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昌吉州州直事业单位引进急需紧缺专业人才暨“千名硕士进昌吉”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名单（第一批）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20" w:firstLineChars="1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1.昌吉州宣传文化产品鉴定中心：孟琦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2.昌吉州人大代表联络服务中心工作人员：姜欣妍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3.昌吉州第四中学：赵璐璐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4.昌吉开放大学：杨洲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5.新疆昌吉职业技术学院：赵华为、楚文涛、徐成昊、马雯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6.昌吉州社会组织党建工作服务中心：骆强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eastAsia="zh-CN"/>
        </w:rPr>
        <w:t>.昌吉州水管总站：李江斌、于心雨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8.昌吉州水资源管理中心：高洁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：闫林轩、林晶、徐晓月、森巴特·毛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吾艾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10.昌吉州医保局：高君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11.昌吉州人民政府金融办公室：金静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4AA3"/>
    <w:rsid w:val="065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2022-12-14T09:56:00Z</dcterms:created>
  <dc:creator>_冷雨ご葬名花づ</dc:creator>
  <cp:lastModifiedBy>_冷雨ご葬名花づ</cp:lastModifiedBy>
  <dcterms:modified xsi:type="dcterms:W3CDTF">2022-12-14T09:56:47Z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