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A</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FFFF" w:themeColor="background1"/>
          <w:spacing w:val="20"/>
          <w:w w:val="90"/>
          <w:sz w:val="72"/>
          <w:szCs w:val="72"/>
          <w14:textFill>
            <w14:solidFill>
              <w14:schemeClr w14:val="bg1"/>
            </w14:solidFill>
          </w14:textFill>
        </w:rPr>
      </w:pPr>
      <w:r>
        <w:rPr>
          <w:rFonts w:hint="eastAsia" w:ascii="Times New Roman" w:hAnsi="Times New Roman" w:eastAsia="方正小标宋简体"/>
          <w:color w:val="FFFFFF" w:themeColor="background1"/>
          <w:spacing w:val="20"/>
          <w:w w:val="90"/>
          <w:sz w:val="72"/>
          <w:szCs w:val="72"/>
          <w14:textFill>
            <w14:solidFill>
              <w14:schemeClr w14:val="bg1"/>
            </w14:solidFill>
          </w14:textFill>
        </w:rPr>
        <w:t>昌吉回族自治州</w:t>
      </w:r>
    </w:p>
    <w:p>
      <w:pPr>
        <w:jc w:val="center"/>
        <w:rPr>
          <w:rFonts w:ascii="Times New Roman" w:hAnsi="Times New Roman" w:eastAsia="方正小标宋简体"/>
          <w:color w:val="FFFFFF" w:themeColor="background1"/>
          <w:spacing w:val="20"/>
          <w:w w:val="90"/>
          <w:sz w:val="72"/>
          <w:szCs w:val="72"/>
          <w14:textFill>
            <w14:solidFill>
              <w14:schemeClr w14:val="bg1"/>
            </w14:solidFill>
          </w14:textFill>
        </w:rPr>
      </w:pPr>
      <w:r>
        <w:rPr>
          <w:rFonts w:hint="eastAsia" w:ascii="Times New Roman" w:hAnsi="Times New Roman" w:eastAsia="方正小标宋简体"/>
          <w:snapToGrid w:val="0"/>
          <w:color w:val="FFFFFF" w:themeColor="background1"/>
          <w:spacing w:val="-10"/>
          <w:w w:val="90"/>
          <w:sz w:val="72"/>
          <w:szCs w:val="72"/>
          <w:lang w:eastAsia="zh-CN"/>
          <w14:textFill>
            <w14:solidFill>
              <w14:schemeClr w14:val="bg1"/>
            </w14:solidFill>
          </w14:textFill>
        </w:rPr>
        <w:t>文</w:t>
      </w:r>
      <w:bookmarkStart w:id="0" w:name="_GoBack"/>
      <w:bookmarkEnd w:id="0"/>
      <w:r>
        <w:rPr>
          <w:rFonts w:hint="eastAsia" w:ascii="Times New Roman" w:hAnsi="Times New Roman" w:eastAsia="方正小标宋简体"/>
          <w:snapToGrid w:val="0"/>
          <w:color w:val="FFFFFF" w:themeColor="background1"/>
          <w:spacing w:val="-10"/>
          <w:w w:val="90"/>
          <w:sz w:val="72"/>
          <w:szCs w:val="72"/>
          <w:lang w:eastAsia="zh-CN"/>
          <w14:textFill>
            <w14:solidFill>
              <w14:schemeClr w14:val="bg1"/>
            </w14:solidFill>
          </w14:textFill>
        </w:rPr>
        <w:t>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2020〕33</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chemeClr val="bg1"/>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chemeClr val="bg1"/>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aTdotG0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wL/+uBf+fmTpkTU3d+3tRdWk1JcS4K&#10;ZHcK0kjAe8dOQ0MLjDiF8uB6oJSkljD+K54QPhdw5Y5sx9L1VrLYwYWslWZVDSgir7JPAJez/yAT&#10;xj/LhLET4yT8ZiYkUV+M/lImPEzi/y0RfIGAuulrRl/jXWH+duyT6/glmn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wHTBNUAAAAGAQAADwAAAAAAAAABACAAAAAiAAAAZHJzL2Rvd25yZXYueG1s&#10;UEsBAhQAFAAAAAgAh07iQGk3aLRtAgAA0QYAAA4AAAAAAAAAAQAgAAAAJAEAAGRycy9lMm9Eb2Mu&#10;eG1sUEsFBgAAAAAGAAYAWQEAAAMGAAAAAA==&#10;">
                <o:lock v:ext="edit" aspectratio="f"/>
                <v:line id="_x0000_s1026" o:spid="_x0000_s1026" o:spt="20" style="position:absolute;left:1134;top:2354;height:0;width:8820;" filled="f" stroked="t" coordsize="21600,21600" o:gfxdata="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EB1DbUAAADaAAAADwAA&#10;AAAAAAABACAAAAAiAAAAZHJzL2Rvd25yZXYueG1sUEsBAhQAFAAAAAgAh07iQDMvBZ47AAAAOQAA&#10;ABAAAAAAAAAAAQAgAAAABAEAAGRycy9zaGFwZXhtbC54bWxQSwUGAAAAAAYABgBbAQAArgMAAAAA&#10;">
                  <v:fill on="f" focussize="0,0"/>
                  <v:stroke weight="2.25pt" color="#FFFFFF [3212]" joinstyle="round"/>
                  <v:imagedata o:title=""/>
                  <o:lock v:ext="edit" aspectratio="f"/>
                </v:line>
                <v:line id="_x0000_s1026" o:spid="_x0000_s1026" o:spt="20" style="position:absolute;left:1134;top:2510;height:0;width:8820;" filled="f" stroked="t" coordsize="21600,21600" o:gfxdata="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T+MOugAAANoA&#10;AAAPAAAAAAAAAAEAIAAAACIAAABkcnMvZG93bnJldi54bWxQSwECFAAUAAAACACHTuJAMy8FnjsA&#10;AAA5AAAAEAAAAAAAAAABACAAAAAJAQAAZHJzL3NoYXBleG1sLnhtbFBLBQYAAAAABgAGAFsBAACz&#10;AwAAAAA=&#10;">
                  <v:fill on="f" focussize="0,0"/>
                  <v:stroke color="#FFFFFF [3212]"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自治州十二届政协四次会议教文卫体类63号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尊敬的杨建伟委员：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您提出的教文卫体类63号《关于解决文艺演出场地设施的提案》收悉。经研究办理，现答复如下：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州党委、州人民政府高度重视“一场四馆一院”建设（体育场、文化馆、图书馆、博物馆、体育馆、剧院）建设，截止2018年，全州完成“一场四馆一院”项目37个，为群众文体活动的开展提供了很好的场所保证。2013年，新疆大剧院投入使用，本着不重复建设，勤俭节约的原则，原州、市文体广新局曾与新疆大剧院协商，拟通过签订协议，支付一定租赁费的形式，把大剧院作为各类演出的场所。但新疆大剧院在建设时，主要考虑作为演出《千回西域》的场所，故不适合平常演出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再次启动“一场四馆一院”建设，在项目申报时充分考虑到剧院建设的必要性，将“昌吉州人民剧院”建设项目纳入十四五项目之中。我们将积极争取项目落地，为我州优秀剧目的演出及各类群众文化活动的开展营造良好的演出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人：朱晓玲            电话：13899656533</w:t>
      </w:r>
    </w:p>
    <w:p>
      <w:pPr>
        <w:pStyle w:val="4"/>
        <w:jc w:val="both"/>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4"/>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6B26E88"/>
    <w:rsid w:val="277D1C40"/>
    <w:rsid w:val="2CC56128"/>
    <w:rsid w:val="31E020C5"/>
    <w:rsid w:val="3725393F"/>
    <w:rsid w:val="37F326D5"/>
    <w:rsid w:val="3D7143B9"/>
    <w:rsid w:val="3DCE7DB2"/>
    <w:rsid w:val="3DE6354A"/>
    <w:rsid w:val="3DEB65EE"/>
    <w:rsid w:val="42B859F2"/>
    <w:rsid w:val="430159AF"/>
    <w:rsid w:val="439E152D"/>
    <w:rsid w:val="46E818EE"/>
    <w:rsid w:val="49223F17"/>
    <w:rsid w:val="4C9C3627"/>
    <w:rsid w:val="5405298D"/>
    <w:rsid w:val="5B330316"/>
    <w:rsid w:val="61FD4CA2"/>
    <w:rsid w:val="63ED488B"/>
    <w:rsid w:val="66A668C2"/>
    <w:rsid w:val="6865320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8">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2020-07-06T08:42:08Z</cp:lastPrinted>
  <dcterms:modified xsi:type="dcterms:W3CDTF">2020-07-07T02:58:32Z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