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  <w:t>2019年第二次完全丧失劳动能力名单</w:t>
      </w:r>
    </w:p>
    <w:bookmarkEnd w:id="0"/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</w:p>
    <w:tbl>
      <w:tblPr>
        <w:tblStyle w:val="2"/>
        <w:tblW w:w="8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42"/>
        <w:gridCol w:w="1217"/>
        <w:gridCol w:w="2563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病况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新疆乌苏啤酒有限责任公司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谢树荣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双眼糖尿病视网膜病变；双眼新生血管型青光眼；糖尿病；左眼视神经萎缩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赵静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左乳浸润性导管癌改良根治术后；左乳癌术后左侧腋窝淋巴结转移；左乳癌术后左侧胸大肌及胸小肌转移；左乳癌术后双肺转移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郝启旺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脑瘫后遗症；肌无力，肌萎缩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刘光新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强直性脊柱炎（重度）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新疆昌吉建设（集团）有限责任公司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罗煜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胃癌（低分化腺癌术后pT3N2MO ⅢA期）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白琼艳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视神经脊髓炎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昌安机动车驾驶员</w:t>
            </w:r>
            <w:r>
              <w:rPr>
                <w:rFonts w:hint="eastAsia" w:ascii="仿宋" w:hAnsi="仿宋" w:eastAsia="仿宋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</w:rPr>
              <w:t>培训学校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寇明兵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扩张型心肌病；室性心动过速；心律失常、心功能IV级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新疆维吾尔自治区水利厅水土改良试验场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孔海波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脑血管病后遗症；认知障碍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昌吉回族自治州众信贸易有限公司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郑殿明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高血压3级，心功能Ⅲ级；2型糖尿病；陈旧性脑梗死；；慢性肾功能异常；头昏，精神异常？左眼糖尿病视网膜病变；左眼角膜斑翳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唐艳琴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骨髓增生异常综合征（RCMD）中危；2型糖尿病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国网新疆电力有限公司昌吉供电公司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冯小刚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精神分裂症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新疆三地联石油化工有限公司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邓岿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精神活性物质所致精神障碍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马艳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慢性肾功能衰竭，尿毒症期；肾性贫血；继发性甲状旁腺功能亢进；低钙血症；先天性心脏病，房间隔缺损，扩张性心肌病；慢性心力衰竭；心功能Ⅲ级；高血压3级，很高危；右肾囊肿；高尿酸血症；血液透析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阮小强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脑梗塞后遗症；心脏辨膜置换术后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王睿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慢性肾功能衰竭（尿毒症）；肾性贫血，继发性甲状旁腺功能亢进；高血压3级，很高危；高血压性心脏病，慢性心力衰竭、心功能Ⅲ级；慢性Ⅰ型乙型病毒性肝炎；胆囊息肉；双肾囊肿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昌吉州人民医院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吴晓辉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复发性抑郁障碍，目前为不伴精神病性症状的重度发作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Cs w:val="21"/>
              </w:rPr>
              <w:t>17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木垒县灵活就业人员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刘艳琴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甲状腺左叶恶性肿瘤；骨继发恶性肿瘤（颅骨、左髂骨）肺肿瘤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奇台县住房和城乡建设局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美合日古丽·伊斯马依力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右侧乳腺恶性肿瘤（右侧浸润性乳腺癌YPT2NOMOⅡa期）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奇台县第三小学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刘晓明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小肠肿瘤；小肠部分切除术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spacing w:val="-1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奇台县灵活就业人员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王树华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右侧乳腺浸润导管内癌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新疆农业科学院奇台麦类试验站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杨全书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冠心病；陈旧性心肌梗死；前降支PCI术后状态；心功能Ⅱ级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奇台县灵活就业人员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丛斌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慢性肾功能衰竭-尿毒症期；肾病综合征；肾性贫血；后发性高血压3级，很高危；心功能不全；继发性甲状腺功能亢进症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新疆合兴房地产开发有限责任公司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刘武忠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脑出血后遗症，偏瘫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奇台县五马场哈萨克族乡人民政府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丁玉强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双相情感障碍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吉木萨尔县人大常委会办公室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杨梅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胸腺癌、AB型，术后放疗Ⅱa期；甲状腺恶性肿瘤术后吸碘治疗后乳头状癌；低钙血症；甲状腺功能减退症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阜康市灵活就业人员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余凤兰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右乳腺恶性肿瘤（乳腺伴大汗腺分化癌Ⅰ期）；宫颈恶性肿瘤（粘液腺癌Ib1期）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新疆中天兴业房地产开发有限责任公司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廖继忠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左肾盂恶性肿瘤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阜康市灵活就业人员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朱金山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肝癌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新疆天龙矿业股份有限公司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吕革委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胸腹主动脉夹层动脉瘤；原发性高血压3级，极高危组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新疆五鑫铜业有限责任公司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李新民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双相情感障碍，目前中度抑郁发作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昌吉市滨湖镇中心学校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贾娜西·铁木尔哈力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双耳感音性神经性耳聋（极重度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昌吉市第一中学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董怡杉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系统性红斑狼疮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昌吉岩力混凝土有限公司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王新军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冠状动脉粥样硬化性心脏病；陈旧性下壁心肌梗死；冠状动脉支架植入后状态；心功能Ⅱ级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周仕斌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慢性肾衰尿毒症期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昌吉市公安局北京南路派出所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于丰榕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冠心病、急性前臂心肌梗死、急性心力衰竭、心功能2级、原发性高血压3级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昌吉市北京南路街道办事处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马骋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脑梗后遗症、肢体偏瘫、部分失语、糖尿病、高血压、冠心病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马明兵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脑梗后遗症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38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刘宗花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右肺恶性肿瘤，多发骨转移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39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新疆六合源新型材料科技有限公司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廖渗河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直肠癌术后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昌吉市灵活就业人员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杨燕琴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乳腺癌术后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新疆玛纳斯发电有限责任公司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阿斯哈尔·阿不都哈得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右侧甲状腺恶性肿瘤；颈部淋巴结继发恶性肿瘤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42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玛纳斯县北五岔镇学校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双眼视网膜色素变性（全盲）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43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中共玛纳斯县六户地镇委员会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关秀英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精神分裂症（不全缓解期）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44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玛纳斯县乐土驿镇人民政府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王建国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冠心病；不稳定型心绞痛；心功能Ⅱ-Ⅲ级；心脏瓣膜病；主动脉瓣关闭不全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45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秦应春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脑梗死后遗症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46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王晓红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右侧后交通动脉瘤术后；原发性高血压3级，很高危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宋亚芳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右乳腺恶性肿瘤；右腋下及胸肢转移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48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呼图壁县妇幼保健计划生育服务中心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孟福明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脑出血后遗症期；高血压3级极高危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49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呼图壁县大丰镇小学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古丽米热·伊马麦提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惊恐障碍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</w:tbl>
    <w:p/>
    <w:p/>
    <w:p/>
    <w:p>
      <w:pPr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昌吉州劳动能力鉴定委员会          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2019年6月24日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D075A"/>
    <w:rsid w:val="330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2019-06-24T08:14:00Z</dcterms:created>
  <dc:creator>Siete0624</dc:creator>
  <cp:lastModifiedBy>Siete0624</cp:lastModifiedBy>
  <dcterms:modified xsi:type="dcterms:W3CDTF">2019-06-24T08:15:51Z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