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C" w:rsidRPr="004C6819" w:rsidRDefault="0052371C">
      <w:pPr>
        <w:rPr>
          <w:rFonts w:ascii="黑体" w:eastAsia="黑体"/>
        </w:rPr>
      </w:pPr>
      <w:r w:rsidRPr="004C6819">
        <w:rPr>
          <w:rFonts w:ascii="黑体" w:eastAsia="黑体" w:hint="eastAsia"/>
        </w:rPr>
        <w:t>附件</w:t>
      </w:r>
    </w:p>
    <w:p w:rsidR="0052371C" w:rsidRDefault="0052371C"/>
    <w:p w:rsidR="0052371C" w:rsidRPr="00BC32F3" w:rsidRDefault="0052371C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BC32F3">
        <w:rPr>
          <w:rFonts w:ascii="方正小标宋_GBK" w:eastAsia="方正小标宋_GBK"/>
          <w:sz w:val="44"/>
          <w:szCs w:val="44"/>
        </w:rPr>
        <w:t>2018</w:t>
      </w:r>
      <w:r w:rsidRPr="00BC32F3">
        <w:rPr>
          <w:rFonts w:ascii="方正小标宋_GBK" w:eastAsia="方正小标宋_GBK" w:hint="eastAsia"/>
          <w:sz w:val="44"/>
          <w:szCs w:val="44"/>
        </w:rPr>
        <w:t>年度政务信息综合积分汇总表</w:t>
      </w:r>
    </w:p>
    <w:tbl>
      <w:tblPr>
        <w:tblpPr w:leftFromText="180" w:rightFromText="180" w:vertAnchor="page" w:horzAnchor="page" w:tblpX="877" w:tblpY="2710"/>
        <w:tblOverlap w:val="never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5"/>
        <w:gridCol w:w="527"/>
        <w:gridCol w:w="656"/>
        <w:gridCol w:w="658"/>
        <w:gridCol w:w="657"/>
        <w:gridCol w:w="658"/>
        <w:gridCol w:w="657"/>
        <w:gridCol w:w="658"/>
        <w:gridCol w:w="658"/>
        <w:gridCol w:w="659"/>
        <w:gridCol w:w="651"/>
        <w:gridCol w:w="659"/>
        <w:gridCol w:w="659"/>
        <w:gridCol w:w="577"/>
        <w:gridCol w:w="1011"/>
      </w:tblGrid>
      <w:tr w:rsidR="0052371C">
        <w:trPr>
          <w:trHeight w:val="359"/>
        </w:trPr>
        <w:tc>
          <w:tcPr>
            <w:tcW w:w="10340" w:type="dxa"/>
            <w:gridSpan w:val="15"/>
            <w:vAlign w:val="center"/>
          </w:tcPr>
          <w:p w:rsidR="0052371C" w:rsidRDefault="0052371C" w:rsidP="00F63C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县</w:t>
            </w:r>
            <w:r w:rsidRPr="00F63CB7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市综合积分汇总表</w:t>
            </w:r>
          </w:p>
        </w:tc>
      </w:tr>
      <w:tr w:rsidR="0052371C">
        <w:trPr>
          <w:trHeight w:val="1272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跟班培训得分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总分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阜康市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1370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奇台县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1260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木垒县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1110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昌吉市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1050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吉木萨尔县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790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呼图壁县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760</w:t>
            </w:r>
          </w:p>
        </w:tc>
      </w:tr>
      <w:tr w:rsidR="0052371C">
        <w:trPr>
          <w:trHeight w:val="656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玛纳斯县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720</w:t>
            </w:r>
          </w:p>
        </w:tc>
      </w:tr>
      <w:tr w:rsidR="0052371C">
        <w:trPr>
          <w:trHeight w:val="389"/>
        </w:trPr>
        <w:tc>
          <w:tcPr>
            <w:tcW w:w="10340" w:type="dxa"/>
            <w:gridSpan w:val="15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园区</w:t>
            </w:r>
            <w:r w:rsidRPr="00F63CB7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综合积分汇总表</w:t>
            </w:r>
          </w:p>
        </w:tc>
      </w:tr>
      <w:tr w:rsidR="0052371C">
        <w:trPr>
          <w:trHeight w:val="1272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月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跟班培训得分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总分</w:t>
            </w:r>
          </w:p>
        </w:tc>
      </w:tr>
      <w:tr w:rsidR="0052371C">
        <w:trPr>
          <w:trHeight w:val="1210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新疆准东经济技术开发区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52371C">
        <w:trPr>
          <w:trHeight w:val="1172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昌吉高新技术产业开发区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52371C">
        <w:trPr>
          <w:trHeight w:val="1271"/>
        </w:trPr>
        <w:tc>
          <w:tcPr>
            <w:tcW w:w="995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4"/>
                <w:szCs w:val="24"/>
              </w:rPr>
              <w:t>新疆昌吉国家农业科技园区</w:t>
            </w:r>
          </w:p>
        </w:tc>
        <w:tc>
          <w:tcPr>
            <w:tcW w:w="52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7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1" w:type="dxa"/>
            <w:vAlign w:val="center"/>
          </w:tcPr>
          <w:p w:rsidR="0052371C" w:rsidRDefault="0052371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220</w:t>
            </w:r>
          </w:p>
        </w:tc>
      </w:tr>
      <w:bookmarkEnd w:id="0"/>
    </w:tbl>
    <w:p w:rsidR="0052371C" w:rsidRDefault="0052371C">
      <w:pPr>
        <w:sectPr w:rsidR="0052371C">
          <w:headerReference w:type="default" r:id="rId6"/>
          <w:footerReference w:type="even" r:id="rId7"/>
          <w:footerReference w:type="default" r:id="rId8"/>
          <w:pgSz w:w="11907" w:h="16839"/>
          <w:pgMar w:top="1134" w:right="1587" w:bottom="1134" w:left="1587" w:header="851" w:footer="1417" w:gutter="0"/>
          <w:pgNumType w:fmt="numberInDash"/>
          <w:cols w:space="0"/>
          <w:docGrid w:linePitch="312"/>
        </w:sect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Pr="00FC2A0C" w:rsidRDefault="0052371C" w:rsidP="00FC2A0C">
      <w:pPr>
        <w:spacing w:line="600" w:lineRule="exact"/>
        <w:ind w:firstLine="624"/>
        <w:rPr>
          <w:rFonts w:ascii="Times New Roman" w:hAnsi="Times New Roman"/>
        </w:rPr>
      </w:pPr>
    </w:p>
    <w:p w:rsidR="0052371C" w:rsidRDefault="0052371C" w:rsidP="00F559F6">
      <w:pPr>
        <w:spacing w:afterLines="100" w:line="600" w:lineRule="exact"/>
      </w:pPr>
    </w:p>
    <w:sectPr w:rsidR="0052371C" w:rsidSect="00FC2A0C">
      <w:headerReference w:type="default" r:id="rId9"/>
      <w:footerReference w:type="default" r:id="rId10"/>
      <w:pgSz w:w="11907" w:h="16839"/>
      <w:pgMar w:top="1440" w:right="567" w:bottom="1440" w:left="567" w:header="851" w:footer="1418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C1" w:rsidRDefault="009D63C1">
      <w:r>
        <w:separator/>
      </w:r>
    </w:p>
  </w:endnote>
  <w:endnote w:type="continuationSeparator" w:id="0">
    <w:p w:rsidR="009D63C1" w:rsidRDefault="009D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1C" w:rsidRDefault="00F559F6">
    <w:pPr>
      <w:pStyle w:val="a3"/>
      <w:framePr w:wrap="around" w:vAnchor="text" w:hAnchor="margin" w:xAlign="outside" w:y="1"/>
      <w:rPr>
        <w:rStyle w:val="1"/>
      </w:rPr>
    </w:pPr>
    <w:r>
      <w:rPr>
        <w:rStyle w:val="1"/>
      </w:rPr>
      <w:fldChar w:fldCharType="begin"/>
    </w:r>
    <w:r w:rsidR="0052371C">
      <w:rPr>
        <w:rStyle w:val="1"/>
      </w:rPr>
      <w:instrText xml:space="preserve">PAGE  </w:instrText>
    </w:r>
    <w:r>
      <w:rPr>
        <w:rStyle w:val="1"/>
      </w:rPr>
      <w:fldChar w:fldCharType="separate"/>
    </w:r>
    <w:r w:rsidR="0052371C">
      <w:rPr>
        <w:rStyle w:val="1"/>
      </w:rPr>
      <w:t>- 11 -</w:t>
    </w:r>
    <w:r>
      <w:rPr>
        <w:rStyle w:val="1"/>
      </w:rPr>
      <w:fldChar w:fldCharType="end"/>
    </w:r>
  </w:p>
  <w:p w:rsidR="0052371C" w:rsidRDefault="0052371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1C" w:rsidRDefault="00F559F6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fldChar w:fldCharType="begin"/>
    </w:r>
    <w:r w:rsidR="0052371C"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B04F4A">
      <w:rPr>
        <w:rStyle w:val="a5"/>
        <w:rFonts w:ascii="宋体" w:eastAsia="宋体" w:hAnsi="宋体"/>
        <w:noProof/>
        <w:sz w:val="28"/>
        <w:szCs w:val="28"/>
      </w:rPr>
      <w:t>- 1 -</w:t>
    </w:r>
    <w:r>
      <w:rPr>
        <w:rStyle w:val="a5"/>
        <w:rFonts w:ascii="宋体" w:eastAsia="宋体" w:hAnsi="宋体"/>
        <w:sz w:val="28"/>
        <w:szCs w:val="28"/>
      </w:rPr>
      <w:fldChar w:fldCharType="end"/>
    </w:r>
  </w:p>
  <w:p w:rsidR="0052371C" w:rsidRDefault="0052371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1C" w:rsidRDefault="00F559F6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/>
        <w:sz w:val="28"/>
        <w:szCs w:val="28"/>
      </w:rPr>
      <w:fldChar w:fldCharType="begin"/>
    </w:r>
    <w:r w:rsidR="0052371C"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B04F4A">
      <w:rPr>
        <w:rStyle w:val="a5"/>
        <w:rFonts w:ascii="宋体" w:eastAsia="宋体" w:hAnsi="宋体"/>
        <w:noProof/>
        <w:sz w:val="28"/>
        <w:szCs w:val="28"/>
      </w:rPr>
      <w:t>- 2 -</w:t>
    </w:r>
    <w:r>
      <w:rPr>
        <w:rStyle w:val="a5"/>
        <w:rFonts w:ascii="宋体" w:eastAsia="宋体" w:hAnsi="宋体"/>
        <w:sz w:val="28"/>
        <w:szCs w:val="28"/>
      </w:rPr>
      <w:fldChar w:fldCharType="end"/>
    </w:r>
  </w:p>
  <w:p w:rsidR="0052371C" w:rsidRDefault="0052371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C1" w:rsidRDefault="009D63C1">
      <w:r>
        <w:separator/>
      </w:r>
    </w:p>
  </w:footnote>
  <w:footnote w:type="continuationSeparator" w:id="0">
    <w:p w:rsidR="009D63C1" w:rsidRDefault="009D6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1C" w:rsidRDefault="0052371C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1C" w:rsidRPr="00FC2A0C" w:rsidRDefault="0052371C" w:rsidP="00FC2A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915747"/>
    <w:rsid w:val="00001358"/>
    <w:rsid w:val="00007A07"/>
    <w:rsid w:val="00010D91"/>
    <w:rsid w:val="00020EBE"/>
    <w:rsid w:val="00025EE1"/>
    <w:rsid w:val="00042FDB"/>
    <w:rsid w:val="00046098"/>
    <w:rsid w:val="0008654D"/>
    <w:rsid w:val="000B2F17"/>
    <w:rsid w:val="000B5E70"/>
    <w:rsid w:val="000C1C59"/>
    <w:rsid w:val="000D52E0"/>
    <w:rsid w:val="0010416B"/>
    <w:rsid w:val="00116D3D"/>
    <w:rsid w:val="001204D2"/>
    <w:rsid w:val="00147AD6"/>
    <w:rsid w:val="00151505"/>
    <w:rsid w:val="00152051"/>
    <w:rsid w:val="001574E5"/>
    <w:rsid w:val="00160121"/>
    <w:rsid w:val="001737CA"/>
    <w:rsid w:val="0018371C"/>
    <w:rsid w:val="001B53AF"/>
    <w:rsid w:val="00204B0E"/>
    <w:rsid w:val="00207E5E"/>
    <w:rsid w:val="00212900"/>
    <w:rsid w:val="00215F84"/>
    <w:rsid w:val="00221F41"/>
    <w:rsid w:val="00231400"/>
    <w:rsid w:val="00240D61"/>
    <w:rsid w:val="00253F20"/>
    <w:rsid w:val="0025448B"/>
    <w:rsid w:val="00255248"/>
    <w:rsid w:val="00263C4A"/>
    <w:rsid w:val="00267907"/>
    <w:rsid w:val="00270CAA"/>
    <w:rsid w:val="0027655D"/>
    <w:rsid w:val="00287E42"/>
    <w:rsid w:val="002A6D5C"/>
    <w:rsid w:val="002C7D97"/>
    <w:rsid w:val="002E0433"/>
    <w:rsid w:val="002E51C9"/>
    <w:rsid w:val="002F40F4"/>
    <w:rsid w:val="002F6DEE"/>
    <w:rsid w:val="00300A25"/>
    <w:rsid w:val="00314B3C"/>
    <w:rsid w:val="00334DBD"/>
    <w:rsid w:val="00344A82"/>
    <w:rsid w:val="00350560"/>
    <w:rsid w:val="00361F62"/>
    <w:rsid w:val="00366B9D"/>
    <w:rsid w:val="00372BDF"/>
    <w:rsid w:val="00376F9C"/>
    <w:rsid w:val="003853AE"/>
    <w:rsid w:val="00387476"/>
    <w:rsid w:val="003874A9"/>
    <w:rsid w:val="003954FB"/>
    <w:rsid w:val="003A762A"/>
    <w:rsid w:val="003C5E45"/>
    <w:rsid w:val="003E5CFA"/>
    <w:rsid w:val="0041071C"/>
    <w:rsid w:val="0041475A"/>
    <w:rsid w:val="004279DC"/>
    <w:rsid w:val="00465FAE"/>
    <w:rsid w:val="00472F2F"/>
    <w:rsid w:val="00474CF2"/>
    <w:rsid w:val="00476A77"/>
    <w:rsid w:val="00480E39"/>
    <w:rsid w:val="00484920"/>
    <w:rsid w:val="00486D1B"/>
    <w:rsid w:val="00494395"/>
    <w:rsid w:val="004A1CA5"/>
    <w:rsid w:val="004B5E7E"/>
    <w:rsid w:val="004C6819"/>
    <w:rsid w:val="004D1546"/>
    <w:rsid w:val="004D4CCB"/>
    <w:rsid w:val="004E760E"/>
    <w:rsid w:val="004F5D74"/>
    <w:rsid w:val="0051428C"/>
    <w:rsid w:val="0052371C"/>
    <w:rsid w:val="0052435F"/>
    <w:rsid w:val="00534275"/>
    <w:rsid w:val="00552641"/>
    <w:rsid w:val="00582BB4"/>
    <w:rsid w:val="00597EB9"/>
    <w:rsid w:val="005B2FE4"/>
    <w:rsid w:val="006056E1"/>
    <w:rsid w:val="00610177"/>
    <w:rsid w:val="00612424"/>
    <w:rsid w:val="00622E08"/>
    <w:rsid w:val="00657EA9"/>
    <w:rsid w:val="00665D29"/>
    <w:rsid w:val="006671FD"/>
    <w:rsid w:val="00683602"/>
    <w:rsid w:val="006D4C11"/>
    <w:rsid w:val="006F5427"/>
    <w:rsid w:val="007056E8"/>
    <w:rsid w:val="00727C84"/>
    <w:rsid w:val="00753CA1"/>
    <w:rsid w:val="00756098"/>
    <w:rsid w:val="0076246F"/>
    <w:rsid w:val="00770F6B"/>
    <w:rsid w:val="00775029"/>
    <w:rsid w:val="00787BB6"/>
    <w:rsid w:val="00791124"/>
    <w:rsid w:val="007A74DE"/>
    <w:rsid w:val="00820EF4"/>
    <w:rsid w:val="0084371B"/>
    <w:rsid w:val="00852D43"/>
    <w:rsid w:val="00866DAA"/>
    <w:rsid w:val="00884EDF"/>
    <w:rsid w:val="0089125F"/>
    <w:rsid w:val="00894A67"/>
    <w:rsid w:val="008B0AEE"/>
    <w:rsid w:val="008B4952"/>
    <w:rsid w:val="008B57CF"/>
    <w:rsid w:val="008C46DD"/>
    <w:rsid w:val="008D6AF8"/>
    <w:rsid w:val="008D7282"/>
    <w:rsid w:val="008E0B70"/>
    <w:rsid w:val="00902DE5"/>
    <w:rsid w:val="00905086"/>
    <w:rsid w:val="00907CC8"/>
    <w:rsid w:val="00913691"/>
    <w:rsid w:val="009605AC"/>
    <w:rsid w:val="00962231"/>
    <w:rsid w:val="0096429E"/>
    <w:rsid w:val="00975826"/>
    <w:rsid w:val="00984DE7"/>
    <w:rsid w:val="00992B8E"/>
    <w:rsid w:val="009A365A"/>
    <w:rsid w:val="009B4433"/>
    <w:rsid w:val="009B7551"/>
    <w:rsid w:val="009D2CCA"/>
    <w:rsid w:val="009D5D2F"/>
    <w:rsid w:val="009D63C1"/>
    <w:rsid w:val="009E5B28"/>
    <w:rsid w:val="00A07507"/>
    <w:rsid w:val="00A27F31"/>
    <w:rsid w:val="00A41062"/>
    <w:rsid w:val="00A76A06"/>
    <w:rsid w:val="00A8217C"/>
    <w:rsid w:val="00A8384A"/>
    <w:rsid w:val="00A8509F"/>
    <w:rsid w:val="00A87D73"/>
    <w:rsid w:val="00AD09AB"/>
    <w:rsid w:val="00AD7639"/>
    <w:rsid w:val="00AE7079"/>
    <w:rsid w:val="00AF342E"/>
    <w:rsid w:val="00B04F4A"/>
    <w:rsid w:val="00B057A4"/>
    <w:rsid w:val="00B13F46"/>
    <w:rsid w:val="00B14AD9"/>
    <w:rsid w:val="00B23A86"/>
    <w:rsid w:val="00B32B56"/>
    <w:rsid w:val="00B3509B"/>
    <w:rsid w:val="00B84490"/>
    <w:rsid w:val="00BC32F3"/>
    <w:rsid w:val="00BD6080"/>
    <w:rsid w:val="00C13C8E"/>
    <w:rsid w:val="00C30CB7"/>
    <w:rsid w:val="00C372D7"/>
    <w:rsid w:val="00C4070E"/>
    <w:rsid w:val="00C50EB6"/>
    <w:rsid w:val="00CA0178"/>
    <w:rsid w:val="00CA490E"/>
    <w:rsid w:val="00CA51B2"/>
    <w:rsid w:val="00CD1ED1"/>
    <w:rsid w:val="00CD7F64"/>
    <w:rsid w:val="00CE3FB8"/>
    <w:rsid w:val="00CE6D2D"/>
    <w:rsid w:val="00CF41FD"/>
    <w:rsid w:val="00CF6F69"/>
    <w:rsid w:val="00D01CF6"/>
    <w:rsid w:val="00D174C1"/>
    <w:rsid w:val="00D2593E"/>
    <w:rsid w:val="00D2629E"/>
    <w:rsid w:val="00D30A56"/>
    <w:rsid w:val="00D65487"/>
    <w:rsid w:val="00D72370"/>
    <w:rsid w:val="00D95ACD"/>
    <w:rsid w:val="00DA568F"/>
    <w:rsid w:val="00DA63FE"/>
    <w:rsid w:val="00DD5524"/>
    <w:rsid w:val="00E007E9"/>
    <w:rsid w:val="00E14CBA"/>
    <w:rsid w:val="00E21A33"/>
    <w:rsid w:val="00E2688A"/>
    <w:rsid w:val="00E3652E"/>
    <w:rsid w:val="00E41931"/>
    <w:rsid w:val="00E54B91"/>
    <w:rsid w:val="00E571AA"/>
    <w:rsid w:val="00E626DA"/>
    <w:rsid w:val="00E8109B"/>
    <w:rsid w:val="00E9393A"/>
    <w:rsid w:val="00EC1061"/>
    <w:rsid w:val="00EE3FB8"/>
    <w:rsid w:val="00EE6864"/>
    <w:rsid w:val="00F23968"/>
    <w:rsid w:val="00F42DD5"/>
    <w:rsid w:val="00F43CEA"/>
    <w:rsid w:val="00F559F6"/>
    <w:rsid w:val="00F63CB7"/>
    <w:rsid w:val="00F66A25"/>
    <w:rsid w:val="00F73B3B"/>
    <w:rsid w:val="00F74BD7"/>
    <w:rsid w:val="00F823F7"/>
    <w:rsid w:val="00F83635"/>
    <w:rsid w:val="00FA27C6"/>
    <w:rsid w:val="00FC0DF1"/>
    <w:rsid w:val="00FC2A0C"/>
    <w:rsid w:val="00FC6B18"/>
    <w:rsid w:val="00FE6C07"/>
    <w:rsid w:val="00FF3244"/>
    <w:rsid w:val="00FF72AD"/>
    <w:rsid w:val="0406689F"/>
    <w:rsid w:val="042B224C"/>
    <w:rsid w:val="04DB71B6"/>
    <w:rsid w:val="04F1580B"/>
    <w:rsid w:val="06874712"/>
    <w:rsid w:val="0DEE4615"/>
    <w:rsid w:val="0F592FA0"/>
    <w:rsid w:val="0FE43A6B"/>
    <w:rsid w:val="139F2981"/>
    <w:rsid w:val="17F95011"/>
    <w:rsid w:val="193F1169"/>
    <w:rsid w:val="1C807883"/>
    <w:rsid w:val="1D2E3B67"/>
    <w:rsid w:val="1D641F09"/>
    <w:rsid w:val="1EA87E29"/>
    <w:rsid w:val="23C52E2A"/>
    <w:rsid w:val="2707688D"/>
    <w:rsid w:val="29A22856"/>
    <w:rsid w:val="2EA23DBF"/>
    <w:rsid w:val="366E44E9"/>
    <w:rsid w:val="38412FD2"/>
    <w:rsid w:val="3AF07638"/>
    <w:rsid w:val="413068F7"/>
    <w:rsid w:val="423D2EF4"/>
    <w:rsid w:val="42C3716D"/>
    <w:rsid w:val="43D111FB"/>
    <w:rsid w:val="44066ADB"/>
    <w:rsid w:val="453B4AD5"/>
    <w:rsid w:val="453E3239"/>
    <w:rsid w:val="459D0D5A"/>
    <w:rsid w:val="46617752"/>
    <w:rsid w:val="47F12722"/>
    <w:rsid w:val="4D416B58"/>
    <w:rsid w:val="4DFE775C"/>
    <w:rsid w:val="4EBE7046"/>
    <w:rsid w:val="512A6198"/>
    <w:rsid w:val="59DA2FCB"/>
    <w:rsid w:val="59F77B4C"/>
    <w:rsid w:val="5AFD2E0D"/>
    <w:rsid w:val="5CE8711F"/>
    <w:rsid w:val="5E947838"/>
    <w:rsid w:val="5F360F13"/>
    <w:rsid w:val="60854F1D"/>
    <w:rsid w:val="626A0D8D"/>
    <w:rsid w:val="650215A3"/>
    <w:rsid w:val="684C4F78"/>
    <w:rsid w:val="6AFA4AFC"/>
    <w:rsid w:val="6D1D37C0"/>
    <w:rsid w:val="6D5C0B29"/>
    <w:rsid w:val="6EF65A12"/>
    <w:rsid w:val="6F6D3BFC"/>
    <w:rsid w:val="705B405C"/>
    <w:rsid w:val="71915747"/>
    <w:rsid w:val="720A3B27"/>
    <w:rsid w:val="72FD4AD7"/>
    <w:rsid w:val="7377474B"/>
    <w:rsid w:val="7564008D"/>
    <w:rsid w:val="785834F6"/>
    <w:rsid w:val="7D34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A365A"/>
    <w:pPr>
      <w:widowControl w:val="0"/>
      <w:jc w:val="both"/>
    </w:pPr>
    <w:rPr>
      <w:rFonts w:ascii="仿宋_GB2312" w:eastAsia="仿宋_GB2312" w:hAnsi="Calibri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A365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2F40F4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footer"/>
    <w:basedOn w:val="a"/>
    <w:link w:val="Char"/>
    <w:uiPriority w:val="99"/>
    <w:rsid w:val="009A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F40F4"/>
    <w:rPr>
      <w:rFonts w:ascii="仿宋_GB2312" w:eastAsia="仿宋_GB2312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9A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F40F4"/>
    <w:rPr>
      <w:rFonts w:ascii="仿宋_GB2312" w:eastAsia="仿宋_GB2312" w:hAnsi="Calibri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9A365A"/>
    <w:rPr>
      <w:rFonts w:cs="Times New Roman"/>
    </w:rPr>
  </w:style>
  <w:style w:type="character" w:styleId="a6">
    <w:name w:val="Hyperlink"/>
    <w:basedOn w:val="a0"/>
    <w:uiPriority w:val="99"/>
    <w:rsid w:val="009A365A"/>
    <w:rPr>
      <w:rFonts w:cs="Times New Roman"/>
      <w:color w:val="0000FF"/>
      <w:u w:val="single"/>
    </w:rPr>
  </w:style>
  <w:style w:type="character" w:customStyle="1" w:styleId="1">
    <w:name w:val="页码1"/>
    <w:basedOn w:val="a0"/>
    <w:uiPriority w:val="99"/>
    <w:rsid w:val="009A365A"/>
    <w:rPr>
      <w:rFonts w:cs="Times New Roman"/>
    </w:rPr>
  </w:style>
  <w:style w:type="paragraph" w:styleId="a7">
    <w:name w:val="Balloon Text"/>
    <w:basedOn w:val="a"/>
    <w:link w:val="Char1"/>
    <w:uiPriority w:val="99"/>
    <w:rsid w:val="00204B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204B0E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关于2018年度政务信息工作情况的通报</dc:title>
  <dc:subject/>
  <dc:creator>信息员</dc:creator>
  <cp:keywords/>
  <dc:description/>
  <cp:lastModifiedBy>魏杰1</cp:lastModifiedBy>
  <cp:revision>6</cp:revision>
  <cp:lastPrinted>2019-01-29T02:14:00Z</cp:lastPrinted>
  <dcterms:created xsi:type="dcterms:W3CDTF">2019-01-29T11:05:00Z</dcterms:created>
  <dcterms:modified xsi:type="dcterms:W3CDTF">2019-02-14T08:36:00Z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