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61" w:rsidRPr="00E23311" w:rsidRDefault="00D421F3" w:rsidP="00391A61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D421F3">
        <w:rPr>
          <w:rFonts w:ascii="方正小标宋_GBK" w:eastAsia="方正小标宋_GBK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470.1pt;margin-top:67.8pt;width:.05pt;height:612.85pt;flip:y;z-index:251633152" o:connectortype="straight"/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73" type="#_x0000_t32" style="position:absolute;left:0;text-align:left;margin-left:448.6pt;margin-top:680.65pt;width:21.5pt;height:.8pt;z-index:251634176" o:connectortype="straight"/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6" style="position:absolute;left:0;text-align:left;margin-left:-31.6pt;margin-top:663.05pt;width:480.2pt;height:34pt;z-index:251656704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向上级汇报检查工作情况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71" type="#_x0000_t32" style="position:absolute;left:0;text-align:left;margin-left:38.95pt;margin-top:639.55pt;width:0;height:23.5pt;z-index:251682304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72" type="#_x0000_t32" style="position:absolute;left:0;text-align:left;margin-left:425.6pt;margin-top:67.8pt;width:44.5pt;height:.05pt;flip:x;z-index:251635200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70" type="#_x0000_t32" style="position:absolute;left:0;text-align:left;margin-left:273.1pt;margin-top:622.05pt;width:43.25pt;height:.05pt;z-index:251681280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9" type="#_x0000_t32" style="position:absolute;left:0;text-align:left;margin-left:38.95pt;margin-top:584.05pt;width:0;height:21.5pt;z-index:251680256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8" type="#_x0000_t32" style="position:absolute;left:0;text-align:left;margin-left:100.65pt;margin-top:565.95pt;width:40.2pt;height:.05pt;flip:x;z-index:251679232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7" type="#_x0000_t32" style="position:absolute;left:0;text-align:left;margin-left:273.1pt;margin-top:565.95pt;width:43.25pt;height:0;flip:x;z-index:251678208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6" type="#_x0000_t32" style="position:absolute;left:0;text-align:left;margin-left:398.1pt;margin-top:516.55pt;width:0;height:33.5pt;z-index:251677184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5" type="#_x0000_t32" style="position:absolute;left:0;text-align:left;margin-left:362.8pt;margin-top:516.55pt;width:35.3pt;height:0;z-index:251676160" o:connectortype="straight"/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64" type="#_x0000_t32" style="position:absolute;left:0;text-align:left;margin-left:38.95pt;margin-top:512.35pt;width:40.4pt;height:0;z-index:251675136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5" style="position:absolute;left:0;text-align:left;margin-left:-31.6pt;margin-top:605.55pt;width:304.7pt;height:34pt;z-index:251655680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向被检查单位书面反馈意见、根据需要开展业务督查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2" style="position:absolute;left:0;text-align:left;margin-left:316.35pt;margin-top:605.55pt;width:132.25pt;height:34pt;z-index:251652608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立卷归档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4" style="position:absolute;left:0;text-align:left;margin-left:-31.6pt;margin-top:550.05pt;width:132.25pt;height:34pt;z-index:251654656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1661B2">
                    <w:rPr>
                      <w:rFonts w:hint="eastAsia"/>
                      <w:b/>
                      <w:spacing w:val="-10"/>
                    </w:rPr>
                    <w:t>呈</w:t>
                  </w:r>
                  <w:r w:rsidR="001661B2" w:rsidRPr="001661B2">
                    <w:rPr>
                      <w:rFonts w:hint="eastAsia"/>
                      <w:b/>
                      <w:spacing w:val="-10"/>
                    </w:rPr>
                    <w:t>州人民办公室</w:t>
                  </w:r>
                  <w:r w:rsidRPr="001661B2">
                    <w:rPr>
                      <w:rFonts w:hint="eastAsia"/>
                      <w:b/>
                      <w:spacing w:val="-10"/>
                    </w:rPr>
                    <w:t>领导批</w:t>
                  </w:r>
                  <w:r w:rsidRPr="00A66EA9">
                    <w:rPr>
                      <w:rFonts w:hint="eastAsia"/>
                      <w:b/>
                    </w:rPr>
                    <w:t>示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3" style="position:absolute;left:0;text-align:left;margin-left:140.85pt;margin-top:550.05pt;width:132.25pt;height:34pt;z-index:251653632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形成检查总结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41" style="position:absolute;left:0;text-align:left;margin-left:316.35pt;margin-top:550.05pt;width:132.25pt;height:34pt;z-index:251651584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收集、汇总情况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36" style="position:absolute;left:0;text-align:left;margin-left:79.35pt;margin-top:500.65pt;width:283.45pt;height:28.35pt;z-index:251646464" arcsize="10923f" fillcolor="#7f7f7f [1612]">
            <v:textbox>
              <w:txbxContent>
                <w:p w:rsidR="00391A61" w:rsidRPr="00C34A95" w:rsidRDefault="00391A61" w:rsidP="00391A61">
                  <w:pPr>
                    <w:spacing w:line="3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总结汇报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28" style="position:absolute;left:0;text-align:left;margin-left:65.7pt;margin-top:157.4pt;width:283.45pt;height:28.35pt;z-index:251638272" arcsize="10923f" fillcolor="#7f7f7f [1612]">
            <v:textbox>
              <w:txbxContent>
                <w:p w:rsidR="00391A61" w:rsidRPr="00C34A95" w:rsidRDefault="00391A61" w:rsidP="00391A61">
                  <w:pPr>
                    <w:spacing w:line="3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4A95">
                    <w:rPr>
                      <w:rFonts w:hint="eastAsia"/>
                      <w:b/>
                      <w:sz w:val="28"/>
                      <w:szCs w:val="28"/>
                    </w:rPr>
                    <w:t>制定方案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27" style="position:absolute;left:0;text-align:left;margin-left:65.7pt;margin-top:108.85pt;width:283.45pt;height:28.35pt;z-index:251637248" arcsize="10923f" fillcolor="#7f7f7f [1612]">
            <v:textbox>
              <w:txbxContent>
                <w:p w:rsidR="00391A61" w:rsidRPr="00C34A95" w:rsidRDefault="00391A61" w:rsidP="00391A61">
                  <w:pPr>
                    <w:spacing w:line="3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4A95">
                    <w:rPr>
                      <w:rFonts w:hint="eastAsia"/>
                      <w:b/>
                      <w:sz w:val="28"/>
                      <w:szCs w:val="28"/>
                    </w:rPr>
                    <w:t>确定主题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26" style="position:absolute;left:0;text-align:left;margin-left:.4pt;margin-top:51.9pt;width:425.2pt;height:34pt;z-index:251636224" arcsize="10923f" fillcolor="#404040 [2429]">
            <v:textbox>
              <w:txbxContent>
                <w:p w:rsidR="00391A61" w:rsidRPr="00C34A95" w:rsidRDefault="00391A61" w:rsidP="00391A61">
                  <w:pPr>
                    <w:spacing w:line="340" w:lineRule="exact"/>
                    <w:rPr>
                      <w:b/>
                      <w:color w:val="FFFFFF" w:themeColor="background1"/>
                      <w:szCs w:val="21"/>
                    </w:rPr>
                  </w:pPr>
                  <w:r w:rsidRPr="00C34A95">
                    <w:rPr>
                      <w:rFonts w:hint="eastAsia"/>
                      <w:b/>
                      <w:color w:val="FFFFFF" w:themeColor="background1"/>
                      <w:szCs w:val="21"/>
                    </w:rPr>
                    <w:t>根据自治</w:t>
                  </w:r>
                  <w:r w:rsidR="001661B2">
                    <w:rPr>
                      <w:rFonts w:hint="eastAsia"/>
                      <w:b/>
                      <w:color w:val="FFFFFF" w:themeColor="background1"/>
                      <w:szCs w:val="21"/>
                    </w:rPr>
                    <w:t>州</w:t>
                  </w:r>
                  <w:r w:rsidRPr="00C34A95">
                    <w:rPr>
                      <w:rFonts w:hint="eastAsia"/>
                      <w:b/>
                      <w:color w:val="FFFFFF" w:themeColor="background1"/>
                      <w:szCs w:val="21"/>
                    </w:rPr>
                    <w:t>政务公开领导小组及办公室要求、现实工作需要检查指导工作主题</w:t>
                  </w:r>
                </w:p>
              </w:txbxContent>
            </v:textbox>
          </v:roundrect>
        </w:pict>
      </w:r>
      <w:r w:rsidR="00391A61" w:rsidRPr="00E23311">
        <w:rPr>
          <w:rFonts w:ascii="方正小标宋_GBK" w:eastAsia="方正小标宋_GBK" w:hint="eastAsia"/>
          <w:sz w:val="44"/>
          <w:szCs w:val="44"/>
        </w:rPr>
        <w:t>自治州政务公开检查指导工作流程图</w:t>
      </w:r>
    </w:p>
    <w:p w:rsidR="00F95101" w:rsidRPr="00391A61" w:rsidRDefault="00F82644">
      <w:r>
        <w:rPr>
          <w:rFonts w:ascii="方正小标宋_GBK" w:eastAsia="方正小标宋_GBK"/>
          <w:noProof/>
          <w:sz w:val="44"/>
          <w:szCs w:val="44"/>
        </w:rPr>
        <w:pict>
          <v:shape id="_x0000_s1086" type="#_x0000_t32" style="position:absolute;left:0;text-align:left;margin-left:125.25pt;margin-top:230.75pt;width:0;height:20.95pt;z-index:251692544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56" type="#_x0000_t32" style="position:absolute;left:0;text-align:left;margin-left:382.65pt;margin-top:285.7pt;width:.05pt;height:37.25pt;z-index:251666944" o:connectortype="straight"/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33" style="position:absolute;left:0;text-align:left;margin-left:34.85pt;margin-top:251.7pt;width:163.95pt;height:34pt;z-index:251643392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制定方案报领导审批</w:t>
                  </w:r>
                </w:p>
              </w:txbxContent>
            </v:textbox>
          </v:roundrect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shape id="_x0000_s1055" type="#_x0000_t32" style="position:absolute;left:0;text-align:left;margin-left:198.8pt;margin-top:271.2pt;width:74.3pt;height:0;z-index:251665920" o:connectortype="straight">
            <v:stroke endarrow="block"/>
          </v:shape>
        </w:pict>
      </w:r>
      <w:r w:rsidRPr="00D421F3">
        <w:rPr>
          <w:rFonts w:ascii="方正小标宋_GBK" w:eastAsia="方正小标宋_GBK"/>
          <w:noProof/>
          <w:sz w:val="44"/>
          <w:szCs w:val="44"/>
        </w:rPr>
        <w:pict>
          <v:roundrect id="_x0000_s1032" style="position:absolute;left:0;text-align:left;margin-left:273.1pt;margin-top:251.7pt;width:159.9pt;height:34pt;z-index:251642368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前期准备、制发通知</w:t>
                  </w:r>
                </w:p>
              </w:txbxContent>
            </v:textbox>
          </v:roundrect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1083" type="#_x0000_t32" style="position:absolute;left:0;text-align:left;margin-left:5.25pt;margin-top:230.7pt;width:402pt;height:.05pt;z-index:251689472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1085" type="#_x0000_t32" style="position:absolute;left:0;text-align:left;margin-left:407.25pt;margin-top:206.9pt;width:0;height:23.8pt;z-index:251691520" o:connectortype="straight"/>
        </w:pict>
      </w:r>
      <w:r>
        <w:rPr>
          <w:rFonts w:ascii="方正小标宋_GBK" w:eastAsia="方正小标宋_GBK"/>
          <w:noProof/>
          <w:sz w:val="44"/>
          <w:szCs w:val="44"/>
        </w:rPr>
        <w:pict>
          <v:shape id="_x0000_s1084" type="#_x0000_t32" style="position:absolute;left:0;text-align:left;margin-left:5.25pt;margin-top:206.9pt;width:0;height:23.8pt;z-index:251690496" o:connectortype="straight"/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57" type="#_x0000_t32" style="position:absolute;left:0;text-align:left;margin-left:349.1pt;margin-top:322.95pt;width:33.55pt;height:0;flip:x;z-index:251667968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5" style="position:absolute;left:0;text-align:left;margin-left:65.75pt;margin-top:310.95pt;width:283.45pt;height:28.35pt;z-index:251645440" arcsize="10923f" fillcolor="#7f7f7f [1612]">
            <v:textbox>
              <w:txbxContent>
                <w:p w:rsidR="00391A61" w:rsidRPr="00C34A95" w:rsidRDefault="00391A61" w:rsidP="00391A61">
                  <w:pPr>
                    <w:spacing w:line="3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组织实施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58" type="#_x0000_t32" style="position:absolute;left:0;text-align:left;margin-left:38.95pt;margin-top:326.7pt;width:26.75pt;height:0;flip:x;z-index:251668992" o:connectortype="straight"/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59" type="#_x0000_t32" style="position:absolute;left:0;text-align:left;margin-left:38.95pt;margin-top:326.7pt;width:.05pt;height:26pt;z-index:251670016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8" style="position:absolute;left:0;text-align:left;margin-left:-31.6pt;margin-top:352.7pt;width:198.45pt;height:34pt;z-index:251648512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听取汇报、座谈了解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60" type="#_x0000_t32" style="position:absolute;left:0;text-align:left;margin-left:166.85pt;margin-top:371.7pt;width:88.9pt;height:0;z-index:251671040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7" style="position:absolute;left:0;text-align:left;margin-left:255.75pt;margin-top:352.7pt;width:198.45pt;height:34pt;z-index:251647488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查看资料、问卷、统计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61" type="#_x0000_t32" style="position:absolute;left:0;text-align:left;margin-left:349.15pt;margin-top:386.7pt;width:.05pt;height:20.75pt;flip:x;z-index:251672064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9" style="position:absolute;left:0;text-align:left;margin-left:255.75pt;margin-top:407.45pt;width:198.45pt;height:34pt;z-index:251649536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实地查看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62" type="#_x0000_t32" style="position:absolute;left:0;text-align:left;margin-left:166.85pt;margin-top:423.35pt;width:88.9pt;height:.85pt;flip:x y;z-index:251673088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40" style="position:absolute;left:0;text-align:left;margin-left:-31.6pt;margin-top:407.45pt;width:198.45pt;height:34pt;z-index:251650560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现场反馈意见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63" type="#_x0000_t32" style="position:absolute;left:0;text-align:left;margin-left:39pt;margin-top:441.45pt;width:0;height:24.1pt;z-index:251674112" o:connectortype="straight"/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77" type="#_x0000_t32" style="position:absolute;left:0;text-align:left;margin-left:9.75pt;margin-top:151.95pt;width:397.5pt;height:.05pt;z-index:251684352" o:connectortype="straight"/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78" type="#_x0000_t32" style="position:absolute;left:0;text-align:left;margin-left:9.75pt;margin-top:151.95pt;width:0;height:20.95pt;z-index:251685376" o:connectortype="straight">
            <v:stroke endarrow="block"/>
          </v:shape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81" type="#_x0000_t32" style="position:absolute;left:0;text-align:left;margin-left:407.25pt;margin-top:151.95pt;width:0;height:20.95pt;z-index:251688448" o:connectortype="straight">
            <v:stroke endarrow="block"/>
          </v:shape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79" type="#_x0000_t32" style="position:absolute;left:0;text-align:left;margin-left:144.75pt;margin-top:151.95pt;width:0;height:20.95pt;z-index:251686400" o:connectortype="straight">
            <v:stroke endarrow="block"/>
          </v:shape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80" type="#_x0000_t32" style="position:absolute;left:0;text-align:left;margin-left:279pt;margin-top:151.95pt;width:0;height:20.95pt;z-index:251687424" o:connectortype="straight">
            <v:stroke endarrow="block"/>
          </v:shape>
        </w:pict>
      </w:r>
      <w:r w:rsidR="000D1871">
        <w:rPr>
          <w:rFonts w:ascii="方正小标宋_GBK" w:eastAsia="方正小标宋_GBK"/>
          <w:noProof/>
          <w:sz w:val="44"/>
          <w:szCs w:val="44"/>
        </w:rPr>
        <w:pict>
          <v:shape id="_x0000_s1076" type="#_x0000_t32" style="position:absolute;left:0;text-align:left;margin-left:204.7pt;margin-top:138.95pt;width:0;height:13pt;z-index:251683328" o:connectortype="straight"/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48" type="#_x0000_t32" style="position:absolute;left:0;text-align:left;margin-left:204.75pt;margin-top:90.4pt;width:0;height:20.2pt;z-index:251658752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shape id="_x0000_s1047" type="#_x0000_t32" style="position:absolute;left:0;text-align:left;margin-left:204.7pt;margin-top:39.1pt;width:.05pt;height:22.95pt;flip:x;z-index:251657728" o:connectortype="straight">
            <v:stroke endarrow="block"/>
          </v:shape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4" style="position:absolute;left:0;text-align:left;margin-left:362.8pt;margin-top:172.9pt;width:99.2pt;height:34pt;z-index:251644416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确定工作步骤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29" style="position:absolute;left:0;text-align:left;margin-left:227.85pt;margin-top:172.9pt;width:99.2pt;height:34pt;z-index:251639296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确定检查对象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0" style="position:absolute;left:0;text-align:left;margin-left:95.85pt;margin-top:172.9pt;width:99.2pt;height:34pt;z-index:251640320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确定检查时间</w:t>
                  </w:r>
                </w:p>
              </w:txbxContent>
            </v:textbox>
          </v:roundrect>
        </w:pict>
      </w:r>
      <w:r w:rsidR="000D1871" w:rsidRPr="00D421F3">
        <w:rPr>
          <w:rFonts w:ascii="方正小标宋_GBK" w:eastAsia="方正小标宋_GBK"/>
          <w:noProof/>
          <w:sz w:val="44"/>
          <w:szCs w:val="44"/>
        </w:rPr>
        <w:pict>
          <v:roundrect id="_x0000_s1031" style="position:absolute;left:0;text-align:left;margin-left:-38.55pt;margin-top:172.9pt;width:99.2pt;height:34pt;z-index:251641344" arcsize="10923f" fillcolor="#d8d8d8 [2732]">
            <v:textbox>
              <w:txbxContent>
                <w:p w:rsidR="00391A61" w:rsidRPr="00A66EA9" w:rsidRDefault="00391A61" w:rsidP="00391A61">
                  <w:pPr>
                    <w:spacing w:line="360" w:lineRule="exact"/>
                    <w:jc w:val="center"/>
                    <w:rPr>
                      <w:b/>
                    </w:rPr>
                  </w:pPr>
                  <w:r w:rsidRPr="00A66EA9">
                    <w:rPr>
                      <w:rFonts w:hint="eastAsia"/>
                      <w:b/>
                    </w:rPr>
                    <w:t>确定检查组成员</w:t>
                  </w:r>
                </w:p>
              </w:txbxContent>
            </v:textbox>
          </v:roundrect>
        </w:pict>
      </w:r>
    </w:p>
    <w:sectPr w:rsidR="00F95101" w:rsidRPr="00391A61" w:rsidSect="000F5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C3" w:rsidRDefault="00D648C3" w:rsidP="000D1871">
      <w:r>
        <w:separator/>
      </w:r>
    </w:p>
  </w:endnote>
  <w:endnote w:type="continuationSeparator" w:id="1">
    <w:p w:rsidR="00D648C3" w:rsidRDefault="00D648C3" w:rsidP="000D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C3" w:rsidRDefault="00D648C3" w:rsidP="000D1871">
      <w:r>
        <w:separator/>
      </w:r>
    </w:p>
  </w:footnote>
  <w:footnote w:type="continuationSeparator" w:id="1">
    <w:p w:rsidR="00D648C3" w:rsidRDefault="00D648C3" w:rsidP="000D1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A61"/>
    <w:rsid w:val="000D1871"/>
    <w:rsid w:val="001661B2"/>
    <w:rsid w:val="00391A61"/>
    <w:rsid w:val="00D26B77"/>
    <w:rsid w:val="00D421F3"/>
    <w:rsid w:val="00D648C3"/>
    <w:rsid w:val="00F82644"/>
    <w:rsid w:val="00F9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9" type="connector" idref="#_x0000_s1074"/>
        <o:r id="V:Rule30" type="connector" idref="#_x0000_s1070"/>
        <o:r id="V:Rule32" type="connector" idref="#_x0000_s1061"/>
        <o:r id="V:Rule33" type="connector" idref="#_x0000_s1063"/>
        <o:r id="V:Rule34" type="connector" idref="#_x0000_s1072"/>
        <o:r id="V:Rule35" type="connector" idref="#_x0000_s1069"/>
        <o:r id="V:Rule36" type="connector" idref="#_x0000_s1057"/>
        <o:r id="V:Rule37" type="connector" idref="#_x0000_s1060"/>
        <o:r id="V:Rule40" type="connector" idref="#_x0000_s1068"/>
        <o:r id="V:Rule41" type="connector" idref="#_x0000_s1056"/>
        <o:r id="V:Rule42" type="connector" idref="#_x0000_s1055"/>
        <o:r id="V:Rule43" type="connector" idref="#_x0000_s1048"/>
        <o:r id="V:Rule44" type="connector" idref="#_x0000_s1071"/>
        <o:r id="V:Rule45" type="connector" idref="#_x0000_s1065"/>
        <o:r id="V:Rule47" type="connector" idref="#_x0000_s1066"/>
        <o:r id="V:Rule49" type="connector" idref="#_x0000_s1059"/>
        <o:r id="V:Rule51" type="connector" idref="#_x0000_s1062"/>
        <o:r id="V:Rule52" type="connector" idref="#_x0000_s1073"/>
        <o:r id="V:Rule53" type="connector" idref="#_x0000_s1047"/>
        <o:r id="V:Rule54" type="connector" idref="#_x0000_s1064"/>
        <o:r id="V:Rule55" type="connector" idref="#_x0000_s1067"/>
        <o:r id="V:Rule56" type="connector" idref="#_x0000_s1058"/>
        <o:r id="V:Rule58" type="connector" idref="#_x0000_s1076"/>
        <o:r id="V:Rule60" type="connector" idref="#_x0000_s1077"/>
        <o:r id="V:Rule62" type="connector" idref="#_x0000_s1078"/>
        <o:r id="V:Rule64" type="connector" idref="#_x0000_s1079"/>
        <o:r id="V:Rule66" type="connector" idref="#_x0000_s1080"/>
        <o:r id="V:Rule67" type="connector" idref="#_x0000_s1081"/>
        <o:r id="V:Rule70" type="connector" idref="#_x0000_s1083"/>
        <o:r id="V:Rule72" type="connector" idref="#_x0000_s1084"/>
        <o:r id="V:Rule73" type="connector" idref="#_x0000_s1085"/>
        <o:r id="V:Rule75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8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8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高杨</dc:creator>
  <cp:lastModifiedBy>AutoBVT</cp:lastModifiedBy>
  <cp:revision>3</cp:revision>
  <dcterms:created xsi:type="dcterms:W3CDTF">2016-02-15T10:44:00Z</dcterms:created>
  <dcterms:modified xsi:type="dcterms:W3CDTF">2016-11-18T08:39:00Z</dcterms:modified>
</cp:coreProperties>
</file>