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D1" w:rsidRDefault="000772D1" w:rsidP="0051734A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新疆嘉润资源控股有限公司环保设施</w:t>
      </w:r>
    </w:p>
    <w:p w:rsidR="000772D1" w:rsidRDefault="000772D1" w:rsidP="0051734A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建设</w:t>
      </w:r>
      <w:r>
        <w:rPr>
          <w:rFonts w:ascii="宋体" w:hAnsi="宋体" w:cs="宋体" w:hint="eastAsia"/>
          <w:sz w:val="44"/>
          <w:szCs w:val="44"/>
        </w:rPr>
        <w:t>及运行</w:t>
      </w:r>
      <w:r>
        <w:rPr>
          <w:rFonts w:ascii="方正小标宋简体" w:eastAsia="方正小标宋简体" w:hint="eastAsia"/>
          <w:sz w:val="44"/>
          <w:szCs w:val="44"/>
        </w:rPr>
        <w:t>情况</w:t>
      </w:r>
    </w:p>
    <w:p w:rsidR="000772D1" w:rsidRDefault="000772D1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772D1" w:rsidRDefault="000772D1" w:rsidP="0051734A">
      <w:pPr>
        <w:spacing w:line="5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一、公司基本情况</w:t>
      </w:r>
    </w:p>
    <w:p w:rsidR="000772D1" w:rsidRDefault="000772D1" w:rsidP="0051734A">
      <w:pPr>
        <w:spacing w:line="5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val="zh-CN"/>
        </w:rPr>
      </w:pPr>
      <w:r w:rsidRPr="00EF6A64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新疆嘉润资源控股有限公司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成立于</w:t>
      </w:r>
      <w:r>
        <w:rPr>
          <w:rFonts w:ascii="仿宋_GB2312" w:eastAsia="仿宋_GB2312" w:hAnsi="宋体" w:cs="宋体"/>
          <w:kern w:val="0"/>
          <w:sz w:val="32"/>
          <w:szCs w:val="32"/>
          <w:lang w:val="zh-CN"/>
        </w:rPr>
        <w:t>2011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年，注册资金</w:t>
      </w:r>
      <w:r>
        <w:rPr>
          <w:rFonts w:ascii="仿宋_GB2312" w:eastAsia="仿宋_GB2312" w:hAnsi="宋体" w:cs="宋体"/>
          <w:kern w:val="0"/>
          <w:sz w:val="32"/>
          <w:szCs w:val="32"/>
          <w:lang w:val="zh-CN"/>
        </w:rPr>
        <w:t>11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亿元，</w:t>
      </w:r>
      <w:r w:rsidRPr="006C7633">
        <w:rPr>
          <w:rFonts w:ascii="仿宋_GB2312" w:eastAsia="仿宋_GB2312" w:hAnsi="宋体" w:hint="eastAsia"/>
          <w:sz w:val="32"/>
          <w:szCs w:val="32"/>
        </w:rPr>
        <w:t>在建</w:t>
      </w:r>
      <w:r w:rsidRPr="006C7633">
        <w:rPr>
          <w:rFonts w:ascii="仿宋_GB2312" w:eastAsia="仿宋_GB2312" w:hAnsi="宋体"/>
          <w:sz w:val="32"/>
          <w:szCs w:val="32"/>
        </w:rPr>
        <w:t>80</w:t>
      </w:r>
      <w:r w:rsidRPr="006C7633">
        <w:rPr>
          <w:rFonts w:ascii="仿宋_GB2312" w:eastAsia="仿宋_GB2312" w:hAnsi="宋体" w:hint="eastAsia"/>
          <w:sz w:val="32"/>
          <w:szCs w:val="32"/>
        </w:rPr>
        <w:t>万吨电解铝项目历经两年建设，一期</w:t>
      </w:r>
      <w:r w:rsidRPr="006C7633">
        <w:rPr>
          <w:rFonts w:ascii="仿宋_GB2312" w:eastAsia="仿宋_GB2312" w:hAnsi="宋体"/>
          <w:sz w:val="32"/>
          <w:szCs w:val="32"/>
        </w:rPr>
        <w:t>40</w:t>
      </w:r>
      <w:r w:rsidRPr="006C7633">
        <w:rPr>
          <w:rFonts w:ascii="仿宋_GB2312" w:eastAsia="仿宋_GB2312" w:hAnsi="宋体" w:hint="eastAsia"/>
          <w:sz w:val="32"/>
          <w:szCs w:val="32"/>
        </w:rPr>
        <w:t>万吨电解铝已经于</w:t>
      </w:r>
      <w:r w:rsidRPr="006C7633">
        <w:rPr>
          <w:rFonts w:ascii="仿宋_GB2312" w:eastAsia="仿宋_GB2312" w:hAnsi="宋体"/>
          <w:sz w:val="32"/>
          <w:szCs w:val="32"/>
        </w:rPr>
        <w:t>2013</w:t>
      </w:r>
      <w:r w:rsidRPr="006C7633">
        <w:rPr>
          <w:rFonts w:ascii="仿宋_GB2312" w:eastAsia="仿宋_GB2312" w:hAnsi="宋体" w:hint="eastAsia"/>
          <w:sz w:val="32"/>
          <w:szCs w:val="32"/>
        </w:rPr>
        <w:t>年</w:t>
      </w:r>
      <w:r w:rsidRPr="006C7633">
        <w:rPr>
          <w:rFonts w:ascii="仿宋_GB2312" w:eastAsia="仿宋_GB2312" w:hAnsi="宋体"/>
          <w:sz w:val="32"/>
          <w:szCs w:val="32"/>
        </w:rPr>
        <w:t>10</w:t>
      </w:r>
      <w:r w:rsidRPr="006C7633">
        <w:rPr>
          <w:rFonts w:ascii="仿宋_GB2312" w:eastAsia="仿宋_GB2312" w:hAnsi="宋体" w:hint="eastAsia"/>
          <w:sz w:val="32"/>
          <w:szCs w:val="32"/>
        </w:rPr>
        <w:t>月</w:t>
      </w:r>
      <w:r w:rsidRPr="006C7633">
        <w:rPr>
          <w:rFonts w:ascii="仿宋_GB2312" w:eastAsia="仿宋_GB2312" w:hAnsi="宋体"/>
          <w:sz w:val="32"/>
          <w:szCs w:val="32"/>
        </w:rPr>
        <w:t>9</w:t>
      </w:r>
      <w:r w:rsidRPr="006C7633">
        <w:rPr>
          <w:rFonts w:ascii="仿宋_GB2312" w:eastAsia="仿宋_GB2312" w:hAnsi="宋体" w:hint="eastAsia"/>
          <w:sz w:val="32"/>
          <w:szCs w:val="32"/>
        </w:rPr>
        <w:t>日进入试生产，</w:t>
      </w:r>
      <w:r w:rsidRPr="00EF6A64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电厂分为二期，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配套</w:t>
      </w:r>
      <w:r>
        <w:rPr>
          <w:rFonts w:ascii="仿宋_GB2312" w:eastAsia="仿宋_GB2312" w:hAnsi="宋体" w:cs="宋体"/>
          <w:kern w:val="0"/>
          <w:sz w:val="32"/>
          <w:szCs w:val="32"/>
          <w:lang w:val="zh-CN"/>
        </w:rPr>
        <w:t>2X1211t/h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高压煤粉锅炉。主要产品为电力，</w:t>
      </w:r>
      <w:r w:rsidRPr="00EF6A64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电厂一期</w:t>
      </w:r>
      <w:r w:rsidRPr="00EF6A64">
        <w:rPr>
          <w:rFonts w:ascii="仿宋_GB2312" w:eastAsia="仿宋_GB2312" w:hAnsi="宋体" w:cs="宋体"/>
          <w:kern w:val="0"/>
          <w:sz w:val="32"/>
          <w:szCs w:val="32"/>
          <w:lang w:val="zh-CN"/>
        </w:rPr>
        <w:t>2</w:t>
      </w:r>
      <w:r w:rsidRPr="00EF6A64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×</w:t>
      </w:r>
      <w:r w:rsidRPr="00EF6A64">
        <w:rPr>
          <w:rFonts w:ascii="仿宋_GB2312" w:eastAsia="仿宋_GB2312" w:hAnsi="宋体" w:cs="宋体"/>
          <w:kern w:val="0"/>
          <w:sz w:val="32"/>
          <w:szCs w:val="32"/>
          <w:lang w:val="zh-CN"/>
        </w:rPr>
        <w:t>350MW</w:t>
      </w:r>
      <w:r w:rsidRPr="00EF6A64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国产亚临界空冷机组，分别于</w:t>
      </w:r>
      <w:r w:rsidRPr="00EF6A64">
        <w:rPr>
          <w:rFonts w:ascii="仿宋_GB2312" w:eastAsia="仿宋_GB2312" w:hAnsi="宋体" w:cs="宋体"/>
          <w:kern w:val="0"/>
          <w:sz w:val="32"/>
          <w:szCs w:val="32"/>
          <w:lang w:val="zh-CN"/>
        </w:rPr>
        <w:t>2013</w:t>
      </w:r>
      <w:r w:rsidRPr="00EF6A64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年</w:t>
      </w:r>
      <w:r w:rsidRPr="00EF6A64">
        <w:rPr>
          <w:rFonts w:ascii="仿宋_GB2312" w:eastAsia="仿宋_GB2312" w:hAnsi="宋体" w:cs="宋体"/>
          <w:kern w:val="0"/>
          <w:sz w:val="32"/>
          <w:szCs w:val="32"/>
          <w:lang w:val="zh-CN"/>
        </w:rPr>
        <w:t>12</w:t>
      </w:r>
      <w:r w:rsidRPr="00EF6A64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月</w:t>
      </w:r>
      <w:r w:rsidRPr="00EF6A64">
        <w:rPr>
          <w:rFonts w:ascii="仿宋_GB2312" w:eastAsia="仿宋_GB2312" w:hAnsi="宋体" w:cs="宋体"/>
          <w:kern w:val="0"/>
          <w:sz w:val="32"/>
          <w:szCs w:val="32"/>
          <w:lang w:val="zh-CN"/>
        </w:rPr>
        <w:t>6</w:t>
      </w:r>
      <w:r w:rsidRPr="00EF6A64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日及</w:t>
      </w:r>
      <w:r w:rsidRPr="00EF6A64">
        <w:rPr>
          <w:rFonts w:ascii="仿宋_GB2312" w:eastAsia="仿宋_GB2312" w:hAnsi="宋体" w:cs="宋体"/>
          <w:kern w:val="0"/>
          <w:sz w:val="32"/>
          <w:szCs w:val="32"/>
          <w:lang w:val="zh-CN"/>
        </w:rPr>
        <w:t>2013</w:t>
      </w:r>
      <w:r w:rsidRPr="00EF6A64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年</w:t>
      </w:r>
      <w:r w:rsidRPr="00EF6A64">
        <w:rPr>
          <w:rFonts w:ascii="仿宋_GB2312" w:eastAsia="仿宋_GB2312" w:hAnsi="宋体" w:cs="宋体"/>
          <w:kern w:val="0"/>
          <w:sz w:val="32"/>
          <w:szCs w:val="32"/>
          <w:lang w:val="zh-CN"/>
        </w:rPr>
        <w:t>12</w:t>
      </w:r>
      <w:r w:rsidRPr="00EF6A64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月</w:t>
      </w:r>
      <w:r w:rsidRPr="00EF6A64">
        <w:rPr>
          <w:rFonts w:ascii="仿宋_GB2312" w:eastAsia="仿宋_GB2312" w:hAnsi="宋体" w:cs="宋体"/>
          <w:kern w:val="0"/>
          <w:sz w:val="32"/>
          <w:szCs w:val="32"/>
          <w:lang w:val="zh-CN"/>
        </w:rPr>
        <w:t>22</w:t>
      </w:r>
      <w:r w:rsidRPr="00EF6A64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日投产；电厂二期</w:t>
      </w:r>
      <w:r w:rsidRPr="00EF6A64">
        <w:rPr>
          <w:rFonts w:ascii="仿宋_GB2312" w:eastAsia="仿宋_GB2312" w:hAnsi="宋体" w:cs="宋体"/>
          <w:kern w:val="0"/>
          <w:sz w:val="32"/>
          <w:szCs w:val="32"/>
          <w:lang w:val="zh-CN"/>
        </w:rPr>
        <w:t>2</w:t>
      </w:r>
      <w:r w:rsidRPr="00EF6A64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×</w:t>
      </w:r>
      <w:r w:rsidRPr="00EF6A64">
        <w:rPr>
          <w:rFonts w:ascii="仿宋_GB2312" w:eastAsia="仿宋_GB2312" w:hAnsi="宋体" w:cs="宋体"/>
          <w:kern w:val="0"/>
          <w:sz w:val="32"/>
          <w:szCs w:val="32"/>
          <w:lang w:val="zh-CN"/>
        </w:rPr>
        <w:t>350MW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超临界汽轮发电机组分别于</w:t>
      </w:r>
      <w:r w:rsidRPr="00EF6A64">
        <w:rPr>
          <w:rFonts w:ascii="仿宋_GB2312" w:eastAsia="仿宋_GB2312" w:hAnsi="宋体" w:cs="宋体"/>
          <w:kern w:val="0"/>
          <w:sz w:val="32"/>
          <w:szCs w:val="32"/>
          <w:lang w:val="zh-CN"/>
        </w:rPr>
        <w:t>2015</w:t>
      </w:r>
      <w:r w:rsidRPr="00EF6A64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年</w:t>
      </w:r>
      <w:r w:rsidRPr="00EF6A64">
        <w:rPr>
          <w:rFonts w:ascii="仿宋_GB2312" w:eastAsia="仿宋_GB2312" w:hAnsi="宋体" w:cs="宋体"/>
          <w:kern w:val="0"/>
          <w:sz w:val="32"/>
          <w:szCs w:val="32"/>
          <w:lang w:val="zh-CN"/>
        </w:rPr>
        <w:t>8</w:t>
      </w:r>
      <w:r w:rsidRPr="00EF6A64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月</w:t>
      </w:r>
      <w:r w:rsidRPr="00EF6A64">
        <w:rPr>
          <w:rFonts w:ascii="仿宋_GB2312" w:eastAsia="仿宋_GB2312" w:hAnsi="宋体" w:cs="宋体"/>
          <w:kern w:val="0"/>
          <w:sz w:val="32"/>
          <w:szCs w:val="32"/>
          <w:lang w:val="zh-CN"/>
        </w:rPr>
        <w:t>31</w:t>
      </w:r>
      <w:r w:rsidRPr="00EF6A64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日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及</w:t>
      </w:r>
      <w:r w:rsidRPr="00EF6A64">
        <w:rPr>
          <w:rFonts w:ascii="仿宋_GB2312" w:eastAsia="仿宋_GB2312" w:hAnsi="宋体" w:cs="宋体"/>
          <w:kern w:val="0"/>
          <w:sz w:val="32"/>
          <w:szCs w:val="32"/>
          <w:lang w:val="zh-CN"/>
        </w:rPr>
        <w:t>10</w:t>
      </w:r>
      <w:r w:rsidRPr="00EF6A64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月</w:t>
      </w:r>
      <w:r w:rsidRPr="00EF6A64">
        <w:rPr>
          <w:rFonts w:ascii="仿宋_GB2312" w:eastAsia="仿宋_GB2312" w:hAnsi="宋体" w:cs="宋体"/>
          <w:kern w:val="0"/>
          <w:sz w:val="32"/>
          <w:szCs w:val="32"/>
          <w:lang w:val="zh-CN"/>
        </w:rPr>
        <w:t>20</w:t>
      </w:r>
      <w:r w:rsidRPr="00EF6A64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通过试运投产</w:t>
      </w:r>
    </w:p>
    <w:p w:rsidR="000772D1" w:rsidRPr="006C7633" w:rsidRDefault="000772D1" w:rsidP="0051734A">
      <w:pPr>
        <w:spacing w:line="50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</w:t>
      </w:r>
      <w:r w:rsidRPr="006C7633">
        <w:rPr>
          <w:rFonts w:ascii="仿宋_GB2312" w:eastAsia="仿宋_GB2312" w:hAnsi="宋体" w:hint="eastAsia"/>
          <w:b/>
          <w:sz w:val="32"/>
          <w:szCs w:val="32"/>
        </w:rPr>
        <w:t>、铝厂环保设施建设现状</w:t>
      </w:r>
    </w:p>
    <w:p w:rsidR="000772D1" w:rsidRPr="006C7633" w:rsidRDefault="000772D1" w:rsidP="0051734A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C7633">
        <w:rPr>
          <w:rFonts w:ascii="仿宋_GB2312" w:eastAsia="仿宋_GB2312" w:hAnsi="宋体" w:hint="eastAsia"/>
          <w:sz w:val="32"/>
          <w:szCs w:val="32"/>
        </w:rPr>
        <w:t>铝厂建有</w:t>
      </w:r>
      <w:r w:rsidRPr="006C7633">
        <w:rPr>
          <w:rFonts w:ascii="仿宋_GB2312" w:eastAsia="仿宋_GB2312" w:hAnsi="宋体"/>
          <w:sz w:val="32"/>
          <w:szCs w:val="32"/>
        </w:rPr>
        <w:t>3</w:t>
      </w:r>
      <w:r w:rsidRPr="006C7633">
        <w:rPr>
          <w:rFonts w:ascii="仿宋_GB2312" w:eastAsia="仿宋_GB2312" w:hAnsi="宋体" w:hint="eastAsia"/>
          <w:sz w:val="32"/>
          <w:szCs w:val="32"/>
        </w:rPr>
        <w:t>套烟气净化设施并安装有自动在线监测设备（还未验收），主要监测粉尘及氟化物的排放，目前环保设备运行正常，近期监测结果粉尘</w:t>
      </w:r>
      <w:r w:rsidRPr="006C7633">
        <w:rPr>
          <w:rFonts w:ascii="仿宋_GB2312" w:eastAsia="仿宋_GB2312" w:hAnsi="宋体"/>
          <w:sz w:val="32"/>
          <w:szCs w:val="32"/>
        </w:rPr>
        <w:t>9.5 mg/m</w:t>
      </w:r>
      <w:r w:rsidRPr="006C7633">
        <w:rPr>
          <w:rFonts w:ascii="仿宋_GB2312" w:eastAsia="仿宋_GB2312" w:hAnsi="宋体"/>
          <w:sz w:val="32"/>
          <w:szCs w:val="32"/>
          <w:vertAlign w:val="superscript"/>
        </w:rPr>
        <w:t>3</w:t>
      </w:r>
      <w:r w:rsidRPr="006C7633">
        <w:rPr>
          <w:rFonts w:ascii="仿宋_GB2312" w:eastAsia="仿宋_GB2312" w:hAnsi="宋体" w:hint="eastAsia"/>
          <w:sz w:val="32"/>
          <w:szCs w:val="32"/>
        </w:rPr>
        <w:t>（国标</w:t>
      </w:r>
      <w:r w:rsidRPr="006C7633">
        <w:rPr>
          <w:rFonts w:ascii="仿宋_GB2312" w:eastAsia="仿宋_GB2312" w:hAnsi="宋体"/>
          <w:sz w:val="32"/>
          <w:szCs w:val="32"/>
        </w:rPr>
        <w:t>20 mg/m</w:t>
      </w:r>
      <w:r w:rsidRPr="006C7633">
        <w:rPr>
          <w:rFonts w:ascii="仿宋_GB2312" w:eastAsia="仿宋_GB2312" w:hAnsi="宋体"/>
          <w:sz w:val="32"/>
          <w:szCs w:val="32"/>
          <w:vertAlign w:val="superscript"/>
        </w:rPr>
        <w:t>3</w:t>
      </w:r>
      <w:r w:rsidRPr="006C7633">
        <w:rPr>
          <w:rFonts w:ascii="仿宋_GB2312" w:eastAsia="仿宋_GB2312" w:hAnsi="宋体" w:hint="eastAsia"/>
          <w:sz w:val="32"/>
          <w:szCs w:val="32"/>
        </w:rPr>
        <w:t>），氟化物监测结果</w:t>
      </w:r>
      <w:r>
        <w:rPr>
          <w:rFonts w:ascii="仿宋_GB2312" w:eastAsia="仿宋_GB2312" w:hAnsi="宋体"/>
          <w:sz w:val="32"/>
          <w:szCs w:val="32"/>
        </w:rPr>
        <w:t>2.6</w:t>
      </w:r>
      <w:r w:rsidRPr="006C7633">
        <w:rPr>
          <w:rFonts w:ascii="仿宋_GB2312" w:eastAsia="仿宋_GB2312" w:hAnsi="宋体"/>
          <w:sz w:val="32"/>
          <w:szCs w:val="32"/>
        </w:rPr>
        <w:t xml:space="preserve"> mg/m</w:t>
      </w:r>
      <w:r w:rsidRPr="006C7633">
        <w:rPr>
          <w:rFonts w:ascii="仿宋_GB2312" w:eastAsia="仿宋_GB2312" w:hAnsi="宋体"/>
          <w:sz w:val="32"/>
          <w:szCs w:val="32"/>
          <w:vertAlign w:val="superscript"/>
        </w:rPr>
        <w:t>3</w:t>
      </w:r>
      <w:r w:rsidRPr="006C7633">
        <w:rPr>
          <w:rFonts w:ascii="仿宋_GB2312" w:eastAsia="仿宋_GB2312" w:hAnsi="宋体" w:hint="eastAsia"/>
          <w:sz w:val="32"/>
          <w:szCs w:val="32"/>
        </w:rPr>
        <w:t>（国标</w:t>
      </w:r>
      <w:r w:rsidRPr="006C7633">
        <w:rPr>
          <w:rFonts w:ascii="仿宋_GB2312" w:eastAsia="仿宋_GB2312" w:hAnsi="宋体"/>
          <w:sz w:val="32"/>
          <w:szCs w:val="32"/>
        </w:rPr>
        <w:t>3mg/m</w:t>
      </w:r>
      <w:r w:rsidRPr="006C7633">
        <w:rPr>
          <w:rFonts w:ascii="仿宋_GB2312" w:eastAsia="仿宋_GB2312" w:hAnsi="宋体"/>
          <w:sz w:val="32"/>
          <w:szCs w:val="32"/>
          <w:vertAlign w:val="superscript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），二氧化硫监测</w:t>
      </w:r>
      <w:r>
        <w:rPr>
          <w:rFonts w:ascii="仿宋_GB2312" w:eastAsia="仿宋_GB2312" w:hAnsi="宋体"/>
          <w:sz w:val="32"/>
          <w:szCs w:val="32"/>
        </w:rPr>
        <w:t>110</w:t>
      </w:r>
      <w:r w:rsidRPr="0051734A">
        <w:rPr>
          <w:rFonts w:ascii="仿宋_GB2312" w:eastAsia="仿宋_GB2312" w:hAnsi="宋体"/>
          <w:sz w:val="32"/>
          <w:szCs w:val="32"/>
        </w:rPr>
        <w:t xml:space="preserve"> </w:t>
      </w:r>
      <w:r w:rsidRPr="006C7633">
        <w:rPr>
          <w:rFonts w:ascii="仿宋_GB2312" w:eastAsia="仿宋_GB2312" w:hAnsi="宋体"/>
          <w:sz w:val="32"/>
          <w:szCs w:val="32"/>
        </w:rPr>
        <w:t>mg/m</w:t>
      </w:r>
      <w:r w:rsidRPr="006C7633">
        <w:rPr>
          <w:rFonts w:ascii="仿宋_GB2312" w:eastAsia="仿宋_GB2312" w:hAnsi="宋体"/>
          <w:sz w:val="32"/>
          <w:szCs w:val="32"/>
          <w:vertAlign w:val="superscript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（国标</w:t>
      </w:r>
      <w:r>
        <w:rPr>
          <w:rFonts w:ascii="仿宋_GB2312" w:eastAsia="仿宋_GB2312" w:hAnsi="宋体"/>
          <w:sz w:val="32"/>
          <w:szCs w:val="32"/>
        </w:rPr>
        <w:t>200</w:t>
      </w:r>
      <w:r w:rsidRPr="0051734A">
        <w:rPr>
          <w:rFonts w:ascii="仿宋_GB2312" w:eastAsia="仿宋_GB2312" w:hAnsi="宋体"/>
          <w:sz w:val="32"/>
          <w:szCs w:val="32"/>
        </w:rPr>
        <w:t xml:space="preserve"> </w:t>
      </w:r>
      <w:r w:rsidRPr="006C7633">
        <w:rPr>
          <w:rFonts w:ascii="仿宋_GB2312" w:eastAsia="仿宋_GB2312" w:hAnsi="宋体"/>
          <w:sz w:val="32"/>
          <w:szCs w:val="32"/>
        </w:rPr>
        <w:t>mg/m</w:t>
      </w:r>
      <w:r w:rsidRPr="006C7633">
        <w:rPr>
          <w:rFonts w:ascii="仿宋_GB2312" w:eastAsia="仿宋_GB2312" w:hAnsi="宋体"/>
          <w:sz w:val="32"/>
          <w:szCs w:val="32"/>
          <w:vertAlign w:val="superscript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）。</w:t>
      </w:r>
      <w:r w:rsidRPr="006C7633">
        <w:rPr>
          <w:rFonts w:ascii="仿宋_GB2312" w:eastAsia="仿宋_GB2312" w:hAnsi="宋体" w:hint="eastAsia"/>
          <w:sz w:val="32"/>
          <w:szCs w:val="32"/>
        </w:rPr>
        <w:t>铸造、阳极车间建有</w:t>
      </w:r>
      <w:r w:rsidRPr="006C7633">
        <w:rPr>
          <w:rFonts w:ascii="仿宋_GB2312" w:eastAsia="仿宋_GB2312" w:hAnsi="宋体"/>
          <w:sz w:val="32"/>
          <w:szCs w:val="32"/>
        </w:rPr>
        <w:t>7</w:t>
      </w:r>
      <w:r w:rsidRPr="006C7633">
        <w:rPr>
          <w:rFonts w:ascii="仿宋_GB2312" w:eastAsia="仿宋_GB2312" w:hAnsi="宋体" w:hint="eastAsia"/>
          <w:sz w:val="32"/>
          <w:szCs w:val="32"/>
        </w:rPr>
        <w:t>套除尘设施，近期监测结果粉尘排放</w:t>
      </w:r>
      <w:r w:rsidRPr="006C7633">
        <w:rPr>
          <w:rFonts w:ascii="仿宋_GB2312" w:eastAsia="仿宋_GB2312" w:hAnsi="宋体"/>
          <w:sz w:val="32"/>
          <w:szCs w:val="32"/>
        </w:rPr>
        <w:t>13.5mg/m</w:t>
      </w:r>
      <w:r w:rsidRPr="006C7633">
        <w:rPr>
          <w:rFonts w:ascii="仿宋_GB2312" w:eastAsia="仿宋_GB2312" w:hAnsi="宋体"/>
          <w:sz w:val="32"/>
          <w:szCs w:val="32"/>
          <w:vertAlign w:val="superscript"/>
        </w:rPr>
        <w:t>3</w:t>
      </w:r>
      <w:r w:rsidRPr="006C7633">
        <w:rPr>
          <w:rFonts w:ascii="仿宋_GB2312" w:eastAsia="仿宋_GB2312" w:hAnsi="宋体" w:hint="eastAsia"/>
          <w:sz w:val="32"/>
          <w:szCs w:val="32"/>
        </w:rPr>
        <w:t>，均符合《铝工业污染物排放标准》（</w:t>
      </w:r>
      <w:r w:rsidRPr="006C7633">
        <w:rPr>
          <w:rFonts w:ascii="仿宋_GB2312" w:eastAsia="仿宋_GB2312" w:hAnsi="宋体"/>
          <w:sz w:val="32"/>
          <w:szCs w:val="32"/>
        </w:rPr>
        <w:t>GB25465-2010</w:t>
      </w:r>
      <w:r w:rsidRPr="006C7633">
        <w:rPr>
          <w:rFonts w:ascii="仿宋_GB2312" w:eastAsia="仿宋_GB2312" w:hAnsi="宋体" w:hint="eastAsia"/>
          <w:sz w:val="32"/>
          <w:szCs w:val="32"/>
        </w:rPr>
        <w:t>）中排放要求。</w:t>
      </w:r>
    </w:p>
    <w:p w:rsidR="000772D1" w:rsidRDefault="000772D1" w:rsidP="0051734A">
      <w:pPr>
        <w:widowControl/>
        <w:spacing w:line="50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三、自备电厂</w:t>
      </w:r>
      <w:r>
        <w:rPr>
          <w:rFonts w:ascii="仿宋_GB2312" w:eastAsia="仿宋_GB2312" w:hAnsi="宋体" w:hint="eastAsia"/>
          <w:b/>
          <w:sz w:val="32"/>
          <w:szCs w:val="32"/>
        </w:rPr>
        <w:t>环保设施建设现状</w:t>
      </w:r>
    </w:p>
    <w:p w:rsidR="000772D1" w:rsidRDefault="000772D1" w:rsidP="00F65761">
      <w:pPr>
        <w:spacing w:line="500" w:lineRule="exact"/>
        <w:ind w:firstLineChars="250" w:firstLine="800"/>
        <w:rPr>
          <w:rFonts w:ascii="仿宋_GB2312" w:eastAsia="仿宋_GB2312"/>
          <w:sz w:val="32"/>
          <w:szCs w:val="32"/>
        </w:rPr>
      </w:pPr>
      <w:r w:rsidRPr="006C7633">
        <w:rPr>
          <w:rFonts w:ascii="仿宋_GB2312" w:eastAsia="仿宋_GB2312" w:hAnsi="宋体" w:hint="eastAsia"/>
          <w:sz w:val="32"/>
          <w:szCs w:val="32"/>
        </w:rPr>
        <w:t>电厂建有</w:t>
      </w:r>
      <w:r>
        <w:rPr>
          <w:rFonts w:ascii="仿宋_GB2312" w:eastAsia="仿宋_GB2312" w:hAnsi="宋体"/>
          <w:sz w:val="32"/>
          <w:szCs w:val="32"/>
        </w:rPr>
        <w:t>4</w:t>
      </w:r>
      <w:r w:rsidRPr="006C7633">
        <w:rPr>
          <w:rFonts w:ascii="仿宋_GB2312" w:eastAsia="仿宋_GB2312" w:hAnsi="宋体" w:hint="eastAsia"/>
          <w:sz w:val="32"/>
          <w:szCs w:val="32"/>
        </w:rPr>
        <w:t>套脱硝系统、</w:t>
      </w:r>
      <w:r>
        <w:rPr>
          <w:rFonts w:ascii="仿宋_GB2312" w:eastAsia="仿宋_GB2312" w:hAnsi="宋体"/>
          <w:sz w:val="32"/>
          <w:szCs w:val="32"/>
        </w:rPr>
        <w:t>4</w:t>
      </w:r>
      <w:r w:rsidRPr="006C7633">
        <w:rPr>
          <w:rFonts w:ascii="仿宋_GB2312" w:eastAsia="仿宋_GB2312" w:hAnsi="宋体" w:hint="eastAsia"/>
          <w:sz w:val="32"/>
          <w:szCs w:val="32"/>
        </w:rPr>
        <w:t>套除尘系统、</w:t>
      </w:r>
      <w:r>
        <w:rPr>
          <w:rFonts w:ascii="仿宋_GB2312" w:eastAsia="仿宋_GB2312" w:hAnsi="宋体"/>
          <w:sz w:val="32"/>
          <w:szCs w:val="32"/>
        </w:rPr>
        <w:t>4</w:t>
      </w:r>
      <w:r w:rsidRPr="006C7633">
        <w:rPr>
          <w:rFonts w:ascii="仿宋_GB2312" w:eastAsia="仿宋_GB2312" w:hAnsi="宋体" w:hint="eastAsia"/>
          <w:sz w:val="32"/>
          <w:szCs w:val="32"/>
        </w:rPr>
        <w:t>套脱硫系统，安装有</w:t>
      </w:r>
      <w:r>
        <w:rPr>
          <w:rFonts w:ascii="仿宋_GB2312" w:eastAsia="仿宋_GB2312" w:hAnsi="宋体"/>
          <w:sz w:val="32"/>
          <w:szCs w:val="32"/>
        </w:rPr>
        <w:t>24</w:t>
      </w:r>
      <w:r w:rsidRPr="006C7633">
        <w:rPr>
          <w:rFonts w:ascii="仿宋_GB2312" w:eastAsia="仿宋_GB2312" w:hAnsi="宋体" w:hint="eastAsia"/>
          <w:sz w:val="32"/>
          <w:szCs w:val="32"/>
        </w:rPr>
        <w:t>套自动在线监测设备，</w:t>
      </w:r>
      <w:r>
        <w:rPr>
          <w:rFonts w:ascii="仿宋_GB2312" w:eastAsia="仿宋_GB2312" w:hint="eastAsia"/>
          <w:sz w:val="32"/>
          <w:szCs w:val="32"/>
        </w:rPr>
        <w:t>四台发电机组与配套的脱硫吸收塔分别于</w:t>
      </w:r>
      <w:r>
        <w:rPr>
          <w:rFonts w:ascii="仿宋_GB2312" w:eastAsia="仿宋_GB2312" w:hAnsi="宋体"/>
          <w:sz w:val="32"/>
          <w:szCs w:val="32"/>
        </w:rPr>
        <w:t>2013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/>
          <w:sz w:val="32"/>
          <w:szCs w:val="32"/>
        </w:rPr>
        <w:t>12</w:t>
      </w:r>
      <w:r>
        <w:rPr>
          <w:rFonts w:ascii="仿宋_GB2312" w:eastAsia="仿宋_GB2312" w:hAnsi="宋体" w:hint="eastAsia"/>
          <w:sz w:val="32"/>
          <w:szCs w:val="32"/>
        </w:rPr>
        <w:t>月、</w:t>
      </w:r>
      <w:r>
        <w:rPr>
          <w:rFonts w:ascii="仿宋_GB2312" w:eastAsia="仿宋_GB2312" w:hAnsi="宋体"/>
          <w:sz w:val="32"/>
          <w:szCs w:val="32"/>
        </w:rPr>
        <w:t>2013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/>
          <w:sz w:val="32"/>
          <w:szCs w:val="32"/>
        </w:rPr>
        <w:t>12</w:t>
      </w:r>
      <w:r>
        <w:rPr>
          <w:rFonts w:ascii="仿宋_GB2312" w:eastAsia="仿宋_GB2312" w:hAnsi="宋体" w:hint="eastAsia"/>
          <w:sz w:val="32"/>
          <w:szCs w:val="32"/>
        </w:rPr>
        <w:t>月、</w:t>
      </w:r>
      <w:r>
        <w:rPr>
          <w:rFonts w:ascii="仿宋_GB2312" w:eastAsia="仿宋_GB2312" w:hAnsi="宋体"/>
          <w:sz w:val="32"/>
          <w:szCs w:val="32"/>
        </w:rPr>
        <w:t>2015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月、</w:t>
      </w:r>
      <w:r>
        <w:rPr>
          <w:rFonts w:ascii="仿宋_GB2312" w:eastAsia="仿宋_GB2312" w:hAnsi="宋体"/>
          <w:sz w:val="32"/>
          <w:szCs w:val="32"/>
        </w:rPr>
        <w:t>2016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投入运行，</w:t>
      </w:r>
      <w:r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脱硫效率可达</w:t>
      </w:r>
      <w:r>
        <w:rPr>
          <w:rFonts w:ascii="仿宋_GB2312" w:eastAsia="仿宋_GB2312" w:hAnsi="宋体"/>
          <w:snapToGrid w:val="0"/>
          <w:color w:val="000000"/>
          <w:kern w:val="0"/>
          <w:sz w:val="32"/>
          <w:szCs w:val="32"/>
        </w:rPr>
        <w:t>96%</w:t>
      </w:r>
      <w:r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以上，二氧化硫排放浓度符合国家</w:t>
      </w:r>
      <w:r>
        <w:rPr>
          <w:rFonts w:ascii="仿宋_GB2312" w:eastAsia="仿宋_GB2312" w:hAnsi="宋体"/>
          <w:snapToGrid w:val="0"/>
          <w:color w:val="000000"/>
          <w:kern w:val="0"/>
          <w:sz w:val="32"/>
          <w:szCs w:val="32"/>
        </w:rPr>
        <w:t>2014</w:t>
      </w:r>
      <w:r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宋体"/>
          <w:snapToGrid w:val="0"/>
          <w:color w:val="000000"/>
          <w:kern w:val="0"/>
          <w:sz w:val="32"/>
          <w:szCs w:val="32"/>
        </w:rPr>
        <w:t>7</w:t>
      </w:r>
      <w:r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宋体"/>
          <w:snapToGrid w:val="0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日实施的新标准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1#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2#</w:t>
      </w:r>
      <w:r>
        <w:rPr>
          <w:rFonts w:ascii="仿宋_GB2312" w:eastAsia="仿宋_GB2312" w:hint="eastAsia"/>
          <w:sz w:val="32"/>
          <w:szCs w:val="32"/>
        </w:rPr>
        <w:t>机组</w:t>
      </w:r>
      <w:r>
        <w:rPr>
          <w:rFonts w:ascii="仿宋_GB2312" w:eastAsia="仿宋_GB2312"/>
          <w:sz w:val="32"/>
          <w:szCs w:val="32"/>
        </w:rPr>
        <w:t>2015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月脱硫装置已通过自治区环保厅组织的环保验收。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号在线设备环保验收申请已递交。四台机组的</w:t>
      </w:r>
      <w:r w:rsidRPr="006C7633">
        <w:rPr>
          <w:rFonts w:ascii="仿宋_GB2312" w:eastAsia="仿宋_GB2312" w:hAnsi="宋体" w:hint="eastAsia"/>
          <w:sz w:val="32"/>
          <w:szCs w:val="32"/>
        </w:rPr>
        <w:t>排放数据均已上传自治区环保厅监测中心，所有环保设施运行正常。近期监测结果粉尘最大排放浓度</w:t>
      </w:r>
      <w:r w:rsidRPr="006C7633">
        <w:rPr>
          <w:rFonts w:ascii="仿宋_GB2312" w:eastAsia="仿宋_GB2312"/>
          <w:sz w:val="32"/>
          <w:szCs w:val="32"/>
        </w:rPr>
        <w:t>12.0mg/m</w:t>
      </w:r>
      <w:r w:rsidRPr="006C7633">
        <w:rPr>
          <w:rFonts w:ascii="仿宋_GB2312" w:eastAsia="仿宋_GB2312"/>
          <w:sz w:val="32"/>
          <w:szCs w:val="32"/>
          <w:vertAlign w:val="superscript"/>
        </w:rPr>
        <w:t>3</w:t>
      </w:r>
      <w:r w:rsidRPr="006C7633">
        <w:rPr>
          <w:rFonts w:ascii="仿宋_GB2312" w:eastAsia="仿宋_GB2312" w:hAnsi="宋体" w:hint="eastAsia"/>
          <w:sz w:val="32"/>
          <w:szCs w:val="32"/>
        </w:rPr>
        <w:t>（国标</w:t>
      </w:r>
      <w:r w:rsidRPr="006C7633">
        <w:rPr>
          <w:rFonts w:ascii="仿宋_GB2312" w:eastAsia="仿宋_GB2312" w:hAnsi="宋体"/>
          <w:sz w:val="32"/>
          <w:szCs w:val="32"/>
        </w:rPr>
        <w:t>30 mg/m</w:t>
      </w:r>
      <w:r w:rsidRPr="006C7633">
        <w:rPr>
          <w:rFonts w:ascii="仿宋_GB2312" w:eastAsia="仿宋_GB2312" w:hAnsi="宋体"/>
          <w:sz w:val="32"/>
          <w:szCs w:val="32"/>
          <w:vertAlign w:val="superscript"/>
        </w:rPr>
        <w:t>3</w:t>
      </w:r>
      <w:r w:rsidRPr="006C7633">
        <w:rPr>
          <w:rFonts w:ascii="仿宋_GB2312" w:eastAsia="仿宋_GB2312" w:hAnsi="宋体" w:hint="eastAsia"/>
          <w:sz w:val="32"/>
          <w:szCs w:val="32"/>
        </w:rPr>
        <w:t>）</w:t>
      </w:r>
      <w:r w:rsidRPr="006C7633">
        <w:rPr>
          <w:rFonts w:ascii="仿宋_GB2312" w:eastAsia="仿宋_GB2312" w:hint="eastAsia"/>
          <w:sz w:val="32"/>
          <w:szCs w:val="32"/>
        </w:rPr>
        <w:t>，</w:t>
      </w:r>
      <w:r w:rsidRPr="006C7633">
        <w:rPr>
          <w:rFonts w:ascii="仿宋_GB2312" w:eastAsia="仿宋_GB2312" w:hAnsi="宋体" w:hint="eastAsia"/>
          <w:sz w:val="32"/>
          <w:szCs w:val="32"/>
        </w:rPr>
        <w:t>二氧化硫最大排放浓度为</w:t>
      </w:r>
      <w:r w:rsidRPr="006C7633">
        <w:rPr>
          <w:rFonts w:ascii="仿宋_GB2312" w:eastAsia="仿宋_GB2312"/>
          <w:sz w:val="32"/>
          <w:szCs w:val="32"/>
        </w:rPr>
        <w:t>43mg/m</w:t>
      </w:r>
      <w:r w:rsidRPr="006C7633">
        <w:rPr>
          <w:rFonts w:ascii="仿宋_GB2312" w:eastAsia="仿宋_GB2312"/>
          <w:sz w:val="32"/>
          <w:szCs w:val="32"/>
          <w:vertAlign w:val="superscript"/>
        </w:rPr>
        <w:t>3</w:t>
      </w:r>
      <w:r w:rsidRPr="006C7633">
        <w:rPr>
          <w:rFonts w:ascii="仿宋_GB2312" w:eastAsia="仿宋_GB2312" w:hAnsi="宋体" w:hint="eastAsia"/>
          <w:sz w:val="32"/>
          <w:szCs w:val="32"/>
        </w:rPr>
        <w:t>（国标</w:t>
      </w:r>
      <w:r w:rsidRPr="006C7633">
        <w:rPr>
          <w:rFonts w:ascii="仿宋_GB2312" w:eastAsia="仿宋_GB2312" w:hAnsi="宋体"/>
          <w:sz w:val="32"/>
          <w:szCs w:val="32"/>
        </w:rPr>
        <w:t>100 mg/m</w:t>
      </w:r>
      <w:r w:rsidRPr="006C7633">
        <w:rPr>
          <w:rFonts w:ascii="仿宋_GB2312" w:eastAsia="仿宋_GB2312" w:hAnsi="宋体"/>
          <w:sz w:val="32"/>
          <w:szCs w:val="32"/>
          <w:vertAlign w:val="superscript"/>
        </w:rPr>
        <w:t>3</w:t>
      </w:r>
      <w:r w:rsidRPr="006C7633">
        <w:rPr>
          <w:rFonts w:ascii="仿宋_GB2312" w:eastAsia="仿宋_GB2312" w:hAnsi="宋体" w:hint="eastAsia"/>
          <w:sz w:val="32"/>
          <w:szCs w:val="32"/>
        </w:rPr>
        <w:t>），氮氧化物最大排放浓度为</w:t>
      </w:r>
      <w:r w:rsidRPr="006C7633">
        <w:rPr>
          <w:rFonts w:ascii="仿宋_GB2312" w:eastAsia="仿宋_GB2312"/>
          <w:sz w:val="32"/>
          <w:szCs w:val="32"/>
        </w:rPr>
        <w:t>64mg/m</w:t>
      </w:r>
      <w:r w:rsidRPr="006C7633">
        <w:rPr>
          <w:rFonts w:ascii="仿宋_GB2312" w:eastAsia="仿宋_GB2312"/>
          <w:sz w:val="32"/>
          <w:szCs w:val="32"/>
          <w:vertAlign w:val="superscript"/>
        </w:rPr>
        <w:t>3</w:t>
      </w:r>
      <w:r w:rsidRPr="006C7633">
        <w:rPr>
          <w:rFonts w:ascii="仿宋_GB2312" w:eastAsia="仿宋_GB2312" w:hAnsi="宋体" w:hint="eastAsia"/>
          <w:sz w:val="32"/>
          <w:szCs w:val="32"/>
        </w:rPr>
        <w:t>（国标</w:t>
      </w:r>
      <w:r w:rsidRPr="006C7633">
        <w:rPr>
          <w:rFonts w:ascii="仿宋_GB2312" w:eastAsia="仿宋_GB2312" w:hAnsi="宋体"/>
          <w:sz w:val="32"/>
          <w:szCs w:val="32"/>
        </w:rPr>
        <w:t>100 mg/m</w:t>
      </w:r>
      <w:r w:rsidRPr="006C7633">
        <w:rPr>
          <w:rFonts w:ascii="仿宋_GB2312" w:eastAsia="仿宋_GB2312" w:hAnsi="宋体"/>
          <w:sz w:val="32"/>
          <w:szCs w:val="32"/>
          <w:vertAlign w:val="superscript"/>
        </w:rPr>
        <w:t>3</w:t>
      </w:r>
      <w:r w:rsidRPr="006C7633">
        <w:rPr>
          <w:rFonts w:ascii="仿宋_GB2312" w:eastAsia="仿宋_GB2312" w:hAnsi="宋体" w:hint="eastAsia"/>
          <w:sz w:val="32"/>
          <w:szCs w:val="32"/>
        </w:rPr>
        <w:t>）；排放浓度均符合《火电厂大气污染物排放标准》（</w:t>
      </w:r>
      <w:r w:rsidRPr="006C7633">
        <w:rPr>
          <w:rFonts w:ascii="仿宋_GB2312" w:eastAsia="仿宋_GB2312" w:hAnsi="宋体"/>
          <w:sz w:val="32"/>
          <w:szCs w:val="32"/>
        </w:rPr>
        <w:t>GB13223-2011</w:t>
      </w:r>
      <w:r>
        <w:rPr>
          <w:rFonts w:ascii="仿宋_GB2312" w:eastAsia="仿宋_GB2312" w:hAnsi="宋体" w:hint="eastAsia"/>
          <w:sz w:val="32"/>
          <w:szCs w:val="32"/>
        </w:rPr>
        <w:t>）标准要求。</w:t>
      </w:r>
    </w:p>
    <w:p w:rsidR="000772D1" w:rsidRPr="00F65761" w:rsidRDefault="000772D1" w:rsidP="00F65761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脱硫塔所使用吸收剂为石灰石粉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脱除二氧化硫后的产物为脱硫石膏，</w:t>
      </w:r>
      <w:r w:rsidRPr="00B75147">
        <w:rPr>
          <w:rFonts w:ascii="仿宋_GB2312" w:eastAsia="仿宋_GB2312" w:hint="eastAsia"/>
          <w:sz w:val="32"/>
          <w:szCs w:val="32"/>
        </w:rPr>
        <w:t>属一般固废，大概每天产生约</w:t>
      </w:r>
      <w:r w:rsidRPr="00B75147">
        <w:rPr>
          <w:rFonts w:ascii="仿宋_GB2312" w:eastAsia="仿宋_GB2312"/>
          <w:sz w:val="32"/>
          <w:szCs w:val="32"/>
        </w:rPr>
        <w:t>200</w:t>
      </w:r>
      <w:r w:rsidRPr="00B75147">
        <w:rPr>
          <w:rFonts w:ascii="仿宋_GB2312" w:eastAsia="仿宋_GB2312" w:hint="eastAsia"/>
          <w:sz w:val="32"/>
          <w:szCs w:val="32"/>
        </w:rPr>
        <w:t>吨。消耗石灰粉每月约</w:t>
      </w:r>
      <w:r w:rsidRPr="00B75147">
        <w:rPr>
          <w:rFonts w:ascii="仿宋_GB2312" w:eastAsia="仿宋_GB2312"/>
          <w:sz w:val="32"/>
          <w:szCs w:val="32"/>
        </w:rPr>
        <w:t>3</w:t>
      </w:r>
      <w:r w:rsidRPr="00B75147">
        <w:rPr>
          <w:rFonts w:ascii="仿宋_GB2312" w:eastAsia="仿宋_GB2312" w:hint="eastAsia"/>
          <w:sz w:val="32"/>
          <w:szCs w:val="32"/>
        </w:rPr>
        <w:t>万多吨，因脱硫石膏可作为缓凝剂用于水泥生产，所以电厂脱硫石膏均被新疆越隆达建材有限公司拉走。</w:t>
      </w:r>
    </w:p>
    <w:p w:rsidR="000772D1" w:rsidRPr="00F65761" w:rsidRDefault="000772D1" w:rsidP="00F65761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电厂脱硝装置采用选择性催化还原法</w:t>
      </w:r>
      <w:r>
        <w:rPr>
          <w:rFonts w:ascii="仿宋_GB2312" w:eastAsia="仿宋_GB2312"/>
          <w:sz w:val="32"/>
          <w:szCs w:val="32"/>
        </w:rPr>
        <w:t>(SCR)</w:t>
      </w:r>
      <w:r>
        <w:rPr>
          <w:rFonts w:ascii="仿宋_GB2312" w:eastAsia="仿宋_GB2312" w:hAnsi="宋体" w:hint="eastAsia"/>
          <w:sz w:val="32"/>
          <w:szCs w:val="32"/>
        </w:rPr>
        <w:t>。四台机组脱硝装置公用一套液氨储存与供应系统。</w:t>
      </w:r>
      <w:r>
        <w:rPr>
          <w:rFonts w:ascii="仿宋_GB2312" w:eastAsia="仿宋_GB2312" w:hint="eastAsia"/>
          <w:sz w:val="32"/>
          <w:szCs w:val="32"/>
        </w:rPr>
        <w:t>同时安装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套脱硝烟气连续排放监测设施，全面监控氮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氧化物排放浓度。目前，氮氧化物排放指标符合《</w:t>
      </w:r>
      <w:r>
        <w:rPr>
          <w:rFonts w:ascii="仿宋_GB2312" w:eastAsia="仿宋_GB2312"/>
          <w:sz w:val="32"/>
          <w:szCs w:val="32"/>
        </w:rPr>
        <w:t xml:space="preserve">GB 13223-2011 </w:t>
      </w:r>
      <w:r>
        <w:rPr>
          <w:rFonts w:ascii="仿宋_GB2312" w:eastAsia="仿宋_GB2312" w:hint="eastAsia"/>
          <w:sz w:val="32"/>
          <w:szCs w:val="32"/>
        </w:rPr>
        <w:t>火电厂大气污染排放标准》。该系统无其他副产品。</w:t>
      </w:r>
    </w:p>
    <w:p w:rsidR="000772D1" w:rsidRDefault="000772D1" w:rsidP="0051734A">
      <w:pPr>
        <w:pStyle w:val="Default"/>
        <w:spacing w:line="500" w:lineRule="exact"/>
        <w:ind w:firstLineChars="200" w:firstLine="640"/>
        <w:rPr>
          <w:rFonts w:ascii="仿宋_GB2312" w:eastAsia="仿宋_GB2312" w:cs="Times New Roman"/>
          <w:color w:val="auto"/>
          <w:kern w:val="2"/>
          <w:sz w:val="32"/>
          <w:szCs w:val="32"/>
        </w:rPr>
      </w:pPr>
      <w:r>
        <w:rPr>
          <w:rFonts w:ascii="仿宋_GB2312" w:eastAsia="仿宋_GB2312" w:cs="Times New Roman" w:hint="eastAsia"/>
          <w:color w:val="auto"/>
          <w:kern w:val="2"/>
          <w:sz w:val="32"/>
          <w:szCs w:val="32"/>
        </w:rPr>
        <w:t>电厂除尘系统为双室四电场静电除尘器，每台锅炉配一套。除尘效率可达</w:t>
      </w:r>
      <w:r>
        <w:rPr>
          <w:rFonts w:ascii="仿宋_GB2312" w:eastAsia="仿宋_GB2312" w:cs="Times New Roman"/>
          <w:color w:val="auto"/>
          <w:kern w:val="2"/>
          <w:sz w:val="32"/>
          <w:szCs w:val="32"/>
        </w:rPr>
        <w:t>99.8%</w:t>
      </w:r>
      <w:r>
        <w:rPr>
          <w:rFonts w:ascii="仿宋_GB2312" w:eastAsia="仿宋_GB2312" w:cs="Times New Roman" w:hint="eastAsia"/>
          <w:color w:val="auto"/>
          <w:kern w:val="2"/>
          <w:sz w:val="32"/>
          <w:szCs w:val="32"/>
        </w:rPr>
        <w:t>。电除尘收集</w:t>
      </w:r>
      <w:r w:rsidRPr="00B75147">
        <w:rPr>
          <w:rFonts w:ascii="仿宋_GB2312" w:eastAsia="仿宋_GB2312" w:cs="Times New Roman" w:hint="eastAsia"/>
          <w:color w:val="auto"/>
          <w:kern w:val="2"/>
          <w:sz w:val="32"/>
          <w:szCs w:val="32"/>
        </w:rPr>
        <w:t>的</w:t>
      </w:r>
      <w:r w:rsidRPr="00B75147">
        <w:rPr>
          <w:rFonts w:ascii="仿宋_GB2312" w:eastAsia="仿宋_GB2312" w:hint="eastAsia"/>
          <w:sz w:val="32"/>
          <w:szCs w:val="32"/>
        </w:rPr>
        <w:t>粉煤灰可用于水泥生产及混凝土搅拌站，所以电厂粉煤灰均被新疆越隆达建材有限公司拉走。</w:t>
      </w:r>
    </w:p>
    <w:p w:rsidR="000772D1" w:rsidRPr="00F65761" w:rsidRDefault="000772D1" w:rsidP="00F65761">
      <w:pPr>
        <w:spacing w:line="500" w:lineRule="exact"/>
        <w:ind w:firstLineChars="200" w:firstLine="640"/>
        <w:rPr>
          <w:rFonts w:ascii="仿宋_GB2312" w:eastAsia="仿宋_GB2312" w:hAnsi="宋体"/>
          <w:snapToGrid w:val="0"/>
          <w:kern w:val="0"/>
          <w:sz w:val="32"/>
          <w:szCs w:val="32"/>
        </w:rPr>
      </w:pPr>
      <w:r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“安全第一、环保优先”是嘉润公司安全环保发展的理念，也是我公司做好环保工作的方向指南。今后，我公司将进一步落实环保工作责任制，严格遵守国家和地方环境保护的法律、法规，不断提高各级人员的环保意识和管理水平，严格落实各项环境保护工作，以不断提高企业的竞争力，增强企业社会责任感，实现环保可持续发展。</w:t>
      </w:r>
    </w:p>
    <w:sectPr w:rsidR="000772D1" w:rsidRPr="00F65761" w:rsidSect="00BE5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汉仪旗黑-55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3E828A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7E0035F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2DBCD4F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0226A6F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B686D6C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ED60E3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B14F9C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03C1DB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6D27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C82D2C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62CF"/>
    <w:rsid w:val="00025CC2"/>
    <w:rsid w:val="000265B8"/>
    <w:rsid w:val="0003284A"/>
    <w:rsid w:val="00040D8E"/>
    <w:rsid w:val="0004375D"/>
    <w:rsid w:val="000772D1"/>
    <w:rsid w:val="00086DB8"/>
    <w:rsid w:val="000B2CC2"/>
    <w:rsid w:val="000B5179"/>
    <w:rsid w:val="00145072"/>
    <w:rsid w:val="0015694A"/>
    <w:rsid w:val="00183BCB"/>
    <w:rsid w:val="001D2CDA"/>
    <w:rsid w:val="00226108"/>
    <w:rsid w:val="002329C4"/>
    <w:rsid w:val="0024089D"/>
    <w:rsid w:val="002B4152"/>
    <w:rsid w:val="002C1C8D"/>
    <w:rsid w:val="00305499"/>
    <w:rsid w:val="00340595"/>
    <w:rsid w:val="00372749"/>
    <w:rsid w:val="00376572"/>
    <w:rsid w:val="00385BD4"/>
    <w:rsid w:val="003862CF"/>
    <w:rsid w:val="003863A5"/>
    <w:rsid w:val="00415F3B"/>
    <w:rsid w:val="00473B2A"/>
    <w:rsid w:val="004773E0"/>
    <w:rsid w:val="00485F19"/>
    <w:rsid w:val="004C0971"/>
    <w:rsid w:val="004E2F2A"/>
    <w:rsid w:val="004F171A"/>
    <w:rsid w:val="005020D3"/>
    <w:rsid w:val="0051734A"/>
    <w:rsid w:val="00524C90"/>
    <w:rsid w:val="00580FBF"/>
    <w:rsid w:val="005874DB"/>
    <w:rsid w:val="005877C0"/>
    <w:rsid w:val="00597EB0"/>
    <w:rsid w:val="005A232A"/>
    <w:rsid w:val="005D4B2E"/>
    <w:rsid w:val="005E38CB"/>
    <w:rsid w:val="005E7B6D"/>
    <w:rsid w:val="00610087"/>
    <w:rsid w:val="00613DF1"/>
    <w:rsid w:val="0061486D"/>
    <w:rsid w:val="00626FE5"/>
    <w:rsid w:val="006271B7"/>
    <w:rsid w:val="00672329"/>
    <w:rsid w:val="006C7633"/>
    <w:rsid w:val="006F6413"/>
    <w:rsid w:val="00703EEB"/>
    <w:rsid w:val="00717DA9"/>
    <w:rsid w:val="0073085E"/>
    <w:rsid w:val="00743FDD"/>
    <w:rsid w:val="007461F3"/>
    <w:rsid w:val="00752DB7"/>
    <w:rsid w:val="00767E5D"/>
    <w:rsid w:val="0077750F"/>
    <w:rsid w:val="00780D65"/>
    <w:rsid w:val="007D1F42"/>
    <w:rsid w:val="007E3360"/>
    <w:rsid w:val="00806F87"/>
    <w:rsid w:val="00844656"/>
    <w:rsid w:val="0085476A"/>
    <w:rsid w:val="008948C0"/>
    <w:rsid w:val="008B5E6E"/>
    <w:rsid w:val="008B66AB"/>
    <w:rsid w:val="008C4B70"/>
    <w:rsid w:val="008F3F9A"/>
    <w:rsid w:val="008F5760"/>
    <w:rsid w:val="00904F48"/>
    <w:rsid w:val="00923EBF"/>
    <w:rsid w:val="009269B0"/>
    <w:rsid w:val="00940B44"/>
    <w:rsid w:val="009460D1"/>
    <w:rsid w:val="009576AB"/>
    <w:rsid w:val="009670BE"/>
    <w:rsid w:val="009C1610"/>
    <w:rsid w:val="009E13B4"/>
    <w:rsid w:val="00A46CBB"/>
    <w:rsid w:val="00A542E7"/>
    <w:rsid w:val="00A73354"/>
    <w:rsid w:val="00AF50BE"/>
    <w:rsid w:val="00B03DC3"/>
    <w:rsid w:val="00B17DC5"/>
    <w:rsid w:val="00B7301F"/>
    <w:rsid w:val="00B75147"/>
    <w:rsid w:val="00B776DF"/>
    <w:rsid w:val="00B93A42"/>
    <w:rsid w:val="00BC768A"/>
    <w:rsid w:val="00BD718E"/>
    <w:rsid w:val="00BE5186"/>
    <w:rsid w:val="00BF134A"/>
    <w:rsid w:val="00C334AD"/>
    <w:rsid w:val="00C703C9"/>
    <w:rsid w:val="00C808A7"/>
    <w:rsid w:val="00CB0670"/>
    <w:rsid w:val="00CE2CE6"/>
    <w:rsid w:val="00D3177F"/>
    <w:rsid w:val="00D6710D"/>
    <w:rsid w:val="00D75AF2"/>
    <w:rsid w:val="00D76D32"/>
    <w:rsid w:val="00D76F21"/>
    <w:rsid w:val="00D92D7A"/>
    <w:rsid w:val="00D94AD6"/>
    <w:rsid w:val="00DF0B74"/>
    <w:rsid w:val="00E20929"/>
    <w:rsid w:val="00E311D1"/>
    <w:rsid w:val="00E33075"/>
    <w:rsid w:val="00E43FC9"/>
    <w:rsid w:val="00E861F5"/>
    <w:rsid w:val="00EF6A64"/>
    <w:rsid w:val="00F32A23"/>
    <w:rsid w:val="00F65761"/>
    <w:rsid w:val="00F740AC"/>
    <w:rsid w:val="00F82151"/>
    <w:rsid w:val="00FB2CC1"/>
    <w:rsid w:val="1B5E2F65"/>
    <w:rsid w:val="769D7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18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BE518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BE5186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BE5186"/>
    <w:pPr>
      <w:ind w:firstLine="570"/>
    </w:pPr>
    <w:rPr>
      <w:rFonts w:ascii="Times New Roman" w:hAnsi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E5186"/>
    <w:rPr>
      <w:rFonts w:ascii="Times New Roman" w:eastAsia="宋体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E51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E518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E5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5186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BE5186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E5186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</TotalTime>
  <Pages>2</Pages>
  <Words>196</Words>
  <Characters>1118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李强3</dc:creator>
  <cp:keywords/>
  <dc:description/>
  <cp:lastModifiedBy>Administrator</cp:lastModifiedBy>
  <cp:revision>122</cp:revision>
  <dcterms:created xsi:type="dcterms:W3CDTF">2015-01-06T03:49:00Z</dcterms:created>
  <dcterms:modified xsi:type="dcterms:W3CDTF">2016-10-22T03:53:00Z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