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5F844">
      <w:pPr>
        <w:widowControl/>
        <w:spacing w:line="540" w:lineRule="exact"/>
        <w:jc w:val="both"/>
        <w:rPr>
          <w:rFonts w:hint="eastAsia" w:ascii="Times New Roman" w:hAnsi="Times New Roman" w:eastAsia="黑体"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7E8277DA">
      <w:pPr>
        <w:widowControl/>
        <w:spacing w:line="54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方正小标宋简体" w:eastAsia="方正小标宋简体"/>
          <w:color w:val="000000"/>
          <w:sz w:val="44"/>
          <w:szCs w:val="44"/>
        </w:rPr>
        <w:t>专家承诺书</w:t>
      </w:r>
    </w:p>
    <w:p w14:paraId="19D13258">
      <w:pPr>
        <w:widowControl/>
        <w:spacing w:line="540" w:lineRule="exact"/>
        <w:jc w:val="both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 xml:space="preserve"> </w:t>
      </w:r>
    </w:p>
    <w:p w14:paraId="45199445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昌吉州数字化发展局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 w14:paraId="27E4A2B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本人自愿担任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昌吉州数字政府建设专家库专家</w:t>
      </w:r>
      <w:r>
        <w:rPr>
          <w:rFonts w:ascii="Times New Roman" w:hAnsi="Times New Roman" w:eastAsia="仿宋_GB2312"/>
          <w:color w:val="000000"/>
          <w:sz w:val="32"/>
          <w:szCs w:val="32"/>
        </w:rPr>
        <w:t>，并作出以下承诺：</w:t>
      </w:r>
    </w:p>
    <w:p w14:paraId="4184367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（一）不</w:t>
      </w:r>
      <w:r>
        <w:rPr>
          <w:rFonts w:ascii="Times New Roman" w:hAnsi="Times New Roman" w:eastAsia="仿宋_GB2312"/>
          <w:color w:val="000000"/>
          <w:sz w:val="32"/>
          <w:szCs w:val="32"/>
        </w:rPr>
        <w:t>提供虚假申请材料，骗取入库资格；</w:t>
      </w:r>
    </w:p>
    <w:p w14:paraId="5CC4EA4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二</w:t>
      </w:r>
      <w:r>
        <w:rPr>
          <w:rFonts w:ascii="Times New Roman" w:hAnsi="Times New Roman" w:eastAsia="仿宋_GB2312"/>
          <w:color w:val="000000"/>
          <w:sz w:val="32"/>
          <w:szCs w:val="32"/>
        </w:rPr>
        <w:t>）坚持独立、客观、公正、审慎的原则，依法独立开展工作；</w:t>
      </w:r>
    </w:p>
    <w:p w14:paraId="3BEB456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三</w:t>
      </w:r>
      <w:r>
        <w:rPr>
          <w:rFonts w:ascii="Times New Roman" w:hAnsi="Times New Roman" w:eastAsia="仿宋_GB2312"/>
          <w:color w:val="000000"/>
          <w:sz w:val="32"/>
          <w:szCs w:val="32"/>
        </w:rPr>
        <w:t>）提供真实可靠的意见、建议或方案，对自己的意见承担法律责任；</w:t>
      </w:r>
    </w:p>
    <w:p w14:paraId="0B58B6D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四）严格遵守保密制度，不</w:t>
      </w:r>
      <w:r>
        <w:rPr>
          <w:rFonts w:ascii="Times New Roman" w:hAnsi="Times New Roman" w:eastAsia="仿宋_GB2312"/>
          <w:color w:val="000000"/>
          <w:sz w:val="32"/>
          <w:szCs w:val="32"/>
        </w:rPr>
        <w:t>泄露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工作中知悉的国家秘密、工作秘密、商业秘密以及其他不应公开的信息；</w:t>
      </w:r>
    </w:p>
    <w:p w14:paraId="25ED969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（五）不擅自对外发表与工作事项有关的意见和言论；</w:t>
      </w:r>
    </w:p>
    <w:p w14:paraId="2CDAC25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六</w:t>
      </w:r>
      <w:r>
        <w:rPr>
          <w:rFonts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存在回避情形及时主动告知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</w:p>
    <w:p w14:paraId="49CE2B45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（七）未经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昌吉州数字化发展局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同意，不以专家头衔对外宣传或招揽业务或</w:t>
      </w:r>
      <w:r>
        <w:rPr>
          <w:rFonts w:ascii="Times New Roman" w:hAnsi="Times New Roman" w:eastAsia="仿宋_GB2312"/>
          <w:color w:val="000000"/>
          <w:sz w:val="32"/>
          <w:szCs w:val="32"/>
        </w:rPr>
        <w:t>从事有损政府公信力的活动；</w:t>
      </w:r>
    </w:p>
    <w:p w14:paraId="3FCE16B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（八）不利用参与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昌吉州数字政府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建设工作便利获取不正当利益；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参与可能影响工作公正性的活动；</w:t>
      </w:r>
    </w:p>
    <w:p w14:paraId="3E966E1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九</w:t>
      </w:r>
      <w:r>
        <w:rPr>
          <w:rFonts w:ascii="Times New Roman" w:hAnsi="Times New Roman" w:eastAsia="仿宋_GB2312"/>
          <w:color w:val="000000"/>
          <w:sz w:val="32"/>
          <w:szCs w:val="32"/>
        </w:rPr>
        <w:t>）工作单位、涉及领域等重要信息发生变更，特别是可能会影响对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昌吉州数字政府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建设相关工作</w:t>
      </w:r>
      <w:r>
        <w:rPr>
          <w:rFonts w:ascii="Times New Roman" w:hAnsi="Times New Roman" w:eastAsia="仿宋_GB2312"/>
          <w:color w:val="000000"/>
          <w:sz w:val="32"/>
          <w:szCs w:val="32"/>
        </w:rPr>
        <w:t>公正性的变更，应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及时</w:t>
      </w:r>
      <w:r>
        <w:rPr>
          <w:rFonts w:ascii="Times New Roman" w:hAnsi="Times New Roman" w:eastAsia="仿宋_GB2312"/>
          <w:color w:val="000000"/>
          <w:sz w:val="32"/>
          <w:szCs w:val="32"/>
        </w:rPr>
        <w:t>告知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昌吉州数字化发展局</w:t>
      </w:r>
      <w:r>
        <w:rPr>
          <w:rFonts w:ascii="Times New Roman" w:hAnsi="Times New Roman" w:eastAsia="仿宋_GB2312"/>
          <w:color w:val="000000"/>
          <w:sz w:val="32"/>
          <w:szCs w:val="32"/>
        </w:rPr>
        <w:t>；</w:t>
      </w:r>
    </w:p>
    <w:p w14:paraId="5240AFB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十</w:t>
      </w:r>
      <w:r>
        <w:rPr>
          <w:rFonts w:ascii="Times New Roman" w:hAnsi="Times New Roman" w:eastAsia="仿宋_GB2312"/>
          <w:color w:val="000000"/>
          <w:sz w:val="32"/>
          <w:szCs w:val="32"/>
        </w:rPr>
        <w:t>）涉及以下情形的，主动回避：</w:t>
      </w:r>
    </w:p>
    <w:p w14:paraId="20F6831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1.专家是项目负责人或参与人员；</w:t>
      </w:r>
    </w:p>
    <w:p w14:paraId="7B3CB69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2.专家与项目申请人、参与者存在合作关系、亲属关系、师生关系以及其他重大利益关系的；</w:t>
      </w:r>
    </w:p>
    <w:p w14:paraId="7073F17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.专家与项目单位有经济利益关系，如持有涉及申报单位的股权(申报单位为上市公司的除外</w:t>
      </w:r>
      <w:r>
        <w:rPr>
          <w:rFonts w:ascii="Times New Roman" w:hAnsi="Times New Roman" w:eastAsia="Nimbus Roman No9 L"/>
          <w:color w:val="000000"/>
          <w:sz w:val="32"/>
          <w:szCs w:val="32"/>
        </w:rPr>
        <w:t>)</w:t>
      </w:r>
      <w:r>
        <w:rPr>
          <w:rFonts w:ascii="Times New Roman" w:hAnsi="Times New Roman" w:eastAsia="仿宋_GB2312"/>
          <w:color w:val="000000"/>
          <w:sz w:val="32"/>
          <w:szCs w:val="32"/>
        </w:rPr>
        <w:t>，或有法律纠纷、可能影响公正性的；</w:t>
      </w:r>
    </w:p>
    <w:p w14:paraId="0820590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4</w:t>
      </w:r>
      <w:r>
        <w:rPr>
          <w:rFonts w:ascii="Times New Roman" w:hAnsi="Times New Roman" w:eastAsia="仿宋_GB2312"/>
          <w:color w:val="000000"/>
          <w:sz w:val="32"/>
          <w:szCs w:val="32"/>
        </w:rPr>
        <w:t>.其他可能影响客观、公正的情况。</w:t>
      </w:r>
    </w:p>
    <w:p w14:paraId="65DCE0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十一</w:t>
      </w:r>
      <w:r>
        <w:rPr>
          <w:rFonts w:ascii="Times New Roman" w:hAnsi="Times New Roman" w:eastAsia="仿宋_GB2312"/>
          <w:color w:val="000000"/>
          <w:sz w:val="32"/>
          <w:szCs w:val="32"/>
        </w:rPr>
        <w:t>）未经批准，不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得</w:t>
      </w:r>
      <w:r>
        <w:rPr>
          <w:rFonts w:ascii="Times New Roman" w:hAnsi="Times New Roman" w:eastAsia="仿宋_GB2312"/>
          <w:color w:val="000000"/>
          <w:sz w:val="32"/>
          <w:szCs w:val="32"/>
        </w:rPr>
        <w:t>以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昌吉州数字政府建设专家库专家</w:t>
      </w:r>
      <w:r>
        <w:rPr>
          <w:rFonts w:ascii="Times New Roman" w:hAnsi="Times New Roman" w:eastAsia="仿宋_GB2312"/>
          <w:color w:val="000000"/>
          <w:sz w:val="32"/>
          <w:szCs w:val="32"/>
        </w:rPr>
        <w:t>名义组织或参加活动。</w:t>
      </w:r>
    </w:p>
    <w:p w14:paraId="617D7F3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404DE3D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356AAE3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sz w:val="32"/>
          <w:szCs w:val="32"/>
        </w:rPr>
        <w:t>承诺人：</w:t>
      </w:r>
    </w:p>
    <w:p w14:paraId="2668DB1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97EE53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 w14:paraId="5FE115C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14:paraId="07AC1D5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F5DB8B-8202-4517-AFC8-0E67546DD8B8}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35B99722-F66A-4FE8-BCDC-6BD40A8F3E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A073720-56D2-4137-9FA9-7EBB3BE96BDE}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BB5216A9-EE78-420D-9F40-FB9CE66CA9D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0YTI1Y2ZkMDRiNGU2NzE0OTAwMTRiMzUxZWMwMmUifQ=="/>
  </w:docVars>
  <w:rsids>
    <w:rsidRoot w:val="48333449"/>
    <w:rsid w:val="0F8E28A8"/>
    <w:rsid w:val="1F9C04D5"/>
    <w:rsid w:val="210F42D7"/>
    <w:rsid w:val="25FE0F0B"/>
    <w:rsid w:val="26F82B36"/>
    <w:rsid w:val="28EB6719"/>
    <w:rsid w:val="2E561102"/>
    <w:rsid w:val="316004C8"/>
    <w:rsid w:val="389548DB"/>
    <w:rsid w:val="3D796A53"/>
    <w:rsid w:val="48333449"/>
    <w:rsid w:val="4C146D91"/>
    <w:rsid w:val="4C29134D"/>
    <w:rsid w:val="4D7B1BF3"/>
    <w:rsid w:val="4FD26CA0"/>
    <w:rsid w:val="54A3312A"/>
    <w:rsid w:val="57D37A29"/>
    <w:rsid w:val="59830D26"/>
    <w:rsid w:val="61124953"/>
    <w:rsid w:val="62882843"/>
    <w:rsid w:val="676B15F4"/>
    <w:rsid w:val="68C622D0"/>
    <w:rsid w:val="6CD6760D"/>
    <w:rsid w:val="732667CA"/>
    <w:rsid w:val="74B6615E"/>
    <w:rsid w:val="78DE7EBE"/>
    <w:rsid w:val="7B57D5C6"/>
    <w:rsid w:val="7F1D3561"/>
    <w:rsid w:val="C7FF5DFE"/>
    <w:rsid w:val="E7E74487"/>
    <w:rsid w:val="FABFA3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568</Characters>
  <Lines>0</Lines>
  <Paragraphs>0</Paragraphs>
  <TotalTime>0</TotalTime>
  <ScaleCrop>false</ScaleCrop>
  <LinksUpToDate>false</LinksUpToDate>
  <CharactersWithSpaces>589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2024-11-13T21:49:00Z</dcterms:created>
  <dc:creator>ss</dc:creator>
  <cp:lastModifiedBy>小麦啾</cp:lastModifiedBy>
  <dcterms:modified xsi:type="dcterms:W3CDTF">2026-06-17T08:27:16Z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8EB28B68F74F4D0294E8D92B1869706B_11</vt:lpwstr>
  </property>
  <property fmtid="{D5CDD505-2E9C-101B-9397-08002B2CF9AE}" pid="4" name="KSOTemplateDocerSaveRecord">
    <vt:lpwstr>eyJoZGlkIjoiM2Q5NDlmNDc3N2ZkYzk3ZGJmOTUwNTM0Mzc5MTVlNDMiLCJ1c2VySWQiOiIzMjQ5NjUzODcifQ==</vt:lpwstr>
  </property>
</Properties>
</file>