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ind w:left="0"/>
        <w:rPr>
          <w:rFonts w:ascii="Times New Roman"/>
          <w:sz w:val="20"/>
        </w:rPr>
      </w:pPr>
    </w:p>
    <w:p>
      <w:pPr>
        <w:pStyle w:val="4"/>
        <w:ind w:left="0"/>
        <w:rPr>
          <w:rFonts w:ascii="Times New Roman"/>
          <w:sz w:val="20"/>
        </w:rPr>
      </w:pPr>
    </w:p>
    <w:p>
      <w:pPr>
        <w:pStyle w:val="4"/>
        <w:ind w:left="0"/>
        <w:rPr>
          <w:rFonts w:ascii="Times New Roman"/>
          <w:sz w:val="20"/>
        </w:rPr>
      </w:pPr>
    </w:p>
    <w:p>
      <w:pPr>
        <w:pStyle w:val="4"/>
        <w:ind w:left="0"/>
        <w:rPr>
          <w:rFonts w:ascii="Times New Roman"/>
          <w:sz w:val="20"/>
        </w:rPr>
      </w:pPr>
    </w:p>
    <w:p>
      <w:pPr>
        <w:pStyle w:val="4"/>
        <w:ind w:left="0"/>
        <w:rPr>
          <w:rFonts w:ascii="Times New Roman"/>
          <w:sz w:val="20"/>
        </w:rPr>
      </w:pPr>
    </w:p>
    <w:p>
      <w:pPr>
        <w:pStyle w:val="4"/>
        <w:ind w:left="0"/>
        <w:rPr>
          <w:rFonts w:ascii="Times New Roman"/>
          <w:sz w:val="20"/>
        </w:rPr>
      </w:pPr>
    </w:p>
    <w:p>
      <w:pPr>
        <w:pStyle w:val="10"/>
        <w:spacing w:before="205"/>
      </w:pPr>
      <w:bookmarkStart w:id="29" w:name="_GoBack"/>
      <w:r>
        <w:t>新疆维吾尔自治区</w:t>
      </w:r>
    </w:p>
    <w:p>
      <w:pPr>
        <w:pStyle w:val="4"/>
        <w:spacing w:before="4"/>
        <w:ind w:left="0"/>
        <w:rPr>
          <w:sz w:val="49"/>
        </w:rPr>
      </w:pPr>
    </w:p>
    <w:p>
      <w:pPr>
        <w:pStyle w:val="10"/>
        <w:ind w:right="1670"/>
      </w:pPr>
      <w:r>
        <w:t>昌吉回族自治州水土保持规划</w:t>
      </w:r>
    </w:p>
    <w:bookmarkEnd w:id="29"/>
    <w:p>
      <w:pPr>
        <w:pStyle w:val="4"/>
        <w:spacing w:before="4"/>
        <w:ind w:left="0"/>
        <w:rPr>
          <w:sz w:val="49"/>
        </w:rPr>
      </w:pPr>
    </w:p>
    <w:p>
      <w:pPr>
        <w:spacing w:before="0"/>
        <w:ind w:left="1059" w:right="1670" w:firstLine="0"/>
        <w:jc w:val="center"/>
        <w:rPr>
          <w:sz w:val="52"/>
        </w:rPr>
      </w:pPr>
      <w:r>
        <w:rPr>
          <w:sz w:val="52"/>
        </w:rPr>
        <w:t>（</w:t>
      </w:r>
      <w:r>
        <w:rPr>
          <w:rFonts w:ascii="Times New Roman" w:eastAsia="Times New Roman"/>
          <w:b/>
          <w:sz w:val="52"/>
        </w:rPr>
        <w:t>2021-2030</w:t>
      </w:r>
      <w:r>
        <w:rPr>
          <w:rFonts w:ascii="Times New Roman" w:eastAsia="Times New Roman"/>
          <w:b/>
          <w:spacing w:val="-22"/>
          <w:sz w:val="52"/>
        </w:rPr>
        <w:t xml:space="preserve"> </w:t>
      </w:r>
      <w:r>
        <w:rPr>
          <w:sz w:val="52"/>
        </w:rPr>
        <w:t>年）</w:t>
      </w:r>
    </w:p>
    <w:p>
      <w:pPr>
        <w:pStyle w:val="4"/>
        <w:ind w:left="0"/>
        <w:rPr>
          <w:sz w:val="58"/>
        </w:rPr>
      </w:pPr>
    </w:p>
    <w:p>
      <w:pPr>
        <w:pStyle w:val="4"/>
        <w:ind w:left="0"/>
        <w:rPr>
          <w:sz w:val="58"/>
        </w:rPr>
      </w:pPr>
    </w:p>
    <w:p>
      <w:pPr>
        <w:pStyle w:val="4"/>
        <w:ind w:left="0"/>
        <w:rPr>
          <w:sz w:val="58"/>
        </w:rPr>
      </w:pPr>
    </w:p>
    <w:p>
      <w:pPr>
        <w:pStyle w:val="4"/>
        <w:ind w:left="0"/>
        <w:rPr>
          <w:sz w:val="58"/>
        </w:rPr>
      </w:pPr>
    </w:p>
    <w:p>
      <w:pPr>
        <w:pStyle w:val="4"/>
        <w:ind w:left="0"/>
        <w:rPr>
          <w:sz w:val="58"/>
        </w:rPr>
      </w:pPr>
    </w:p>
    <w:p>
      <w:pPr>
        <w:pStyle w:val="4"/>
        <w:ind w:left="0"/>
        <w:rPr>
          <w:sz w:val="58"/>
        </w:rPr>
      </w:pPr>
    </w:p>
    <w:p>
      <w:pPr>
        <w:pStyle w:val="4"/>
        <w:ind w:left="0"/>
        <w:rPr>
          <w:sz w:val="58"/>
        </w:rPr>
      </w:pPr>
    </w:p>
    <w:p>
      <w:pPr>
        <w:pStyle w:val="4"/>
        <w:ind w:left="0"/>
        <w:rPr>
          <w:sz w:val="58"/>
        </w:rPr>
      </w:pPr>
    </w:p>
    <w:p>
      <w:pPr>
        <w:pStyle w:val="4"/>
        <w:ind w:left="0"/>
        <w:rPr>
          <w:sz w:val="58"/>
        </w:rPr>
      </w:pPr>
    </w:p>
    <w:p>
      <w:pPr>
        <w:pStyle w:val="4"/>
        <w:spacing w:before="10"/>
        <w:ind w:left="0"/>
        <w:rPr>
          <w:sz w:val="44"/>
        </w:rPr>
      </w:pPr>
    </w:p>
    <w:p>
      <w:pPr>
        <w:spacing w:before="0" w:line="364" w:lineRule="auto"/>
        <w:ind w:left="2530" w:right="3141" w:firstLine="0"/>
        <w:jc w:val="center"/>
        <w:rPr>
          <w:sz w:val="32"/>
        </w:rPr>
      </w:pPr>
      <w:r>
        <w:rPr>
          <w:sz w:val="32"/>
        </w:rPr>
        <w:t>二〇二</w:t>
      </w:r>
      <w:r>
        <w:rPr>
          <w:rFonts w:hint="eastAsia"/>
          <w:sz w:val="32"/>
          <w:lang w:val="en-US" w:eastAsia="zh-CN"/>
        </w:rPr>
        <w:t>一</w:t>
      </w:r>
      <w:r>
        <w:rPr>
          <w:sz w:val="32"/>
        </w:rPr>
        <w:t>年</w:t>
      </w:r>
      <w:r>
        <w:rPr>
          <w:rFonts w:hint="eastAsia"/>
          <w:sz w:val="32"/>
          <w:lang w:val="en-US" w:eastAsia="zh-CN"/>
        </w:rPr>
        <w:t>十一</w:t>
      </w:r>
      <w:r>
        <w:rPr>
          <w:sz w:val="32"/>
        </w:rPr>
        <w:t>月</w:t>
      </w:r>
    </w:p>
    <w:p>
      <w:pPr>
        <w:spacing w:after="0" w:line="364" w:lineRule="auto"/>
        <w:jc w:val="center"/>
        <w:rPr>
          <w:sz w:val="32"/>
        </w:rPr>
        <w:sectPr>
          <w:headerReference r:id="rId3" w:type="default"/>
          <w:footerReference r:id="rId4" w:type="default"/>
          <w:type w:val="continuous"/>
          <w:pgSz w:w="11910" w:h="16840"/>
          <w:pgMar w:top="1580" w:right="960" w:bottom="280" w:left="1420" w:header="720" w:footer="720" w:gutter="0"/>
        </w:sectPr>
      </w:pPr>
    </w:p>
    <w:p>
      <w:pPr>
        <w:pStyle w:val="4"/>
        <w:spacing w:before="44"/>
        <w:ind w:left="1059" w:right="1670"/>
        <w:jc w:val="center"/>
      </w:pPr>
      <w:r>
        <w:t>目 录</w:t>
      </w:r>
    </w:p>
    <w:p>
      <w:pPr>
        <w:spacing w:after="0"/>
        <w:jc w:val="center"/>
        <w:sectPr>
          <w:footerReference r:id="rId5" w:type="default"/>
          <w:pgSz w:w="11910" w:h="16840"/>
          <w:pgMar w:top="1500" w:right="960" w:bottom="1466" w:left="1420" w:header="0" w:footer="1108" w:gutter="0"/>
          <w:pgNumType w:start="1"/>
        </w:sectPr>
      </w:pPr>
    </w:p>
    <w:sdt>
      <w:sdtPr>
        <w:id w:val="0"/>
      </w:sdtPr>
      <w:sdtEndPr>
        <w:rPr>
          <w:lang w:val="en-US"/>
        </w:rPr>
      </w:sdtEndPr>
      <w:sdtContent>
        <w:p>
          <w:pPr>
            <w:pStyle w:val="8"/>
            <w:tabs>
              <w:tab w:val="right" w:leader="dot" w:pos="8677"/>
            </w:tabs>
            <w:spacing w:before="124"/>
            <w:rPr>
              <w:rFonts w:ascii="Times New Roman" w:eastAsia="Times New Roman"/>
              <w:lang w:val="en-US"/>
            </w:rPr>
          </w:pPr>
        </w:p>
        <w:p>
          <w:pPr>
            <w:pStyle w:val="8"/>
            <w:tabs>
              <w:tab w:val="right" w:leader="dot" w:pos="8677"/>
            </w:tabs>
            <w:spacing w:before="140"/>
            <w:rPr>
              <w:rFonts w:ascii="Times New Roman" w:eastAsia="Times New Roman"/>
            </w:rPr>
          </w:pPr>
          <w:r>
            <w:fldChar w:fldCharType="begin"/>
          </w:r>
          <w:r>
            <w:instrText xml:space="preserve"> HYPERLINK \l "_TOC_250042" </w:instrText>
          </w:r>
          <w:r>
            <w:fldChar w:fldCharType="separate"/>
          </w:r>
          <w:r>
            <w:t>第一章</w:t>
          </w:r>
          <w:r>
            <w:rPr>
              <w:spacing w:val="36"/>
            </w:rPr>
            <w:t xml:space="preserve"> </w:t>
          </w:r>
          <w:r>
            <w:t>基本情况</w:t>
          </w:r>
          <w:r>
            <w:rPr>
              <w:rFonts w:ascii="Times New Roman" w:eastAsia="Times New Roman"/>
            </w:rPr>
            <w:tab/>
          </w:r>
          <w:r>
            <w:rPr>
              <w:rFonts w:hint="eastAsia" w:ascii="Times New Roman" w:eastAsia="宋体"/>
              <w:lang w:val="en-US" w:eastAsia="zh-CN"/>
            </w:rPr>
            <w:t>3</w:t>
          </w:r>
          <w:r>
            <w:rPr>
              <w:rFonts w:ascii="Times New Roman" w:eastAsia="Times New Roman"/>
            </w:rPr>
            <w:fldChar w:fldCharType="end"/>
          </w:r>
        </w:p>
        <w:p>
          <w:pPr>
            <w:pStyle w:val="9"/>
            <w:tabs>
              <w:tab w:val="right" w:leader="dot" w:pos="8677"/>
            </w:tabs>
            <w:spacing w:before="207"/>
            <w:rPr>
              <w:rFonts w:ascii="Times New Roman" w:eastAsia="Times New Roman"/>
            </w:rPr>
          </w:pPr>
          <w:r>
            <w:rPr>
              <w:rFonts w:hint="eastAsia"/>
              <w:lang w:val="en-US" w:eastAsia="zh-CN"/>
            </w:rPr>
            <w:t xml:space="preserve"> </w:t>
          </w:r>
          <w:r>
            <w:fldChar w:fldCharType="begin"/>
          </w:r>
          <w:r>
            <w:instrText xml:space="preserve"> HYPERLINK \l "_TOC_250041" </w:instrText>
          </w:r>
          <w:r>
            <w:fldChar w:fldCharType="separate"/>
          </w:r>
          <w:r>
            <w:t>第一节</w:t>
          </w:r>
          <w:r>
            <w:rPr>
              <w:spacing w:val="-20"/>
            </w:rPr>
            <w:t xml:space="preserve"> </w:t>
          </w:r>
          <w:r>
            <w:t>自然概况</w:t>
          </w:r>
          <w:r>
            <w:rPr>
              <w:rFonts w:ascii="Times New Roman" w:eastAsia="Times New Roman"/>
            </w:rPr>
            <w:tab/>
          </w:r>
          <w:r>
            <w:rPr>
              <w:rFonts w:hint="eastAsia" w:ascii="Times New Roman"/>
              <w:lang w:val="en-US" w:eastAsia="zh-CN"/>
            </w:rPr>
            <w:t>3</w:t>
          </w:r>
          <w:r>
            <w:rPr>
              <w:rFonts w:ascii="Times New Roman" w:eastAsia="Times New Roman"/>
            </w:rPr>
            <w:fldChar w:fldCharType="end"/>
          </w:r>
        </w:p>
        <w:p>
          <w:pPr>
            <w:pStyle w:val="9"/>
            <w:tabs>
              <w:tab w:val="right" w:leader="dot" w:pos="8681"/>
            </w:tabs>
            <w:rPr>
              <w:rFonts w:ascii="Times New Roman" w:eastAsia="Times New Roman"/>
            </w:rPr>
          </w:pPr>
          <w:r>
            <w:rPr>
              <w:rFonts w:hint="eastAsia"/>
              <w:lang w:val="en-US" w:eastAsia="zh-CN"/>
            </w:rPr>
            <w:t xml:space="preserve"> </w:t>
          </w:r>
          <w:r>
            <w:fldChar w:fldCharType="begin"/>
          </w:r>
          <w:r>
            <w:instrText xml:space="preserve"> HYPERLINK \l "_TOC_250040" </w:instrText>
          </w:r>
          <w:r>
            <w:fldChar w:fldCharType="separate"/>
          </w:r>
          <w:r>
            <w:t>第二节</w:t>
          </w:r>
          <w:r>
            <w:rPr>
              <w:spacing w:val="-20"/>
            </w:rPr>
            <w:t xml:space="preserve"> </w:t>
          </w:r>
          <w:r>
            <w:t>社会经济概况</w:t>
          </w:r>
          <w:r>
            <w:rPr>
              <w:rFonts w:ascii="Times New Roman" w:eastAsia="Times New Roman"/>
            </w:rPr>
            <w:tab/>
          </w:r>
          <w:r>
            <w:rPr>
              <w:rFonts w:hint="eastAsia" w:ascii="Times New Roman"/>
              <w:lang w:val="en-US" w:eastAsia="zh-CN"/>
            </w:rPr>
            <w:t>4</w:t>
          </w:r>
          <w:r>
            <w:rPr>
              <w:rFonts w:ascii="Times New Roman" w:eastAsia="Times New Roman"/>
            </w:rPr>
            <w:fldChar w:fldCharType="end"/>
          </w:r>
        </w:p>
        <w:p>
          <w:pPr>
            <w:pStyle w:val="9"/>
            <w:tabs>
              <w:tab w:val="right" w:leader="dot" w:pos="8681"/>
            </w:tabs>
            <w:spacing w:before="132"/>
            <w:rPr>
              <w:rFonts w:ascii="Times New Roman" w:eastAsia="Times New Roman"/>
            </w:rPr>
          </w:pPr>
          <w:r>
            <w:rPr>
              <w:rFonts w:hint="eastAsia"/>
              <w:lang w:val="en-US" w:eastAsia="zh-CN"/>
            </w:rPr>
            <w:t xml:space="preserve"> </w:t>
          </w:r>
          <w:r>
            <w:fldChar w:fldCharType="begin"/>
          </w:r>
          <w:r>
            <w:instrText xml:space="preserve"> HYPERLINK \l "_TOC_250039" </w:instrText>
          </w:r>
          <w:r>
            <w:fldChar w:fldCharType="separate"/>
          </w:r>
          <w:r>
            <w:t>第三节</w:t>
          </w:r>
          <w:r>
            <w:rPr>
              <w:spacing w:val="-20"/>
            </w:rPr>
            <w:t xml:space="preserve"> </w:t>
          </w:r>
          <w:r>
            <w:t>水土流失状况</w:t>
          </w:r>
          <w:r>
            <w:rPr>
              <w:rFonts w:ascii="Times New Roman" w:eastAsia="Times New Roman"/>
            </w:rPr>
            <w:tab/>
          </w:r>
          <w:r>
            <w:rPr>
              <w:rFonts w:hint="eastAsia" w:ascii="Times New Roman"/>
              <w:lang w:val="en-US" w:eastAsia="zh-CN"/>
            </w:rPr>
            <w:t>5</w:t>
          </w:r>
          <w:r>
            <w:rPr>
              <w:rFonts w:ascii="Times New Roman" w:eastAsia="Times New Roman"/>
            </w:rPr>
            <w:fldChar w:fldCharType="end"/>
          </w:r>
        </w:p>
        <w:p>
          <w:pPr>
            <w:pStyle w:val="9"/>
            <w:tabs>
              <w:tab w:val="right" w:leader="dot" w:pos="8681"/>
            </w:tabs>
            <w:rPr>
              <w:rFonts w:ascii="Times New Roman" w:eastAsia="Times New Roman"/>
            </w:rPr>
          </w:pPr>
          <w:r>
            <w:rPr>
              <w:rFonts w:hint="eastAsia"/>
              <w:lang w:val="en-US" w:eastAsia="zh-CN"/>
            </w:rPr>
            <w:t xml:space="preserve"> </w:t>
          </w:r>
          <w:r>
            <w:fldChar w:fldCharType="begin"/>
          </w:r>
          <w:r>
            <w:instrText xml:space="preserve"> HYPERLINK \l "_TOC_250038" </w:instrText>
          </w:r>
          <w:r>
            <w:fldChar w:fldCharType="separate"/>
          </w:r>
          <w:r>
            <w:t>第四节</w:t>
          </w:r>
          <w:r>
            <w:rPr>
              <w:spacing w:val="-20"/>
            </w:rPr>
            <w:t xml:space="preserve"> </w:t>
          </w:r>
          <w:r>
            <w:t>水土保持概况</w:t>
          </w:r>
          <w:r>
            <w:rPr>
              <w:rFonts w:ascii="Times New Roman" w:eastAsia="Times New Roman"/>
            </w:rPr>
            <w:tab/>
          </w:r>
          <w:r>
            <w:rPr>
              <w:rFonts w:hint="eastAsia" w:ascii="Times New Roman"/>
              <w:lang w:val="en-US" w:eastAsia="zh-CN"/>
            </w:rPr>
            <w:t>7</w:t>
          </w:r>
          <w:r>
            <w:rPr>
              <w:rFonts w:ascii="Times New Roman" w:eastAsia="Times New Roman"/>
            </w:rPr>
            <w:fldChar w:fldCharType="end"/>
          </w:r>
        </w:p>
        <w:p>
          <w:pPr>
            <w:pStyle w:val="8"/>
            <w:tabs>
              <w:tab w:val="right" w:leader="dot" w:pos="8680"/>
            </w:tabs>
            <w:spacing w:before="189"/>
            <w:rPr>
              <w:rFonts w:ascii="Times New Roman" w:eastAsia="Times New Roman"/>
            </w:rPr>
          </w:pPr>
          <w:r>
            <w:rPr>
              <w:rFonts w:hint="eastAsia"/>
              <w:lang w:val="en-US" w:eastAsia="zh-CN"/>
            </w:rPr>
            <w:t xml:space="preserve"> </w:t>
          </w:r>
          <w:r>
            <w:fldChar w:fldCharType="begin"/>
          </w:r>
          <w:r>
            <w:instrText xml:space="preserve"> HYPERLINK \l "_TOC_250037" </w:instrText>
          </w:r>
          <w:r>
            <w:fldChar w:fldCharType="separate"/>
          </w:r>
          <w:r>
            <w:t>第二章</w:t>
          </w:r>
          <w:r>
            <w:rPr>
              <w:spacing w:val="34"/>
            </w:rPr>
            <w:t xml:space="preserve"> </w:t>
          </w:r>
          <w:r>
            <w:t>水土保持现状评价与需求分析</w:t>
          </w:r>
          <w:r>
            <w:rPr>
              <w:rFonts w:ascii="Times New Roman" w:eastAsia="Times New Roman"/>
            </w:rPr>
            <w:tab/>
          </w:r>
          <w:r>
            <w:rPr>
              <w:rFonts w:hint="eastAsia" w:ascii="Times New Roman" w:eastAsia="宋体"/>
              <w:lang w:val="en-US" w:eastAsia="zh-CN"/>
            </w:rPr>
            <w:t>7</w:t>
          </w:r>
          <w:r>
            <w:rPr>
              <w:rFonts w:ascii="Times New Roman" w:eastAsia="Times New Roman"/>
            </w:rPr>
            <w:fldChar w:fldCharType="end"/>
          </w:r>
        </w:p>
        <w:p>
          <w:pPr>
            <w:pStyle w:val="9"/>
            <w:tabs>
              <w:tab w:val="right" w:leader="dot" w:pos="8679"/>
            </w:tabs>
            <w:spacing w:before="206"/>
            <w:rPr>
              <w:rFonts w:ascii="Times New Roman" w:eastAsia="Times New Roman"/>
            </w:rPr>
          </w:pPr>
          <w:r>
            <w:rPr>
              <w:rFonts w:hint="eastAsia"/>
              <w:lang w:val="en-US" w:eastAsia="zh-CN"/>
            </w:rPr>
            <w:t xml:space="preserve"> </w:t>
          </w:r>
          <w:r>
            <w:fldChar w:fldCharType="begin"/>
          </w:r>
          <w:r>
            <w:instrText xml:space="preserve"> HYPERLINK \l "_TOC_250036" </w:instrText>
          </w:r>
          <w:r>
            <w:fldChar w:fldCharType="separate"/>
          </w:r>
          <w:r>
            <w:t>第一节</w:t>
          </w:r>
          <w:r>
            <w:rPr>
              <w:spacing w:val="-20"/>
            </w:rPr>
            <w:t xml:space="preserve"> </w:t>
          </w:r>
          <w:r>
            <w:t>水土保持现状评价</w:t>
          </w:r>
          <w:r>
            <w:rPr>
              <w:rFonts w:ascii="Times New Roman" w:eastAsia="Times New Roman"/>
            </w:rPr>
            <w:tab/>
          </w:r>
          <w:r>
            <w:rPr>
              <w:rFonts w:hint="eastAsia" w:ascii="Times New Roman"/>
              <w:lang w:val="en-US" w:eastAsia="zh-CN"/>
            </w:rPr>
            <w:t>7</w:t>
          </w:r>
          <w:r>
            <w:rPr>
              <w:rFonts w:ascii="Times New Roman" w:eastAsia="Times New Roman"/>
            </w:rPr>
            <w:fldChar w:fldCharType="end"/>
          </w:r>
        </w:p>
        <w:p>
          <w:pPr>
            <w:pStyle w:val="9"/>
            <w:tabs>
              <w:tab w:val="right" w:leader="dot" w:pos="8679"/>
            </w:tabs>
            <w:spacing w:before="134"/>
            <w:rPr>
              <w:rFonts w:ascii="Times New Roman" w:eastAsia="Times New Roman"/>
            </w:rPr>
          </w:pPr>
          <w:r>
            <w:rPr>
              <w:rFonts w:hint="eastAsia"/>
              <w:lang w:val="en-US" w:eastAsia="zh-CN"/>
            </w:rPr>
            <w:t xml:space="preserve"> </w:t>
          </w:r>
          <w:r>
            <w:fldChar w:fldCharType="begin"/>
          </w:r>
          <w:r>
            <w:instrText xml:space="preserve"> HYPERLINK \l "_TOC_250035" </w:instrText>
          </w:r>
          <w:r>
            <w:fldChar w:fldCharType="separate"/>
          </w:r>
          <w:r>
            <w:t>第二节</w:t>
          </w:r>
          <w:r>
            <w:rPr>
              <w:spacing w:val="-20"/>
            </w:rPr>
            <w:t xml:space="preserve"> </w:t>
          </w:r>
          <w:r>
            <w:t>水土保持需求分析</w:t>
          </w:r>
          <w:r>
            <w:rPr>
              <w:rFonts w:ascii="Times New Roman" w:eastAsia="Times New Roman"/>
            </w:rPr>
            <w:tab/>
          </w:r>
          <w:r>
            <w:rPr>
              <w:rFonts w:hint="eastAsia" w:ascii="Times New Roman"/>
              <w:lang w:val="en-US" w:eastAsia="zh-CN"/>
            </w:rPr>
            <w:t>1</w:t>
          </w:r>
          <w:r>
            <w:rPr>
              <w:rFonts w:ascii="Times New Roman" w:eastAsia="Times New Roman"/>
            </w:rPr>
            <w:fldChar w:fldCharType="end"/>
          </w:r>
          <w:r>
            <w:rPr>
              <w:rFonts w:hint="eastAsia" w:ascii="Times New Roman"/>
              <w:lang w:val="en-US" w:eastAsia="zh-CN"/>
            </w:rPr>
            <w:t>1</w:t>
          </w:r>
        </w:p>
        <w:p>
          <w:pPr>
            <w:pStyle w:val="8"/>
            <w:tabs>
              <w:tab w:val="right" w:leader="dot" w:pos="8679"/>
            </w:tabs>
            <w:rPr>
              <w:rFonts w:ascii="Times New Roman" w:eastAsia="Times New Roman"/>
            </w:rPr>
          </w:pPr>
          <w:r>
            <w:rPr>
              <w:rFonts w:hint="eastAsia"/>
              <w:lang w:val="en-US" w:eastAsia="zh-CN"/>
            </w:rPr>
            <w:t xml:space="preserve"> </w:t>
          </w:r>
          <w:r>
            <w:fldChar w:fldCharType="begin"/>
          </w:r>
          <w:r>
            <w:instrText xml:space="preserve"> HYPERLINK \l "_TOC_250034" </w:instrText>
          </w:r>
          <w:r>
            <w:fldChar w:fldCharType="separate"/>
          </w:r>
          <w:r>
            <w:t>第三章</w:t>
          </w:r>
          <w:r>
            <w:rPr>
              <w:spacing w:val="35"/>
            </w:rPr>
            <w:t xml:space="preserve"> </w:t>
          </w:r>
          <w:r>
            <w:t>规划目标、任务和规模</w:t>
          </w:r>
          <w:r>
            <w:rPr>
              <w:rFonts w:ascii="Times New Roman" w:eastAsia="Times New Roman"/>
            </w:rPr>
            <w:tab/>
          </w:r>
          <w:r>
            <w:rPr>
              <w:rFonts w:hint="eastAsia" w:ascii="Times New Roman" w:eastAsia="宋体"/>
              <w:lang w:val="en-US" w:eastAsia="zh-CN"/>
            </w:rPr>
            <w:t>1</w:t>
          </w:r>
          <w:r>
            <w:rPr>
              <w:rFonts w:ascii="Times New Roman" w:eastAsia="Times New Roman"/>
            </w:rPr>
            <w:fldChar w:fldCharType="end"/>
          </w:r>
          <w:r>
            <w:rPr>
              <w:rFonts w:hint="eastAsia" w:ascii="Times New Roman" w:eastAsia="宋体"/>
              <w:lang w:val="en-US" w:eastAsia="zh-CN"/>
            </w:rPr>
            <w:t>4</w:t>
          </w:r>
        </w:p>
        <w:p>
          <w:pPr>
            <w:pStyle w:val="9"/>
            <w:tabs>
              <w:tab w:val="right" w:leader="dot" w:pos="8679"/>
            </w:tabs>
            <w:spacing w:before="204"/>
            <w:rPr>
              <w:rFonts w:ascii="Times New Roman" w:eastAsia="Times New Roman"/>
            </w:rPr>
          </w:pPr>
          <w:r>
            <w:rPr>
              <w:rFonts w:hint="eastAsia"/>
              <w:lang w:val="en-US" w:eastAsia="zh-CN"/>
            </w:rPr>
            <w:t xml:space="preserve"> </w:t>
          </w:r>
          <w:r>
            <w:fldChar w:fldCharType="begin"/>
          </w:r>
          <w:r>
            <w:instrText xml:space="preserve"> HYPERLINK \l "_TOC_250033" </w:instrText>
          </w:r>
          <w:r>
            <w:fldChar w:fldCharType="separate"/>
          </w:r>
          <w:r>
            <w:t>第一节</w:t>
          </w:r>
          <w:r>
            <w:rPr>
              <w:spacing w:val="-20"/>
            </w:rPr>
            <w:t xml:space="preserve"> </w:t>
          </w:r>
          <w:r>
            <w:t>指导思想和原则</w:t>
          </w:r>
          <w:r>
            <w:rPr>
              <w:rFonts w:ascii="Times New Roman" w:eastAsia="Times New Roman"/>
            </w:rPr>
            <w:tab/>
          </w:r>
          <w:r>
            <w:rPr>
              <w:rFonts w:hint="eastAsia" w:ascii="Times New Roman"/>
              <w:lang w:val="en-US" w:eastAsia="zh-CN"/>
            </w:rPr>
            <w:t>1</w:t>
          </w:r>
          <w:r>
            <w:rPr>
              <w:rFonts w:ascii="Times New Roman" w:eastAsia="Times New Roman"/>
            </w:rPr>
            <w:fldChar w:fldCharType="end"/>
          </w:r>
          <w:r>
            <w:rPr>
              <w:rFonts w:hint="eastAsia" w:ascii="Times New Roman"/>
              <w:lang w:val="en-US" w:eastAsia="zh-CN"/>
            </w:rPr>
            <w:t>4</w:t>
          </w:r>
        </w:p>
        <w:p>
          <w:pPr>
            <w:pStyle w:val="9"/>
            <w:tabs>
              <w:tab w:val="right" w:leader="dot" w:pos="8681"/>
            </w:tabs>
            <w:rPr>
              <w:rFonts w:ascii="Times New Roman" w:eastAsia="Times New Roman"/>
            </w:rPr>
          </w:pPr>
          <w:r>
            <w:rPr>
              <w:rFonts w:hint="eastAsia"/>
              <w:lang w:val="en-US" w:eastAsia="zh-CN"/>
            </w:rPr>
            <w:t xml:space="preserve"> </w:t>
          </w:r>
          <w:r>
            <w:fldChar w:fldCharType="begin"/>
          </w:r>
          <w:r>
            <w:instrText xml:space="preserve"> HYPERLINK \l "_TOC_250032" </w:instrText>
          </w:r>
          <w:r>
            <w:fldChar w:fldCharType="separate"/>
          </w:r>
          <w:r>
            <w:t>第二节</w:t>
          </w:r>
          <w:r>
            <w:rPr>
              <w:spacing w:val="-20"/>
            </w:rPr>
            <w:t xml:space="preserve"> </w:t>
          </w:r>
          <w:r>
            <w:t>规划编制依据</w:t>
          </w:r>
          <w:r>
            <w:rPr>
              <w:rFonts w:ascii="Times New Roman" w:eastAsia="Times New Roman"/>
            </w:rPr>
            <w:tab/>
          </w:r>
          <w:r>
            <w:rPr>
              <w:rFonts w:hint="eastAsia" w:ascii="Times New Roman"/>
              <w:lang w:val="en-US" w:eastAsia="zh-CN"/>
            </w:rPr>
            <w:t>1</w:t>
          </w:r>
          <w:r>
            <w:rPr>
              <w:rFonts w:ascii="Times New Roman" w:eastAsia="Times New Roman"/>
            </w:rPr>
            <w:fldChar w:fldCharType="end"/>
          </w:r>
          <w:r>
            <w:rPr>
              <w:rFonts w:hint="eastAsia" w:ascii="Times New Roman"/>
              <w:lang w:val="en-US" w:eastAsia="zh-CN"/>
            </w:rPr>
            <w:t>5</w:t>
          </w:r>
        </w:p>
        <w:p>
          <w:pPr>
            <w:pStyle w:val="9"/>
            <w:tabs>
              <w:tab w:val="right" w:leader="dot" w:pos="8679"/>
            </w:tabs>
            <w:spacing w:before="133"/>
            <w:rPr>
              <w:rFonts w:ascii="Times New Roman" w:eastAsia="Times New Roman"/>
            </w:rPr>
          </w:pPr>
          <w:r>
            <w:rPr>
              <w:rFonts w:hint="eastAsia"/>
              <w:lang w:val="en-US" w:eastAsia="zh-CN"/>
            </w:rPr>
            <w:t xml:space="preserve"> </w:t>
          </w:r>
          <w:r>
            <w:fldChar w:fldCharType="begin"/>
          </w:r>
          <w:r>
            <w:instrText xml:space="preserve"> HYPERLINK \l "_TOC_250031" </w:instrText>
          </w:r>
          <w:r>
            <w:fldChar w:fldCharType="separate"/>
          </w:r>
          <w:r>
            <w:t>第三节</w:t>
          </w:r>
          <w:r>
            <w:rPr>
              <w:spacing w:val="-20"/>
            </w:rPr>
            <w:t xml:space="preserve"> </w:t>
          </w:r>
          <w:r>
            <w:t>规划范围与水平年</w:t>
          </w:r>
          <w:r>
            <w:rPr>
              <w:rFonts w:ascii="Times New Roman" w:eastAsia="Times New Roman"/>
            </w:rPr>
            <w:tab/>
          </w:r>
          <w:r>
            <w:rPr>
              <w:rFonts w:hint="eastAsia" w:ascii="Times New Roman"/>
              <w:lang w:val="en-US" w:eastAsia="zh-CN"/>
            </w:rPr>
            <w:t>1</w:t>
          </w:r>
          <w:r>
            <w:rPr>
              <w:rFonts w:ascii="Times New Roman" w:eastAsia="Times New Roman"/>
            </w:rPr>
            <w:fldChar w:fldCharType="end"/>
          </w:r>
          <w:r>
            <w:rPr>
              <w:rFonts w:hint="eastAsia" w:ascii="Times New Roman"/>
              <w:lang w:val="en-US" w:eastAsia="zh-CN"/>
            </w:rPr>
            <w:t>5</w:t>
          </w:r>
        </w:p>
        <w:p>
          <w:pPr>
            <w:pStyle w:val="9"/>
            <w:tabs>
              <w:tab w:val="right" w:leader="dot" w:pos="8681"/>
            </w:tabs>
            <w:rPr>
              <w:rFonts w:ascii="Times New Roman" w:eastAsia="Times New Roman"/>
            </w:rPr>
          </w:pPr>
          <w:r>
            <w:rPr>
              <w:rFonts w:hint="eastAsia"/>
              <w:lang w:val="en-US" w:eastAsia="zh-CN"/>
            </w:rPr>
            <w:t xml:space="preserve"> </w:t>
          </w:r>
          <w:r>
            <w:fldChar w:fldCharType="begin"/>
          </w:r>
          <w:r>
            <w:instrText xml:space="preserve"> HYPERLINK \l "_TOC_250030" </w:instrText>
          </w:r>
          <w:r>
            <w:fldChar w:fldCharType="separate"/>
          </w:r>
          <w:r>
            <w:t>第四节</w:t>
          </w:r>
          <w:r>
            <w:rPr>
              <w:spacing w:val="-20"/>
            </w:rPr>
            <w:t xml:space="preserve"> </w:t>
          </w:r>
          <w:r>
            <w:t>目标和任务</w:t>
          </w:r>
          <w:r>
            <w:rPr>
              <w:rFonts w:ascii="Times New Roman" w:eastAsia="Times New Roman"/>
            </w:rPr>
            <w:tab/>
          </w:r>
          <w:r>
            <w:rPr>
              <w:rFonts w:hint="eastAsia" w:ascii="Times New Roman"/>
              <w:lang w:val="en-US" w:eastAsia="zh-CN"/>
            </w:rPr>
            <w:t>1</w:t>
          </w:r>
          <w:r>
            <w:rPr>
              <w:rFonts w:ascii="Times New Roman" w:eastAsia="Times New Roman"/>
            </w:rPr>
            <w:fldChar w:fldCharType="end"/>
          </w:r>
          <w:r>
            <w:rPr>
              <w:rFonts w:hint="eastAsia" w:ascii="Times New Roman"/>
              <w:lang w:val="en-US" w:eastAsia="zh-CN"/>
            </w:rPr>
            <w:t>5</w:t>
          </w:r>
        </w:p>
        <w:p>
          <w:pPr>
            <w:pStyle w:val="8"/>
            <w:tabs>
              <w:tab w:val="right" w:leader="dot" w:pos="8680"/>
            </w:tabs>
            <w:spacing w:before="188"/>
            <w:rPr>
              <w:rFonts w:ascii="Times New Roman" w:eastAsia="Times New Roman"/>
            </w:rPr>
          </w:pPr>
          <w:r>
            <w:rPr>
              <w:rFonts w:hint="eastAsia"/>
              <w:lang w:val="en-US" w:eastAsia="zh-CN"/>
            </w:rPr>
            <w:t xml:space="preserve"> </w:t>
          </w:r>
          <w:r>
            <w:fldChar w:fldCharType="begin"/>
          </w:r>
          <w:r>
            <w:instrText xml:space="preserve"> HYPERLINK \l "_TOC_250029" </w:instrText>
          </w:r>
          <w:r>
            <w:fldChar w:fldCharType="separate"/>
          </w:r>
          <w:r>
            <w:t>第四章</w:t>
          </w:r>
          <w:r>
            <w:rPr>
              <w:spacing w:val="36"/>
            </w:rPr>
            <w:t xml:space="preserve"> </w:t>
          </w:r>
          <w:r>
            <w:t>规划总体布局</w:t>
          </w:r>
          <w:r>
            <w:rPr>
              <w:rFonts w:ascii="Times New Roman" w:eastAsia="Times New Roman"/>
            </w:rPr>
            <w:tab/>
          </w:r>
          <w:r>
            <w:rPr>
              <w:rFonts w:hint="eastAsia" w:ascii="Times New Roman" w:eastAsia="宋体"/>
              <w:lang w:val="en-US" w:eastAsia="zh-CN"/>
            </w:rPr>
            <w:t>1</w:t>
          </w:r>
          <w:r>
            <w:rPr>
              <w:rFonts w:ascii="Times New Roman" w:eastAsia="Times New Roman"/>
            </w:rPr>
            <w:fldChar w:fldCharType="end"/>
          </w:r>
          <w:r>
            <w:rPr>
              <w:rFonts w:hint="eastAsia" w:ascii="Times New Roman" w:eastAsia="宋体"/>
              <w:lang w:val="en-US" w:eastAsia="zh-CN"/>
            </w:rPr>
            <w:t>6</w:t>
          </w:r>
        </w:p>
        <w:p>
          <w:pPr>
            <w:pStyle w:val="9"/>
            <w:tabs>
              <w:tab w:val="right" w:leader="dot" w:pos="8679"/>
            </w:tabs>
            <w:spacing w:before="207"/>
            <w:rPr>
              <w:rFonts w:ascii="Times New Roman" w:eastAsia="Times New Roman"/>
            </w:rPr>
          </w:pPr>
          <w:r>
            <w:rPr>
              <w:rFonts w:hint="eastAsia"/>
              <w:lang w:val="en-US" w:eastAsia="zh-CN"/>
            </w:rPr>
            <w:t xml:space="preserve"> </w:t>
          </w:r>
          <w:r>
            <w:fldChar w:fldCharType="begin"/>
          </w:r>
          <w:r>
            <w:instrText xml:space="preserve"> HYPERLINK \l "_TOC_250028" </w:instrText>
          </w:r>
          <w:r>
            <w:fldChar w:fldCharType="separate"/>
          </w:r>
          <w:r>
            <w:t>第一节</w:t>
          </w:r>
          <w:r>
            <w:rPr>
              <w:spacing w:val="-20"/>
            </w:rPr>
            <w:t xml:space="preserve"> </w:t>
          </w:r>
          <w:r>
            <w:t>总体方向及技术体系</w:t>
          </w:r>
          <w:r>
            <w:rPr>
              <w:rFonts w:ascii="Times New Roman" w:eastAsia="Times New Roman"/>
            </w:rPr>
            <w:tab/>
          </w:r>
          <w:r>
            <w:rPr>
              <w:rFonts w:hint="eastAsia" w:ascii="Times New Roman"/>
              <w:lang w:val="en-US" w:eastAsia="zh-CN"/>
            </w:rPr>
            <w:t>1</w:t>
          </w:r>
          <w:r>
            <w:rPr>
              <w:rFonts w:ascii="Times New Roman" w:eastAsia="Times New Roman"/>
            </w:rPr>
            <w:fldChar w:fldCharType="end"/>
          </w:r>
          <w:r>
            <w:rPr>
              <w:rFonts w:hint="eastAsia" w:ascii="Times New Roman"/>
              <w:lang w:val="en-US" w:eastAsia="zh-CN"/>
            </w:rPr>
            <w:t>8</w:t>
          </w:r>
        </w:p>
        <w:p>
          <w:pPr>
            <w:pStyle w:val="9"/>
            <w:tabs>
              <w:tab w:val="right" w:leader="dot" w:pos="8681"/>
            </w:tabs>
            <w:spacing w:before="132"/>
            <w:rPr>
              <w:rFonts w:ascii="Times New Roman" w:eastAsia="Times New Roman"/>
            </w:rPr>
          </w:pPr>
          <w:r>
            <w:rPr>
              <w:rFonts w:hint="eastAsia"/>
              <w:lang w:val="en-US" w:eastAsia="zh-CN"/>
            </w:rPr>
            <w:t xml:space="preserve"> </w:t>
          </w:r>
          <w:r>
            <w:fldChar w:fldCharType="begin"/>
          </w:r>
          <w:r>
            <w:instrText xml:space="preserve"> HYPERLINK \l "_TOC_250027" </w:instrText>
          </w:r>
          <w:r>
            <w:fldChar w:fldCharType="separate"/>
          </w:r>
          <w:r>
            <w:t>第二节</w:t>
          </w:r>
          <w:r>
            <w:rPr>
              <w:spacing w:val="-20"/>
            </w:rPr>
            <w:t xml:space="preserve"> </w:t>
          </w:r>
          <w:r>
            <w:t>区域布局</w:t>
          </w:r>
          <w:r>
            <w:rPr>
              <w:rFonts w:ascii="Times New Roman" w:eastAsia="Times New Roman"/>
            </w:rPr>
            <w:tab/>
          </w:r>
          <w:r>
            <w:rPr>
              <w:rFonts w:hint="eastAsia" w:ascii="Times New Roman"/>
              <w:lang w:val="en-US" w:eastAsia="zh-CN"/>
            </w:rPr>
            <w:t>1</w:t>
          </w:r>
          <w:r>
            <w:rPr>
              <w:rFonts w:ascii="Times New Roman" w:eastAsia="Times New Roman"/>
            </w:rPr>
            <w:t>8</w:t>
          </w:r>
          <w:r>
            <w:rPr>
              <w:rFonts w:ascii="Times New Roman" w:eastAsia="Times New Roman"/>
            </w:rPr>
            <w:fldChar w:fldCharType="end"/>
          </w:r>
        </w:p>
        <w:p>
          <w:pPr>
            <w:pStyle w:val="9"/>
            <w:tabs>
              <w:tab w:val="right" w:leader="dot" w:pos="8681"/>
            </w:tabs>
            <w:spacing w:before="132"/>
            <w:rPr>
              <w:rFonts w:ascii="Times New Roman" w:eastAsia="Times New Roman"/>
            </w:rPr>
          </w:pPr>
          <w:r>
            <w:rPr>
              <w:rFonts w:hint="eastAsia"/>
              <w:lang w:val="en-US" w:eastAsia="zh-CN"/>
            </w:rPr>
            <w:t xml:space="preserve"> </w:t>
          </w:r>
          <w:r>
            <w:fldChar w:fldCharType="begin"/>
          </w:r>
          <w:r>
            <w:instrText xml:space="preserve"> HYPERLINK \l "_TOC_250026" </w:instrText>
          </w:r>
          <w:r>
            <w:fldChar w:fldCharType="separate"/>
          </w:r>
          <w:r>
            <w:t>第三节</w:t>
          </w:r>
          <w:r>
            <w:rPr>
              <w:spacing w:val="-20"/>
            </w:rPr>
            <w:t xml:space="preserve"> </w:t>
          </w:r>
          <w:r>
            <w:t>重点区布局</w:t>
          </w:r>
          <w:r>
            <w:rPr>
              <w:rFonts w:ascii="Times New Roman" w:eastAsia="Times New Roman"/>
            </w:rPr>
            <w:tab/>
          </w:r>
          <w:r>
            <w:rPr>
              <w:rFonts w:hint="eastAsia" w:ascii="Times New Roman"/>
              <w:lang w:val="en-US" w:eastAsia="zh-CN"/>
            </w:rPr>
            <w:t>2</w:t>
          </w:r>
          <w:r>
            <w:rPr>
              <w:rFonts w:ascii="Times New Roman" w:eastAsia="Times New Roman"/>
            </w:rPr>
            <w:fldChar w:fldCharType="end"/>
          </w:r>
          <w:r>
            <w:rPr>
              <w:rFonts w:hint="eastAsia" w:ascii="Times New Roman"/>
              <w:lang w:val="en-US" w:eastAsia="zh-CN"/>
            </w:rPr>
            <w:t>1</w:t>
          </w:r>
        </w:p>
        <w:p>
          <w:pPr>
            <w:pStyle w:val="8"/>
            <w:tabs>
              <w:tab w:val="right" w:leader="dot" w:pos="8681"/>
            </w:tabs>
            <w:rPr>
              <w:rFonts w:ascii="Times New Roman" w:eastAsia="Times New Roman"/>
            </w:rPr>
          </w:pPr>
          <w:r>
            <w:rPr>
              <w:rFonts w:hint="eastAsia"/>
              <w:lang w:val="en-US" w:eastAsia="zh-CN"/>
            </w:rPr>
            <w:t xml:space="preserve"> </w:t>
          </w:r>
          <w:r>
            <w:fldChar w:fldCharType="begin"/>
          </w:r>
          <w:r>
            <w:instrText xml:space="preserve"> HYPERLINK \l "_TOC_250025" </w:instrText>
          </w:r>
          <w:r>
            <w:fldChar w:fldCharType="separate"/>
          </w:r>
          <w:r>
            <w:t>第五章</w:t>
          </w:r>
          <w:r>
            <w:rPr>
              <w:spacing w:val="36"/>
            </w:rPr>
            <w:t xml:space="preserve"> </w:t>
          </w:r>
          <w:r>
            <w:t>预防规划</w:t>
          </w:r>
          <w:r>
            <w:rPr>
              <w:rFonts w:ascii="Times New Roman" w:eastAsia="Times New Roman"/>
            </w:rPr>
            <w:tab/>
          </w:r>
          <w:r>
            <w:rPr>
              <w:rFonts w:hint="eastAsia" w:ascii="Times New Roman" w:eastAsia="宋体"/>
              <w:lang w:val="en-US" w:eastAsia="zh-CN"/>
            </w:rPr>
            <w:t>2</w:t>
          </w:r>
          <w:r>
            <w:rPr>
              <w:rFonts w:ascii="Times New Roman" w:eastAsia="Times New Roman"/>
            </w:rPr>
            <w:fldChar w:fldCharType="end"/>
          </w:r>
          <w:r>
            <w:rPr>
              <w:rFonts w:hint="eastAsia" w:ascii="Times New Roman" w:eastAsia="宋体"/>
              <w:lang w:val="en-US" w:eastAsia="zh-CN"/>
            </w:rPr>
            <w:t>4</w:t>
          </w:r>
        </w:p>
        <w:p>
          <w:pPr>
            <w:pStyle w:val="9"/>
            <w:tabs>
              <w:tab w:val="right" w:leader="dot" w:pos="8679"/>
            </w:tabs>
            <w:spacing w:before="204"/>
            <w:rPr>
              <w:rFonts w:ascii="Times New Roman" w:eastAsia="Times New Roman"/>
            </w:rPr>
          </w:pPr>
          <w:r>
            <w:rPr>
              <w:rFonts w:hint="eastAsia"/>
              <w:lang w:val="en-US" w:eastAsia="zh-CN"/>
            </w:rPr>
            <w:t xml:space="preserve"> </w:t>
          </w:r>
          <w:r>
            <w:fldChar w:fldCharType="begin"/>
          </w:r>
          <w:r>
            <w:instrText xml:space="preserve"> HYPERLINK \l "_TOC_250024" </w:instrText>
          </w:r>
          <w:r>
            <w:fldChar w:fldCharType="separate"/>
          </w:r>
          <w:r>
            <w:t>第一节</w:t>
          </w:r>
          <w:r>
            <w:rPr>
              <w:spacing w:val="-20"/>
            </w:rPr>
            <w:t xml:space="preserve"> </w:t>
          </w:r>
          <w:r>
            <w:t>预防范围与对象</w:t>
          </w:r>
          <w:r>
            <w:rPr>
              <w:rFonts w:ascii="Times New Roman" w:eastAsia="Times New Roman"/>
            </w:rPr>
            <w:tab/>
          </w:r>
          <w:r>
            <w:rPr>
              <w:rFonts w:hint="eastAsia" w:ascii="Times New Roman"/>
              <w:lang w:val="en-US" w:eastAsia="zh-CN"/>
            </w:rPr>
            <w:t>2</w:t>
          </w:r>
          <w:r>
            <w:rPr>
              <w:rFonts w:ascii="Times New Roman" w:eastAsia="Times New Roman"/>
            </w:rPr>
            <w:fldChar w:fldCharType="end"/>
          </w:r>
          <w:r>
            <w:rPr>
              <w:rFonts w:hint="eastAsia" w:ascii="Times New Roman"/>
              <w:lang w:val="en-US" w:eastAsia="zh-CN"/>
            </w:rPr>
            <w:t>4</w:t>
          </w:r>
        </w:p>
        <w:p>
          <w:pPr>
            <w:pStyle w:val="9"/>
            <w:tabs>
              <w:tab w:val="right" w:leader="dot" w:pos="8679"/>
            </w:tabs>
            <w:spacing w:before="134"/>
            <w:rPr>
              <w:rFonts w:ascii="Times New Roman" w:eastAsia="Times New Roman"/>
            </w:rPr>
          </w:pPr>
          <w:r>
            <w:rPr>
              <w:rFonts w:hint="eastAsia"/>
              <w:lang w:val="en-US" w:eastAsia="zh-CN"/>
            </w:rPr>
            <w:t xml:space="preserve"> </w:t>
          </w:r>
          <w:r>
            <w:fldChar w:fldCharType="begin"/>
          </w:r>
          <w:r>
            <w:instrText xml:space="preserve"> HYPERLINK \l "_TOC_250023" </w:instrText>
          </w:r>
          <w:r>
            <w:fldChar w:fldCharType="separate"/>
          </w:r>
          <w:r>
            <w:t>第二节</w:t>
          </w:r>
          <w:r>
            <w:rPr>
              <w:spacing w:val="-20"/>
            </w:rPr>
            <w:t xml:space="preserve"> </w:t>
          </w:r>
          <w:r>
            <w:t>措施体系与配置</w:t>
          </w:r>
          <w:r>
            <w:rPr>
              <w:rFonts w:ascii="Times New Roman" w:eastAsia="Times New Roman"/>
            </w:rPr>
            <w:tab/>
          </w:r>
          <w:r>
            <w:rPr>
              <w:rFonts w:hint="eastAsia" w:ascii="Times New Roman"/>
              <w:lang w:val="en-US" w:eastAsia="zh-CN"/>
            </w:rPr>
            <w:t>2</w:t>
          </w:r>
          <w:r>
            <w:rPr>
              <w:rFonts w:ascii="Times New Roman" w:eastAsia="Times New Roman"/>
            </w:rPr>
            <w:fldChar w:fldCharType="end"/>
          </w:r>
          <w:r>
            <w:rPr>
              <w:rFonts w:hint="eastAsia" w:ascii="Times New Roman"/>
              <w:lang w:val="en-US" w:eastAsia="zh-CN"/>
            </w:rPr>
            <w:t>5</w:t>
          </w:r>
        </w:p>
        <w:p>
          <w:pPr>
            <w:pStyle w:val="9"/>
            <w:tabs>
              <w:tab w:val="right" w:leader="dot" w:pos="8681"/>
            </w:tabs>
            <w:spacing w:before="132"/>
            <w:rPr>
              <w:rFonts w:ascii="Times New Roman" w:eastAsia="Times New Roman"/>
            </w:rPr>
          </w:pPr>
          <w:r>
            <w:rPr>
              <w:rFonts w:hint="eastAsia"/>
              <w:lang w:val="en-US" w:eastAsia="zh-CN"/>
            </w:rPr>
            <w:t xml:space="preserve"> </w:t>
          </w:r>
          <w:r>
            <w:fldChar w:fldCharType="begin"/>
          </w:r>
          <w:r>
            <w:instrText xml:space="preserve"> HYPERLINK \l "_TOC_250022" </w:instrText>
          </w:r>
          <w:r>
            <w:fldChar w:fldCharType="separate"/>
          </w:r>
          <w:r>
            <w:t>第三节</w:t>
          </w:r>
          <w:r>
            <w:rPr>
              <w:spacing w:val="-20"/>
            </w:rPr>
            <w:t xml:space="preserve"> </w:t>
          </w:r>
          <w:r>
            <w:t>重点预防项目</w:t>
          </w:r>
          <w:r>
            <w:rPr>
              <w:rFonts w:ascii="Times New Roman" w:eastAsia="Times New Roman"/>
            </w:rPr>
            <w:tab/>
          </w:r>
          <w:r>
            <w:rPr>
              <w:rFonts w:hint="eastAsia" w:ascii="Times New Roman"/>
              <w:lang w:val="en-US" w:eastAsia="zh-CN"/>
            </w:rPr>
            <w:t>2</w:t>
          </w:r>
          <w:r>
            <w:rPr>
              <w:rFonts w:ascii="Times New Roman" w:eastAsia="Times New Roman"/>
            </w:rPr>
            <w:fldChar w:fldCharType="end"/>
          </w:r>
          <w:r>
            <w:rPr>
              <w:rFonts w:hint="eastAsia" w:ascii="Times New Roman"/>
              <w:lang w:val="en-US" w:eastAsia="zh-CN"/>
            </w:rPr>
            <w:t>7</w:t>
          </w:r>
        </w:p>
        <w:p>
          <w:pPr>
            <w:pStyle w:val="8"/>
            <w:tabs>
              <w:tab w:val="right" w:leader="dot" w:pos="8681"/>
            </w:tabs>
            <w:rPr>
              <w:rFonts w:ascii="Times New Roman" w:eastAsia="Times New Roman"/>
            </w:rPr>
          </w:pPr>
          <w:r>
            <w:fldChar w:fldCharType="begin"/>
          </w:r>
          <w:r>
            <w:instrText xml:space="preserve"> HYPERLINK \l "_TOC_250021" </w:instrText>
          </w:r>
          <w:r>
            <w:fldChar w:fldCharType="separate"/>
          </w:r>
          <w:r>
            <w:t>第六章</w:t>
          </w:r>
          <w:r>
            <w:rPr>
              <w:spacing w:val="36"/>
            </w:rPr>
            <w:t xml:space="preserve"> </w:t>
          </w:r>
          <w:r>
            <w:t>治理规划</w:t>
          </w:r>
          <w:r>
            <w:rPr>
              <w:rFonts w:ascii="Times New Roman" w:eastAsia="Times New Roman"/>
            </w:rPr>
            <w:tab/>
          </w:r>
          <w:r>
            <w:rPr>
              <w:rFonts w:hint="eastAsia" w:ascii="Times New Roman" w:eastAsia="宋体"/>
              <w:lang w:val="en-US" w:eastAsia="zh-CN"/>
            </w:rPr>
            <w:t>2</w:t>
          </w:r>
          <w:r>
            <w:rPr>
              <w:rFonts w:ascii="Times New Roman" w:eastAsia="Times New Roman"/>
            </w:rPr>
            <w:fldChar w:fldCharType="end"/>
          </w:r>
          <w:r>
            <w:rPr>
              <w:rFonts w:hint="eastAsia" w:ascii="Times New Roman" w:eastAsia="宋体"/>
              <w:lang w:val="en-US" w:eastAsia="zh-CN"/>
            </w:rPr>
            <w:t>9</w:t>
          </w:r>
        </w:p>
        <w:p>
          <w:pPr>
            <w:pStyle w:val="9"/>
            <w:tabs>
              <w:tab w:val="right" w:leader="dot" w:pos="8679"/>
            </w:tabs>
            <w:spacing w:before="204"/>
            <w:rPr>
              <w:rFonts w:ascii="Times New Roman" w:eastAsia="Times New Roman"/>
            </w:rPr>
          </w:pPr>
          <w:r>
            <w:rPr>
              <w:rFonts w:hint="eastAsia"/>
              <w:lang w:val="en-US" w:eastAsia="zh-CN"/>
            </w:rPr>
            <w:t xml:space="preserve"> </w:t>
          </w:r>
          <w:r>
            <w:fldChar w:fldCharType="begin"/>
          </w:r>
          <w:r>
            <w:instrText xml:space="preserve"> HYPERLINK \l "_TOC_250020" </w:instrText>
          </w:r>
          <w:r>
            <w:fldChar w:fldCharType="separate"/>
          </w:r>
          <w:r>
            <w:t>第一节</w:t>
          </w:r>
          <w:r>
            <w:rPr>
              <w:spacing w:val="-20"/>
            </w:rPr>
            <w:t xml:space="preserve"> </w:t>
          </w:r>
          <w:r>
            <w:t>治理范围与对象</w:t>
          </w:r>
          <w:r>
            <w:rPr>
              <w:rFonts w:ascii="Times New Roman" w:eastAsia="Times New Roman"/>
            </w:rPr>
            <w:tab/>
          </w:r>
          <w:r>
            <w:rPr>
              <w:rFonts w:hint="eastAsia" w:ascii="Times New Roman"/>
              <w:lang w:val="en-US" w:eastAsia="zh-CN"/>
            </w:rPr>
            <w:t>2</w:t>
          </w:r>
          <w:r>
            <w:rPr>
              <w:rFonts w:ascii="Times New Roman" w:eastAsia="Times New Roman"/>
            </w:rPr>
            <w:fldChar w:fldCharType="end"/>
          </w:r>
          <w:r>
            <w:rPr>
              <w:rFonts w:hint="eastAsia" w:ascii="Times New Roman"/>
              <w:lang w:val="en-US" w:eastAsia="zh-CN"/>
            </w:rPr>
            <w:t>9</w:t>
          </w:r>
        </w:p>
        <w:p>
          <w:pPr>
            <w:pStyle w:val="9"/>
            <w:tabs>
              <w:tab w:val="right" w:leader="dot" w:pos="8679"/>
            </w:tabs>
            <w:rPr>
              <w:rFonts w:ascii="Times New Roman" w:eastAsia="Times New Roman"/>
            </w:rPr>
          </w:pPr>
          <w:r>
            <w:rPr>
              <w:rFonts w:hint="eastAsia"/>
              <w:lang w:val="en-US" w:eastAsia="zh-CN"/>
            </w:rPr>
            <w:t xml:space="preserve"> </w:t>
          </w:r>
          <w:r>
            <w:fldChar w:fldCharType="begin"/>
          </w:r>
          <w:r>
            <w:instrText xml:space="preserve"> HYPERLINK \l "_TOC_250019" </w:instrText>
          </w:r>
          <w:r>
            <w:fldChar w:fldCharType="separate"/>
          </w:r>
          <w:r>
            <w:t>第二节</w:t>
          </w:r>
          <w:r>
            <w:rPr>
              <w:spacing w:val="-20"/>
            </w:rPr>
            <w:t xml:space="preserve"> </w:t>
          </w:r>
          <w:r>
            <w:t>措施体系与配置</w:t>
          </w:r>
          <w:r>
            <w:rPr>
              <w:rFonts w:ascii="Times New Roman" w:eastAsia="Times New Roman"/>
            </w:rPr>
            <w:tab/>
          </w:r>
          <w:r>
            <w:rPr>
              <w:rFonts w:hint="eastAsia" w:ascii="Times New Roman"/>
              <w:lang w:val="en-US" w:eastAsia="zh-CN"/>
            </w:rPr>
            <w:t>3</w:t>
          </w:r>
          <w:r>
            <w:rPr>
              <w:rFonts w:ascii="Times New Roman" w:eastAsia="Times New Roman"/>
            </w:rPr>
            <w:fldChar w:fldCharType="end"/>
          </w:r>
          <w:r>
            <w:rPr>
              <w:rFonts w:hint="eastAsia" w:ascii="Times New Roman"/>
              <w:lang w:val="en-US" w:eastAsia="zh-CN"/>
            </w:rPr>
            <w:t>0</w:t>
          </w:r>
        </w:p>
        <w:p>
          <w:pPr>
            <w:pStyle w:val="9"/>
            <w:tabs>
              <w:tab w:val="right" w:leader="dot" w:pos="8681"/>
            </w:tabs>
            <w:spacing w:before="133"/>
            <w:rPr>
              <w:rFonts w:ascii="Times New Roman" w:eastAsia="Times New Roman"/>
            </w:rPr>
          </w:pPr>
          <w:r>
            <w:rPr>
              <w:rFonts w:hint="eastAsia"/>
              <w:lang w:val="en-US" w:eastAsia="zh-CN"/>
            </w:rPr>
            <w:t xml:space="preserve"> </w:t>
          </w:r>
          <w:r>
            <w:fldChar w:fldCharType="begin"/>
          </w:r>
          <w:r>
            <w:instrText xml:space="preserve"> HYPERLINK \l "_TOC_250018" </w:instrText>
          </w:r>
          <w:r>
            <w:fldChar w:fldCharType="separate"/>
          </w:r>
          <w:r>
            <w:t>第三节</w:t>
          </w:r>
          <w:r>
            <w:rPr>
              <w:spacing w:val="-20"/>
            </w:rPr>
            <w:t xml:space="preserve"> </w:t>
          </w:r>
          <w:r>
            <w:t>重点治理项目</w:t>
          </w:r>
          <w:r>
            <w:rPr>
              <w:rFonts w:ascii="Times New Roman" w:eastAsia="Times New Roman"/>
            </w:rPr>
            <w:tab/>
          </w:r>
          <w:r>
            <w:rPr>
              <w:rFonts w:hint="eastAsia" w:ascii="Times New Roman"/>
              <w:lang w:val="en-US" w:eastAsia="zh-CN"/>
            </w:rPr>
            <w:t>3</w:t>
          </w:r>
          <w:r>
            <w:rPr>
              <w:rFonts w:ascii="Times New Roman" w:eastAsia="Times New Roman"/>
            </w:rPr>
            <w:fldChar w:fldCharType="end"/>
          </w:r>
          <w:r>
            <w:rPr>
              <w:rFonts w:hint="eastAsia" w:ascii="Times New Roman"/>
              <w:lang w:val="en-US" w:eastAsia="zh-CN"/>
            </w:rPr>
            <w:t>1</w:t>
          </w:r>
        </w:p>
        <w:p>
          <w:pPr>
            <w:pStyle w:val="8"/>
            <w:tabs>
              <w:tab w:val="right" w:leader="dot" w:pos="8681"/>
            </w:tabs>
            <w:spacing w:before="192"/>
            <w:rPr>
              <w:rFonts w:ascii="Times New Roman" w:eastAsia="Times New Roman"/>
            </w:rPr>
          </w:pPr>
          <w:r>
            <w:rPr>
              <w:rFonts w:hint="eastAsia"/>
              <w:lang w:val="en-US" w:eastAsia="zh-CN"/>
            </w:rPr>
            <w:t xml:space="preserve"> </w:t>
          </w:r>
          <w:r>
            <w:fldChar w:fldCharType="begin"/>
          </w:r>
          <w:r>
            <w:instrText xml:space="preserve"> HYPERLINK \l "_TOC_250017" </w:instrText>
          </w:r>
          <w:r>
            <w:fldChar w:fldCharType="separate"/>
          </w:r>
          <w:r>
            <w:t>第七章</w:t>
          </w:r>
          <w:r>
            <w:rPr>
              <w:spacing w:val="36"/>
            </w:rPr>
            <w:t xml:space="preserve"> </w:t>
          </w:r>
          <w:r>
            <w:t>监测规划</w:t>
          </w:r>
          <w:r>
            <w:rPr>
              <w:rFonts w:ascii="Times New Roman" w:eastAsia="Times New Roman"/>
            </w:rPr>
            <w:tab/>
          </w:r>
          <w:r>
            <w:rPr>
              <w:rFonts w:hint="eastAsia" w:ascii="Times New Roman" w:eastAsia="宋体"/>
              <w:lang w:val="en-US" w:eastAsia="zh-CN"/>
            </w:rPr>
            <w:t>3</w:t>
          </w:r>
          <w:r>
            <w:rPr>
              <w:rFonts w:ascii="Times New Roman" w:eastAsia="Times New Roman"/>
            </w:rPr>
            <w:fldChar w:fldCharType="end"/>
          </w:r>
          <w:r>
            <w:rPr>
              <w:rFonts w:hint="eastAsia" w:ascii="Times New Roman" w:eastAsia="宋体"/>
              <w:lang w:val="en-US" w:eastAsia="zh-CN"/>
            </w:rPr>
            <w:t>3</w:t>
          </w:r>
        </w:p>
        <w:p>
          <w:pPr>
            <w:pStyle w:val="9"/>
            <w:tabs>
              <w:tab w:val="right" w:leader="dot" w:pos="8681"/>
            </w:tabs>
            <w:spacing w:before="203"/>
            <w:rPr>
              <w:rFonts w:ascii="Times New Roman" w:eastAsia="Times New Roman"/>
            </w:rPr>
          </w:pPr>
          <w:r>
            <w:rPr>
              <w:rFonts w:hint="eastAsia"/>
              <w:lang w:val="en-US" w:eastAsia="zh-CN"/>
            </w:rPr>
            <w:t xml:space="preserve"> </w:t>
          </w:r>
          <w:r>
            <w:fldChar w:fldCharType="begin"/>
          </w:r>
          <w:r>
            <w:instrText xml:space="preserve"> HYPERLINK \l "_TOC_250016" </w:instrText>
          </w:r>
          <w:r>
            <w:fldChar w:fldCharType="separate"/>
          </w:r>
          <w:r>
            <w:t>第一节</w:t>
          </w:r>
          <w:r>
            <w:rPr>
              <w:spacing w:val="-19"/>
            </w:rPr>
            <w:t xml:space="preserve"> </w:t>
          </w:r>
          <w:r>
            <w:t>监测目标</w:t>
          </w:r>
          <w:r>
            <w:rPr>
              <w:rFonts w:ascii="Times New Roman" w:eastAsia="Times New Roman"/>
            </w:rPr>
            <w:tab/>
          </w:r>
          <w:r>
            <w:rPr>
              <w:rFonts w:hint="eastAsia" w:ascii="Times New Roman"/>
              <w:lang w:val="en-US" w:eastAsia="zh-CN"/>
            </w:rPr>
            <w:t>3</w:t>
          </w:r>
          <w:r>
            <w:rPr>
              <w:rFonts w:ascii="Times New Roman" w:eastAsia="Times New Roman"/>
            </w:rPr>
            <w:fldChar w:fldCharType="end"/>
          </w:r>
          <w:r>
            <w:rPr>
              <w:rFonts w:hint="eastAsia" w:ascii="Times New Roman"/>
              <w:lang w:val="en-US" w:eastAsia="zh-CN"/>
            </w:rPr>
            <w:t>3</w:t>
          </w:r>
        </w:p>
        <w:p>
          <w:pPr>
            <w:pStyle w:val="9"/>
            <w:tabs>
              <w:tab w:val="right" w:leader="dot" w:pos="8679"/>
            </w:tabs>
            <w:rPr>
              <w:rFonts w:ascii="Times New Roman" w:eastAsia="Times New Roman"/>
            </w:rPr>
          </w:pPr>
          <w:r>
            <w:rPr>
              <w:rFonts w:hint="eastAsia"/>
              <w:lang w:val="en-US" w:eastAsia="zh-CN"/>
            </w:rPr>
            <w:t xml:space="preserve"> </w:t>
          </w:r>
          <w:r>
            <w:fldChar w:fldCharType="begin"/>
          </w:r>
          <w:r>
            <w:instrText xml:space="preserve"> HYPERLINK \l "_TOC_250015" </w:instrText>
          </w:r>
          <w:r>
            <w:fldChar w:fldCharType="separate"/>
          </w:r>
          <w:r>
            <w:t>第二节</w:t>
          </w:r>
          <w:r>
            <w:rPr>
              <w:spacing w:val="-20"/>
            </w:rPr>
            <w:t xml:space="preserve"> </w:t>
          </w:r>
          <w:r>
            <w:t>监测站网建设总体布局</w:t>
          </w:r>
          <w:r>
            <w:rPr>
              <w:rFonts w:ascii="Times New Roman" w:eastAsia="Times New Roman"/>
            </w:rPr>
            <w:tab/>
          </w:r>
          <w:r>
            <w:rPr>
              <w:rFonts w:hint="eastAsia" w:ascii="Times New Roman"/>
              <w:lang w:val="en-US" w:eastAsia="zh-CN"/>
            </w:rPr>
            <w:t>3</w:t>
          </w:r>
          <w:r>
            <w:rPr>
              <w:rFonts w:ascii="Times New Roman" w:eastAsia="Times New Roman"/>
            </w:rPr>
            <w:fldChar w:fldCharType="end"/>
          </w:r>
          <w:r>
            <w:rPr>
              <w:rFonts w:hint="eastAsia" w:ascii="Times New Roman"/>
              <w:lang w:val="en-US" w:eastAsia="zh-CN"/>
            </w:rPr>
            <w:t>3</w:t>
          </w:r>
        </w:p>
        <w:p>
          <w:pPr>
            <w:pStyle w:val="9"/>
            <w:tabs>
              <w:tab w:val="right" w:leader="dot" w:pos="8679"/>
            </w:tabs>
            <w:spacing w:before="132"/>
            <w:rPr>
              <w:rFonts w:ascii="Times New Roman" w:eastAsia="Times New Roman"/>
            </w:rPr>
          </w:pPr>
          <w:r>
            <w:rPr>
              <w:rFonts w:hint="eastAsia"/>
              <w:lang w:val="en-US" w:eastAsia="zh-CN"/>
            </w:rPr>
            <w:t xml:space="preserve"> </w:t>
          </w:r>
          <w:r>
            <w:fldChar w:fldCharType="begin"/>
          </w:r>
          <w:r>
            <w:instrText xml:space="preserve"> HYPERLINK \l "_TOC_250014" </w:instrText>
          </w:r>
          <w:r>
            <w:fldChar w:fldCharType="separate"/>
          </w:r>
          <w:r>
            <w:t>第三节</w:t>
          </w:r>
          <w:r>
            <w:rPr>
              <w:spacing w:val="-20"/>
            </w:rPr>
            <w:t xml:space="preserve"> </w:t>
          </w:r>
          <w:r>
            <w:t>水土保持监测内容</w:t>
          </w:r>
          <w:r>
            <w:rPr>
              <w:rFonts w:ascii="Times New Roman" w:eastAsia="Times New Roman"/>
            </w:rPr>
            <w:tab/>
          </w:r>
          <w:r>
            <w:rPr>
              <w:rFonts w:hint="eastAsia" w:ascii="Times New Roman"/>
              <w:lang w:val="en-US" w:eastAsia="zh-CN"/>
            </w:rPr>
            <w:t>3</w:t>
          </w:r>
          <w:r>
            <w:rPr>
              <w:rFonts w:ascii="Times New Roman" w:eastAsia="Times New Roman"/>
            </w:rPr>
            <w:fldChar w:fldCharType="end"/>
          </w:r>
          <w:r>
            <w:rPr>
              <w:rFonts w:hint="eastAsia" w:ascii="Times New Roman"/>
              <w:lang w:val="en-US" w:eastAsia="zh-CN"/>
            </w:rPr>
            <w:t>4</w:t>
          </w:r>
        </w:p>
        <w:p>
          <w:pPr>
            <w:pStyle w:val="9"/>
            <w:tabs>
              <w:tab w:val="right" w:leader="dot" w:pos="8681"/>
            </w:tabs>
            <w:rPr>
              <w:rFonts w:ascii="Times New Roman" w:eastAsia="Times New Roman"/>
            </w:rPr>
          </w:pPr>
          <w:r>
            <w:rPr>
              <w:rFonts w:hint="eastAsia"/>
              <w:lang w:val="en-US" w:eastAsia="zh-CN"/>
            </w:rPr>
            <w:t xml:space="preserve">  </w:t>
          </w:r>
          <w:r>
            <w:fldChar w:fldCharType="begin"/>
          </w:r>
          <w:r>
            <w:instrText xml:space="preserve"> HYPERLINK \l "_TOC_250013" </w:instrText>
          </w:r>
          <w:r>
            <w:fldChar w:fldCharType="separate"/>
          </w:r>
          <w:r>
            <w:t>第四节</w:t>
          </w:r>
          <w:r>
            <w:rPr>
              <w:spacing w:val="-20"/>
            </w:rPr>
            <w:t xml:space="preserve"> </w:t>
          </w:r>
          <w:r>
            <w:t>重点监测项目</w:t>
          </w:r>
          <w:r>
            <w:rPr>
              <w:rFonts w:ascii="Times New Roman" w:eastAsia="Times New Roman"/>
            </w:rPr>
            <w:tab/>
          </w:r>
          <w:r>
            <w:rPr>
              <w:rFonts w:hint="eastAsia" w:ascii="Times New Roman"/>
              <w:lang w:val="en-US" w:eastAsia="zh-CN"/>
            </w:rPr>
            <w:t>3</w:t>
          </w:r>
          <w:r>
            <w:rPr>
              <w:rFonts w:ascii="Times New Roman" w:eastAsia="Times New Roman"/>
            </w:rPr>
            <w:fldChar w:fldCharType="end"/>
          </w:r>
          <w:r>
            <w:rPr>
              <w:rFonts w:hint="eastAsia" w:ascii="Times New Roman"/>
              <w:lang w:val="en-US" w:eastAsia="zh-CN"/>
            </w:rPr>
            <w:t>4</w:t>
          </w:r>
        </w:p>
        <w:p>
          <w:pPr>
            <w:pStyle w:val="9"/>
            <w:tabs>
              <w:tab w:val="right" w:leader="dot" w:pos="8679"/>
            </w:tabs>
            <w:spacing w:before="133"/>
            <w:rPr>
              <w:rFonts w:ascii="Times New Roman" w:eastAsia="Times New Roman"/>
            </w:rPr>
          </w:pPr>
          <w:r>
            <w:rPr>
              <w:rFonts w:hint="eastAsia"/>
              <w:lang w:val="en-US" w:eastAsia="zh-CN"/>
            </w:rPr>
            <w:t xml:space="preserve">  </w:t>
          </w:r>
          <w:r>
            <w:fldChar w:fldCharType="begin"/>
          </w:r>
          <w:r>
            <w:instrText xml:space="preserve"> HYPERLINK \l "_TOC_250012" </w:instrText>
          </w:r>
          <w:r>
            <w:fldChar w:fldCharType="separate"/>
          </w:r>
          <w:r>
            <w:t>第五节</w:t>
          </w:r>
          <w:r>
            <w:rPr>
              <w:spacing w:val="-20"/>
            </w:rPr>
            <w:t xml:space="preserve"> </w:t>
          </w:r>
          <w:r>
            <w:t>监测运行保障措施</w:t>
          </w:r>
          <w:r>
            <w:rPr>
              <w:rFonts w:ascii="Times New Roman" w:eastAsia="Times New Roman"/>
            </w:rPr>
            <w:tab/>
          </w:r>
          <w:r>
            <w:rPr>
              <w:rFonts w:hint="eastAsia" w:ascii="Times New Roman"/>
              <w:lang w:val="en-US" w:eastAsia="zh-CN"/>
            </w:rPr>
            <w:t>3</w:t>
          </w:r>
          <w:r>
            <w:rPr>
              <w:rFonts w:ascii="Times New Roman" w:eastAsia="Times New Roman"/>
            </w:rPr>
            <w:fldChar w:fldCharType="end"/>
          </w:r>
          <w:r>
            <w:rPr>
              <w:rFonts w:hint="eastAsia" w:ascii="Times New Roman"/>
              <w:lang w:val="en-US" w:eastAsia="zh-CN"/>
            </w:rPr>
            <w:t>5</w:t>
          </w:r>
        </w:p>
        <w:p>
          <w:pPr>
            <w:pStyle w:val="8"/>
            <w:tabs>
              <w:tab w:val="right" w:leader="dot" w:pos="8680"/>
            </w:tabs>
            <w:rPr>
              <w:rFonts w:ascii="Times New Roman" w:eastAsia="Times New Roman"/>
            </w:rPr>
          </w:pPr>
          <w:r>
            <w:rPr>
              <w:rFonts w:hint="eastAsia"/>
              <w:lang w:val="en-US" w:eastAsia="zh-CN"/>
            </w:rPr>
            <w:t xml:space="preserve"> </w:t>
          </w:r>
          <w:r>
            <w:fldChar w:fldCharType="begin"/>
          </w:r>
          <w:r>
            <w:instrText xml:space="preserve"> HYPERLINK \l "_TOC_250011" </w:instrText>
          </w:r>
          <w:r>
            <w:fldChar w:fldCharType="separate"/>
          </w:r>
          <w:r>
            <w:t>第八章</w:t>
          </w:r>
          <w:r>
            <w:rPr>
              <w:spacing w:val="36"/>
            </w:rPr>
            <w:t xml:space="preserve"> </w:t>
          </w:r>
          <w:r>
            <w:t>综合监管规划</w:t>
          </w:r>
          <w:r>
            <w:rPr>
              <w:rFonts w:ascii="Times New Roman" w:eastAsia="Times New Roman"/>
            </w:rPr>
            <w:tab/>
          </w:r>
          <w:r>
            <w:rPr>
              <w:rFonts w:hint="eastAsia" w:ascii="Times New Roman" w:eastAsia="宋体"/>
              <w:lang w:val="en-US" w:eastAsia="zh-CN"/>
            </w:rPr>
            <w:t>3</w:t>
          </w:r>
          <w:r>
            <w:rPr>
              <w:rFonts w:ascii="Times New Roman" w:eastAsia="Times New Roman"/>
            </w:rPr>
            <w:fldChar w:fldCharType="end"/>
          </w:r>
          <w:r>
            <w:rPr>
              <w:rFonts w:hint="eastAsia" w:ascii="Times New Roman" w:eastAsia="宋体"/>
              <w:lang w:val="en-US" w:eastAsia="zh-CN"/>
            </w:rPr>
            <w:t>6</w:t>
          </w:r>
        </w:p>
        <w:p>
          <w:pPr>
            <w:pStyle w:val="9"/>
            <w:tabs>
              <w:tab w:val="right" w:leader="dot" w:pos="8681"/>
            </w:tabs>
            <w:spacing w:before="204"/>
            <w:rPr>
              <w:rFonts w:ascii="Times New Roman" w:eastAsia="Times New Roman"/>
            </w:rPr>
          </w:pPr>
          <w:r>
            <w:rPr>
              <w:rFonts w:hint="eastAsia"/>
              <w:lang w:val="en-US" w:eastAsia="zh-CN"/>
            </w:rPr>
            <w:t xml:space="preserve"> </w:t>
          </w:r>
          <w:r>
            <w:fldChar w:fldCharType="begin"/>
          </w:r>
          <w:r>
            <w:instrText xml:space="preserve"> HYPERLINK \l "_TOC_250010" </w:instrText>
          </w:r>
          <w:r>
            <w:fldChar w:fldCharType="separate"/>
          </w:r>
          <w:r>
            <w:t>第一节</w:t>
          </w:r>
          <w:r>
            <w:rPr>
              <w:spacing w:val="-20"/>
            </w:rPr>
            <w:t xml:space="preserve"> </w:t>
          </w:r>
          <w:r>
            <w:t>监督管理机制</w:t>
          </w:r>
          <w:r>
            <w:rPr>
              <w:rFonts w:ascii="Times New Roman" w:eastAsia="Times New Roman"/>
            </w:rPr>
            <w:tab/>
          </w:r>
          <w:r>
            <w:rPr>
              <w:rFonts w:hint="eastAsia" w:ascii="Times New Roman"/>
              <w:lang w:val="en-US" w:eastAsia="zh-CN"/>
            </w:rPr>
            <w:t>3</w:t>
          </w:r>
          <w:r>
            <w:rPr>
              <w:rFonts w:ascii="Times New Roman" w:eastAsia="Times New Roman"/>
            </w:rPr>
            <w:fldChar w:fldCharType="end"/>
          </w:r>
          <w:r>
            <w:rPr>
              <w:rFonts w:hint="eastAsia" w:ascii="Times New Roman"/>
              <w:lang w:val="en-US" w:eastAsia="zh-CN"/>
            </w:rPr>
            <w:t>6</w:t>
          </w:r>
        </w:p>
        <w:p>
          <w:pPr>
            <w:pStyle w:val="9"/>
            <w:tabs>
              <w:tab w:val="right" w:leader="dot" w:pos="8681"/>
            </w:tabs>
            <w:rPr>
              <w:rFonts w:ascii="Times New Roman" w:eastAsia="Times New Roman"/>
            </w:rPr>
          </w:pPr>
          <w:r>
            <w:rPr>
              <w:rFonts w:hint="eastAsia"/>
              <w:lang w:val="en-US" w:eastAsia="zh-CN"/>
            </w:rPr>
            <w:t xml:space="preserve"> </w:t>
          </w:r>
          <w:r>
            <w:fldChar w:fldCharType="begin"/>
          </w:r>
          <w:r>
            <w:instrText xml:space="preserve"> HYPERLINK \l "_TOC_250009" </w:instrText>
          </w:r>
          <w:r>
            <w:fldChar w:fldCharType="separate"/>
          </w:r>
          <w:r>
            <w:t>第二节</w:t>
          </w:r>
          <w:r>
            <w:rPr>
              <w:spacing w:val="-19"/>
            </w:rPr>
            <w:t xml:space="preserve"> </w:t>
          </w:r>
          <w:r>
            <w:t>监督管理</w:t>
          </w:r>
          <w:r>
            <w:rPr>
              <w:rFonts w:ascii="Times New Roman" w:eastAsia="Times New Roman"/>
            </w:rPr>
            <w:tab/>
          </w:r>
          <w:r>
            <w:rPr>
              <w:rFonts w:ascii="Times New Roman" w:eastAsia="Times New Roman"/>
            </w:rPr>
            <w:t>36</w:t>
          </w:r>
          <w:r>
            <w:rPr>
              <w:rFonts w:ascii="Times New Roman" w:eastAsia="Times New Roman"/>
            </w:rPr>
            <w:fldChar w:fldCharType="end"/>
          </w:r>
        </w:p>
        <w:p>
          <w:pPr>
            <w:pStyle w:val="9"/>
            <w:tabs>
              <w:tab w:val="right" w:leader="dot" w:pos="8681"/>
            </w:tabs>
            <w:spacing w:before="132"/>
            <w:rPr>
              <w:rFonts w:ascii="Times New Roman" w:eastAsia="Times New Roman"/>
            </w:rPr>
          </w:pPr>
          <w:r>
            <w:rPr>
              <w:rFonts w:hint="eastAsia"/>
              <w:lang w:val="en-US" w:eastAsia="zh-CN"/>
            </w:rPr>
            <w:t xml:space="preserve"> </w:t>
          </w:r>
          <w:r>
            <w:fldChar w:fldCharType="begin"/>
          </w:r>
          <w:r>
            <w:instrText xml:space="preserve"> HYPERLINK \l "_TOC_250008" </w:instrText>
          </w:r>
          <w:r>
            <w:fldChar w:fldCharType="separate"/>
          </w:r>
          <w:r>
            <w:t>第三节</w:t>
          </w:r>
          <w:r>
            <w:rPr>
              <w:spacing w:val="-19"/>
            </w:rPr>
            <w:t xml:space="preserve"> </w:t>
          </w:r>
          <w:r>
            <w:t>能力建设</w:t>
          </w:r>
          <w:r>
            <w:rPr>
              <w:rFonts w:ascii="Times New Roman" w:eastAsia="Times New Roman"/>
            </w:rPr>
            <w:tab/>
          </w:r>
          <w:r>
            <w:rPr>
              <w:rFonts w:hint="eastAsia" w:ascii="Times New Roman"/>
              <w:lang w:val="en-US" w:eastAsia="zh-CN"/>
            </w:rPr>
            <w:t>3</w:t>
          </w:r>
          <w:r>
            <w:rPr>
              <w:rFonts w:ascii="Times New Roman" w:eastAsia="Times New Roman"/>
            </w:rPr>
            <w:fldChar w:fldCharType="end"/>
          </w:r>
          <w:r>
            <w:rPr>
              <w:rFonts w:hint="eastAsia" w:ascii="Times New Roman"/>
              <w:lang w:val="en-US" w:eastAsia="zh-CN"/>
            </w:rPr>
            <w:t>7</w:t>
          </w:r>
        </w:p>
        <w:p>
          <w:pPr>
            <w:pStyle w:val="9"/>
            <w:tabs>
              <w:tab w:val="right" w:leader="dot" w:pos="8681"/>
            </w:tabs>
            <w:spacing w:before="132"/>
            <w:rPr>
              <w:rFonts w:ascii="Times New Roman" w:eastAsia="Times New Roman"/>
            </w:rPr>
          </w:pPr>
          <w:r>
            <w:rPr>
              <w:rFonts w:hint="eastAsia"/>
              <w:lang w:val="en-US" w:eastAsia="zh-CN"/>
            </w:rPr>
            <w:t xml:space="preserve"> </w:t>
          </w:r>
          <w:r>
            <w:fldChar w:fldCharType="begin"/>
          </w:r>
          <w:r>
            <w:instrText xml:space="preserve"> HYPERLINK \l "_TOC_250007" </w:instrText>
          </w:r>
          <w:r>
            <w:fldChar w:fldCharType="separate"/>
          </w:r>
          <w:r>
            <w:t>第四节</w:t>
          </w:r>
          <w:r>
            <w:rPr>
              <w:spacing w:val="-19"/>
            </w:rPr>
            <w:t xml:space="preserve"> </w:t>
          </w:r>
          <w:r>
            <w:t>科技支撑</w:t>
          </w:r>
          <w:r>
            <w:rPr>
              <w:rFonts w:ascii="Times New Roman" w:eastAsia="Times New Roman"/>
            </w:rPr>
            <w:tab/>
          </w:r>
          <w:r>
            <w:rPr>
              <w:rFonts w:hint="eastAsia" w:ascii="Times New Roman"/>
              <w:lang w:val="en-US" w:eastAsia="zh-CN"/>
            </w:rPr>
            <w:t>3</w:t>
          </w:r>
          <w:r>
            <w:rPr>
              <w:rFonts w:ascii="Times New Roman" w:eastAsia="Times New Roman"/>
            </w:rPr>
            <w:fldChar w:fldCharType="end"/>
          </w:r>
          <w:r>
            <w:rPr>
              <w:rFonts w:hint="eastAsia" w:ascii="Times New Roman"/>
              <w:lang w:val="en-US" w:eastAsia="zh-CN"/>
            </w:rPr>
            <w:t>7</w:t>
          </w:r>
        </w:p>
        <w:p>
          <w:pPr>
            <w:pStyle w:val="9"/>
            <w:tabs>
              <w:tab w:val="right" w:leader="dot" w:pos="8679"/>
            </w:tabs>
            <w:spacing w:before="132"/>
            <w:rPr>
              <w:rFonts w:ascii="Times New Roman" w:eastAsia="Times New Roman"/>
            </w:rPr>
          </w:pPr>
          <w:r>
            <w:rPr>
              <w:rFonts w:hint="eastAsia"/>
              <w:lang w:val="en-US" w:eastAsia="zh-CN"/>
            </w:rPr>
            <w:t xml:space="preserve"> </w:t>
          </w:r>
          <w:r>
            <w:fldChar w:fldCharType="begin"/>
          </w:r>
          <w:r>
            <w:instrText xml:space="preserve"> HYPERLINK \l "_TOC_250006" </w:instrText>
          </w:r>
          <w:r>
            <w:fldChar w:fldCharType="separate"/>
          </w:r>
          <w:r>
            <w:t>第五节</w:t>
          </w:r>
          <w:r>
            <w:rPr>
              <w:spacing w:val="-20"/>
            </w:rPr>
            <w:t xml:space="preserve"> </w:t>
          </w:r>
          <w:r>
            <w:t>基础设施与管理能力建设</w:t>
          </w:r>
          <w:r>
            <w:rPr>
              <w:rFonts w:ascii="Times New Roman" w:eastAsia="Times New Roman"/>
            </w:rPr>
            <w:tab/>
          </w:r>
          <w:r>
            <w:rPr>
              <w:rFonts w:hint="eastAsia" w:ascii="Times New Roman"/>
              <w:lang w:val="en-US" w:eastAsia="zh-CN"/>
            </w:rPr>
            <w:t>3</w:t>
          </w:r>
          <w:r>
            <w:rPr>
              <w:rFonts w:ascii="Times New Roman" w:eastAsia="Times New Roman"/>
            </w:rPr>
            <w:fldChar w:fldCharType="end"/>
          </w:r>
          <w:r>
            <w:rPr>
              <w:rFonts w:hint="eastAsia" w:ascii="Times New Roman"/>
              <w:lang w:val="en-US" w:eastAsia="zh-CN"/>
            </w:rPr>
            <w:t>8</w:t>
          </w:r>
        </w:p>
        <w:p>
          <w:pPr>
            <w:pStyle w:val="9"/>
            <w:tabs>
              <w:tab w:val="right" w:leader="dot" w:pos="8679"/>
            </w:tabs>
            <w:rPr>
              <w:rFonts w:ascii="Times New Roman" w:eastAsia="Times New Roman"/>
            </w:rPr>
          </w:pPr>
          <w:r>
            <w:rPr>
              <w:rFonts w:hint="eastAsia"/>
              <w:lang w:val="en-US" w:eastAsia="zh-CN"/>
            </w:rPr>
            <w:t xml:space="preserve"> </w:t>
          </w:r>
          <w:r>
            <w:fldChar w:fldCharType="begin"/>
          </w:r>
          <w:r>
            <w:instrText xml:space="preserve"> HYPERLINK \l "_TOC_250005" </w:instrText>
          </w:r>
          <w:r>
            <w:fldChar w:fldCharType="separate"/>
          </w:r>
          <w:r>
            <w:t>第六节</w:t>
          </w:r>
          <w:r>
            <w:rPr>
              <w:spacing w:val="-20"/>
            </w:rPr>
            <w:t xml:space="preserve"> </w:t>
          </w:r>
          <w:r>
            <w:t>信息化监管规划</w:t>
          </w:r>
          <w:r>
            <w:rPr>
              <w:rFonts w:ascii="Times New Roman" w:eastAsia="Times New Roman"/>
            </w:rPr>
            <w:tab/>
          </w:r>
          <w:r>
            <w:rPr>
              <w:rFonts w:hint="eastAsia" w:ascii="Times New Roman"/>
              <w:lang w:val="en-US" w:eastAsia="zh-CN"/>
            </w:rPr>
            <w:t>4</w:t>
          </w:r>
          <w:r>
            <w:rPr>
              <w:rFonts w:ascii="Times New Roman" w:eastAsia="Times New Roman"/>
            </w:rPr>
            <w:fldChar w:fldCharType="end"/>
          </w:r>
          <w:r>
            <w:rPr>
              <w:rFonts w:hint="eastAsia" w:ascii="Times New Roman"/>
              <w:lang w:val="en-US" w:eastAsia="zh-CN"/>
            </w:rPr>
            <w:t>0</w:t>
          </w:r>
        </w:p>
        <w:p>
          <w:pPr>
            <w:pStyle w:val="8"/>
            <w:tabs>
              <w:tab w:val="right" w:leader="dot" w:pos="8679"/>
            </w:tabs>
            <w:spacing w:before="189"/>
            <w:rPr>
              <w:rFonts w:ascii="Times New Roman" w:eastAsia="Times New Roman"/>
            </w:rPr>
          </w:pPr>
          <w:r>
            <w:rPr>
              <w:rFonts w:hint="eastAsia"/>
              <w:lang w:val="en-US" w:eastAsia="zh-CN"/>
            </w:rPr>
            <w:t xml:space="preserve"> </w:t>
          </w:r>
          <w:r>
            <w:fldChar w:fldCharType="begin"/>
          </w:r>
          <w:r>
            <w:instrText xml:space="preserve"> HYPERLINK \l "_TOC_250004" </w:instrText>
          </w:r>
          <w:r>
            <w:fldChar w:fldCharType="separate"/>
          </w:r>
          <w:r>
            <w:t>第九章</w:t>
          </w:r>
          <w:r>
            <w:rPr>
              <w:spacing w:val="35"/>
            </w:rPr>
            <w:t xml:space="preserve"> </w:t>
          </w:r>
          <w:r>
            <w:t>实施进度及投资匡算</w:t>
          </w:r>
          <w:r>
            <w:rPr>
              <w:rFonts w:ascii="Times New Roman" w:eastAsia="Times New Roman"/>
            </w:rPr>
            <w:tab/>
          </w:r>
          <w:r>
            <w:rPr>
              <w:rFonts w:hint="eastAsia" w:ascii="Times New Roman" w:eastAsia="宋体"/>
              <w:lang w:val="en-US" w:eastAsia="zh-CN"/>
            </w:rPr>
            <w:t>4</w:t>
          </w:r>
          <w:r>
            <w:rPr>
              <w:rFonts w:ascii="Times New Roman" w:eastAsia="Times New Roman"/>
            </w:rPr>
            <w:fldChar w:fldCharType="end"/>
          </w:r>
          <w:r>
            <w:rPr>
              <w:rFonts w:hint="eastAsia" w:ascii="Times New Roman" w:eastAsia="宋体"/>
              <w:lang w:val="en-US" w:eastAsia="zh-CN"/>
            </w:rPr>
            <w:t>2</w:t>
          </w:r>
        </w:p>
        <w:p>
          <w:pPr>
            <w:pStyle w:val="9"/>
            <w:tabs>
              <w:tab w:val="right" w:leader="dot" w:pos="8681"/>
            </w:tabs>
            <w:spacing w:before="206"/>
            <w:rPr>
              <w:rFonts w:ascii="Times New Roman" w:eastAsia="Times New Roman"/>
            </w:rPr>
          </w:pPr>
          <w:r>
            <w:rPr>
              <w:rFonts w:hint="eastAsia"/>
              <w:lang w:val="en-US" w:eastAsia="zh-CN"/>
            </w:rPr>
            <w:t xml:space="preserve"> </w:t>
          </w:r>
          <w:r>
            <w:fldChar w:fldCharType="begin"/>
          </w:r>
          <w:r>
            <w:instrText xml:space="preserve"> HYPERLINK \l "_TOC_250003" </w:instrText>
          </w:r>
          <w:r>
            <w:fldChar w:fldCharType="separate"/>
          </w:r>
          <w:r>
            <w:t>第一节</w:t>
          </w:r>
          <w:r>
            <w:rPr>
              <w:spacing w:val="-19"/>
            </w:rPr>
            <w:t xml:space="preserve"> </w:t>
          </w:r>
          <w:r>
            <w:t>工程安排</w:t>
          </w:r>
          <w:r>
            <w:rPr>
              <w:rFonts w:ascii="Times New Roman" w:eastAsia="Times New Roman"/>
            </w:rPr>
            <w:tab/>
          </w:r>
          <w:r>
            <w:rPr>
              <w:rFonts w:hint="eastAsia" w:ascii="Times New Roman"/>
              <w:lang w:val="en-US" w:eastAsia="zh-CN"/>
            </w:rPr>
            <w:t>4</w:t>
          </w:r>
          <w:r>
            <w:rPr>
              <w:rFonts w:ascii="Times New Roman" w:eastAsia="Times New Roman"/>
            </w:rPr>
            <w:fldChar w:fldCharType="end"/>
          </w:r>
          <w:r>
            <w:rPr>
              <w:rFonts w:hint="eastAsia" w:ascii="Times New Roman"/>
              <w:lang w:val="en-US" w:eastAsia="zh-CN"/>
            </w:rPr>
            <w:t>2</w:t>
          </w:r>
        </w:p>
        <w:p>
          <w:pPr>
            <w:pStyle w:val="9"/>
            <w:tabs>
              <w:tab w:val="right" w:leader="dot" w:pos="8679"/>
            </w:tabs>
            <w:rPr>
              <w:rFonts w:ascii="Times New Roman" w:eastAsia="Times New Roman"/>
            </w:rPr>
          </w:pPr>
          <w:r>
            <w:rPr>
              <w:rFonts w:hint="eastAsia"/>
              <w:lang w:val="en-US" w:eastAsia="zh-CN"/>
            </w:rPr>
            <w:t xml:space="preserve"> </w:t>
          </w:r>
          <w:r>
            <w:fldChar w:fldCharType="begin"/>
          </w:r>
          <w:r>
            <w:instrText xml:space="preserve"> HYPERLINK \l "_TOC_250002" </w:instrText>
          </w:r>
          <w:r>
            <w:fldChar w:fldCharType="separate"/>
          </w:r>
          <w:r>
            <w:t>第二节</w:t>
          </w:r>
          <w:r>
            <w:rPr>
              <w:spacing w:val="-20"/>
            </w:rPr>
            <w:t xml:space="preserve"> </w:t>
          </w:r>
          <w:r>
            <w:t>投资匡算及资金筹措</w:t>
          </w:r>
          <w:r>
            <w:rPr>
              <w:rFonts w:ascii="Times New Roman" w:eastAsia="Times New Roman"/>
            </w:rPr>
            <w:tab/>
          </w:r>
          <w:r>
            <w:rPr>
              <w:rFonts w:hint="eastAsia" w:ascii="Times New Roman"/>
              <w:lang w:val="en-US" w:eastAsia="zh-CN"/>
            </w:rPr>
            <w:t>4</w:t>
          </w:r>
          <w:r>
            <w:rPr>
              <w:rFonts w:ascii="Times New Roman" w:eastAsia="Times New Roman"/>
            </w:rPr>
            <w:fldChar w:fldCharType="end"/>
          </w:r>
          <w:r>
            <w:rPr>
              <w:rFonts w:hint="eastAsia" w:ascii="Times New Roman"/>
              <w:lang w:val="en-US" w:eastAsia="zh-CN"/>
            </w:rPr>
            <w:t>2</w:t>
          </w:r>
        </w:p>
        <w:p>
          <w:pPr>
            <w:pStyle w:val="8"/>
            <w:tabs>
              <w:tab w:val="right" w:leader="dot" w:pos="8680"/>
            </w:tabs>
            <w:spacing w:before="189"/>
            <w:rPr>
              <w:rFonts w:ascii="Times New Roman" w:eastAsia="Times New Roman"/>
            </w:rPr>
          </w:pPr>
          <w:r>
            <w:rPr>
              <w:rFonts w:hint="eastAsia"/>
              <w:lang w:val="en-US" w:eastAsia="zh-CN"/>
            </w:rPr>
            <w:t xml:space="preserve"> </w:t>
          </w:r>
          <w:r>
            <w:fldChar w:fldCharType="begin"/>
          </w:r>
          <w:r>
            <w:instrText xml:space="preserve"> HYPERLINK \l "_TOC_250001" </w:instrText>
          </w:r>
          <w:r>
            <w:fldChar w:fldCharType="separate"/>
          </w:r>
          <w:r>
            <w:t>第十章</w:t>
          </w:r>
          <w:r>
            <w:rPr>
              <w:spacing w:val="36"/>
            </w:rPr>
            <w:t xml:space="preserve"> </w:t>
          </w:r>
          <w:r>
            <w:t>实施效果分析</w:t>
          </w:r>
          <w:r>
            <w:rPr>
              <w:rFonts w:ascii="Times New Roman" w:eastAsia="Times New Roman"/>
            </w:rPr>
            <w:tab/>
          </w:r>
          <w:r>
            <w:rPr>
              <w:rFonts w:hint="eastAsia" w:ascii="Times New Roman" w:eastAsia="宋体"/>
              <w:lang w:val="en-US" w:eastAsia="zh-CN"/>
            </w:rPr>
            <w:t>4</w:t>
          </w:r>
          <w:r>
            <w:rPr>
              <w:rFonts w:ascii="Times New Roman" w:eastAsia="Times New Roman"/>
            </w:rPr>
            <w:fldChar w:fldCharType="end"/>
          </w:r>
          <w:r>
            <w:rPr>
              <w:rFonts w:hint="eastAsia" w:ascii="Times New Roman" w:eastAsia="宋体"/>
              <w:lang w:val="en-US" w:eastAsia="zh-CN"/>
            </w:rPr>
            <w:t>2</w:t>
          </w:r>
        </w:p>
        <w:p>
          <w:pPr>
            <w:pStyle w:val="5"/>
            <w:tabs>
              <w:tab w:val="right" w:leader="dot" w:pos="8681"/>
            </w:tabs>
            <w:spacing w:before="206"/>
            <w:rPr>
              <w:rFonts w:ascii="Times New Roman" w:eastAsia="Times New Roman"/>
            </w:rPr>
          </w:pPr>
          <w:r>
            <w:t>一、蓄水保土效益</w:t>
          </w:r>
          <w:r>
            <w:rPr>
              <w:rFonts w:ascii="Times New Roman" w:eastAsia="Times New Roman"/>
            </w:rPr>
            <w:tab/>
          </w:r>
          <w:r>
            <w:rPr>
              <w:rFonts w:hint="eastAsia" w:ascii="Times New Roman"/>
              <w:lang w:val="en-US" w:eastAsia="zh-CN"/>
            </w:rPr>
            <w:t>42</w:t>
          </w:r>
        </w:p>
        <w:p>
          <w:pPr>
            <w:pStyle w:val="5"/>
            <w:tabs>
              <w:tab w:val="right" w:leader="dot" w:pos="8680"/>
            </w:tabs>
            <w:spacing w:before="133"/>
            <w:rPr>
              <w:rFonts w:ascii="Times New Roman" w:eastAsia="Times New Roman"/>
            </w:rPr>
          </w:pPr>
          <w:r>
            <w:t>二、社会效益</w:t>
          </w:r>
          <w:r>
            <w:rPr>
              <w:rFonts w:ascii="Times New Roman" w:eastAsia="Times New Roman"/>
            </w:rPr>
            <w:tab/>
          </w:r>
          <w:r>
            <w:rPr>
              <w:rFonts w:hint="eastAsia" w:ascii="Times New Roman"/>
              <w:lang w:val="en-US" w:eastAsia="zh-CN"/>
            </w:rPr>
            <w:t>42</w:t>
          </w:r>
        </w:p>
        <w:p>
          <w:pPr>
            <w:pStyle w:val="5"/>
            <w:tabs>
              <w:tab w:val="right" w:leader="dot" w:pos="8680"/>
            </w:tabs>
            <w:rPr>
              <w:rFonts w:ascii="Times New Roman" w:eastAsia="Times New Roman"/>
            </w:rPr>
          </w:pPr>
          <w:r>
            <w:t>三、生态效益</w:t>
          </w:r>
          <w:r>
            <w:rPr>
              <w:rFonts w:ascii="Times New Roman" w:eastAsia="Times New Roman"/>
            </w:rPr>
            <w:tab/>
          </w:r>
          <w:r>
            <w:rPr>
              <w:rFonts w:hint="eastAsia" w:ascii="Times New Roman"/>
              <w:lang w:val="en-US" w:eastAsia="zh-CN"/>
            </w:rPr>
            <w:t>42</w:t>
          </w:r>
        </w:p>
        <w:p>
          <w:pPr>
            <w:pStyle w:val="5"/>
            <w:tabs>
              <w:tab w:val="right" w:leader="dot" w:pos="8680"/>
            </w:tabs>
            <w:spacing w:before="132"/>
            <w:rPr>
              <w:rFonts w:ascii="Times New Roman" w:eastAsia="Times New Roman"/>
            </w:rPr>
          </w:pPr>
          <w:r>
            <w:t>四、经济效益</w:t>
          </w:r>
          <w:r>
            <w:rPr>
              <w:rFonts w:ascii="Times New Roman" w:eastAsia="Times New Roman"/>
            </w:rPr>
            <w:tab/>
          </w:r>
          <w:r>
            <w:rPr>
              <w:rFonts w:hint="eastAsia" w:ascii="Times New Roman"/>
              <w:lang w:val="en-US" w:eastAsia="zh-CN"/>
            </w:rPr>
            <w:t>42</w:t>
          </w:r>
        </w:p>
        <w:p>
          <w:pPr>
            <w:pStyle w:val="5"/>
            <w:tabs>
              <w:tab w:val="right" w:leader="dot" w:pos="8680"/>
            </w:tabs>
            <w:rPr>
              <w:rFonts w:ascii="Times New Roman" w:eastAsia="Times New Roman"/>
            </w:rPr>
          </w:pPr>
          <w:r>
            <w:t>五、社会管理及公共服务能力提升效益</w:t>
          </w:r>
          <w:r>
            <w:rPr>
              <w:rFonts w:ascii="Times New Roman" w:eastAsia="Times New Roman"/>
            </w:rPr>
            <w:tab/>
          </w:r>
          <w:r>
            <w:rPr>
              <w:rFonts w:hint="eastAsia" w:ascii="Times New Roman"/>
              <w:lang w:val="en-US" w:eastAsia="zh-CN"/>
            </w:rPr>
            <w:t>42</w:t>
          </w:r>
        </w:p>
        <w:p>
          <w:pPr>
            <w:pStyle w:val="8"/>
            <w:tabs>
              <w:tab w:val="right" w:leader="dot" w:pos="8680"/>
            </w:tabs>
            <w:spacing w:before="189"/>
            <w:rPr>
              <w:rFonts w:ascii="Times New Roman" w:eastAsia="Times New Roman"/>
            </w:rPr>
          </w:pPr>
          <w:r>
            <w:fldChar w:fldCharType="begin"/>
          </w:r>
          <w:r>
            <w:instrText xml:space="preserve"> HYPERLINK \l "_TOC_250000" </w:instrText>
          </w:r>
          <w:r>
            <w:fldChar w:fldCharType="separate"/>
          </w:r>
          <w:r>
            <w:t>第十一章</w:t>
          </w:r>
          <w:r>
            <w:rPr>
              <w:spacing w:val="36"/>
            </w:rPr>
            <w:t xml:space="preserve"> </w:t>
          </w:r>
          <w:r>
            <w:t>实施保障措施</w:t>
          </w:r>
          <w:r>
            <w:rPr>
              <w:rFonts w:ascii="Times New Roman" w:eastAsia="Times New Roman"/>
            </w:rPr>
            <w:tab/>
          </w:r>
          <w:r>
            <w:rPr>
              <w:rFonts w:hint="eastAsia" w:ascii="Times New Roman" w:eastAsia="宋体"/>
              <w:lang w:val="en-US" w:eastAsia="zh-CN"/>
            </w:rPr>
            <w:t>4</w:t>
          </w:r>
          <w:r>
            <w:rPr>
              <w:rFonts w:ascii="Times New Roman" w:eastAsia="Times New Roman"/>
            </w:rPr>
            <w:fldChar w:fldCharType="end"/>
          </w:r>
          <w:r>
            <w:rPr>
              <w:rFonts w:hint="eastAsia" w:ascii="Times New Roman" w:eastAsia="宋体"/>
              <w:lang w:val="en-US" w:eastAsia="zh-CN"/>
            </w:rPr>
            <w:t>3</w:t>
          </w:r>
        </w:p>
        <w:p>
          <w:pPr>
            <w:pStyle w:val="5"/>
            <w:tabs>
              <w:tab w:val="right" w:leader="dot" w:pos="8681"/>
            </w:tabs>
            <w:spacing w:before="206"/>
            <w:rPr>
              <w:rFonts w:ascii="Times New Roman" w:eastAsia="Times New Roman"/>
            </w:rPr>
          </w:pPr>
          <w:r>
            <w:t>一、组织管理保障</w:t>
          </w:r>
          <w:r>
            <w:rPr>
              <w:rFonts w:ascii="Times New Roman" w:eastAsia="Times New Roman"/>
            </w:rPr>
            <w:tab/>
          </w:r>
          <w:r>
            <w:rPr>
              <w:rFonts w:hint="eastAsia" w:ascii="Times New Roman"/>
              <w:lang w:val="en-US" w:eastAsia="zh-CN"/>
            </w:rPr>
            <w:t>43</w:t>
          </w:r>
        </w:p>
        <w:p>
          <w:pPr>
            <w:pStyle w:val="5"/>
            <w:tabs>
              <w:tab w:val="right" w:leader="dot" w:pos="8681"/>
            </w:tabs>
            <w:spacing w:before="133"/>
            <w:rPr>
              <w:rFonts w:ascii="Times New Roman" w:eastAsia="Times New Roman"/>
            </w:rPr>
          </w:pPr>
          <w:r>
            <w:t>二、政策制度保障</w:t>
          </w:r>
          <w:r>
            <w:rPr>
              <w:rFonts w:ascii="Times New Roman" w:eastAsia="Times New Roman"/>
            </w:rPr>
            <w:tab/>
          </w:r>
          <w:r>
            <w:rPr>
              <w:rFonts w:hint="eastAsia" w:ascii="Times New Roman"/>
              <w:lang w:val="en-US" w:eastAsia="zh-CN"/>
            </w:rPr>
            <w:t>43</w:t>
          </w:r>
        </w:p>
        <w:p>
          <w:pPr>
            <w:pStyle w:val="5"/>
            <w:tabs>
              <w:tab w:val="right" w:leader="dot" w:pos="8681"/>
            </w:tabs>
            <w:rPr>
              <w:rFonts w:ascii="Times New Roman" w:eastAsia="Times New Roman"/>
            </w:rPr>
          </w:pPr>
          <w:r>
            <w:t>三、体制机制保障</w:t>
          </w:r>
          <w:r>
            <w:rPr>
              <w:rFonts w:ascii="Times New Roman" w:eastAsia="Times New Roman"/>
            </w:rPr>
            <w:tab/>
          </w:r>
          <w:r>
            <w:rPr>
              <w:rFonts w:hint="eastAsia" w:ascii="Times New Roman"/>
              <w:lang w:val="en-US" w:eastAsia="zh-CN"/>
            </w:rPr>
            <w:t>43</w:t>
          </w:r>
        </w:p>
        <w:p>
          <w:pPr>
            <w:pStyle w:val="5"/>
            <w:tabs>
              <w:tab w:val="right" w:leader="dot" w:pos="8681"/>
            </w:tabs>
            <w:spacing w:before="132"/>
            <w:rPr>
              <w:rFonts w:ascii="Times New Roman" w:eastAsia="Times New Roman"/>
            </w:rPr>
          </w:pPr>
          <w:r>
            <w:t>四、投入资金保障</w:t>
          </w:r>
          <w:r>
            <w:rPr>
              <w:rFonts w:ascii="Times New Roman" w:eastAsia="Times New Roman"/>
            </w:rPr>
            <w:tab/>
          </w:r>
          <w:r>
            <w:rPr>
              <w:rFonts w:hint="eastAsia" w:ascii="Times New Roman"/>
              <w:lang w:val="en-US" w:eastAsia="zh-CN"/>
            </w:rPr>
            <w:t>43</w:t>
          </w:r>
        </w:p>
        <w:p>
          <w:pPr>
            <w:pStyle w:val="5"/>
            <w:tabs>
              <w:tab w:val="right" w:leader="dot" w:pos="8681"/>
            </w:tabs>
            <w:rPr>
              <w:rFonts w:ascii="Times New Roman" w:eastAsia="Times New Roman"/>
              <w:lang w:val="en-US"/>
            </w:rPr>
          </w:pPr>
          <w:r>
            <w:t>五、科技创新保障</w:t>
          </w:r>
          <w:r>
            <w:rPr>
              <w:rFonts w:ascii="Times New Roman" w:eastAsia="Times New Roman"/>
            </w:rPr>
            <w:tab/>
          </w:r>
          <w:r>
            <w:rPr>
              <w:rFonts w:hint="eastAsia" w:ascii="Times New Roman"/>
              <w:lang w:val="en-US" w:eastAsia="zh-CN"/>
            </w:rPr>
            <w:t>43</w:t>
          </w:r>
        </w:p>
        <w:p>
          <w:pPr>
            <w:pStyle w:val="5"/>
            <w:tabs>
              <w:tab w:val="right" w:leader="dot" w:pos="8681"/>
            </w:tabs>
            <w:spacing w:before="133"/>
            <w:rPr>
              <w:rFonts w:ascii="Times New Roman" w:eastAsia="Times New Roman"/>
            </w:rPr>
          </w:pPr>
          <w:r>
            <w:t>六、宣传教育保障</w:t>
          </w:r>
          <w:r>
            <w:rPr>
              <w:rFonts w:ascii="Times New Roman" w:eastAsia="Times New Roman"/>
            </w:rPr>
            <w:tab/>
          </w:r>
          <w:r>
            <w:rPr>
              <w:rFonts w:hint="eastAsia" w:ascii="Times New Roman"/>
              <w:lang w:val="en-US" w:eastAsia="zh-CN"/>
            </w:rPr>
            <w:t>43</w:t>
          </w:r>
        </w:p>
      </w:sdtContent>
    </w:sdt>
    <w:p>
      <w:pPr>
        <w:spacing w:after="0"/>
        <w:rPr>
          <w:rFonts w:ascii="Times New Roman" w:eastAsia="Times New Roman"/>
        </w:rPr>
        <w:sectPr>
          <w:type w:val="continuous"/>
          <w:pgSz w:w="11910" w:h="16840"/>
          <w:pgMar w:top="1460" w:right="960" w:bottom="1466" w:left="1420" w:header="720" w:footer="720" w:gutter="0"/>
        </w:sectPr>
      </w:pPr>
    </w:p>
    <w:p>
      <w:pPr>
        <w:pStyle w:val="2"/>
        <w:spacing w:line="583" w:lineRule="exact"/>
        <w:ind w:left="0" w:leftChars="0" w:right="1668" w:firstLine="0" w:firstLineChars="0"/>
        <w:jc w:val="center"/>
      </w:pPr>
      <w:r>
        <w:rPr>
          <w:rFonts w:hint="eastAsia"/>
          <w:spacing w:val="1"/>
          <w:lang w:val="en-US" w:eastAsia="zh-CN"/>
        </w:rPr>
        <w:t xml:space="preserve">    </w:t>
      </w:r>
      <w:r>
        <w:rPr>
          <w:spacing w:val="1"/>
        </w:rPr>
        <w:t>第一章 基本情况</w:t>
      </w:r>
    </w:p>
    <w:p>
      <w:pPr>
        <w:pStyle w:val="3"/>
        <w:spacing w:before="246"/>
        <w:ind w:left="0" w:leftChars="0" w:right="3999" w:firstLine="0" w:firstLineChars="0"/>
        <w:jc w:val="center"/>
      </w:pPr>
      <w:r>
        <w:rPr>
          <w:rFonts w:hint="eastAsia"/>
          <w:lang w:val="en-US" w:eastAsia="zh-CN"/>
        </w:rPr>
        <w:t xml:space="preserve">                  </w:t>
      </w:r>
      <w:r>
        <w:t>第一节 自然概况</w:t>
      </w:r>
    </w:p>
    <w:p>
      <w:pPr>
        <w:pStyle w:val="4"/>
        <w:spacing w:before="183" w:line="364" w:lineRule="auto"/>
        <w:ind w:left="0" w:leftChars="0" w:right="268" w:firstLine="0" w:firstLineChars="0"/>
        <w:jc w:val="both"/>
      </w:pPr>
      <w:r>
        <w:rPr>
          <w:rFonts w:hint="eastAsia"/>
          <w:lang w:val="en-US" w:eastAsia="zh-CN"/>
        </w:rPr>
        <w:t xml:space="preserve">    </w:t>
      </w:r>
      <w:r>
        <w:t>一、地理位置与行政区划</w:t>
      </w:r>
    </w:p>
    <w:p>
      <w:pPr>
        <w:pStyle w:val="4"/>
        <w:spacing w:before="44" w:line="364" w:lineRule="auto"/>
        <w:ind w:left="0" w:leftChars="0" w:right="506" w:firstLine="480" w:firstLineChars="0"/>
        <w:jc w:val="both"/>
        <w:rPr>
          <w:rFonts w:hint="eastAsia"/>
          <w:lang w:val="en-US" w:eastAsia="zh-CN"/>
        </w:rPr>
      </w:pPr>
      <w:r>
        <w:rPr>
          <w:rFonts w:hint="eastAsia"/>
          <w:lang w:val="en-US" w:eastAsia="zh-CN"/>
        </w:rPr>
        <w:t>昌吉回族自治州（以下简称“昌吉州”）是新疆维吾尔自治区的下辖行政区之一。地处天山北麓、准噶尔盆地东南缘，东邻哈密市，西接石河子市，南与吐鲁番市、巴音郭楞蒙古自治州毗连，北与塔城、阿勒泰地区接壤，东北与蒙古国交界，边境线 227.3km，是古代“丝绸之路”新北道通往中亚、欧洲诸国的必经之路。地理坐标介于东经 85°17′50″～91°32′15″，北纬 43°06′31″～ 45°38′50″之间，全州东西长 541km，南北宽 285km，国土面积 7.35 万 km</w:t>
      </w:r>
      <w:r>
        <w:rPr>
          <w:rFonts w:hint="eastAsia"/>
          <w:vertAlign w:val="superscript"/>
          <w:lang w:val="en-US" w:eastAsia="zh-CN"/>
        </w:rPr>
        <w:t>2</w:t>
      </w:r>
      <w:r>
        <w:rPr>
          <w:rFonts w:hint="eastAsia"/>
          <w:lang w:val="en-US" w:eastAsia="zh-CN"/>
        </w:rPr>
        <w:t>。昌吉州现辖 5 县、2 市、3 个国家级园区（新疆准东经济技术开发区、昌吉国家高新技术产业开发区、新疆昌吉国家农业科技园区）。</w:t>
      </w:r>
    </w:p>
    <w:p>
      <w:pPr>
        <w:pStyle w:val="4"/>
        <w:numPr>
          <w:ilvl w:val="0"/>
          <w:numId w:val="1"/>
        </w:numPr>
        <w:spacing w:before="44" w:line="364" w:lineRule="auto"/>
        <w:ind w:left="0" w:leftChars="0" w:right="506" w:firstLine="480" w:firstLineChars="0"/>
        <w:jc w:val="both"/>
        <w:rPr>
          <w:rFonts w:hint="eastAsia"/>
          <w:lang w:eastAsia="zh-CN"/>
        </w:rPr>
      </w:pPr>
      <w:r>
        <w:rPr>
          <w:rFonts w:hint="eastAsia"/>
          <w:lang w:val="en-US" w:eastAsia="zh-CN"/>
        </w:rPr>
        <w:t>地质地貌</w:t>
      </w:r>
    </w:p>
    <w:p>
      <w:pPr>
        <w:pStyle w:val="4"/>
        <w:numPr>
          <w:ilvl w:val="0"/>
          <w:numId w:val="0"/>
        </w:numPr>
        <w:spacing w:before="44" w:line="364" w:lineRule="auto"/>
        <w:ind w:right="506" w:rightChars="0"/>
        <w:jc w:val="both"/>
        <w:rPr>
          <w:rFonts w:hint="eastAsia"/>
          <w:lang w:eastAsia="zh-CN"/>
        </w:rPr>
      </w:pPr>
      <w:r>
        <w:rPr>
          <w:rFonts w:hint="eastAsia"/>
          <w:lang w:val="en-US" w:eastAsia="zh-CN"/>
        </w:rPr>
        <w:t xml:space="preserve">    在大地构造上，昌吉州南部山区为天山褶皱带，中部平原为山前凹陷带。北部沙漠区为准噶尔地块，其</w:t>
      </w:r>
      <w:r>
        <w:t>间以深大断裂为界。地势南高北低，由东南向西北倾斜，南部是天山山地，中部为广袤的</w:t>
      </w:r>
      <w:r>
        <w:rPr>
          <w:spacing w:val="1"/>
        </w:rPr>
        <w:t xml:space="preserve"> </w:t>
      </w:r>
      <w:r>
        <w:t>冲积平原，北部为浩瀚的沙漠盆地</w:t>
      </w:r>
      <w:r>
        <w:rPr>
          <w:rFonts w:hint="eastAsia"/>
          <w:lang w:eastAsia="zh-CN"/>
        </w:rPr>
        <w:t>。</w:t>
      </w:r>
    </w:p>
    <w:p>
      <w:pPr>
        <w:pStyle w:val="4"/>
        <w:numPr>
          <w:ilvl w:val="0"/>
          <w:numId w:val="0"/>
        </w:numPr>
        <w:spacing w:before="44" w:line="364" w:lineRule="auto"/>
        <w:ind w:right="506" w:rightChars="0"/>
        <w:jc w:val="both"/>
      </w:pPr>
      <w:r>
        <w:rPr>
          <w:rFonts w:hint="eastAsia"/>
          <w:lang w:val="en-US" w:eastAsia="zh-CN"/>
        </w:rPr>
        <w:t xml:space="preserve">    三、</w:t>
      </w:r>
      <w:r>
        <w:t>气候与水文</w:t>
      </w:r>
    </w:p>
    <w:p>
      <w:pPr>
        <w:pStyle w:val="4"/>
        <w:numPr>
          <w:ilvl w:val="0"/>
          <w:numId w:val="0"/>
        </w:numPr>
        <w:spacing w:before="44" w:line="364" w:lineRule="auto"/>
        <w:ind w:right="506" w:rightChars="0"/>
        <w:jc w:val="both"/>
      </w:pPr>
      <w:r>
        <w:rPr>
          <w:rFonts w:hint="eastAsia"/>
          <w:spacing w:val="-1"/>
          <w:lang w:val="en-US" w:eastAsia="zh-CN"/>
        </w:rPr>
        <w:t xml:space="preserve">    </w:t>
      </w:r>
      <w:r>
        <w:rPr>
          <w:spacing w:val="-1"/>
        </w:rPr>
        <w:t>规划区属中温带区，为典型的大陆性气候。南部天山到北部沙漠，地势高差悬殊，气候因素随着地势高度变化而变化。冬季寒冷漫长，夏季炎热干燥。年日温差在平原和沙漠区较大，春秋季气温变化剧烈，降水时空分布不均，山区较多，平原次之，沙漠最少，而且年月变化大。综合气象要素大致可分为三个气候区：天山、北塔山山区温凉多雨区；前山丘陵、平原冬冷夏热雨水较小</w:t>
      </w:r>
      <w:r>
        <w:t>区；北部沙漠、戈壁干旱气候区。</w:t>
      </w:r>
    </w:p>
    <w:p>
      <w:pPr>
        <w:pStyle w:val="4"/>
        <w:numPr>
          <w:ilvl w:val="0"/>
          <w:numId w:val="0"/>
        </w:numPr>
        <w:spacing w:before="44" w:line="364" w:lineRule="auto"/>
        <w:ind w:right="506" w:rightChars="0"/>
        <w:jc w:val="both"/>
      </w:pPr>
      <w:r>
        <w:rPr>
          <w:rFonts w:hint="eastAsia"/>
          <w:lang w:val="en-US" w:eastAsia="zh-CN"/>
        </w:rPr>
        <w:t xml:space="preserve">    四、</w:t>
      </w:r>
      <w:r>
        <w:t>土壤与植被</w:t>
      </w:r>
    </w:p>
    <w:p>
      <w:pPr>
        <w:pStyle w:val="4"/>
        <w:numPr>
          <w:ilvl w:val="0"/>
          <w:numId w:val="0"/>
        </w:numPr>
        <w:spacing w:before="44" w:line="364" w:lineRule="auto"/>
        <w:ind w:right="506" w:rightChars="0" w:firstLine="476"/>
        <w:jc w:val="both"/>
        <w:rPr>
          <w:spacing w:val="-1"/>
        </w:rPr>
      </w:pPr>
      <w:r>
        <w:rPr>
          <w:spacing w:val="-1"/>
        </w:rPr>
        <w:t>规划区南部雪线以上高山为现代冰川和永久积雪覆盖，土壤以高山草甸土为主，中、低山区由上至下土壤为亚高山草甸土和灰褐土、栗钙土，低山丘陵地带为黄土；中部平原区为冲洪积倾斜平原及沙漠南缘的细土平原区以灰漠土为主；北部为沙漠区。受降水量的垂直分布规律影响，植被也具有明显的垂直分布规律。南部雪线以上高山植被为高山草甸带，中、低山区以云杉为主， 也有少量的桦树、白杨、牧草，低山丘陵地带为山地干草原和半荒漠地带，植被稀疏；中部平原区主要分布在渠道、道路两旁和条田、村庄、住宅庭院周围的平原林木；北部沙漠区主要为梭梭和红柳。</w:t>
      </w:r>
    </w:p>
    <w:p>
      <w:pPr>
        <w:pStyle w:val="4"/>
        <w:numPr>
          <w:ilvl w:val="0"/>
          <w:numId w:val="0"/>
        </w:numPr>
        <w:spacing w:before="44" w:line="364" w:lineRule="auto"/>
        <w:ind w:right="506" w:rightChars="0" w:firstLine="476"/>
        <w:jc w:val="center"/>
        <w:rPr>
          <w:rFonts w:ascii="宋体" w:hAnsi="宋体" w:eastAsia="宋体" w:cs="宋体"/>
          <w:sz w:val="28"/>
          <w:szCs w:val="28"/>
          <w:lang w:val="en-US" w:eastAsia="en-US" w:bidi="ar-SA"/>
        </w:rPr>
      </w:pPr>
      <w:r>
        <w:rPr>
          <w:rFonts w:ascii="宋体" w:hAnsi="宋体" w:eastAsia="宋体" w:cs="宋体"/>
          <w:sz w:val="28"/>
          <w:szCs w:val="28"/>
          <w:lang w:val="en-US" w:eastAsia="en-US" w:bidi="ar-SA"/>
        </w:rPr>
        <w:t>第二节 社会经济概况</w:t>
      </w:r>
    </w:p>
    <w:p>
      <w:pPr>
        <w:pStyle w:val="4"/>
        <w:numPr>
          <w:ilvl w:val="0"/>
          <w:numId w:val="0"/>
        </w:numPr>
        <w:spacing w:before="44" w:line="364" w:lineRule="auto"/>
        <w:ind w:right="506" w:rightChars="0" w:firstLine="476"/>
        <w:jc w:val="both"/>
        <w:rPr>
          <w:spacing w:val="-1"/>
        </w:rPr>
      </w:pPr>
      <w:r>
        <w:rPr>
          <w:spacing w:val="-1"/>
        </w:rPr>
        <w:t>一、行政区域及人口状况</w:t>
      </w:r>
    </w:p>
    <w:p>
      <w:pPr>
        <w:pStyle w:val="4"/>
        <w:numPr>
          <w:ilvl w:val="0"/>
          <w:numId w:val="0"/>
        </w:numPr>
        <w:spacing w:before="44" w:line="364" w:lineRule="auto"/>
        <w:ind w:right="506" w:rightChars="0" w:firstLine="476"/>
        <w:jc w:val="both"/>
        <w:rPr>
          <w:spacing w:val="-1"/>
        </w:rPr>
      </w:pPr>
      <w:r>
        <w:rPr>
          <w:spacing w:val="-1"/>
        </w:rPr>
        <w:t>规划区地域人口 160.35 万人，比上年减少 0.8 万人，同比增长 0.5%。总户数 49.4 万户，总人口 139.37 万人（不含农八师驻玛纳斯县四团场和五家渠市所属人口），比上年减少 1.24 万人，下降 0.9％。</w:t>
      </w:r>
    </w:p>
    <w:p>
      <w:pPr>
        <w:pStyle w:val="4"/>
        <w:numPr>
          <w:ilvl w:val="0"/>
          <w:numId w:val="0"/>
        </w:numPr>
        <w:spacing w:before="44" w:line="364" w:lineRule="auto"/>
        <w:ind w:right="506" w:rightChars="0"/>
        <w:jc w:val="both"/>
      </w:pPr>
      <w:r>
        <w:rPr>
          <w:rFonts w:hint="eastAsia"/>
          <w:lang w:val="en-US" w:eastAsia="zh-CN"/>
        </w:rPr>
        <w:t xml:space="preserve">    二、</w:t>
      </w:r>
      <w:r>
        <w:t>经济发展现状</w:t>
      </w:r>
    </w:p>
    <w:p>
      <w:pPr>
        <w:pStyle w:val="4"/>
        <w:numPr>
          <w:ilvl w:val="0"/>
          <w:numId w:val="0"/>
        </w:numPr>
        <w:spacing w:before="44" w:line="364" w:lineRule="auto"/>
        <w:ind w:right="506" w:rightChars="0"/>
        <w:jc w:val="both"/>
      </w:pPr>
      <w:r>
        <w:rPr>
          <w:rFonts w:hint="eastAsia"/>
          <w:spacing w:val="-1"/>
          <w:lang w:val="en-US" w:eastAsia="zh-CN"/>
        </w:rPr>
        <w:t xml:space="preserve">    </w:t>
      </w:r>
      <w:r>
        <w:rPr>
          <w:spacing w:val="-1"/>
        </w:rPr>
        <w:t>根据昌吉州《2018   国民经济和社会发展统计公报》，全州地区生产总值（GDP）1367.30 亿元，按可比价格计算，比上年增长 5.1%。其中，第一产业增加值 226.19 亿元，增长 4.5%；第二产业增加值 700.97 亿元，增长 3.7%； 第三产业增加值 440.14 亿元，增长 7.4%。三次产业分别拉动经济增长 0.9、</w:t>
      </w:r>
      <w:r>
        <w:rPr>
          <w:rFonts w:ascii="Times New Roman" w:eastAsia="Times New Roman"/>
          <w:color w:val="2A2A2A"/>
        </w:rPr>
        <w:t>1.8</w:t>
      </w:r>
      <w:r>
        <w:rPr>
          <w:color w:val="2A2A2A"/>
          <w:spacing w:val="6"/>
        </w:rPr>
        <w:t xml:space="preserve">、和 </w:t>
      </w:r>
      <w:r>
        <w:rPr>
          <w:rFonts w:ascii="Times New Roman" w:eastAsia="Times New Roman"/>
          <w:color w:val="2A2A2A"/>
        </w:rPr>
        <w:t>2.4</w:t>
      </w:r>
      <w:r>
        <w:rPr>
          <w:rFonts w:ascii="Times New Roman" w:eastAsia="Times New Roman"/>
          <w:color w:val="2A2A2A"/>
          <w:spacing w:val="51"/>
        </w:rPr>
        <w:t xml:space="preserve"> </w:t>
      </w:r>
      <w:r>
        <w:rPr>
          <w:color w:val="2A2A2A"/>
          <w:spacing w:val="1"/>
        </w:rPr>
        <w:t xml:space="preserve">个百分点。三次产业占比结构为 </w:t>
      </w:r>
      <w:r>
        <w:rPr>
          <w:rFonts w:ascii="Times New Roman" w:eastAsia="Times New Roman"/>
          <w:color w:val="2A2A2A"/>
        </w:rPr>
        <w:t>16.5:51.3:32.2</w:t>
      </w:r>
      <w:r>
        <w:rPr>
          <w:color w:val="2A2A2A"/>
        </w:rPr>
        <w:t>。实现地域工业增</w:t>
      </w:r>
      <w:r>
        <w:rPr>
          <w:color w:val="2A2A2A"/>
          <w:spacing w:val="9"/>
        </w:rPr>
        <w:t xml:space="preserve">加值 </w:t>
      </w:r>
      <w:r>
        <w:rPr>
          <w:rFonts w:ascii="Times New Roman" w:eastAsia="Times New Roman"/>
          <w:color w:val="2A2A2A"/>
        </w:rPr>
        <w:t>548.87</w:t>
      </w:r>
      <w:r>
        <w:rPr>
          <w:rFonts w:ascii="Times New Roman" w:eastAsia="Times New Roman"/>
          <w:color w:val="2A2A2A"/>
          <w:spacing w:val="59"/>
        </w:rPr>
        <w:t xml:space="preserve"> </w:t>
      </w:r>
      <w:r>
        <w:rPr>
          <w:color w:val="2A2A2A"/>
          <w:spacing w:val="4"/>
        </w:rPr>
        <w:t xml:space="preserve">亿元，增长 </w:t>
      </w:r>
      <w:r>
        <w:rPr>
          <w:rFonts w:ascii="Times New Roman" w:eastAsia="Times New Roman"/>
          <w:color w:val="2A2A2A"/>
        </w:rPr>
        <w:t>3.4%</w:t>
      </w:r>
      <w:r>
        <w:rPr>
          <w:color w:val="2A2A2A"/>
          <w:spacing w:val="3"/>
        </w:rPr>
        <w:t xml:space="preserve">，拉动经济增长 </w:t>
      </w:r>
      <w:r>
        <w:rPr>
          <w:rFonts w:ascii="Times New Roman" w:eastAsia="Times New Roman"/>
          <w:color w:val="2A2A2A"/>
        </w:rPr>
        <w:t>1.3</w:t>
      </w:r>
      <w:r>
        <w:rPr>
          <w:rFonts w:ascii="Times New Roman" w:eastAsia="Times New Roman"/>
          <w:color w:val="2A2A2A"/>
          <w:spacing w:val="59"/>
        </w:rPr>
        <w:t xml:space="preserve"> </w:t>
      </w:r>
      <w:r>
        <w:rPr>
          <w:color w:val="2A2A2A"/>
        </w:rPr>
        <w:t>个百分点。人均生产总值</w:t>
      </w:r>
      <w:r>
        <w:rPr>
          <w:rFonts w:ascii="Times New Roman" w:eastAsia="Times New Roman"/>
          <w:color w:val="2A2A2A"/>
          <w:spacing w:val="-1"/>
        </w:rPr>
        <w:t>83036</w:t>
      </w:r>
      <w:r>
        <w:rPr>
          <w:rFonts w:ascii="Times New Roman" w:eastAsia="Times New Roman"/>
          <w:color w:val="2A2A2A"/>
          <w:spacing w:val="-13"/>
        </w:rPr>
        <w:t xml:space="preserve"> </w:t>
      </w:r>
      <w:r>
        <w:rPr>
          <w:color w:val="2A2A2A"/>
          <w:spacing w:val="-9"/>
        </w:rPr>
        <w:t xml:space="preserve">元，同比增长 </w:t>
      </w:r>
      <w:r>
        <w:rPr>
          <w:rFonts w:ascii="Times New Roman" w:eastAsia="Times New Roman"/>
          <w:color w:val="2A2A2A"/>
        </w:rPr>
        <w:t>2.3%</w:t>
      </w:r>
      <w:r>
        <w:rPr>
          <w:color w:val="2A2A2A"/>
          <w:spacing w:val="-4"/>
        </w:rPr>
        <w:t xml:space="preserve">。城镇居民家庭人均可支配收入 </w:t>
      </w:r>
      <w:r>
        <w:rPr>
          <w:rFonts w:ascii="Times New Roman" w:eastAsia="Times New Roman"/>
          <w:color w:val="2A2A2A"/>
        </w:rPr>
        <w:t>32617</w:t>
      </w:r>
      <w:r>
        <w:rPr>
          <w:rFonts w:ascii="Times New Roman" w:eastAsia="Times New Roman"/>
          <w:color w:val="2A2A2A"/>
          <w:spacing w:val="-13"/>
        </w:rPr>
        <w:t xml:space="preserve"> </w:t>
      </w:r>
      <w:r>
        <w:rPr>
          <w:color w:val="2A2A2A"/>
        </w:rPr>
        <w:t>元，同比增长</w:t>
      </w:r>
      <w:r>
        <w:rPr>
          <w:rFonts w:ascii="Times New Roman" w:eastAsia="Times New Roman"/>
          <w:color w:val="2A2A2A"/>
          <w:spacing w:val="-1"/>
        </w:rPr>
        <w:t>8.0</w:t>
      </w:r>
      <w:r>
        <w:rPr>
          <w:color w:val="2A2A2A"/>
          <w:spacing w:val="-6"/>
        </w:rPr>
        <w:t xml:space="preserve">％。农村居民人均可支配收入 </w:t>
      </w:r>
      <w:r>
        <w:rPr>
          <w:rFonts w:ascii="Times New Roman" w:eastAsia="Times New Roman"/>
          <w:color w:val="2A2A2A"/>
        </w:rPr>
        <w:t>18206</w:t>
      </w:r>
      <w:r>
        <w:rPr>
          <w:rFonts w:ascii="Times New Roman" w:eastAsia="Times New Roman"/>
          <w:color w:val="2A2A2A"/>
          <w:spacing w:val="-13"/>
        </w:rPr>
        <w:t xml:space="preserve"> </w:t>
      </w:r>
      <w:r>
        <w:rPr>
          <w:color w:val="2A2A2A"/>
          <w:spacing w:val="-12"/>
        </w:rPr>
        <w:t xml:space="preserve">元，增加 </w:t>
      </w:r>
      <w:r>
        <w:rPr>
          <w:rFonts w:ascii="Times New Roman" w:eastAsia="Times New Roman"/>
          <w:color w:val="2A2A2A"/>
        </w:rPr>
        <w:t>890</w:t>
      </w:r>
      <w:r>
        <w:rPr>
          <w:rFonts w:ascii="Times New Roman" w:eastAsia="Times New Roman"/>
          <w:color w:val="2A2A2A"/>
          <w:spacing w:val="-13"/>
        </w:rPr>
        <w:t xml:space="preserve"> </w:t>
      </w:r>
      <w:r>
        <w:rPr>
          <w:color w:val="2A2A2A"/>
        </w:rPr>
        <w:t>元。</w:t>
      </w:r>
    </w:p>
    <w:p>
      <w:pPr>
        <w:pStyle w:val="3"/>
        <w:spacing w:before="84"/>
        <w:ind w:left="0" w:right="289"/>
      </w:pPr>
      <w:bookmarkStart w:id="0" w:name="_TOC_250039"/>
      <w:bookmarkEnd w:id="0"/>
      <w:r>
        <w:rPr>
          <w:rFonts w:hint="eastAsia"/>
          <w:color w:val="2A2A2A"/>
          <w:spacing w:val="-2"/>
          <w:lang w:val="en-US" w:eastAsia="zh-CN"/>
        </w:rPr>
        <w:t xml:space="preserve"> </w:t>
      </w:r>
      <w:r>
        <w:t>第三节 水土流失状况</w:t>
      </w:r>
    </w:p>
    <w:p>
      <w:pPr>
        <w:pStyle w:val="4"/>
        <w:numPr>
          <w:ilvl w:val="0"/>
          <w:numId w:val="0"/>
        </w:numPr>
        <w:spacing w:before="44" w:line="364" w:lineRule="auto"/>
        <w:ind w:right="506" w:rightChars="0"/>
        <w:jc w:val="both"/>
        <w:rPr>
          <w:color w:val="2A2A2A"/>
        </w:rPr>
      </w:pPr>
      <w:r>
        <w:rPr>
          <w:rFonts w:hint="eastAsia"/>
          <w:color w:val="2A2A2A"/>
          <w:lang w:val="en-US" w:eastAsia="zh-CN"/>
        </w:rPr>
        <w:t xml:space="preserve">    </w:t>
      </w:r>
      <w:r>
        <w:rPr>
          <w:color w:val="2A2A2A"/>
        </w:rPr>
        <w:t>一、水土流失现状</w:t>
      </w:r>
    </w:p>
    <w:p>
      <w:pPr>
        <w:pStyle w:val="4"/>
        <w:numPr>
          <w:ilvl w:val="0"/>
          <w:numId w:val="0"/>
        </w:numPr>
        <w:spacing w:before="44" w:line="364" w:lineRule="auto"/>
        <w:ind w:right="506" w:rightChars="0"/>
        <w:jc w:val="both"/>
        <w:rPr>
          <w:color w:val="2A2A2A"/>
        </w:rPr>
      </w:pPr>
      <w:r>
        <w:rPr>
          <w:rFonts w:hint="eastAsia"/>
          <w:color w:val="2A2A2A"/>
          <w:lang w:val="en-US" w:eastAsia="zh-CN"/>
        </w:rPr>
        <w:t xml:space="preserve">   </w:t>
      </w:r>
      <w:r>
        <w:rPr>
          <w:color w:val="2A2A2A"/>
        </w:rPr>
        <w:t>（一）水土流失类型、面积及强度</w:t>
      </w:r>
    </w:p>
    <w:p>
      <w:pPr>
        <w:pStyle w:val="4"/>
        <w:numPr>
          <w:ilvl w:val="0"/>
          <w:numId w:val="0"/>
        </w:numPr>
        <w:spacing w:before="44" w:line="364" w:lineRule="auto"/>
        <w:ind w:right="506" w:rightChars="0"/>
        <w:jc w:val="both"/>
        <w:rPr>
          <w:color w:val="2A2A2A"/>
        </w:rPr>
      </w:pPr>
      <w:r>
        <w:rPr>
          <w:rFonts w:hint="eastAsia"/>
          <w:color w:val="2A2A2A"/>
          <w:lang w:val="en-US" w:eastAsia="zh-CN"/>
        </w:rPr>
        <w:t xml:space="preserve">    </w:t>
      </w:r>
      <w:r>
        <w:rPr>
          <w:color w:val="2A2A2A"/>
        </w:rPr>
        <w:t>依据新疆维吾尔自治区 2018 年水土流失动态监测成果，规划区土壤侵蚀面积 4.78 万 km2，占全疆土壤侵蚀面积的 5.1%（4.78/93.47），占全州国土面积的 65.0%（4.78/7.35），其中水力侵蚀面积 0.43 万 km2，风力侵蚀面积 4.20 万km2，冻融侵蚀面积 0.15 万 km2。</w:t>
      </w:r>
    </w:p>
    <w:p>
      <w:pPr>
        <w:pStyle w:val="4"/>
        <w:numPr>
          <w:ilvl w:val="0"/>
          <w:numId w:val="0"/>
        </w:numPr>
        <w:spacing w:before="44" w:line="364" w:lineRule="auto"/>
        <w:ind w:right="506" w:rightChars="0"/>
        <w:jc w:val="both"/>
        <w:rPr>
          <w:color w:val="2A2A2A"/>
          <w:lang w:val="en-US"/>
        </w:rPr>
      </w:pPr>
      <w:r>
        <w:rPr>
          <w:rFonts w:hint="eastAsia"/>
          <w:color w:val="2A2A2A"/>
          <w:lang w:val="en-US" w:eastAsia="zh-CN"/>
        </w:rPr>
        <w:t xml:space="preserve">    </w:t>
      </w:r>
      <w:r>
        <w:rPr>
          <w:color w:val="2A2A2A"/>
        </w:rPr>
        <w:t>按照水土流失强度等级划分，轻度、中度、强烈、极强烈、剧烈侵蚀面积分别为 2.78 万 km2、0.76 万 km2、0.75 万 km2、0.39 万 km2、和 0.10 万 km2，分别占水土流失总面积的 58.18%、15.90%、15.65%、8.15%和 2.12%，其中轻度侵蚀面积比例最大，达到 58.18%。</w:t>
      </w:r>
    </w:p>
    <w:p>
      <w:pPr>
        <w:pStyle w:val="4"/>
        <w:spacing w:before="9" w:line="364" w:lineRule="auto"/>
        <w:ind w:left="0" w:leftChars="0" w:right="352" w:firstLine="0" w:firstLineChars="0"/>
        <w:jc w:val="both"/>
        <w:rPr>
          <w:sz w:val="24"/>
        </w:rPr>
      </w:pPr>
      <w:r>
        <w:rPr>
          <w:rFonts w:hint="eastAsia"/>
          <w:spacing w:val="12"/>
          <w:lang w:val="en-US" w:eastAsia="zh-CN"/>
        </w:rPr>
        <w:t xml:space="preserve">   </w:t>
      </w:r>
      <w:r>
        <w:rPr>
          <w:spacing w:val="12"/>
        </w:rPr>
        <w:t>（二</w:t>
      </w:r>
      <w:r>
        <w:t>）</w:t>
      </w:r>
      <w:r>
        <w:rPr>
          <w:spacing w:val="5"/>
        </w:rPr>
        <w:t>水土流失区域分布</w:t>
      </w:r>
      <w:r>
        <w:rPr>
          <w:rFonts w:hint="eastAsia"/>
          <w:sz w:val="24"/>
          <w:lang w:val="en-US" w:eastAsia="zh-CN"/>
        </w:rPr>
        <w:t xml:space="preserve"> </w:t>
      </w:r>
    </w:p>
    <w:p>
      <w:pPr>
        <w:pStyle w:val="4"/>
        <w:numPr>
          <w:ilvl w:val="0"/>
          <w:numId w:val="0"/>
        </w:numPr>
        <w:spacing w:before="44" w:line="364" w:lineRule="auto"/>
        <w:ind w:right="506" w:rightChars="0" w:firstLine="480"/>
        <w:jc w:val="both"/>
        <w:rPr>
          <w:color w:val="2A2A2A"/>
        </w:rPr>
      </w:pPr>
      <w:r>
        <w:rPr>
          <w:color w:val="2A2A2A"/>
        </w:rPr>
        <w:t>规划区水土流失面积仍然以东四县所占面积最大，其中，木垒县最大，水土流失面积为 0.97 万 km2，阜康市次之，水土流失面积为 0.67 万 km2，奇台县和吉木萨尔县相对较小，水土流失面积分别 0.42 万 km2 和 0.27 万 km2；西三县水土流失面积相对较小，玛纳斯县、呼图壁县和昌吉市水土流失面积分别为 0.43 万 km2、0.45 万 km2 和 0.36 万 km2；从水土流失面积占各县（市）总面积的比例来看，东四县所占比例仍然最高，其中，木垒县达到 95%，阜康市达到了 78%，吉木萨尔县和奇台县也占到了 53%以上；西三县所占比例相对较低，所占比例均不到 50%，在三个园区中，以准东经济技术开发区水土流失面积最大，达到了 1.21 万 km2，水土流失面积占其总面积的比例也达到了 78.0%，昌吉国家高新技术产业开发区和新疆昌吉国家农业科技园区高新区水土流失面积相对较小。</w:t>
      </w:r>
    </w:p>
    <w:p>
      <w:pPr>
        <w:pStyle w:val="4"/>
        <w:numPr>
          <w:ilvl w:val="0"/>
          <w:numId w:val="0"/>
        </w:numPr>
        <w:spacing w:before="44" w:line="364" w:lineRule="auto"/>
        <w:ind w:right="506" w:rightChars="0" w:firstLine="480"/>
        <w:jc w:val="both"/>
      </w:pPr>
      <w:r>
        <w:rPr>
          <w:rFonts w:hint="eastAsia"/>
          <w:lang w:val="en-US" w:eastAsia="zh-CN"/>
        </w:rPr>
        <w:t>二、</w:t>
      </w:r>
      <w:r>
        <w:t>水土流失形式</w:t>
      </w:r>
    </w:p>
    <w:p>
      <w:pPr>
        <w:pStyle w:val="4"/>
        <w:numPr>
          <w:ilvl w:val="0"/>
          <w:numId w:val="0"/>
        </w:numPr>
        <w:spacing w:before="44" w:line="364" w:lineRule="auto"/>
        <w:ind w:right="506" w:rightChars="0" w:firstLine="480"/>
        <w:jc w:val="both"/>
        <w:rPr>
          <w:rFonts w:hint="eastAsia"/>
          <w:lang w:eastAsia="zh-CN"/>
        </w:rPr>
      </w:pPr>
      <w:r>
        <w:t>规划区侵蚀的主要表现形式以风力侵蚀为主，水力侵蚀为辅，天山雪线以上区域存在冻融侵蚀</w:t>
      </w:r>
      <w:r>
        <w:rPr>
          <w:rFonts w:hint="eastAsia"/>
          <w:lang w:eastAsia="zh-CN"/>
        </w:rPr>
        <w:t>。</w:t>
      </w:r>
    </w:p>
    <w:p>
      <w:pPr>
        <w:pStyle w:val="4"/>
        <w:numPr>
          <w:ilvl w:val="0"/>
          <w:numId w:val="0"/>
        </w:numPr>
        <w:spacing w:before="44" w:line="364" w:lineRule="auto"/>
        <w:ind w:right="506" w:rightChars="0" w:firstLine="480"/>
        <w:jc w:val="both"/>
        <w:rPr>
          <w:sz w:val="24"/>
        </w:rPr>
      </w:pPr>
      <w:r>
        <w:rPr>
          <w:rFonts w:hint="eastAsia"/>
          <w:lang w:eastAsia="zh-CN"/>
        </w:rPr>
        <w:t>三、</w:t>
      </w:r>
      <w:r>
        <w:t>水土流失危害</w:t>
      </w:r>
    </w:p>
    <w:p>
      <w:pPr>
        <w:pStyle w:val="4"/>
        <w:spacing w:before="44" w:line="364" w:lineRule="auto"/>
        <w:ind w:left="0" w:leftChars="0" w:right="501" w:firstLine="480" w:firstLineChars="0"/>
        <w:jc w:val="both"/>
        <w:rPr>
          <w:spacing w:val="9"/>
          <w:vertAlign w:val="baseline"/>
        </w:rPr>
      </w:pPr>
      <w:r>
        <w:rPr>
          <w:rFonts w:hint="eastAsia"/>
          <w:spacing w:val="9"/>
          <w:vertAlign w:val="baseline"/>
          <w:lang w:eastAsia="zh-CN"/>
        </w:rPr>
        <w:t>（</w:t>
      </w:r>
      <w:r>
        <w:rPr>
          <w:rFonts w:hint="eastAsia"/>
          <w:spacing w:val="9"/>
          <w:vertAlign w:val="baseline"/>
          <w:lang w:val="en-US" w:eastAsia="zh-CN"/>
        </w:rPr>
        <w:t>1</w:t>
      </w:r>
      <w:r>
        <w:rPr>
          <w:rFonts w:hint="eastAsia"/>
          <w:spacing w:val="9"/>
          <w:vertAlign w:val="baseline"/>
          <w:lang w:eastAsia="zh-CN"/>
        </w:rPr>
        <w:t>）</w:t>
      </w:r>
      <w:r>
        <w:rPr>
          <w:spacing w:val="9"/>
          <w:vertAlign w:val="baseline"/>
        </w:rPr>
        <w:t>风力侵蚀加剧，土地沙化严重</w:t>
      </w:r>
      <w:r>
        <w:rPr>
          <w:rFonts w:hint="eastAsia"/>
          <w:spacing w:val="9"/>
          <w:vertAlign w:val="baseline"/>
          <w:lang w:eastAsia="zh-CN"/>
        </w:rPr>
        <w:t>。</w:t>
      </w:r>
    </w:p>
    <w:p>
      <w:pPr>
        <w:pStyle w:val="4"/>
        <w:spacing w:before="44" w:line="364" w:lineRule="auto"/>
        <w:ind w:left="0" w:leftChars="0" w:right="501" w:firstLine="480" w:firstLineChars="0"/>
        <w:jc w:val="both"/>
        <w:rPr>
          <w:spacing w:val="9"/>
          <w:vertAlign w:val="baseline"/>
        </w:rPr>
      </w:pPr>
      <w:r>
        <w:rPr>
          <w:rFonts w:hint="eastAsia"/>
          <w:spacing w:val="9"/>
          <w:vertAlign w:val="baseline"/>
          <w:lang w:val="en-US" w:eastAsia="zh-CN"/>
        </w:rPr>
        <w:t xml:space="preserve">（2） </w:t>
      </w:r>
      <w:r>
        <w:rPr>
          <w:spacing w:val="9"/>
          <w:vertAlign w:val="baseline"/>
        </w:rPr>
        <w:t>水力侵蚀严重，泥沙淤积河道、水库</w:t>
      </w:r>
      <w:r>
        <w:rPr>
          <w:rFonts w:hint="eastAsia"/>
          <w:spacing w:val="9"/>
          <w:vertAlign w:val="baseline"/>
          <w:lang w:eastAsia="zh-CN"/>
        </w:rPr>
        <w:t>。</w:t>
      </w:r>
    </w:p>
    <w:p>
      <w:pPr>
        <w:pStyle w:val="4"/>
        <w:spacing w:before="44" w:line="364" w:lineRule="auto"/>
        <w:ind w:left="0" w:leftChars="0" w:right="501" w:firstLine="480" w:firstLineChars="0"/>
        <w:jc w:val="both"/>
        <w:rPr>
          <w:spacing w:val="9"/>
          <w:vertAlign w:val="baseline"/>
        </w:rPr>
      </w:pPr>
      <w:r>
        <w:rPr>
          <w:rFonts w:hint="eastAsia"/>
          <w:spacing w:val="9"/>
          <w:vertAlign w:val="baseline"/>
          <w:lang w:val="en-US" w:eastAsia="zh-CN"/>
        </w:rPr>
        <w:t>（3）</w:t>
      </w:r>
      <w:r>
        <w:rPr>
          <w:spacing w:val="9"/>
          <w:vertAlign w:val="baseline"/>
        </w:rPr>
        <w:t>水土保持措施不健全，蓄水保水能力差</w:t>
      </w:r>
      <w:r>
        <w:rPr>
          <w:rFonts w:hint="eastAsia"/>
          <w:spacing w:val="9"/>
          <w:vertAlign w:val="baseline"/>
          <w:lang w:eastAsia="zh-CN"/>
        </w:rPr>
        <w:t>。</w:t>
      </w:r>
    </w:p>
    <w:p>
      <w:pPr>
        <w:pStyle w:val="4"/>
        <w:spacing w:before="44" w:line="364" w:lineRule="auto"/>
        <w:ind w:left="0" w:leftChars="0" w:right="501" w:firstLine="480" w:firstLineChars="0"/>
        <w:jc w:val="both"/>
        <w:rPr>
          <w:spacing w:val="-4"/>
          <w:sz w:val="24"/>
        </w:rPr>
      </w:pPr>
      <w:r>
        <w:rPr>
          <w:rFonts w:hint="eastAsia"/>
          <w:spacing w:val="9"/>
          <w:vertAlign w:val="baseline"/>
          <w:lang w:eastAsia="zh-CN"/>
        </w:rPr>
        <w:t>（</w:t>
      </w:r>
      <w:r>
        <w:rPr>
          <w:rFonts w:hint="eastAsia"/>
          <w:spacing w:val="9"/>
          <w:vertAlign w:val="baseline"/>
          <w:lang w:val="en-US" w:eastAsia="zh-CN"/>
        </w:rPr>
        <w:t>4</w:t>
      </w:r>
      <w:r>
        <w:rPr>
          <w:rFonts w:hint="eastAsia"/>
          <w:spacing w:val="9"/>
          <w:vertAlign w:val="baseline"/>
          <w:lang w:eastAsia="zh-CN"/>
        </w:rPr>
        <w:t>）</w:t>
      </w:r>
      <w:r>
        <w:rPr>
          <w:spacing w:val="-4"/>
          <w:sz w:val="24"/>
        </w:rPr>
        <w:t>洪涝灾害加剧，威胁工矿交通设施和人民生命财产安全</w:t>
      </w:r>
      <w:r>
        <w:rPr>
          <w:rFonts w:hint="eastAsia"/>
          <w:spacing w:val="-4"/>
          <w:sz w:val="24"/>
          <w:lang w:eastAsia="zh-CN"/>
        </w:rPr>
        <w:t>。</w:t>
      </w:r>
    </w:p>
    <w:p>
      <w:pPr>
        <w:pStyle w:val="4"/>
        <w:spacing w:before="44" w:line="364" w:lineRule="auto"/>
        <w:ind w:left="0" w:leftChars="0" w:right="501" w:firstLine="480" w:firstLineChars="0"/>
        <w:jc w:val="both"/>
        <w:rPr>
          <w:sz w:val="24"/>
        </w:rPr>
      </w:pPr>
      <w:r>
        <w:rPr>
          <w:rFonts w:hint="eastAsia"/>
          <w:spacing w:val="-4"/>
          <w:sz w:val="24"/>
          <w:lang w:eastAsia="zh-CN"/>
        </w:rPr>
        <w:t>（</w:t>
      </w:r>
      <w:r>
        <w:rPr>
          <w:rFonts w:hint="eastAsia"/>
          <w:spacing w:val="-4"/>
          <w:sz w:val="24"/>
          <w:lang w:val="en-US" w:eastAsia="zh-CN"/>
        </w:rPr>
        <w:t>5</w:t>
      </w:r>
      <w:r>
        <w:rPr>
          <w:rFonts w:hint="eastAsia"/>
          <w:spacing w:val="-4"/>
          <w:sz w:val="24"/>
          <w:lang w:eastAsia="zh-CN"/>
        </w:rPr>
        <w:t>）</w:t>
      </w:r>
      <w:r>
        <w:rPr>
          <w:sz w:val="24"/>
        </w:rPr>
        <w:t>生态环境恶化，制约经济社会可持续发展</w:t>
      </w:r>
      <w:r>
        <w:rPr>
          <w:rFonts w:hint="eastAsia"/>
          <w:sz w:val="24"/>
          <w:lang w:eastAsia="zh-CN"/>
        </w:rPr>
        <w:t>。</w:t>
      </w:r>
    </w:p>
    <w:p>
      <w:pPr>
        <w:pStyle w:val="3"/>
        <w:ind w:left="0" w:right="289"/>
      </w:pPr>
      <w:r>
        <w:rPr>
          <w:rFonts w:hint="eastAsia"/>
          <w:lang w:val="en-US" w:eastAsia="zh-CN"/>
        </w:rPr>
        <w:t xml:space="preserve"> </w:t>
      </w:r>
      <w:r>
        <w:t>第四节 水土保持概况</w:t>
      </w:r>
    </w:p>
    <w:p>
      <w:pPr>
        <w:pStyle w:val="4"/>
        <w:spacing w:before="9"/>
        <w:ind w:left="0"/>
        <w:rPr>
          <w:sz w:val="19"/>
        </w:rPr>
      </w:pPr>
    </w:p>
    <w:p>
      <w:pPr>
        <w:pStyle w:val="4"/>
        <w:ind w:left="0" w:leftChars="0" w:firstLine="0" w:firstLineChars="0"/>
      </w:pPr>
      <w:r>
        <w:rPr>
          <w:rFonts w:hint="eastAsia"/>
          <w:lang w:val="en-US" w:eastAsia="zh-CN"/>
        </w:rPr>
        <w:t xml:space="preserve">    一、</w:t>
      </w:r>
      <w:r>
        <w:t>水土保持发展历程</w:t>
      </w:r>
    </w:p>
    <w:p>
      <w:pPr>
        <w:pStyle w:val="4"/>
        <w:spacing w:before="5"/>
        <w:ind w:left="0"/>
        <w:rPr>
          <w:sz w:val="20"/>
        </w:rPr>
      </w:pPr>
    </w:p>
    <w:p>
      <w:pPr>
        <w:pStyle w:val="4"/>
        <w:spacing w:before="6" w:line="364" w:lineRule="auto"/>
        <w:ind w:left="0" w:leftChars="0" w:right="506" w:firstLine="0" w:firstLineChars="0"/>
        <w:jc w:val="both"/>
      </w:pPr>
      <w:r>
        <w:rPr>
          <w:rFonts w:hint="eastAsia"/>
          <w:spacing w:val="-1"/>
          <w:lang w:val="en-US" w:eastAsia="zh-CN"/>
        </w:rPr>
        <w:t xml:space="preserve">    </w:t>
      </w:r>
      <w:r>
        <w:rPr>
          <w:spacing w:val="-1"/>
        </w:rPr>
        <w:t>水土保持工作管理方面，昌吉州水利局重点水利工程建设管理中心所属的水土保持科承担全州的水土保持工作，协调水土流失综合治理；负责生产建设项目水土保持方案的审查、报批工作；配合自治区完成水土流失监测、预报及</w:t>
      </w:r>
      <w:r>
        <w:t>公告；组织实施水土保持</w:t>
      </w:r>
      <w:r>
        <w:rPr>
          <w:rFonts w:ascii="Times New Roman" w:hAnsi="Times New Roman" w:eastAsia="Times New Roman"/>
        </w:rPr>
        <w:t>“</w:t>
      </w:r>
      <w:r>
        <w:t>两费</w:t>
      </w:r>
      <w:r>
        <w:rPr>
          <w:rFonts w:ascii="Times New Roman" w:hAnsi="Times New Roman" w:eastAsia="Times New Roman"/>
        </w:rPr>
        <w:t>”</w:t>
      </w:r>
      <w:r>
        <w:t>征收及监督使用；承担自治州水土保持领导小组办公室的日常工作。</w:t>
      </w:r>
    </w:p>
    <w:p>
      <w:pPr>
        <w:pStyle w:val="4"/>
        <w:spacing w:before="6" w:line="364" w:lineRule="auto"/>
        <w:ind w:left="0" w:leftChars="0" w:right="506" w:firstLine="476" w:firstLineChars="0"/>
        <w:jc w:val="both"/>
      </w:pPr>
      <w:r>
        <w:rPr>
          <w:spacing w:val="-1"/>
        </w:rPr>
        <w:t>水土保持法规政策体系方面，昌吉州主要执行的是国家和自治区制定的相应的法律、法规以及相对应的规范性文件，这些法规、规范性文件的实施，进</w:t>
      </w:r>
      <w:r>
        <w:t>一步规范了昌吉州水土保持工作。</w:t>
      </w:r>
    </w:p>
    <w:p>
      <w:pPr>
        <w:pStyle w:val="4"/>
        <w:spacing w:before="6" w:line="364" w:lineRule="auto"/>
        <w:ind w:left="0" w:leftChars="0" w:right="506" w:firstLine="476" w:firstLineChars="0"/>
        <w:jc w:val="both"/>
      </w:pPr>
      <w:r>
        <w:t xml:space="preserve">水土保持基础工作方面，昌吉州在 </w:t>
      </w:r>
      <w:r>
        <w:rPr>
          <w:rFonts w:ascii="Times New Roman" w:hAnsi="Times New Roman" w:eastAsia="Times New Roman"/>
        </w:rPr>
        <w:t>2000</w:t>
      </w:r>
      <w:r>
        <w:rPr>
          <w:rFonts w:ascii="Times New Roman" w:hAnsi="Times New Roman" w:eastAsia="Times New Roman"/>
          <w:spacing w:val="46"/>
        </w:rPr>
        <w:t xml:space="preserve"> </w:t>
      </w:r>
      <w:r>
        <w:t>年前后编制了各县市水土保持规划，在当时对水土保持工作起到了积极的指导作用。</w:t>
      </w:r>
      <w:r>
        <w:rPr>
          <w:rFonts w:ascii="Times New Roman" w:hAnsi="Times New Roman" w:eastAsia="Times New Roman"/>
        </w:rPr>
        <w:t>1999</w:t>
      </w:r>
      <w:r>
        <w:rPr>
          <w:rFonts w:ascii="Times New Roman" w:hAnsi="Times New Roman" w:eastAsia="Times New Roman"/>
          <w:spacing w:val="10"/>
        </w:rPr>
        <w:t xml:space="preserve"> </w:t>
      </w:r>
      <w:r>
        <w:rPr>
          <w:spacing w:val="-9"/>
        </w:rPr>
        <w:t xml:space="preserve">年和 </w:t>
      </w:r>
      <w:r>
        <w:rPr>
          <w:rFonts w:ascii="Times New Roman" w:hAnsi="Times New Roman" w:eastAsia="Times New Roman"/>
        </w:rPr>
        <w:t>2001</w:t>
      </w:r>
      <w:r>
        <w:rPr>
          <w:rFonts w:ascii="Times New Roman" w:hAnsi="Times New Roman" w:eastAsia="Times New Roman"/>
          <w:spacing w:val="11"/>
        </w:rPr>
        <w:t xml:space="preserve"> </w:t>
      </w:r>
      <w:r>
        <w:t>年配合新疆水利厅完成了全国第二次和第三次土壤侵蚀遥感调查新疆片区的工作，初步</w:t>
      </w:r>
      <w:r>
        <w:rPr>
          <w:spacing w:val="1"/>
        </w:rPr>
        <w:t xml:space="preserve">建立了以县为单位的 </w:t>
      </w:r>
      <w:r>
        <w:rPr>
          <w:rFonts w:ascii="Times New Roman" w:hAnsi="Times New Roman" w:eastAsia="Times New Roman"/>
        </w:rPr>
        <w:t>1</w:t>
      </w:r>
      <w:r>
        <w:t>：</w:t>
      </w:r>
      <w:r>
        <w:rPr>
          <w:rFonts w:ascii="Times New Roman" w:hAnsi="Times New Roman" w:eastAsia="Times New Roman"/>
        </w:rPr>
        <w:t>10</w:t>
      </w:r>
      <w:r>
        <w:rPr>
          <w:rFonts w:ascii="Times New Roman" w:hAnsi="Times New Roman" w:eastAsia="Times New Roman"/>
          <w:spacing w:val="50"/>
        </w:rPr>
        <w:t xml:space="preserve"> </w:t>
      </w:r>
      <w:r>
        <w:t>万水土流失数据库；</w:t>
      </w:r>
      <w:r>
        <w:rPr>
          <w:rFonts w:ascii="Times New Roman" w:hAnsi="Times New Roman" w:eastAsia="Times New Roman"/>
        </w:rPr>
        <w:t>2011</w:t>
      </w:r>
      <w:r>
        <w:rPr>
          <w:rFonts w:ascii="Times New Roman" w:hAnsi="Times New Roman" w:eastAsia="Times New Roman"/>
          <w:spacing w:val="49"/>
        </w:rPr>
        <w:t xml:space="preserve"> </w:t>
      </w:r>
      <w:r>
        <w:t>年在水利部指导下配合完成了</w:t>
      </w:r>
      <w:r>
        <w:rPr>
          <w:rFonts w:ascii="Times New Roman" w:hAnsi="Times New Roman" w:eastAsia="Times New Roman"/>
        </w:rPr>
        <w:t>“</w:t>
      </w:r>
      <w:r>
        <w:t>全国第一次水利普查水土保持专项调查</w:t>
      </w:r>
      <w:r>
        <w:rPr>
          <w:rFonts w:ascii="Times New Roman" w:hAnsi="Times New Roman" w:eastAsia="Times New Roman"/>
        </w:rPr>
        <w:t>”</w:t>
      </w:r>
      <w:r>
        <w:t>昌吉州片区的工作，</w:t>
      </w:r>
      <w:r>
        <w:rPr>
          <w:rFonts w:ascii="Times New Roman" w:hAnsi="Times New Roman" w:eastAsia="Times New Roman"/>
        </w:rPr>
        <w:t>2019</w:t>
      </w:r>
      <w:r>
        <w:rPr>
          <w:rFonts w:ascii="Times New Roman" w:hAnsi="Times New Roman" w:eastAsia="Times New Roman"/>
          <w:spacing w:val="30"/>
        </w:rPr>
        <w:t xml:space="preserve"> </w:t>
      </w:r>
      <w:r>
        <w:t>年全国开展了水土流失动态监测分析，获得了昌吉州水土流失与水土保持最新成果。</w:t>
      </w:r>
    </w:p>
    <w:p>
      <w:pPr>
        <w:pStyle w:val="4"/>
        <w:spacing w:before="6" w:line="364" w:lineRule="auto"/>
        <w:ind w:left="0" w:leftChars="0" w:right="506" w:firstLine="476" w:firstLineChars="0"/>
        <w:jc w:val="both"/>
      </w:pPr>
      <w:r>
        <w:t>水土保持监督执法工作方面，为避免生产建设项目造成新的水土流失，以生产建设项目水土保持监督执法专项行动为重点，以水土保持方案审批为突破口，以落实水土保持</w:t>
      </w:r>
      <w:r>
        <w:rPr>
          <w:rFonts w:ascii="Times New Roman" w:hAnsi="Times New Roman" w:eastAsia="Times New Roman"/>
        </w:rPr>
        <w:t>“</w:t>
      </w:r>
      <w:r>
        <w:t>三权一方案</w:t>
      </w:r>
      <w:r>
        <w:rPr>
          <w:rFonts w:ascii="Times New Roman" w:hAnsi="Times New Roman" w:eastAsia="Times New Roman"/>
        </w:rPr>
        <w:t>”</w:t>
      </w:r>
      <w:r>
        <w:t>及</w:t>
      </w:r>
      <w:r>
        <w:rPr>
          <w:rFonts w:ascii="Times New Roman" w:hAnsi="Times New Roman" w:eastAsia="Times New Roman"/>
        </w:rPr>
        <w:t>“</w:t>
      </w:r>
      <w:r>
        <w:t>三同时</w:t>
      </w:r>
      <w:r>
        <w:rPr>
          <w:rFonts w:ascii="Times New Roman" w:hAnsi="Times New Roman" w:eastAsia="Times New Roman"/>
        </w:rPr>
        <w:t>”</w:t>
      </w:r>
      <w:r>
        <w:t>制度为目标，严格执行《行政许可法》，全面推进依法行政，不断加大监督管理力度，有效地遏制了人为造成的水土流失，使水土保持预防监督工作取得了突破性进展。以石油、煤矿、公路、电力等项目为重点，开展水土保持监督执法检查活动。近年来，州及以上</w:t>
      </w:r>
      <w:r>
        <w:rPr>
          <w:spacing w:val="1"/>
        </w:rPr>
        <w:t xml:space="preserve">重点工程建设的水土保持方案审批率达到 </w:t>
      </w:r>
      <w:r>
        <w:rPr>
          <w:rFonts w:ascii="Times New Roman" w:hAnsi="Times New Roman" w:eastAsia="Times New Roman"/>
        </w:rPr>
        <w:t>100%</w:t>
      </w:r>
      <w:r>
        <w:t>，验收率逐年提高，水土保持补偿费收缴工作取得新突破。</w:t>
      </w:r>
    </w:p>
    <w:p>
      <w:pPr>
        <w:pStyle w:val="4"/>
        <w:spacing w:before="6" w:line="364" w:lineRule="auto"/>
        <w:ind w:left="0" w:leftChars="0" w:right="506" w:firstLine="476" w:firstLineChars="0"/>
        <w:jc w:val="both"/>
      </w:pPr>
      <w:r>
        <w:t xml:space="preserve">水土流失综合治理方面，从 </w:t>
      </w:r>
      <w:r>
        <w:rPr>
          <w:rFonts w:ascii="Times New Roman" w:eastAsia="Times New Roman"/>
        </w:rPr>
        <w:t>1999</w:t>
      </w:r>
      <w:r>
        <w:rPr>
          <w:rFonts w:ascii="Times New Roman" w:eastAsia="Times New Roman"/>
          <w:spacing w:val="41"/>
        </w:rPr>
        <w:t xml:space="preserve"> </w:t>
      </w:r>
      <w:r>
        <w:t>年开始，利用国债资金，在全州开展了小流域水土保持试点示范工程，逐步形成了以小流域为单元的治理格局，涌现出了一批城郊型、河谷型、低山丘陵型的水土流失治理模式，治理效果显著，</w:t>
      </w:r>
      <w:r>
        <w:rPr>
          <w:spacing w:val="-118"/>
        </w:rPr>
        <w:t xml:space="preserve"> </w:t>
      </w:r>
      <w:r>
        <w:t>起到了试点示范作用。积极开展了水土保持生态修复、水土保持大示范区、清洁型小流域综合治理试点工程。</w:t>
      </w:r>
    </w:p>
    <w:p>
      <w:pPr>
        <w:pStyle w:val="4"/>
        <w:spacing w:before="6" w:line="364" w:lineRule="auto"/>
        <w:ind w:left="0" w:leftChars="0" w:right="501" w:firstLine="480" w:firstLineChars="0"/>
        <w:jc w:val="both"/>
      </w:pPr>
      <w:r>
        <w:t>土保持监测网络建设方面，按照全国水土保持监测网络和信息系统建设</w:t>
      </w:r>
      <w:r>
        <w:rPr>
          <w:spacing w:val="1"/>
        </w:rPr>
        <w:t xml:space="preserve"> </w:t>
      </w:r>
      <w:r>
        <w:t>的要求，阜康市三工河小流域坡面径流场和玛纳斯县塔西河小流域坡面径流场</w:t>
      </w:r>
      <w:r>
        <w:rPr>
          <w:spacing w:val="6"/>
        </w:rPr>
        <w:t xml:space="preserve"> </w:t>
      </w:r>
      <w:r>
        <w:rPr>
          <w:rFonts w:ascii="Times New Roman" w:eastAsia="Times New Roman"/>
        </w:rPr>
        <w:t>2</w:t>
      </w:r>
      <w:r>
        <w:rPr>
          <w:rFonts w:ascii="Times New Roman" w:eastAsia="Times New Roman"/>
          <w:spacing w:val="40"/>
        </w:rPr>
        <w:t xml:space="preserve"> </w:t>
      </w:r>
      <w:r>
        <w:t>个水蚀监测点已纳入全国水土保持监测网络工程。积极开展了国家、自治区、昌吉州重点生产建设项目的水土保持监测工作。</w:t>
      </w:r>
    </w:p>
    <w:p>
      <w:pPr>
        <w:pStyle w:val="4"/>
        <w:spacing w:before="6" w:line="364" w:lineRule="auto"/>
        <w:ind w:left="0" w:leftChars="0" w:right="501" w:firstLine="480" w:firstLineChars="0"/>
        <w:jc w:val="both"/>
      </w:pPr>
      <w:r>
        <w:t>二、水土保持成效</w:t>
      </w:r>
    </w:p>
    <w:p>
      <w:pPr>
        <w:pStyle w:val="4"/>
        <w:spacing w:before="46"/>
      </w:pPr>
      <w:r>
        <w:rPr>
          <w:rFonts w:hint="eastAsia"/>
          <w:spacing w:val="12"/>
          <w:lang w:val="en-US" w:eastAsia="zh-CN"/>
        </w:rPr>
        <w:t xml:space="preserve"> </w:t>
      </w:r>
      <w:r>
        <w:rPr>
          <w:spacing w:val="12"/>
        </w:rPr>
        <w:t>（一</w:t>
      </w:r>
      <w:r>
        <w:t>）</w:t>
      </w:r>
      <w:r>
        <w:rPr>
          <w:spacing w:val="3"/>
        </w:rPr>
        <w:t>水土保持法律体系不断完善</w:t>
      </w:r>
      <w:r>
        <w:rPr>
          <w:rFonts w:hint="eastAsia"/>
          <w:spacing w:val="3"/>
          <w:lang w:eastAsia="zh-CN"/>
        </w:rPr>
        <w:t>。</w:t>
      </w:r>
    </w:p>
    <w:p>
      <w:pPr>
        <w:pStyle w:val="4"/>
        <w:spacing w:before="176"/>
        <w:rPr>
          <w:spacing w:val="3"/>
        </w:rPr>
      </w:pPr>
      <w:r>
        <w:rPr>
          <w:rFonts w:hint="eastAsia"/>
          <w:lang w:val="en-US" w:eastAsia="zh-CN"/>
        </w:rPr>
        <w:t xml:space="preserve"> </w:t>
      </w:r>
      <w:r>
        <w:rPr>
          <w:spacing w:val="12"/>
        </w:rPr>
        <w:t>（二</w:t>
      </w:r>
      <w:r>
        <w:t>）</w:t>
      </w:r>
      <w:r>
        <w:rPr>
          <w:spacing w:val="3"/>
        </w:rPr>
        <w:t>水土保持基础工作不断夯实</w:t>
      </w:r>
      <w:r>
        <w:rPr>
          <w:rFonts w:hint="eastAsia"/>
          <w:spacing w:val="3"/>
          <w:lang w:eastAsia="zh-CN"/>
        </w:rPr>
        <w:t>。</w:t>
      </w:r>
    </w:p>
    <w:p>
      <w:pPr>
        <w:pStyle w:val="4"/>
        <w:spacing w:before="176"/>
        <w:rPr>
          <w:rFonts w:hint="eastAsia"/>
          <w:spacing w:val="3"/>
          <w:lang w:eastAsia="zh-CN"/>
        </w:rPr>
      </w:pPr>
      <w:r>
        <w:rPr>
          <w:rFonts w:hint="eastAsia"/>
          <w:spacing w:val="3"/>
          <w:lang w:val="en-US" w:eastAsia="zh-CN"/>
        </w:rPr>
        <w:t xml:space="preserve"> </w:t>
      </w:r>
      <w:r>
        <w:rPr>
          <w:spacing w:val="12"/>
        </w:rPr>
        <w:t>（三</w:t>
      </w:r>
      <w:r>
        <w:t>）</w:t>
      </w:r>
      <w:r>
        <w:rPr>
          <w:spacing w:val="3"/>
        </w:rPr>
        <w:t>水土保持综合治理工作成效显著</w:t>
      </w:r>
      <w:r>
        <w:rPr>
          <w:rFonts w:hint="eastAsia"/>
          <w:spacing w:val="3"/>
          <w:lang w:eastAsia="zh-CN"/>
        </w:rPr>
        <w:t>。</w:t>
      </w:r>
    </w:p>
    <w:p>
      <w:pPr>
        <w:pStyle w:val="4"/>
        <w:spacing w:before="176"/>
        <w:rPr>
          <w:spacing w:val="4"/>
        </w:rPr>
      </w:pPr>
      <w:r>
        <w:rPr>
          <w:rFonts w:hint="eastAsia"/>
          <w:spacing w:val="3"/>
          <w:lang w:val="en-US" w:eastAsia="zh-CN"/>
        </w:rPr>
        <w:t xml:space="preserve"> </w:t>
      </w:r>
      <w:r>
        <w:rPr>
          <w:spacing w:val="12"/>
        </w:rPr>
        <w:t>（四</w:t>
      </w:r>
      <w:r>
        <w:t>）</w:t>
      </w:r>
      <w:r>
        <w:rPr>
          <w:spacing w:val="4"/>
        </w:rPr>
        <w:t>相关行业治理成效明显</w:t>
      </w:r>
      <w:r>
        <w:rPr>
          <w:rFonts w:hint="eastAsia"/>
          <w:spacing w:val="4"/>
          <w:lang w:eastAsia="zh-CN"/>
        </w:rPr>
        <w:t>。</w:t>
      </w:r>
    </w:p>
    <w:p>
      <w:pPr>
        <w:pStyle w:val="4"/>
        <w:spacing w:before="176"/>
        <w:rPr>
          <w:rFonts w:hint="eastAsia"/>
          <w:spacing w:val="3"/>
          <w:lang w:eastAsia="zh-CN"/>
        </w:rPr>
      </w:pPr>
      <w:r>
        <w:rPr>
          <w:rFonts w:hint="eastAsia"/>
          <w:spacing w:val="4"/>
          <w:lang w:val="en-US" w:eastAsia="zh-CN"/>
        </w:rPr>
        <w:t xml:space="preserve"> </w:t>
      </w:r>
      <w:r>
        <w:rPr>
          <w:spacing w:val="12"/>
        </w:rPr>
        <w:t>（五</w:t>
      </w:r>
      <w:r>
        <w:t>）</w:t>
      </w:r>
      <w:r>
        <w:rPr>
          <w:spacing w:val="3"/>
        </w:rPr>
        <w:t>水土保持监督管理成效突出</w:t>
      </w:r>
      <w:r>
        <w:rPr>
          <w:rFonts w:hint="eastAsia"/>
          <w:spacing w:val="3"/>
          <w:lang w:eastAsia="zh-CN"/>
        </w:rPr>
        <w:t>。</w:t>
      </w:r>
    </w:p>
    <w:p>
      <w:pPr>
        <w:pStyle w:val="4"/>
        <w:spacing w:before="176"/>
        <w:rPr>
          <w:rFonts w:hint="eastAsia"/>
          <w:spacing w:val="1"/>
          <w:lang w:eastAsia="zh-CN"/>
        </w:rPr>
      </w:pPr>
      <w:r>
        <w:rPr>
          <w:rFonts w:hint="eastAsia"/>
          <w:spacing w:val="3"/>
          <w:lang w:val="en-US" w:eastAsia="zh-CN"/>
        </w:rPr>
        <w:t xml:space="preserve"> </w:t>
      </w:r>
      <w:r>
        <w:rPr>
          <w:spacing w:val="12"/>
        </w:rPr>
        <w:t>（六</w:t>
      </w:r>
      <w:r>
        <w:t>）</w:t>
      </w:r>
      <w:r>
        <w:rPr>
          <w:spacing w:val="1"/>
        </w:rPr>
        <w:t>水土保持监测网络和信息化建设初见成效</w:t>
      </w:r>
      <w:r>
        <w:rPr>
          <w:rFonts w:hint="eastAsia"/>
          <w:spacing w:val="1"/>
          <w:lang w:eastAsia="zh-CN"/>
        </w:rPr>
        <w:t>。</w:t>
      </w:r>
    </w:p>
    <w:p>
      <w:pPr>
        <w:pStyle w:val="4"/>
        <w:spacing w:before="176"/>
        <w:rPr>
          <w:rFonts w:hint="eastAsia"/>
          <w:spacing w:val="4"/>
          <w:lang w:eastAsia="zh-CN"/>
        </w:rPr>
      </w:pPr>
      <w:r>
        <w:rPr>
          <w:rFonts w:hint="eastAsia"/>
          <w:spacing w:val="1"/>
          <w:lang w:val="en-US" w:eastAsia="zh-CN"/>
        </w:rPr>
        <w:t xml:space="preserve"> </w:t>
      </w:r>
      <w:r>
        <w:rPr>
          <w:spacing w:val="12"/>
        </w:rPr>
        <w:t>（七</w:t>
      </w:r>
      <w:r>
        <w:t>）</w:t>
      </w:r>
      <w:r>
        <w:rPr>
          <w:spacing w:val="4"/>
        </w:rPr>
        <w:t>水土保持宣传效果良好</w:t>
      </w:r>
      <w:r>
        <w:rPr>
          <w:rFonts w:hint="eastAsia"/>
          <w:spacing w:val="4"/>
          <w:lang w:eastAsia="zh-CN"/>
        </w:rPr>
        <w:t>。</w:t>
      </w:r>
    </w:p>
    <w:p>
      <w:pPr>
        <w:pStyle w:val="4"/>
        <w:spacing w:before="176"/>
      </w:pPr>
      <w:r>
        <w:rPr>
          <w:rFonts w:hint="eastAsia"/>
          <w:spacing w:val="4"/>
          <w:lang w:val="en-US" w:eastAsia="zh-CN"/>
        </w:rPr>
        <w:t xml:space="preserve">  </w:t>
      </w:r>
      <w:r>
        <w:t>三、水土保持工作经验</w:t>
      </w:r>
    </w:p>
    <w:p>
      <w:pPr>
        <w:pStyle w:val="4"/>
        <w:spacing w:before="176"/>
        <w:rPr>
          <w:spacing w:val="1"/>
        </w:rPr>
      </w:pPr>
      <w:r>
        <w:rPr>
          <w:rFonts w:hint="eastAsia"/>
          <w:lang w:val="en-US" w:eastAsia="zh-CN"/>
        </w:rPr>
        <w:t xml:space="preserve"> </w:t>
      </w:r>
      <w:r>
        <w:rPr>
          <w:spacing w:val="12"/>
        </w:rPr>
        <w:t>（一</w:t>
      </w:r>
      <w:r>
        <w:t>）</w:t>
      </w:r>
      <w:r>
        <w:rPr>
          <w:spacing w:val="1"/>
        </w:rPr>
        <w:t>强化事中事后监管，明确监督检查责任</w:t>
      </w:r>
      <w:r>
        <w:rPr>
          <w:rFonts w:hint="eastAsia"/>
          <w:spacing w:val="1"/>
          <w:lang w:eastAsia="zh-CN"/>
        </w:rPr>
        <w:t>。</w:t>
      </w:r>
    </w:p>
    <w:p>
      <w:pPr>
        <w:pStyle w:val="4"/>
        <w:spacing w:before="176"/>
      </w:pPr>
      <w:r>
        <w:rPr>
          <w:rFonts w:hint="eastAsia"/>
          <w:spacing w:val="1"/>
          <w:lang w:val="en-US" w:eastAsia="zh-CN"/>
        </w:rPr>
        <w:t xml:space="preserve"> </w:t>
      </w:r>
      <w:r>
        <w:rPr>
          <w:spacing w:val="12"/>
        </w:rPr>
        <w:t>（二</w:t>
      </w:r>
      <w:r>
        <w:t>）做好水土流失治理工作，改善人居环境条件</w:t>
      </w:r>
      <w:r>
        <w:rPr>
          <w:rFonts w:hint="eastAsia"/>
          <w:lang w:eastAsia="zh-CN"/>
        </w:rPr>
        <w:t>。</w:t>
      </w:r>
    </w:p>
    <w:p>
      <w:pPr>
        <w:pStyle w:val="4"/>
        <w:spacing w:before="176"/>
        <w:rPr>
          <w:spacing w:val="2"/>
        </w:rPr>
      </w:pPr>
      <w:r>
        <w:rPr>
          <w:rFonts w:hint="eastAsia"/>
          <w:lang w:val="en-US" w:eastAsia="zh-CN"/>
        </w:rPr>
        <w:t xml:space="preserve">  </w:t>
      </w:r>
      <w:r>
        <w:rPr>
          <w:spacing w:val="12"/>
        </w:rPr>
        <w:t>（三</w:t>
      </w:r>
      <w:r>
        <w:t>）</w:t>
      </w:r>
      <w:r>
        <w:rPr>
          <w:spacing w:val="2"/>
        </w:rPr>
        <w:t>引入市场机制，调动经营者积极性</w:t>
      </w:r>
      <w:r>
        <w:rPr>
          <w:rFonts w:hint="eastAsia"/>
          <w:spacing w:val="2"/>
          <w:lang w:eastAsia="zh-CN"/>
        </w:rPr>
        <w:t>。</w:t>
      </w:r>
    </w:p>
    <w:p>
      <w:pPr>
        <w:pStyle w:val="4"/>
        <w:spacing w:before="176"/>
        <w:rPr>
          <w:spacing w:val="1"/>
        </w:rPr>
      </w:pPr>
      <w:r>
        <w:rPr>
          <w:rFonts w:hint="eastAsia"/>
          <w:spacing w:val="2"/>
          <w:lang w:val="en-US" w:eastAsia="zh-CN"/>
        </w:rPr>
        <w:t xml:space="preserve">  </w:t>
      </w:r>
      <w:r>
        <w:rPr>
          <w:spacing w:val="12"/>
        </w:rPr>
        <w:t>（四</w:t>
      </w:r>
      <w:r>
        <w:t>）</w:t>
      </w:r>
      <w:r>
        <w:rPr>
          <w:spacing w:val="1"/>
        </w:rPr>
        <w:t>加强水土保持工程管理，确保工程质量</w:t>
      </w:r>
      <w:r>
        <w:rPr>
          <w:rFonts w:hint="eastAsia"/>
          <w:spacing w:val="1"/>
          <w:lang w:eastAsia="zh-CN"/>
        </w:rPr>
        <w:t>。</w:t>
      </w:r>
    </w:p>
    <w:p>
      <w:pPr>
        <w:pStyle w:val="4"/>
        <w:spacing w:before="176"/>
        <w:rPr>
          <w:rFonts w:hint="eastAsia"/>
          <w:lang w:eastAsia="zh-CN"/>
        </w:rPr>
      </w:pPr>
      <w:r>
        <w:rPr>
          <w:rFonts w:hint="eastAsia"/>
          <w:spacing w:val="1"/>
          <w:lang w:val="en-US" w:eastAsia="zh-CN"/>
        </w:rPr>
        <w:t xml:space="preserve">  </w:t>
      </w:r>
      <w:r>
        <w:rPr>
          <w:spacing w:val="12"/>
        </w:rPr>
        <w:t>（五</w:t>
      </w:r>
      <w:r>
        <w:t>）加强水土保持国策宣传，科普水土流失防治技术</w:t>
      </w:r>
      <w:r>
        <w:rPr>
          <w:rFonts w:hint="eastAsia"/>
          <w:lang w:eastAsia="zh-CN"/>
        </w:rPr>
        <w:t>。</w:t>
      </w:r>
    </w:p>
    <w:p>
      <w:pPr>
        <w:pStyle w:val="4"/>
        <w:spacing w:before="176"/>
      </w:pPr>
      <w:r>
        <w:rPr>
          <w:rFonts w:hint="eastAsia"/>
          <w:lang w:val="en-US" w:eastAsia="zh-CN"/>
        </w:rPr>
        <w:t xml:space="preserve">   </w:t>
      </w:r>
      <w:r>
        <w:t>四、存在问题</w:t>
      </w:r>
    </w:p>
    <w:p>
      <w:pPr>
        <w:pStyle w:val="4"/>
        <w:spacing w:before="176"/>
      </w:pPr>
      <w:r>
        <w:rPr>
          <w:rFonts w:hint="eastAsia"/>
          <w:lang w:val="en-US" w:eastAsia="zh-CN"/>
        </w:rPr>
        <w:t xml:space="preserve">  </w:t>
      </w:r>
      <w:r>
        <w:rPr>
          <w:spacing w:val="12"/>
        </w:rPr>
        <w:t>（一</w:t>
      </w:r>
      <w:r>
        <w:t>）</w:t>
      </w:r>
      <w:r>
        <w:rPr>
          <w:spacing w:val="5"/>
        </w:rPr>
        <w:t>管理能力有待提升</w:t>
      </w:r>
    </w:p>
    <w:p>
      <w:pPr>
        <w:pStyle w:val="4"/>
        <w:spacing w:before="94"/>
        <w:rPr>
          <w:spacing w:val="3"/>
        </w:rPr>
      </w:pPr>
      <w:r>
        <w:rPr>
          <w:rFonts w:hint="eastAsia"/>
          <w:spacing w:val="12"/>
          <w:lang w:val="en-US" w:eastAsia="zh-CN"/>
        </w:rPr>
        <w:t xml:space="preserve">  </w:t>
      </w:r>
      <w:r>
        <w:rPr>
          <w:spacing w:val="12"/>
        </w:rPr>
        <w:t>（二</w:t>
      </w:r>
      <w:r>
        <w:t>）</w:t>
      </w:r>
      <w:r>
        <w:rPr>
          <w:spacing w:val="3"/>
        </w:rPr>
        <w:t>水土保持专业技术力量需要加强</w:t>
      </w:r>
    </w:p>
    <w:p>
      <w:pPr>
        <w:pStyle w:val="4"/>
        <w:spacing w:before="94"/>
        <w:rPr>
          <w:spacing w:val="4"/>
        </w:rPr>
      </w:pPr>
      <w:r>
        <w:rPr>
          <w:rFonts w:hint="eastAsia"/>
          <w:spacing w:val="12"/>
          <w:lang w:val="en-US" w:eastAsia="zh-CN"/>
        </w:rPr>
        <w:t xml:space="preserve">  </w:t>
      </w:r>
      <w:r>
        <w:rPr>
          <w:spacing w:val="12"/>
        </w:rPr>
        <w:t>（三</w:t>
      </w:r>
      <w:r>
        <w:t>）</w:t>
      </w:r>
      <w:r>
        <w:rPr>
          <w:spacing w:val="4"/>
        </w:rPr>
        <w:t>投入机制需进一步完善</w:t>
      </w:r>
    </w:p>
    <w:p>
      <w:pPr>
        <w:pStyle w:val="4"/>
        <w:spacing w:before="94"/>
        <w:rPr>
          <w:spacing w:val="3"/>
        </w:rPr>
      </w:pPr>
      <w:r>
        <w:rPr>
          <w:rFonts w:hint="eastAsia"/>
          <w:spacing w:val="12"/>
          <w:lang w:val="en-US" w:eastAsia="zh-CN"/>
        </w:rPr>
        <w:t xml:space="preserve">  </w:t>
      </w:r>
      <w:r>
        <w:rPr>
          <w:spacing w:val="12"/>
        </w:rPr>
        <w:t>（四</w:t>
      </w:r>
      <w:r>
        <w:t>）</w:t>
      </w:r>
      <w:r>
        <w:rPr>
          <w:spacing w:val="3"/>
        </w:rPr>
        <w:t>水土保持治理任务依然艰巨</w:t>
      </w:r>
    </w:p>
    <w:p>
      <w:pPr>
        <w:pStyle w:val="4"/>
        <w:spacing w:before="94"/>
      </w:pPr>
      <w:r>
        <w:rPr>
          <w:rFonts w:hint="eastAsia"/>
          <w:spacing w:val="12"/>
          <w:lang w:val="en-US" w:eastAsia="zh-CN"/>
        </w:rPr>
        <w:t xml:space="preserve">  </w:t>
      </w:r>
      <w:r>
        <w:rPr>
          <w:spacing w:val="12"/>
        </w:rPr>
        <w:t>（五</w:t>
      </w:r>
      <w:r>
        <w:t>）</w:t>
      </w:r>
      <w:r>
        <w:rPr>
          <w:spacing w:val="3"/>
        </w:rPr>
        <w:t>水土保持信息化水平有待加强</w:t>
      </w:r>
    </w:p>
    <w:p>
      <w:pPr>
        <w:pStyle w:val="2"/>
        <w:spacing w:line="584" w:lineRule="exact"/>
        <w:ind w:left="0" w:leftChars="0" w:right="1621" w:firstLine="0" w:firstLineChars="0"/>
        <w:jc w:val="center"/>
      </w:pPr>
      <w:r>
        <w:rPr>
          <w:rFonts w:hint="eastAsia"/>
          <w:w w:val="95"/>
          <w:lang w:val="en-US" w:eastAsia="zh-CN"/>
        </w:rPr>
        <w:t xml:space="preserve">            </w:t>
      </w:r>
      <w:r>
        <w:rPr>
          <w:w w:val="95"/>
        </w:rPr>
        <w:t>第二章 水土保持现状评价与需求分析</w:t>
      </w:r>
    </w:p>
    <w:p>
      <w:pPr>
        <w:pStyle w:val="3"/>
        <w:spacing w:before="277"/>
        <w:ind w:left="1392" w:right="1621"/>
      </w:pPr>
      <w:bookmarkStart w:id="1" w:name="_TOC_250036"/>
      <w:bookmarkEnd w:id="1"/>
      <w:r>
        <w:t>第一节 水土保持现状评价</w:t>
      </w:r>
    </w:p>
    <w:p>
      <w:pPr>
        <w:pStyle w:val="4"/>
        <w:spacing w:before="6" w:line="364" w:lineRule="auto"/>
        <w:ind w:left="0" w:leftChars="0" w:right="506" w:firstLine="0" w:firstLineChars="0"/>
        <w:jc w:val="both"/>
      </w:pPr>
      <w:r>
        <w:rPr>
          <w:rFonts w:hint="eastAsia"/>
          <w:lang w:val="en-US" w:eastAsia="zh-CN"/>
        </w:rPr>
        <w:t xml:space="preserve">    </w:t>
      </w:r>
      <w:r>
        <w:t>一、土地利用评价</w:t>
      </w:r>
    </w:p>
    <w:p>
      <w:pPr>
        <w:pStyle w:val="4"/>
        <w:numPr>
          <w:ilvl w:val="0"/>
          <w:numId w:val="2"/>
        </w:numPr>
        <w:spacing w:before="6" w:line="364" w:lineRule="auto"/>
        <w:ind w:left="0" w:leftChars="0" w:right="506" w:firstLine="476" w:firstLineChars="0"/>
        <w:jc w:val="both"/>
      </w:pPr>
      <w:r>
        <w:t>土地利用结构现状</w:t>
      </w:r>
    </w:p>
    <w:p>
      <w:pPr>
        <w:pStyle w:val="4"/>
        <w:numPr>
          <w:ilvl w:val="0"/>
          <w:numId w:val="0"/>
        </w:numPr>
        <w:spacing w:before="6" w:line="364" w:lineRule="auto"/>
        <w:ind w:right="506" w:rightChars="0"/>
        <w:jc w:val="both"/>
      </w:pPr>
      <w:r>
        <w:rPr>
          <w:rFonts w:hint="eastAsia"/>
          <w:lang w:val="en-US" w:eastAsia="zh-CN"/>
        </w:rPr>
        <w:t xml:space="preserve">    </w:t>
      </w:r>
      <w:r>
        <w:t>规划区土地利用类型有耕地、园地、林地、草地、其它农用地、居民点、工矿企业、交通运输用地、水域及水利设施用地、未利 用地以及其他用地等。土地利用以农为主、农牧结合方式较为明显，南部山区 以牧为主，林牧结合；山前丘陵及平原区以农为主，农、林、牧、城镇、工矿、综合利用；北部沙漠以工矿为主、牧业为辅，土地利用的总格局地域分明。</w:t>
      </w:r>
    </w:p>
    <w:p>
      <w:pPr>
        <w:pStyle w:val="4"/>
        <w:spacing w:before="6" w:line="364" w:lineRule="auto"/>
        <w:ind w:left="0" w:leftChars="0" w:right="506" w:firstLine="476" w:firstLineChars="0"/>
        <w:jc w:val="both"/>
      </w:pPr>
      <w:r>
        <w:t>（二）土地利用变化趋势</w:t>
      </w:r>
    </w:p>
    <w:p>
      <w:pPr>
        <w:pStyle w:val="4"/>
        <w:spacing w:before="6" w:line="364" w:lineRule="auto"/>
        <w:ind w:left="0" w:leftChars="0" w:right="506" w:firstLine="0" w:firstLineChars="0"/>
        <w:jc w:val="both"/>
      </w:pPr>
      <w:r>
        <w:rPr>
          <w:rFonts w:hint="eastAsia"/>
          <w:lang w:val="en-US" w:eastAsia="zh-CN"/>
        </w:rPr>
        <w:t xml:space="preserve">    </w:t>
      </w:r>
      <w:r>
        <w:t>根据《昌吉回族自治州土地利用总体规划（2010-2020 年）》和《昌吉回族自治州统计年鉴（2018 年）》，一是昌吉州农用地有所增加，增加幅度为 14.2%，主要表现为牧草地的大幅增加，增幅 25.7%，园地的小幅增加，增加 1.0%，二是建设用地大幅增加，增加幅度达到了 67.0%，主要表现为城乡建设用地增加 5.7%，交通水利用地增加 69.4%，水域及其他建设用地增加幅度达到了 287.7%，三是未利用土地大幅减少，减少幅度达到了 28.6%。</w:t>
      </w:r>
    </w:p>
    <w:p>
      <w:pPr>
        <w:pStyle w:val="4"/>
        <w:numPr>
          <w:ilvl w:val="0"/>
          <w:numId w:val="3"/>
        </w:numPr>
        <w:spacing w:before="6" w:line="364" w:lineRule="auto"/>
        <w:ind w:left="0" w:leftChars="0" w:right="506" w:firstLine="476" w:firstLineChars="0"/>
        <w:jc w:val="both"/>
        <w:rPr>
          <w:sz w:val="24"/>
        </w:rPr>
      </w:pPr>
      <w:r>
        <w:t>土地利用调整方向</w:t>
      </w:r>
    </w:p>
    <w:p>
      <w:pPr>
        <w:pStyle w:val="4"/>
        <w:numPr>
          <w:ilvl w:val="0"/>
          <w:numId w:val="0"/>
        </w:numPr>
        <w:spacing w:before="6" w:line="364" w:lineRule="auto"/>
        <w:ind w:left="476" w:leftChars="0" w:right="506" w:rightChars="0"/>
        <w:jc w:val="both"/>
        <w:rPr>
          <w:sz w:val="24"/>
        </w:rPr>
      </w:pPr>
      <w:r>
        <w:rPr>
          <w:rFonts w:hint="eastAsia"/>
          <w:sz w:val="24"/>
          <w:lang w:val="en-US" w:eastAsia="zh-CN"/>
        </w:rPr>
        <w:t xml:space="preserve"> 1、</w:t>
      </w:r>
      <w:r>
        <w:rPr>
          <w:sz w:val="24"/>
        </w:rPr>
        <w:t>合理利用和保护农用地</w:t>
      </w:r>
    </w:p>
    <w:p>
      <w:pPr>
        <w:pStyle w:val="4"/>
        <w:numPr>
          <w:ilvl w:val="0"/>
          <w:numId w:val="0"/>
        </w:numPr>
        <w:spacing w:before="6" w:line="364" w:lineRule="auto"/>
        <w:ind w:left="476" w:leftChars="0" w:right="506" w:rightChars="0"/>
        <w:jc w:val="both"/>
      </w:pPr>
      <w:r>
        <w:rPr>
          <w:rFonts w:hint="eastAsia"/>
          <w:sz w:val="24"/>
          <w:lang w:val="en-US" w:eastAsia="zh-CN"/>
        </w:rPr>
        <w:t xml:space="preserve"> 2、</w:t>
      </w:r>
      <w:r>
        <w:t>切实保护耕地</w:t>
      </w:r>
    </w:p>
    <w:p>
      <w:pPr>
        <w:pStyle w:val="4"/>
        <w:numPr>
          <w:ilvl w:val="0"/>
          <w:numId w:val="0"/>
        </w:numPr>
        <w:spacing w:before="6" w:line="364" w:lineRule="auto"/>
        <w:ind w:left="476" w:leftChars="0" w:right="506" w:rightChars="0"/>
        <w:jc w:val="both"/>
        <w:rPr>
          <w:rFonts w:hint="eastAsia"/>
          <w:sz w:val="24"/>
          <w:lang w:val="en-US" w:eastAsia="zh-CN"/>
        </w:rPr>
      </w:pPr>
      <w:r>
        <w:rPr>
          <w:rFonts w:hint="eastAsia"/>
          <w:spacing w:val="-4"/>
          <w:lang w:val="en-US" w:eastAsia="zh-CN"/>
        </w:rPr>
        <w:t xml:space="preserve"> </w:t>
      </w:r>
      <w:r>
        <w:rPr>
          <w:rFonts w:hint="eastAsia"/>
          <w:sz w:val="24"/>
          <w:lang w:val="en-US" w:eastAsia="zh-CN"/>
        </w:rPr>
        <w:t>3、稳定发展园地</w:t>
      </w:r>
    </w:p>
    <w:p>
      <w:pPr>
        <w:pStyle w:val="4"/>
        <w:numPr>
          <w:ilvl w:val="0"/>
          <w:numId w:val="0"/>
        </w:numPr>
        <w:spacing w:before="6" w:line="364" w:lineRule="auto"/>
        <w:ind w:left="476" w:leftChars="0" w:right="506" w:rightChars="0"/>
        <w:jc w:val="both"/>
        <w:rPr>
          <w:rFonts w:hint="eastAsia"/>
          <w:sz w:val="24"/>
          <w:lang w:val="en-US" w:eastAsia="zh-CN"/>
        </w:rPr>
      </w:pPr>
      <w:r>
        <w:rPr>
          <w:rFonts w:hint="eastAsia"/>
          <w:sz w:val="24"/>
          <w:lang w:val="en-US" w:eastAsia="zh-CN"/>
        </w:rPr>
        <w:t xml:space="preserve"> 4、稳步增加林地</w:t>
      </w:r>
    </w:p>
    <w:p>
      <w:pPr>
        <w:pStyle w:val="4"/>
        <w:numPr>
          <w:ilvl w:val="0"/>
          <w:numId w:val="0"/>
        </w:numPr>
        <w:spacing w:before="6" w:line="364" w:lineRule="auto"/>
        <w:ind w:left="476" w:leftChars="0" w:right="506" w:rightChars="0"/>
        <w:jc w:val="both"/>
      </w:pPr>
      <w:r>
        <w:rPr>
          <w:rFonts w:hint="eastAsia"/>
          <w:sz w:val="24"/>
          <w:lang w:val="en-US" w:eastAsia="zh-CN"/>
        </w:rPr>
        <w:t xml:space="preserve"> </w:t>
      </w:r>
      <w:r>
        <w:rPr>
          <w:rFonts w:hint="eastAsia"/>
          <w:spacing w:val="-6"/>
          <w:lang w:val="en-US" w:eastAsia="zh-CN"/>
        </w:rPr>
        <w:t>5</w:t>
      </w:r>
      <w:r>
        <w:t>、合理安排牧草地</w:t>
      </w:r>
    </w:p>
    <w:p>
      <w:pPr>
        <w:pStyle w:val="4"/>
        <w:numPr>
          <w:ilvl w:val="0"/>
          <w:numId w:val="0"/>
        </w:numPr>
        <w:spacing w:before="6" w:line="364" w:lineRule="auto"/>
        <w:ind w:left="476" w:leftChars="0" w:right="506" w:rightChars="0"/>
        <w:jc w:val="both"/>
        <w:rPr>
          <w:sz w:val="24"/>
        </w:rPr>
      </w:pPr>
      <w:r>
        <w:rPr>
          <w:rFonts w:hint="eastAsia"/>
          <w:spacing w:val="-8"/>
          <w:lang w:val="en-US" w:eastAsia="zh-CN"/>
        </w:rPr>
        <w:t xml:space="preserve"> 6、</w:t>
      </w:r>
      <w:r>
        <w:rPr>
          <w:sz w:val="24"/>
        </w:rPr>
        <w:t>优化建设用地结构与布局</w:t>
      </w:r>
    </w:p>
    <w:p>
      <w:pPr>
        <w:pStyle w:val="4"/>
        <w:numPr>
          <w:ilvl w:val="0"/>
          <w:numId w:val="3"/>
        </w:numPr>
        <w:spacing w:before="6" w:line="364" w:lineRule="auto"/>
        <w:ind w:left="0" w:leftChars="0" w:right="506" w:firstLine="476" w:firstLineChars="0"/>
        <w:jc w:val="both"/>
      </w:pPr>
      <w:r>
        <w:t>土地利用方式对水土流失的影响</w:t>
      </w:r>
    </w:p>
    <w:p>
      <w:pPr>
        <w:pStyle w:val="4"/>
        <w:numPr>
          <w:ilvl w:val="0"/>
          <w:numId w:val="0"/>
        </w:numPr>
        <w:spacing w:before="6" w:line="364" w:lineRule="auto"/>
        <w:ind w:right="506" w:rightChars="0"/>
        <w:jc w:val="both"/>
      </w:pPr>
      <w:r>
        <w:rPr>
          <w:rFonts w:hint="eastAsia"/>
          <w:lang w:val="en-US" w:eastAsia="zh-CN"/>
        </w:rPr>
        <w:t xml:space="preserve">    </w:t>
      </w:r>
      <w:r>
        <w:t>①随着昌吉州的不断发展，基础设施建设、人口增加、城镇化及大型企业建设等造成的新增水土流失不断加大，同时加剧了人地矛盾；</w:t>
      </w:r>
    </w:p>
    <w:p>
      <w:pPr>
        <w:pStyle w:val="4"/>
        <w:spacing w:before="11" w:line="364" w:lineRule="auto"/>
        <w:ind w:left="0" w:leftChars="0" w:right="352" w:firstLine="0" w:firstLineChars="0"/>
        <w:jc w:val="both"/>
      </w:pPr>
      <w:r>
        <w:rPr>
          <w:rFonts w:hint="eastAsia"/>
          <w:lang w:val="en-US" w:eastAsia="zh-CN"/>
        </w:rPr>
        <w:t xml:space="preserve">    </w:t>
      </w:r>
      <w:r>
        <w:t>②草地和未利用地的面积较大，土地集约化利用程度低，土壤有机质含量低，土地自然肥力较低，今后随着工业建设及居民用地等面积的增加，土地裸露程度加剧，进一步加重水土流失状况；</w:t>
      </w:r>
    </w:p>
    <w:p>
      <w:pPr>
        <w:pStyle w:val="4"/>
        <w:spacing w:before="6" w:line="364" w:lineRule="auto"/>
        <w:ind w:left="0" w:leftChars="0" w:right="352" w:firstLine="480" w:firstLineChars="0"/>
        <w:jc w:val="both"/>
      </w:pPr>
      <w:r>
        <w:t>③矿产资源的开采，人为破坏了荒漠植被，煤矿开发弃土、弃渣堆放没有及时采取有效拦挡、遮盖等措施，导致水土流失严重，将造成土地生态环境更为脆弱，加重土地沙化。</w:t>
      </w:r>
    </w:p>
    <w:p>
      <w:pPr>
        <w:pStyle w:val="4"/>
        <w:spacing w:before="6" w:line="364" w:lineRule="auto"/>
        <w:ind w:left="0" w:leftChars="0" w:right="352" w:firstLine="480" w:firstLineChars="0"/>
        <w:jc w:val="both"/>
      </w:pPr>
      <w:r>
        <w:rPr>
          <w:rFonts w:hint="eastAsia"/>
          <w:lang w:eastAsia="zh-CN"/>
        </w:rPr>
        <w:t>二、</w:t>
      </w:r>
      <w:r>
        <w:t>水土流失消长评价</w:t>
      </w:r>
    </w:p>
    <w:p>
      <w:pPr>
        <w:pStyle w:val="4"/>
        <w:numPr>
          <w:ilvl w:val="0"/>
          <w:numId w:val="0"/>
        </w:numPr>
        <w:spacing w:before="6" w:line="364" w:lineRule="auto"/>
        <w:ind w:right="352" w:rightChars="0"/>
        <w:jc w:val="both"/>
        <w:rPr>
          <w:vertAlign w:val="baseline"/>
        </w:rPr>
      </w:pPr>
      <w:r>
        <w:rPr>
          <w:rFonts w:hint="eastAsia" w:ascii="Times New Roman"/>
          <w:lang w:val="en-US" w:eastAsia="zh-CN"/>
        </w:rPr>
        <w:t xml:space="preserve">        2</w:t>
      </w:r>
      <w:r>
        <w:rPr>
          <w:rFonts w:ascii="Times New Roman" w:eastAsia="Times New Roman"/>
        </w:rPr>
        <w:t>018</w:t>
      </w:r>
      <w:r>
        <w:rPr>
          <w:rFonts w:ascii="Times New Roman" w:eastAsia="Times New Roman"/>
          <w:spacing w:val="9"/>
        </w:rPr>
        <w:t xml:space="preserve"> </w:t>
      </w:r>
      <w:r>
        <w:t>年全国水土流失动态监测中昌吉州水土流失在面积和强度类型上发生较大变化，总体呈减少趋势，</w:t>
      </w:r>
      <w:r>
        <w:rPr>
          <w:spacing w:val="6"/>
        </w:rPr>
        <w:t xml:space="preserve">水土流失面积减少了 </w:t>
      </w:r>
      <w:r>
        <w:rPr>
          <w:rFonts w:ascii="Times New Roman" w:eastAsia="Times New Roman"/>
        </w:rPr>
        <w:t>1119.79km</w:t>
      </w:r>
      <w:r>
        <w:rPr>
          <w:rFonts w:ascii="Times New Roman" w:eastAsia="Times New Roman"/>
          <w:vertAlign w:val="superscript"/>
        </w:rPr>
        <w:t>2</w:t>
      </w:r>
      <w:r>
        <w:rPr>
          <w:vertAlign w:val="baseline"/>
        </w:rPr>
        <w:t>，其中，水力侵蚀面积减少了</w:t>
      </w:r>
      <w:r>
        <w:rPr>
          <w:rFonts w:ascii="Times New Roman" w:eastAsia="Times New Roman"/>
          <w:spacing w:val="-1"/>
          <w:vertAlign w:val="baseline"/>
        </w:rPr>
        <w:t>1753.64km</w:t>
      </w:r>
      <w:r>
        <w:rPr>
          <w:rFonts w:ascii="Times New Roman" w:eastAsia="Times New Roman"/>
          <w:spacing w:val="-1"/>
          <w:vertAlign w:val="superscript"/>
        </w:rPr>
        <w:t>2</w:t>
      </w:r>
      <w:r>
        <w:rPr>
          <w:spacing w:val="-7"/>
          <w:vertAlign w:val="baseline"/>
        </w:rPr>
        <w:t xml:space="preserve">，风力侵蚀面积增加了 </w:t>
      </w:r>
      <w:r>
        <w:rPr>
          <w:rFonts w:ascii="Times New Roman" w:eastAsia="Times New Roman"/>
          <w:vertAlign w:val="baseline"/>
        </w:rPr>
        <w:t>633.85km</w:t>
      </w:r>
      <w:r>
        <w:rPr>
          <w:rFonts w:ascii="Times New Roman" w:eastAsia="Times New Roman"/>
          <w:vertAlign w:val="superscript"/>
        </w:rPr>
        <w:t>2</w:t>
      </w:r>
      <w:r>
        <w:rPr>
          <w:vertAlign w:val="baseline"/>
        </w:rPr>
        <w:t>。</w:t>
      </w:r>
    </w:p>
    <w:p>
      <w:pPr>
        <w:pStyle w:val="4"/>
        <w:numPr>
          <w:ilvl w:val="0"/>
          <w:numId w:val="0"/>
        </w:numPr>
        <w:spacing w:before="6" w:line="364" w:lineRule="auto"/>
        <w:ind w:right="352" w:rightChars="0"/>
        <w:jc w:val="both"/>
        <w:rPr>
          <w:vertAlign w:val="baseline"/>
        </w:rPr>
      </w:pPr>
      <w:r>
        <w:rPr>
          <w:rFonts w:hint="eastAsia"/>
          <w:vertAlign w:val="baseline"/>
          <w:lang w:val="en-US" w:eastAsia="zh-CN"/>
        </w:rPr>
        <w:t xml:space="preserve">    </w:t>
      </w:r>
      <w:r>
        <w:rPr>
          <w:spacing w:val="2"/>
        </w:rPr>
        <w:t xml:space="preserve">在水力侵蚀中，轻度侵蚀面积减少了 </w:t>
      </w:r>
      <w:r>
        <w:rPr>
          <w:rFonts w:ascii="Times New Roman" w:eastAsia="Times New Roman"/>
        </w:rPr>
        <w:t>2389.91km</w:t>
      </w:r>
      <w:r>
        <w:rPr>
          <w:rFonts w:ascii="Times New Roman" w:eastAsia="Times New Roman"/>
          <w:vertAlign w:val="superscript"/>
        </w:rPr>
        <w:t>2</w:t>
      </w:r>
      <w:r>
        <w:rPr>
          <w:vertAlign w:val="baseline"/>
        </w:rPr>
        <w:t>，中度、强烈、极强烈和</w:t>
      </w:r>
      <w:r>
        <w:rPr>
          <w:spacing w:val="9"/>
          <w:vertAlign w:val="baseline"/>
        </w:rPr>
        <w:t xml:space="preserve">剧烈侵蚀面积有小幅增加， 分别增加了 </w:t>
      </w:r>
      <w:r>
        <w:rPr>
          <w:rFonts w:ascii="Times New Roman" w:eastAsia="Times New Roman"/>
          <w:vertAlign w:val="baseline"/>
        </w:rPr>
        <w:t>567.21km</w:t>
      </w:r>
      <w:r>
        <w:rPr>
          <w:rFonts w:ascii="Times New Roman" w:eastAsia="Times New Roman"/>
          <w:vertAlign w:val="superscript"/>
        </w:rPr>
        <w:t>2</w:t>
      </w:r>
      <w:r>
        <w:rPr>
          <w:rFonts w:ascii="Times New Roman" w:eastAsia="Times New Roman"/>
          <w:spacing w:val="-38"/>
          <w:vertAlign w:val="baseline"/>
        </w:rPr>
        <w:t xml:space="preserve"> </w:t>
      </w:r>
      <w:r>
        <w:rPr>
          <w:spacing w:val="-49"/>
          <w:vertAlign w:val="baseline"/>
        </w:rPr>
        <w:t xml:space="preserve">， </w:t>
      </w:r>
      <w:r>
        <w:rPr>
          <w:rFonts w:ascii="Times New Roman" w:eastAsia="Times New Roman"/>
          <w:vertAlign w:val="baseline"/>
        </w:rPr>
        <w:t>47.22km</w:t>
      </w:r>
      <w:r>
        <w:rPr>
          <w:rFonts w:ascii="Times New Roman" w:eastAsia="Times New Roman"/>
          <w:vertAlign w:val="superscript"/>
        </w:rPr>
        <w:t>2</w:t>
      </w:r>
      <w:r>
        <w:rPr>
          <w:rFonts w:ascii="Times New Roman" w:eastAsia="Times New Roman"/>
          <w:spacing w:val="-38"/>
          <w:vertAlign w:val="baseline"/>
        </w:rPr>
        <w:t xml:space="preserve"> </w:t>
      </w:r>
      <w:r>
        <w:rPr>
          <w:spacing w:val="-50"/>
          <w:vertAlign w:val="baseline"/>
        </w:rPr>
        <w:t xml:space="preserve">， </w:t>
      </w:r>
      <w:r>
        <w:rPr>
          <w:rFonts w:ascii="Times New Roman" w:eastAsia="Times New Roman"/>
          <w:vertAlign w:val="baseline"/>
        </w:rPr>
        <w:t>14.35km</w:t>
      </w:r>
      <w:r>
        <w:rPr>
          <w:rFonts w:ascii="Times New Roman" w:eastAsia="Times New Roman"/>
          <w:vertAlign w:val="superscript"/>
        </w:rPr>
        <w:t>2</w:t>
      </w:r>
      <w:r>
        <w:rPr>
          <w:rFonts w:ascii="Times New Roman" w:eastAsia="Times New Roman"/>
          <w:spacing w:val="-37"/>
          <w:vertAlign w:val="baseline"/>
        </w:rPr>
        <w:t xml:space="preserve"> </w:t>
      </w:r>
      <w:r>
        <w:rPr>
          <w:vertAlign w:val="baseline"/>
        </w:rPr>
        <w:t>，</w:t>
      </w:r>
      <w:r>
        <w:rPr>
          <w:spacing w:val="-118"/>
          <w:vertAlign w:val="baseline"/>
        </w:rPr>
        <w:t xml:space="preserve"> </w:t>
      </w:r>
      <w:r>
        <w:rPr>
          <w:rFonts w:ascii="Times New Roman" w:eastAsia="Times New Roman"/>
          <w:vertAlign w:val="baseline"/>
        </w:rPr>
        <w:t>7.49km</w:t>
      </w:r>
      <w:r>
        <w:rPr>
          <w:rFonts w:ascii="Times New Roman" w:eastAsia="Times New Roman"/>
          <w:vertAlign w:val="superscript"/>
        </w:rPr>
        <w:t>2</w:t>
      </w:r>
      <w:r>
        <w:rPr>
          <w:vertAlign w:val="baseline"/>
        </w:rPr>
        <w:t>。</w:t>
      </w:r>
    </w:p>
    <w:p>
      <w:pPr>
        <w:pStyle w:val="4"/>
        <w:spacing w:before="7" w:line="364" w:lineRule="auto"/>
        <w:ind w:left="0" w:leftChars="0" w:right="350" w:firstLine="488" w:firstLineChars="0"/>
        <w:jc w:val="both"/>
        <w:rPr>
          <w:vertAlign w:val="baseline"/>
        </w:rPr>
      </w:pPr>
      <w:r>
        <w:rPr>
          <w:spacing w:val="7"/>
        </w:rPr>
        <w:t xml:space="preserve">在风力侵蚀中， 轻度、中度和强烈侵蚀面积分别增加了 </w:t>
      </w:r>
      <w:r>
        <w:rPr>
          <w:rFonts w:ascii="Times New Roman" w:eastAsia="Times New Roman"/>
        </w:rPr>
        <w:t>8615.15km</w:t>
      </w:r>
      <w:r>
        <w:rPr>
          <w:rFonts w:ascii="Times New Roman" w:eastAsia="Times New Roman"/>
          <w:vertAlign w:val="superscript"/>
        </w:rPr>
        <w:t>2</w:t>
      </w:r>
      <w:r>
        <w:rPr>
          <w:rFonts w:ascii="Times New Roman" w:eastAsia="Times New Roman"/>
          <w:vertAlign w:val="baseline"/>
        </w:rPr>
        <w:t xml:space="preserve"> </w:t>
      </w:r>
      <w:r>
        <w:rPr>
          <w:vertAlign w:val="baseline"/>
        </w:rPr>
        <w:t>，</w:t>
      </w:r>
      <w:r>
        <w:rPr>
          <w:spacing w:val="-117"/>
          <w:vertAlign w:val="baseline"/>
        </w:rPr>
        <w:t xml:space="preserve"> </w:t>
      </w:r>
      <w:r>
        <w:rPr>
          <w:rFonts w:ascii="Times New Roman" w:eastAsia="Times New Roman"/>
          <w:vertAlign w:val="baseline"/>
        </w:rPr>
        <w:t>3468.44km</w:t>
      </w:r>
      <w:r>
        <w:rPr>
          <w:rFonts w:ascii="Times New Roman" w:eastAsia="Times New Roman"/>
          <w:vertAlign w:val="superscript"/>
        </w:rPr>
        <w:t>2</w:t>
      </w:r>
      <w:r>
        <w:rPr>
          <w:rFonts w:ascii="Times New Roman" w:eastAsia="Times New Roman"/>
          <w:spacing w:val="27"/>
          <w:vertAlign w:val="baseline"/>
        </w:rPr>
        <w:t xml:space="preserve"> </w:t>
      </w:r>
      <w:r>
        <w:rPr>
          <w:spacing w:val="11"/>
          <w:vertAlign w:val="baseline"/>
        </w:rPr>
        <w:t xml:space="preserve">和 </w:t>
      </w:r>
      <w:r>
        <w:rPr>
          <w:rFonts w:ascii="Times New Roman" w:eastAsia="Times New Roman"/>
          <w:vertAlign w:val="baseline"/>
        </w:rPr>
        <w:t>4518.26km</w:t>
      </w:r>
      <w:r>
        <w:rPr>
          <w:rFonts w:ascii="Times New Roman" w:eastAsia="Times New Roman"/>
          <w:vertAlign w:val="superscript"/>
        </w:rPr>
        <w:t>2</w:t>
      </w:r>
      <w:r>
        <w:rPr>
          <w:rFonts w:ascii="Times New Roman" w:eastAsia="Times New Roman"/>
          <w:spacing w:val="-38"/>
          <w:vertAlign w:val="baseline"/>
        </w:rPr>
        <w:t xml:space="preserve"> </w:t>
      </w:r>
      <w:r>
        <w:rPr>
          <w:spacing w:val="2"/>
          <w:vertAlign w:val="baseline"/>
        </w:rPr>
        <w:t>， 极强烈和剧烈侵蚀面积大幅减少， 分别减少了</w:t>
      </w:r>
      <w:r>
        <w:rPr>
          <w:rFonts w:ascii="Times New Roman" w:eastAsia="Times New Roman"/>
        </w:rPr>
        <w:t>7337.56km</w:t>
      </w:r>
      <w:r>
        <w:rPr>
          <w:rFonts w:ascii="Times New Roman" w:eastAsia="Times New Roman"/>
          <w:vertAlign w:val="superscript"/>
        </w:rPr>
        <w:t>2</w:t>
      </w:r>
      <w:r>
        <w:rPr>
          <w:rFonts w:ascii="Times New Roman" w:eastAsia="Times New Roman"/>
          <w:spacing w:val="-28"/>
          <w:vertAlign w:val="baseline"/>
        </w:rPr>
        <w:t xml:space="preserve"> </w:t>
      </w:r>
      <w:r>
        <w:rPr>
          <w:spacing w:val="-30"/>
          <w:vertAlign w:val="baseline"/>
        </w:rPr>
        <w:t xml:space="preserve">和 </w:t>
      </w:r>
      <w:r>
        <w:rPr>
          <w:rFonts w:ascii="Times New Roman" w:eastAsia="Times New Roman"/>
          <w:vertAlign w:val="baseline"/>
        </w:rPr>
        <w:t>8630.44km</w:t>
      </w:r>
      <w:r>
        <w:rPr>
          <w:rFonts w:ascii="Times New Roman" w:eastAsia="Times New Roman"/>
          <w:vertAlign w:val="superscript"/>
        </w:rPr>
        <w:t>2</w:t>
      </w:r>
      <w:r>
        <w:rPr>
          <w:vertAlign w:val="baseline"/>
        </w:rPr>
        <w:t>。</w:t>
      </w:r>
    </w:p>
    <w:p>
      <w:pPr>
        <w:pStyle w:val="4"/>
        <w:spacing w:before="7" w:line="364" w:lineRule="auto"/>
        <w:ind w:left="0" w:leftChars="0" w:right="350" w:firstLine="488" w:firstLineChars="0"/>
        <w:jc w:val="both"/>
      </w:pPr>
      <w:r>
        <w:t xml:space="preserve">昌吉州与自治区水土流失面积分别减少了 </w:t>
      </w:r>
      <w:r>
        <w:rPr>
          <w:rFonts w:ascii="Times New Roman" w:eastAsia="Times New Roman"/>
        </w:rPr>
        <w:t>29.1%</w:t>
      </w:r>
      <w:r>
        <w:t xml:space="preserve">和 </w:t>
      </w:r>
      <w:r>
        <w:rPr>
          <w:rFonts w:ascii="Times New Roman" w:eastAsia="Times New Roman"/>
        </w:rPr>
        <w:t>4.5%</w:t>
      </w:r>
      <w:r>
        <w:t>，其中：轻度侵蚀面积减</w:t>
      </w:r>
      <w:r>
        <w:rPr>
          <w:spacing w:val="-19"/>
        </w:rPr>
        <w:t xml:space="preserve">少了 </w:t>
      </w:r>
      <w:r>
        <w:rPr>
          <w:rFonts w:ascii="Times New Roman" w:eastAsia="Times New Roman"/>
        </w:rPr>
        <w:t>45.4%</w:t>
      </w:r>
      <w:r>
        <w:rPr>
          <w:spacing w:val="-28"/>
        </w:rPr>
        <w:t xml:space="preserve">和 </w:t>
      </w:r>
      <w:r>
        <w:rPr>
          <w:rFonts w:ascii="Times New Roman" w:eastAsia="Times New Roman"/>
        </w:rPr>
        <w:t>18%</w:t>
      </w:r>
      <w:r>
        <w:rPr>
          <w:spacing w:val="-5"/>
        </w:rPr>
        <w:t xml:space="preserve">，中度以上侵蚀面积增加了 </w:t>
      </w:r>
      <w:r>
        <w:rPr>
          <w:rFonts w:ascii="Times New Roman" w:eastAsia="Times New Roman"/>
        </w:rPr>
        <w:t>84.8%</w:t>
      </w:r>
      <w:r>
        <w:rPr>
          <w:spacing w:val="-27"/>
        </w:rPr>
        <w:t xml:space="preserve">和 </w:t>
      </w:r>
      <w:r>
        <w:rPr>
          <w:rFonts w:ascii="Times New Roman" w:eastAsia="Times New Roman"/>
        </w:rPr>
        <w:t>34.2%</w:t>
      </w:r>
      <w:r>
        <w:t>，说明与自治区水土流失消长评价来看，昌吉州水土流失治理的任务仍然任重而道远。</w:t>
      </w:r>
    </w:p>
    <w:p>
      <w:pPr>
        <w:pStyle w:val="4"/>
        <w:numPr>
          <w:ilvl w:val="0"/>
          <w:numId w:val="4"/>
        </w:numPr>
        <w:spacing w:before="7" w:line="364" w:lineRule="auto"/>
        <w:ind w:left="488" w:leftChars="0" w:right="350" w:rightChars="0"/>
        <w:jc w:val="both"/>
      </w:pPr>
      <w:r>
        <w:t>水土保持现状与功能评价</w:t>
      </w:r>
    </w:p>
    <w:p>
      <w:pPr>
        <w:pStyle w:val="4"/>
        <w:numPr>
          <w:ilvl w:val="0"/>
          <w:numId w:val="0"/>
        </w:numPr>
        <w:spacing w:before="7" w:line="364" w:lineRule="auto"/>
        <w:ind w:right="350" w:rightChars="0" w:firstLine="480"/>
        <w:jc w:val="both"/>
      </w:pPr>
      <w:r>
        <w:t xml:space="preserve">“十二五”以来，规划区共开工建设水土保持项目 </w:t>
      </w:r>
      <w:r>
        <w:rPr>
          <w:rFonts w:ascii="Times New Roman" w:hAnsi="Times New Roman" w:eastAsia="Times New Roman"/>
        </w:rPr>
        <w:t>20</w:t>
      </w:r>
      <w:r>
        <w:rPr>
          <w:rFonts w:ascii="Times New Roman" w:hAnsi="Times New Roman" w:eastAsia="Times New Roman"/>
          <w:spacing w:val="49"/>
        </w:rPr>
        <w:t xml:space="preserve"> </w:t>
      </w:r>
      <w:r>
        <w:rPr>
          <w:spacing w:val="2"/>
        </w:rPr>
        <w:t xml:space="preserve">余项，投资近 </w:t>
      </w:r>
      <w:r>
        <w:rPr>
          <w:rFonts w:ascii="Times New Roman" w:hAnsi="Times New Roman" w:eastAsia="Times New Roman"/>
        </w:rPr>
        <w:t>9022</w:t>
      </w:r>
      <w:r>
        <w:rPr>
          <w:rFonts w:ascii="Times New Roman" w:hAnsi="Times New Roman" w:eastAsia="Times New Roman"/>
          <w:spacing w:val="-58"/>
        </w:rPr>
        <w:t xml:space="preserve"> </w:t>
      </w:r>
      <w:r>
        <w:rPr>
          <w:spacing w:val="-6"/>
        </w:rPr>
        <w:t xml:space="preserve">万元，治理水土流失面积 </w:t>
      </w:r>
      <w:r>
        <w:rPr>
          <w:rFonts w:ascii="Times New Roman" w:hAnsi="Times New Roman" w:eastAsia="Times New Roman"/>
          <w:spacing w:val="-1"/>
        </w:rPr>
        <w:t>174.69km</w:t>
      </w:r>
      <w:r>
        <w:rPr>
          <w:rFonts w:ascii="Times New Roman" w:hAnsi="Times New Roman" w:eastAsia="Times New Roman"/>
          <w:spacing w:val="-1"/>
          <w:vertAlign w:val="superscript"/>
        </w:rPr>
        <w:t>2</w:t>
      </w:r>
      <w:r>
        <w:rPr>
          <w:spacing w:val="-1"/>
          <w:vertAlign w:val="baseline"/>
        </w:rPr>
        <w:t>，建设内容主要包括水利水保工程、种植经</w:t>
      </w:r>
      <w:r>
        <w:rPr>
          <w:vertAlign w:val="baseline"/>
        </w:rPr>
        <w:t>济林、水保林、草，封禁治理、围栏、护岸、谷坊、丁坝等。</w:t>
      </w:r>
      <w:r>
        <w:rPr>
          <w:spacing w:val="-1"/>
          <w:vertAlign w:val="baseline"/>
        </w:rPr>
        <w:t xml:space="preserve">从 </w:t>
      </w:r>
      <w:r>
        <w:rPr>
          <w:rFonts w:ascii="Times New Roman" w:hAnsi="Times New Roman" w:eastAsia="Times New Roman"/>
          <w:vertAlign w:val="baseline"/>
        </w:rPr>
        <w:t>2018</w:t>
      </w:r>
      <w:r>
        <w:rPr>
          <w:rFonts w:ascii="Times New Roman" w:hAnsi="Times New Roman" w:eastAsia="Times New Roman"/>
          <w:spacing w:val="23"/>
          <w:vertAlign w:val="baseline"/>
        </w:rPr>
        <w:t xml:space="preserve"> </w:t>
      </w:r>
      <w:r>
        <w:rPr>
          <w:spacing w:val="-5"/>
          <w:vertAlign w:val="baseline"/>
        </w:rPr>
        <w:t xml:space="preserve">年到 </w:t>
      </w:r>
      <w:r>
        <w:rPr>
          <w:rFonts w:ascii="Times New Roman" w:hAnsi="Times New Roman" w:eastAsia="Times New Roman"/>
          <w:vertAlign w:val="baseline"/>
        </w:rPr>
        <w:t>2020</w:t>
      </w:r>
      <w:r>
        <w:rPr>
          <w:rFonts w:ascii="Times New Roman" w:hAnsi="Times New Roman" w:eastAsia="Times New Roman"/>
          <w:spacing w:val="23"/>
          <w:vertAlign w:val="baseline"/>
        </w:rPr>
        <w:t xml:space="preserve"> </w:t>
      </w:r>
      <w:r>
        <w:rPr>
          <w:vertAlign w:val="baseline"/>
        </w:rPr>
        <w:t>年期间实施的项目来看，</w:t>
      </w:r>
      <w:r>
        <w:rPr>
          <w:spacing w:val="-118"/>
          <w:vertAlign w:val="baseline"/>
        </w:rPr>
        <w:t xml:space="preserve"> </w:t>
      </w:r>
      <w:r>
        <w:rPr>
          <w:spacing w:val="-4"/>
          <w:vertAlign w:val="baseline"/>
        </w:rPr>
        <w:t xml:space="preserve">规划区共治理水土流失面积 </w:t>
      </w:r>
      <w:r>
        <w:rPr>
          <w:rFonts w:ascii="Times New Roman" w:hAnsi="Times New Roman" w:eastAsia="Times New Roman"/>
          <w:spacing w:val="-1"/>
          <w:vertAlign w:val="baseline"/>
        </w:rPr>
        <w:t>270km</w:t>
      </w:r>
      <w:r>
        <w:rPr>
          <w:rFonts w:ascii="Times New Roman" w:hAnsi="Times New Roman" w:eastAsia="Times New Roman"/>
          <w:spacing w:val="-1"/>
          <w:vertAlign w:val="superscript"/>
        </w:rPr>
        <w:t>2</w:t>
      </w:r>
      <w:r>
        <w:rPr>
          <w:rFonts w:ascii="Times New Roman" w:hAnsi="Times New Roman" w:eastAsia="Times New Roman"/>
          <w:spacing w:val="-25"/>
          <w:vertAlign w:val="baseline"/>
        </w:rPr>
        <w:t xml:space="preserve"> </w:t>
      </w:r>
      <w:r>
        <w:rPr>
          <w:vertAlign w:val="baseline"/>
        </w:rPr>
        <w:t>以上，已经满足自治区近期治理规划要求的</w:t>
      </w:r>
      <w:r>
        <w:rPr>
          <w:rFonts w:ascii="Times New Roman" w:hAnsi="Times New Roman" w:eastAsia="Times New Roman"/>
          <w:vertAlign w:val="baseline"/>
        </w:rPr>
        <w:t>256km</w:t>
      </w:r>
      <w:r>
        <w:rPr>
          <w:rFonts w:ascii="Times New Roman" w:hAnsi="Times New Roman" w:eastAsia="Times New Roman"/>
          <w:vertAlign w:val="superscript"/>
        </w:rPr>
        <w:t>2</w:t>
      </w:r>
      <w:r>
        <w:rPr>
          <w:rFonts w:ascii="Times New Roman" w:hAnsi="Times New Roman" w:eastAsia="Times New Roman"/>
          <w:spacing w:val="-28"/>
          <w:vertAlign w:val="baseline"/>
        </w:rPr>
        <w:t xml:space="preserve"> </w:t>
      </w:r>
      <w:r>
        <w:rPr>
          <w:vertAlign w:val="baseline"/>
        </w:rPr>
        <w:t>要求。</w:t>
      </w:r>
      <w:r>
        <w:t>上述项目主要按照国家和自治区规划情况实施，受制于水土保持治理经费</w:t>
      </w:r>
      <w:r>
        <w:rPr>
          <w:spacing w:val="42"/>
        </w:rPr>
        <w:t xml:space="preserve"> </w:t>
      </w:r>
      <w:r>
        <w:t>的限制，整体项目推进力度不足。已经实施的项目在改变水土流失现状的同时，</w:t>
      </w:r>
      <w:r>
        <w:rPr>
          <w:spacing w:val="1"/>
        </w:rPr>
        <w:t xml:space="preserve"> </w:t>
      </w:r>
      <w:r>
        <w:t>也改善了生态环境和农业生产条件，产生了更好的生态、经济和社会效益，水土流失得到基本控制，土壤侵蚀强度有了一定程度的下降。但仍存在问题，主要有：</w:t>
      </w:r>
    </w:p>
    <w:p>
      <w:pPr>
        <w:pStyle w:val="4"/>
        <w:numPr>
          <w:ilvl w:val="0"/>
          <w:numId w:val="0"/>
        </w:numPr>
        <w:spacing w:before="7" w:line="364" w:lineRule="auto"/>
        <w:ind w:right="350" w:rightChars="0"/>
        <w:jc w:val="both"/>
        <w:rPr>
          <w:rFonts w:hint="eastAsia"/>
          <w:lang w:val="en-US" w:eastAsia="zh-CN"/>
        </w:rPr>
      </w:pPr>
      <w:r>
        <w:rPr>
          <w:rFonts w:hint="eastAsia"/>
          <w:sz w:val="24"/>
          <w:lang w:val="en-US" w:eastAsia="zh-CN"/>
        </w:rPr>
        <w:t xml:space="preserve">    （1）</w:t>
      </w:r>
      <w:r>
        <w:rPr>
          <w:sz w:val="24"/>
        </w:rPr>
        <w:t>投入不足，治理标准低</w:t>
      </w:r>
      <w:r>
        <w:rPr>
          <w:rFonts w:hint="eastAsia"/>
          <w:sz w:val="24"/>
          <w:lang w:eastAsia="zh-CN"/>
        </w:rPr>
        <w:t>。</w:t>
      </w:r>
      <w:r>
        <w:rPr>
          <w:rFonts w:hint="eastAsia"/>
          <w:lang w:val="en-US" w:eastAsia="zh-CN"/>
        </w:rPr>
        <w:t xml:space="preserve"> </w:t>
      </w:r>
    </w:p>
    <w:p>
      <w:pPr>
        <w:pStyle w:val="4"/>
        <w:numPr>
          <w:ilvl w:val="0"/>
          <w:numId w:val="0"/>
        </w:numPr>
        <w:spacing w:before="7" w:line="364" w:lineRule="auto"/>
        <w:ind w:right="350" w:rightChars="0"/>
        <w:jc w:val="both"/>
        <w:rPr>
          <w:sz w:val="24"/>
        </w:rPr>
      </w:pPr>
      <w:r>
        <w:rPr>
          <w:rFonts w:hint="eastAsia"/>
          <w:sz w:val="24"/>
          <w:lang w:val="en-US" w:eastAsia="zh-CN"/>
        </w:rPr>
        <w:t xml:space="preserve">    （2）</w:t>
      </w:r>
      <w:r>
        <w:rPr>
          <w:sz w:val="24"/>
        </w:rPr>
        <w:t>基础薄弱，影响治理工作深入开展。</w:t>
      </w:r>
    </w:p>
    <w:p>
      <w:pPr>
        <w:pStyle w:val="4"/>
        <w:spacing w:before="44" w:line="364" w:lineRule="auto"/>
        <w:ind w:left="0" w:leftChars="0" w:right="355" w:firstLine="480" w:firstLineChars="0"/>
        <w:jc w:val="both"/>
        <w:rPr>
          <w:rFonts w:hint="eastAsia"/>
          <w:sz w:val="24"/>
          <w:lang w:val="en-US" w:eastAsia="zh-CN"/>
        </w:rPr>
      </w:pPr>
      <w:r>
        <w:rPr>
          <w:rFonts w:hint="eastAsia"/>
          <w:sz w:val="24"/>
          <w:lang w:val="en-US" w:eastAsia="zh-CN"/>
        </w:rPr>
        <w:t>（3）</w:t>
      </w:r>
      <w:r>
        <w:rPr>
          <w:sz w:val="24"/>
        </w:rPr>
        <w:t>工程措施不配套，治理标准低。</w:t>
      </w:r>
      <w:r>
        <w:rPr>
          <w:rFonts w:hint="eastAsia"/>
          <w:sz w:val="24"/>
          <w:lang w:val="en-US" w:eastAsia="zh-CN"/>
        </w:rPr>
        <w:t xml:space="preserve"> </w:t>
      </w:r>
    </w:p>
    <w:p>
      <w:pPr>
        <w:pStyle w:val="4"/>
        <w:spacing w:before="44" w:line="364" w:lineRule="auto"/>
        <w:ind w:left="0" w:leftChars="0" w:right="355" w:firstLine="480" w:firstLineChars="0"/>
        <w:jc w:val="both"/>
        <w:rPr>
          <w:sz w:val="24"/>
        </w:rPr>
      </w:pPr>
      <w:r>
        <w:rPr>
          <w:rFonts w:hint="eastAsia"/>
          <w:sz w:val="24"/>
          <w:lang w:eastAsia="zh-CN"/>
        </w:rPr>
        <w:t>（</w:t>
      </w:r>
      <w:r>
        <w:rPr>
          <w:rFonts w:hint="eastAsia"/>
          <w:sz w:val="24"/>
          <w:lang w:val="en-US" w:eastAsia="zh-CN"/>
        </w:rPr>
        <w:t>4</w:t>
      </w:r>
      <w:r>
        <w:rPr>
          <w:rFonts w:hint="eastAsia"/>
          <w:sz w:val="24"/>
          <w:lang w:eastAsia="zh-CN"/>
        </w:rPr>
        <w:t>）</w:t>
      </w:r>
      <w:r>
        <w:rPr>
          <w:sz w:val="24"/>
        </w:rPr>
        <w:t>部分工程临近设计年限，需加强维护。</w:t>
      </w:r>
    </w:p>
    <w:p>
      <w:pPr>
        <w:pStyle w:val="4"/>
        <w:spacing w:before="44" w:line="364" w:lineRule="auto"/>
        <w:ind w:left="0" w:leftChars="0" w:right="355" w:firstLine="480" w:firstLineChars="0"/>
        <w:jc w:val="both"/>
        <w:rPr>
          <w:rFonts w:hint="eastAsia"/>
          <w:sz w:val="24"/>
          <w:lang w:val="en-US" w:eastAsia="zh-CN"/>
        </w:rPr>
      </w:pPr>
      <w:r>
        <w:rPr>
          <w:rFonts w:hint="eastAsia"/>
          <w:sz w:val="24"/>
          <w:lang w:eastAsia="zh-CN"/>
        </w:rPr>
        <w:t>（</w:t>
      </w:r>
      <w:r>
        <w:rPr>
          <w:rFonts w:hint="eastAsia"/>
          <w:sz w:val="24"/>
          <w:lang w:val="en-US" w:eastAsia="zh-CN"/>
        </w:rPr>
        <w:t>5</w:t>
      </w:r>
      <w:r>
        <w:rPr>
          <w:rFonts w:hint="eastAsia"/>
          <w:sz w:val="24"/>
          <w:lang w:eastAsia="zh-CN"/>
        </w:rPr>
        <w:t>）</w:t>
      </w:r>
      <w:r>
        <w:rPr>
          <w:sz w:val="24"/>
        </w:rPr>
        <w:t>执法力度不够，边治理边破坏依然存在</w:t>
      </w:r>
      <w:r>
        <w:rPr>
          <w:rFonts w:hint="eastAsia"/>
          <w:sz w:val="24"/>
          <w:lang w:eastAsia="zh-CN"/>
        </w:rPr>
        <w:t>。</w:t>
      </w:r>
      <w:r>
        <w:rPr>
          <w:rFonts w:hint="eastAsia"/>
          <w:sz w:val="24"/>
          <w:lang w:val="en-US" w:eastAsia="zh-CN"/>
        </w:rPr>
        <w:t xml:space="preserve"> </w:t>
      </w:r>
    </w:p>
    <w:p>
      <w:pPr>
        <w:pStyle w:val="4"/>
        <w:spacing w:before="44" w:line="364" w:lineRule="auto"/>
        <w:ind w:left="0" w:leftChars="0" w:right="355" w:firstLine="480" w:firstLineChars="0"/>
        <w:jc w:val="both"/>
        <w:rPr>
          <w:sz w:val="24"/>
        </w:rPr>
      </w:pPr>
      <w:r>
        <w:rPr>
          <w:rFonts w:hint="eastAsia"/>
          <w:sz w:val="24"/>
          <w:lang w:eastAsia="zh-CN"/>
        </w:rPr>
        <w:t>（</w:t>
      </w:r>
      <w:r>
        <w:rPr>
          <w:rFonts w:hint="eastAsia"/>
          <w:sz w:val="24"/>
          <w:lang w:val="en-US" w:eastAsia="zh-CN"/>
        </w:rPr>
        <w:t>6</w:t>
      </w:r>
      <w:r>
        <w:rPr>
          <w:rFonts w:hint="eastAsia"/>
          <w:sz w:val="24"/>
          <w:lang w:eastAsia="zh-CN"/>
        </w:rPr>
        <w:t>）</w:t>
      </w:r>
      <w:r>
        <w:rPr>
          <w:sz w:val="24"/>
        </w:rPr>
        <w:t>部分已建成的水土保持项目后期管理跟不上，没有形成良性运行管理机制，管理责任不明确，存在重建轻管的问题。</w:t>
      </w:r>
    </w:p>
    <w:p>
      <w:pPr>
        <w:pStyle w:val="4"/>
        <w:spacing w:before="44" w:line="364" w:lineRule="auto"/>
        <w:ind w:left="0" w:leftChars="0" w:right="355" w:firstLine="480" w:firstLineChars="0"/>
        <w:jc w:val="both"/>
      </w:pPr>
      <w:r>
        <w:t>四、水资源丰缺程度评价</w:t>
      </w:r>
    </w:p>
    <w:p>
      <w:pPr>
        <w:pStyle w:val="4"/>
        <w:spacing w:before="44" w:line="364" w:lineRule="auto"/>
        <w:ind w:left="0" w:leftChars="0" w:right="355" w:firstLine="480" w:firstLineChars="0"/>
        <w:jc w:val="both"/>
      </w:pPr>
      <w:r>
        <w:rPr>
          <w:spacing w:val="-1"/>
        </w:rPr>
        <w:t>根据《</w:t>
      </w:r>
      <w:r>
        <w:rPr>
          <w:rFonts w:ascii="Times New Roman" w:eastAsia="Times New Roman"/>
          <w:spacing w:val="-1"/>
        </w:rPr>
        <w:t>2018</w:t>
      </w:r>
      <w:r>
        <w:rPr>
          <w:rFonts w:ascii="Times New Roman" w:eastAsia="Times New Roman"/>
          <w:spacing w:val="4"/>
        </w:rPr>
        <w:t xml:space="preserve"> </w:t>
      </w:r>
      <w:r>
        <w:rPr>
          <w:spacing w:val="-3"/>
        </w:rPr>
        <w:t xml:space="preserve">年昌吉州水资源公报》资料，昌吉州总供水量为 </w:t>
      </w:r>
      <w:r>
        <w:rPr>
          <w:rFonts w:ascii="Times New Roman" w:eastAsia="Times New Roman"/>
        </w:rPr>
        <w:t>27.73</w:t>
      </w:r>
      <w:r>
        <w:rPr>
          <w:rFonts w:ascii="Times New Roman" w:eastAsia="Times New Roman"/>
          <w:spacing w:val="4"/>
        </w:rPr>
        <w:t xml:space="preserve"> </w:t>
      </w:r>
      <w:r>
        <w:rPr>
          <w:spacing w:val="-16"/>
        </w:rPr>
        <w:t xml:space="preserve">亿 </w:t>
      </w:r>
      <w:r>
        <w:rPr>
          <w:rFonts w:ascii="Times New Roman" w:eastAsia="Times New Roman"/>
        </w:rPr>
        <w:t>m</w:t>
      </w:r>
      <w:r>
        <w:rPr>
          <w:rFonts w:ascii="Times New Roman" w:eastAsia="Times New Roman"/>
          <w:vertAlign w:val="superscript"/>
        </w:rPr>
        <w:t>3</w:t>
      </w:r>
      <w:r>
        <w:rPr>
          <w:vertAlign w:val="baseline"/>
        </w:rPr>
        <w:t>，</w:t>
      </w:r>
      <w:r>
        <w:rPr>
          <w:spacing w:val="-117"/>
          <w:vertAlign w:val="baseline"/>
        </w:rPr>
        <w:t xml:space="preserve"> </w:t>
      </w:r>
      <w:r>
        <w:rPr>
          <w:spacing w:val="-7"/>
          <w:vertAlign w:val="baseline"/>
        </w:rPr>
        <w:t xml:space="preserve">其中地表水供水量 </w:t>
      </w:r>
      <w:r>
        <w:rPr>
          <w:rFonts w:ascii="Times New Roman" w:eastAsia="Times New Roman"/>
          <w:vertAlign w:val="baseline"/>
        </w:rPr>
        <w:t>14.36</w:t>
      </w:r>
      <w:r>
        <w:rPr>
          <w:rFonts w:ascii="Times New Roman" w:eastAsia="Times New Roman"/>
          <w:spacing w:val="-13"/>
          <w:vertAlign w:val="baseline"/>
        </w:rPr>
        <w:t xml:space="preserve"> </w:t>
      </w:r>
      <w:r>
        <w:rPr>
          <w:spacing w:val="-26"/>
          <w:vertAlign w:val="baseline"/>
        </w:rPr>
        <w:t xml:space="preserve">亿 </w:t>
      </w:r>
      <w:r>
        <w:rPr>
          <w:rFonts w:ascii="Times New Roman" w:eastAsia="Times New Roman"/>
          <w:vertAlign w:val="baseline"/>
        </w:rPr>
        <w:t>m</w:t>
      </w:r>
      <w:r>
        <w:rPr>
          <w:rFonts w:ascii="Times New Roman" w:eastAsia="Times New Roman"/>
          <w:vertAlign w:val="superscript"/>
        </w:rPr>
        <w:t>3</w:t>
      </w:r>
      <w:r>
        <w:rPr>
          <w:spacing w:val="-17"/>
          <w:vertAlign w:val="baseline"/>
        </w:rPr>
        <w:t xml:space="preserve">，占 </w:t>
      </w:r>
      <w:r>
        <w:rPr>
          <w:rFonts w:ascii="Times New Roman" w:eastAsia="Times New Roman"/>
          <w:vertAlign w:val="baseline"/>
        </w:rPr>
        <w:t>51.8%</w:t>
      </w:r>
      <w:r>
        <w:rPr>
          <w:vertAlign w:val="baseline"/>
        </w:rPr>
        <w:t>（</w:t>
      </w:r>
      <w:r>
        <w:rPr>
          <w:spacing w:val="-9"/>
          <w:vertAlign w:val="baseline"/>
        </w:rPr>
        <w:t xml:space="preserve">其中外调水 </w:t>
      </w:r>
      <w:r>
        <w:rPr>
          <w:rFonts w:ascii="Times New Roman" w:eastAsia="Times New Roman"/>
          <w:vertAlign w:val="baseline"/>
        </w:rPr>
        <w:t>0.32</w:t>
      </w:r>
      <w:r>
        <w:rPr>
          <w:rFonts w:ascii="Times New Roman" w:eastAsia="Times New Roman"/>
          <w:spacing w:val="-13"/>
          <w:vertAlign w:val="baseline"/>
        </w:rPr>
        <w:t xml:space="preserve"> </w:t>
      </w:r>
      <w:r>
        <w:rPr>
          <w:spacing w:val="-26"/>
          <w:vertAlign w:val="baseline"/>
        </w:rPr>
        <w:t xml:space="preserve">亿 </w:t>
      </w:r>
      <w:r>
        <w:rPr>
          <w:rFonts w:ascii="Times New Roman" w:eastAsia="Times New Roman"/>
          <w:vertAlign w:val="baseline"/>
        </w:rPr>
        <w:t>m</w:t>
      </w:r>
      <w:r>
        <w:rPr>
          <w:rFonts w:ascii="Times New Roman" w:eastAsia="Times New Roman"/>
          <w:vertAlign w:val="superscript"/>
        </w:rPr>
        <w:t>3</w:t>
      </w:r>
      <w:r>
        <w:rPr>
          <w:vertAlign w:val="baseline"/>
        </w:rPr>
        <w:t>）；地下水供</w:t>
      </w:r>
      <w:r>
        <w:rPr>
          <w:spacing w:val="5"/>
          <w:vertAlign w:val="baseline"/>
        </w:rPr>
        <w:t xml:space="preserve">水量 </w:t>
      </w:r>
      <w:r>
        <w:rPr>
          <w:rFonts w:ascii="Times New Roman" w:eastAsia="Times New Roman"/>
          <w:vertAlign w:val="baseline"/>
        </w:rPr>
        <w:t>13.19</w:t>
      </w:r>
      <w:r>
        <w:rPr>
          <w:rFonts w:ascii="Times New Roman" w:eastAsia="Times New Roman"/>
          <w:spacing w:val="49"/>
          <w:vertAlign w:val="baseline"/>
        </w:rPr>
        <w:t xml:space="preserve"> </w:t>
      </w:r>
      <w:r>
        <w:rPr>
          <w:spacing w:val="8"/>
          <w:vertAlign w:val="baseline"/>
        </w:rPr>
        <w:t xml:space="preserve">亿 </w:t>
      </w:r>
      <w:r>
        <w:rPr>
          <w:rFonts w:ascii="Times New Roman" w:eastAsia="Times New Roman"/>
          <w:vertAlign w:val="baseline"/>
        </w:rPr>
        <w:t>m</w:t>
      </w:r>
      <w:r>
        <w:rPr>
          <w:rFonts w:ascii="Times New Roman" w:eastAsia="Times New Roman"/>
          <w:vertAlign w:val="superscript"/>
        </w:rPr>
        <w:t>3</w:t>
      </w:r>
      <w:r>
        <w:rPr>
          <w:spacing w:val="5"/>
          <w:vertAlign w:val="baseline"/>
        </w:rPr>
        <w:t xml:space="preserve">，占 </w:t>
      </w:r>
      <w:r>
        <w:rPr>
          <w:rFonts w:ascii="Times New Roman" w:eastAsia="Times New Roman"/>
          <w:vertAlign w:val="baseline"/>
        </w:rPr>
        <w:t>47.6%</w:t>
      </w:r>
      <w:r>
        <w:rPr>
          <w:spacing w:val="1"/>
          <w:vertAlign w:val="baseline"/>
        </w:rPr>
        <w:t xml:space="preserve">；再生水利用等其他水源供水量 </w:t>
      </w:r>
      <w:r>
        <w:rPr>
          <w:rFonts w:ascii="Times New Roman" w:eastAsia="Times New Roman"/>
          <w:vertAlign w:val="baseline"/>
        </w:rPr>
        <w:t>0.18</w:t>
      </w:r>
      <w:r>
        <w:rPr>
          <w:rFonts w:ascii="Times New Roman" w:eastAsia="Times New Roman"/>
          <w:spacing w:val="49"/>
          <w:vertAlign w:val="baseline"/>
        </w:rPr>
        <w:t xml:space="preserve"> </w:t>
      </w:r>
      <w:r>
        <w:rPr>
          <w:spacing w:val="8"/>
          <w:vertAlign w:val="baseline"/>
        </w:rPr>
        <w:t xml:space="preserve">亿 </w:t>
      </w:r>
      <w:r>
        <w:rPr>
          <w:rFonts w:ascii="Times New Roman" w:eastAsia="Times New Roman"/>
          <w:vertAlign w:val="baseline"/>
        </w:rPr>
        <w:t>m</w:t>
      </w:r>
      <w:r>
        <w:rPr>
          <w:rFonts w:ascii="Times New Roman" w:eastAsia="Times New Roman"/>
          <w:vertAlign w:val="superscript"/>
        </w:rPr>
        <w:t>3</w:t>
      </w:r>
      <w:r>
        <w:rPr>
          <w:vertAlign w:val="baseline"/>
        </w:rPr>
        <w:t>，占</w:t>
      </w:r>
      <w:r>
        <w:rPr>
          <w:rFonts w:ascii="Times New Roman" w:eastAsia="Times New Roman"/>
          <w:vertAlign w:val="baseline"/>
        </w:rPr>
        <w:t>0.66%</w:t>
      </w:r>
      <w:r>
        <w:rPr>
          <w:vertAlign w:val="baseline"/>
        </w:rPr>
        <w:t>。从空间分布看，东部四县市中阜康市和奇台县地下水供水占比较高，木垒县和吉木萨尔县地表水供水比重较大；西部三县市中玛纳斯县供水水源以地</w:t>
      </w:r>
      <w:r>
        <w:t>表水为主，呼图壁县和昌吉市供水水源以地下水为主；国家农业科技园区以地下水为主要水源，准东经济技术开发区则以外调水为主。</w:t>
      </w:r>
    </w:p>
    <w:p>
      <w:pPr>
        <w:pStyle w:val="4"/>
        <w:spacing w:before="44" w:line="364" w:lineRule="auto"/>
        <w:ind w:left="0" w:leftChars="0" w:right="355" w:firstLine="480" w:firstLineChars="0"/>
        <w:jc w:val="both"/>
        <w:rPr>
          <w:vertAlign w:val="baseline"/>
        </w:rPr>
      </w:pPr>
      <w:r>
        <w:rPr>
          <w:rFonts w:ascii="Times New Roman" w:eastAsia="Times New Roman"/>
          <w:spacing w:val="-1"/>
        </w:rPr>
        <w:t>2018</w:t>
      </w:r>
      <w:r>
        <w:rPr>
          <w:rFonts w:ascii="Times New Roman" w:eastAsia="Times New Roman"/>
          <w:spacing w:val="4"/>
        </w:rPr>
        <w:t xml:space="preserve"> </w:t>
      </w:r>
      <w:r>
        <w:rPr>
          <w:spacing w:val="-4"/>
        </w:rPr>
        <w:t xml:space="preserve">年昌吉州供水总量为 </w:t>
      </w:r>
      <w:r>
        <w:rPr>
          <w:rFonts w:ascii="Times New Roman" w:eastAsia="Times New Roman"/>
          <w:spacing w:val="-1"/>
        </w:rPr>
        <w:t>27.73</w:t>
      </w:r>
      <w:r>
        <w:rPr>
          <w:rFonts w:ascii="Times New Roman" w:eastAsia="Times New Roman"/>
          <w:spacing w:val="5"/>
        </w:rPr>
        <w:t xml:space="preserve"> </w:t>
      </w:r>
      <w:r>
        <w:rPr>
          <w:spacing w:val="-16"/>
        </w:rPr>
        <w:t xml:space="preserve">亿 </w:t>
      </w:r>
      <w:r>
        <w:rPr>
          <w:rFonts w:ascii="Times New Roman" w:eastAsia="Times New Roman"/>
        </w:rPr>
        <w:t>m</w:t>
      </w:r>
      <w:r>
        <w:rPr>
          <w:rFonts w:ascii="Times New Roman" w:eastAsia="Times New Roman"/>
          <w:vertAlign w:val="superscript"/>
        </w:rPr>
        <w:t>3</w:t>
      </w:r>
      <w:r>
        <w:rPr>
          <w:vertAlign w:val="baseline"/>
        </w:rPr>
        <w:t xml:space="preserve">，其中除两园区供水量较小之外，奇台县最大为 </w:t>
      </w:r>
      <w:r>
        <w:rPr>
          <w:rFonts w:ascii="Times New Roman" w:eastAsia="Times New Roman"/>
          <w:vertAlign w:val="baseline"/>
        </w:rPr>
        <w:t>6.07</w:t>
      </w:r>
      <w:r>
        <w:rPr>
          <w:rFonts w:ascii="Times New Roman" w:eastAsia="Times New Roman"/>
          <w:spacing w:val="40"/>
          <w:vertAlign w:val="baseline"/>
        </w:rPr>
        <w:t xml:space="preserve"> </w:t>
      </w:r>
      <w:r>
        <w:rPr>
          <w:spacing w:val="1"/>
          <w:vertAlign w:val="baseline"/>
        </w:rPr>
        <w:t xml:space="preserve">亿 </w:t>
      </w:r>
      <w:r>
        <w:rPr>
          <w:rFonts w:ascii="Times New Roman" w:eastAsia="Times New Roman"/>
          <w:vertAlign w:val="baseline"/>
        </w:rPr>
        <w:t>m</w:t>
      </w:r>
      <w:r>
        <w:rPr>
          <w:rFonts w:ascii="Times New Roman" w:eastAsia="Times New Roman"/>
          <w:vertAlign w:val="superscript"/>
        </w:rPr>
        <w:t>3</w:t>
      </w:r>
      <w:r>
        <w:rPr>
          <w:vertAlign w:val="baseline"/>
        </w:rPr>
        <w:t xml:space="preserve">，其次是玛纳斯县为 </w:t>
      </w:r>
      <w:r>
        <w:rPr>
          <w:rFonts w:ascii="Times New Roman" w:eastAsia="Times New Roman"/>
          <w:vertAlign w:val="baseline"/>
        </w:rPr>
        <w:t>5.21</w:t>
      </w:r>
      <w:r>
        <w:rPr>
          <w:rFonts w:ascii="Times New Roman" w:eastAsia="Times New Roman"/>
          <w:spacing w:val="38"/>
          <w:vertAlign w:val="baseline"/>
        </w:rPr>
        <w:t xml:space="preserve"> </w:t>
      </w:r>
      <w:r>
        <w:rPr>
          <w:spacing w:val="1"/>
          <w:vertAlign w:val="baseline"/>
        </w:rPr>
        <w:t xml:space="preserve">亿 </w:t>
      </w:r>
      <w:r>
        <w:rPr>
          <w:rFonts w:ascii="Times New Roman" w:eastAsia="Times New Roman"/>
          <w:vertAlign w:val="baseline"/>
        </w:rPr>
        <w:t>m</w:t>
      </w:r>
      <w:r>
        <w:rPr>
          <w:rFonts w:ascii="Times New Roman" w:eastAsia="Times New Roman"/>
          <w:vertAlign w:val="superscript"/>
        </w:rPr>
        <w:t>3</w:t>
      </w:r>
      <w:r>
        <w:rPr>
          <w:vertAlign w:val="baseline"/>
        </w:rPr>
        <w:t>，木垒县供水量最小为</w:t>
      </w:r>
      <w:r>
        <w:rPr>
          <w:rFonts w:ascii="Times New Roman" w:eastAsia="Times New Roman"/>
        </w:rPr>
        <w:t>0.93</w:t>
      </w:r>
      <w:r>
        <w:rPr>
          <w:rFonts w:ascii="Times New Roman" w:eastAsia="Times New Roman"/>
          <w:spacing w:val="14"/>
        </w:rPr>
        <w:t xml:space="preserve"> </w:t>
      </w:r>
      <w:r>
        <w:rPr>
          <w:spacing w:val="-11"/>
        </w:rPr>
        <w:t xml:space="preserve">亿 </w:t>
      </w:r>
      <w:r>
        <w:rPr>
          <w:rFonts w:ascii="Times New Roman" w:eastAsia="Times New Roman"/>
        </w:rPr>
        <w:t>m</w:t>
      </w:r>
      <w:r>
        <w:rPr>
          <w:rFonts w:ascii="Times New Roman" w:eastAsia="Times New Roman"/>
          <w:vertAlign w:val="superscript"/>
        </w:rPr>
        <w:t>3</w:t>
      </w:r>
      <w:r>
        <w:rPr>
          <w:spacing w:val="-1"/>
          <w:vertAlign w:val="baseline"/>
        </w:rPr>
        <w:t xml:space="preserve">。现状准东开发区主要依赖准东供水工程年调水 </w:t>
      </w:r>
      <w:r>
        <w:rPr>
          <w:rFonts w:ascii="Times New Roman" w:eastAsia="Times New Roman"/>
          <w:vertAlign w:val="baseline"/>
        </w:rPr>
        <w:t>0.32</w:t>
      </w:r>
      <w:r>
        <w:rPr>
          <w:rFonts w:ascii="Times New Roman" w:eastAsia="Times New Roman"/>
          <w:spacing w:val="15"/>
          <w:vertAlign w:val="baseline"/>
        </w:rPr>
        <w:t xml:space="preserve"> </w:t>
      </w:r>
      <w:r>
        <w:rPr>
          <w:spacing w:val="-10"/>
          <w:vertAlign w:val="baseline"/>
        </w:rPr>
        <w:t xml:space="preserve">亿 </w:t>
      </w:r>
      <w:r>
        <w:rPr>
          <w:rFonts w:ascii="Times New Roman" w:eastAsia="Times New Roman"/>
          <w:vertAlign w:val="baseline"/>
        </w:rPr>
        <w:t>m</w:t>
      </w:r>
      <w:r>
        <w:rPr>
          <w:rFonts w:ascii="Times New Roman" w:eastAsia="Times New Roman"/>
          <w:vertAlign w:val="superscript"/>
        </w:rPr>
        <w:t>3</w:t>
      </w:r>
      <w:r>
        <w:rPr>
          <w:vertAlign w:val="baseline"/>
        </w:rPr>
        <w:t>，其他县市现状水源均为本地水及地下水。</w:t>
      </w:r>
    </w:p>
    <w:p>
      <w:pPr>
        <w:pStyle w:val="4"/>
        <w:spacing w:line="364" w:lineRule="auto"/>
        <w:ind w:left="0" w:leftChars="0" w:right="350" w:firstLine="0" w:firstLineChars="0"/>
        <w:jc w:val="both"/>
        <w:rPr>
          <w:vertAlign w:val="baseline"/>
        </w:rPr>
      </w:pPr>
      <w:r>
        <w:rPr>
          <w:rFonts w:hint="eastAsia" w:ascii="Times New Roman"/>
          <w:spacing w:val="-1"/>
          <w:lang w:val="en-US" w:eastAsia="zh-CN"/>
        </w:rPr>
        <w:t xml:space="preserve">        </w:t>
      </w:r>
      <w:r>
        <w:rPr>
          <w:rFonts w:ascii="Times New Roman" w:eastAsia="Times New Roman"/>
          <w:spacing w:val="-1"/>
        </w:rPr>
        <w:t>2018</w:t>
      </w:r>
      <w:r>
        <w:rPr>
          <w:rFonts w:ascii="Times New Roman" w:eastAsia="Times New Roman"/>
          <w:spacing w:val="-8"/>
        </w:rPr>
        <w:t xml:space="preserve"> </w:t>
      </w:r>
      <w:r>
        <w:rPr>
          <w:spacing w:val="-5"/>
        </w:rPr>
        <w:t xml:space="preserve">年，昌吉州用水总量为 </w:t>
      </w:r>
      <w:r>
        <w:rPr>
          <w:rFonts w:ascii="Times New Roman" w:eastAsia="Times New Roman"/>
        </w:rPr>
        <w:t>27.73</w:t>
      </w:r>
      <w:r>
        <w:rPr>
          <w:rFonts w:ascii="Times New Roman" w:eastAsia="Times New Roman"/>
          <w:spacing w:val="-8"/>
        </w:rPr>
        <w:t xml:space="preserve"> </w:t>
      </w:r>
      <w:r>
        <w:rPr>
          <w:spacing w:val="-22"/>
        </w:rPr>
        <w:t xml:space="preserve">亿 </w:t>
      </w:r>
      <w:r>
        <w:rPr>
          <w:rFonts w:ascii="Times New Roman" w:eastAsia="Times New Roman"/>
        </w:rPr>
        <w:t>m</w:t>
      </w:r>
      <w:r>
        <w:rPr>
          <w:rFonts w:ascii="Times New Roman" w:eastAsia="Times New Roman"/>
          <w:vertAlign w:val="superscript"/>
        </w:rPr>
        <w:t>3</w:t>
      </w:r>
      <w:r>
        <w:rPr>
          <w:spacing w:val="-5"/>
          <w:vertAlign w:val="baseline"/>
        </w:rPr>
        <w:t xml:space="preserve">，其中农业用水量 </w:t>
      </w:r>
      <w:r>
        <w:rPr>
          <w:rFonts w:ascii="Times New Roman" w:eastAsia="Times New Roman"/>
          <w:vertAlign w:val="baseline"/>
        </w:rPr>
        <w:t>24.51</w:t>
      </w:r>
      <w:r>
        <w:rPr>
          <w:rFonts w:ascii="Times New Roman" w:eastAsia="Times New Roman"/>
          <w:spacing w:val="-8"/>
          <w:vertAlign w:val="baseline"/>
        </w:rPr>
        <w:t xml:space="preserve"> </w:t>
      </w:r>
      <w:r>
        <w:rPr>
          <w:spacing w:val="-22"/>
          <w:vertAlign w:val="baseline"/>
        </w:rPr>
        <w:t xml:space="preserve">亿 </w:t>
      </w:r>
      <w:r>
        <w:rPr>
          <w:rFonts w:ascii="Times New Roman" w:eastAsia="Times New Roman"/>
          <w:vertAlign w:val="baseline"/>
        </w:rPr>
        <w:t>m</w:t>
      </w:r>
      <w:r>
        <w:rPr>
          <w:rFonts w:ascii="Times New Roman" w:eastAsia="Times New Roman"/>
          <w:vertAlign w:val="superscript"/>
        </w:rPr>
        <w:t>3</w:t>
      </w:r>
      <w:r>
        <w:rPr>
          <w:vertAlign w:val="baseline"/>
        </w:rPr>
        <w:t>，占</w:t>
      </w:r>
      <w:r>
        <w:rPr>
          <w:rFonts w:ascii="Times New Roman" w:eastAsia="Times New Roman"/>
          <w:spacing w:val="-1"/>
        </w:rPr>
        <w:t>88.4%</w:t>
      </w:r>
      <w:r>
        <w:rPr>
          <w:spacing w:val="-7"/>
        </w:rPr>
        <w:t xml:space="preserve">：城乡生活用水量 </w:t>
      </w:r>
      <w:r>
        <w:rPr>
          <w:rFonts w:ascii="Times New Roman" w:eastAsia="Times New Roman"/>
        </w:rPr>
        <w:t>1.08</w:t>
      </w:r>
      <w:r>
        <w:rPr>
          <w:rFonts w:ascii="Times New Roman" w:eastAsia="Times New Roman"/>
          <w:spacing w:val="-11"/>
        </w:rPr>
        <w:t xml:space="preserve"> </w:t>
      </w:r>
      <w:r>
        <w:rPr>
          <w:spacing w:val="-23"/>
        </w:rPr>
        <w:t xml:space="preserve">亿 </w:t>
      </w:r>
      <w:r>
        <w:rPr>
          <w:rFonts w:ascii="Times New Roman" w:eastAsia="Times New Roman"/>
        </w:rPr>
        <w:t>m</w:t>
      </w:r>
      <w:r>
        <w:rPr>
          <w:rFonts w:ascii="Times New Roman" w:eastAsia="Times New Roman"/>
          <w:vertAlign w:val="superscript"/>
        </w:rPr>
        <w:t>3</w:t>
      </w:r>
      <w:r>
        <w:rPr>
          <w:spacing w:val="-16"/>
          <w:vertAlign w:val="baseline"/>
        </w:rPr>
        <w:t xml:space="preserve">，占 </w:t>
      </w:r>
      <w:r>
        <w:rPr>
          <w:rFonts w:ascii="Times New Roman" w:eastAsia="Times New Roman"/>
          <w:vertAlign w:val="baseline"/>
        </w:rPr>
        <w:t>3.9%</w:t>
      </w:r>
      <w:r>
        <w:rPr>
          <w:spacing w:val="-7"/>
          <w:vertAlign w:val="baseline"/>
        </w:rPr>
        <w:t xml:space="preserve">：工业用水量 </w:t>
      </w:r>
      <w:r>
        <w:rPr>
          <w:rFonts w:ascii="Times New Roman" w:eastAsia="Times New Roman"/>
          <w:vertAlign w:val="baseline"/>
        </w:rPr>
        <w:t>1.20</w:t>
      </w:r>
      <w:r>
        <w:rPr>
          <w:rFonts w:ascii="Times New Roman" w:eastAsia="Times New Roman"/>
          <w:spacing w:val="-11"/>
          <w:vertAlign w:val="baseline"/>
        </w:rPr>
        <w:t xml:space="preserve"> </w:t>
      </w:r>
      <w:r>
        <w:rPr>
          <w:spacing w:val="-25"/>
          <w:vertAlign w:val="baseline"/>
        </w:rPr>
        <w:t xml:space="preserve">亿 </w:t>
      </w:r>
      <w:r>
        <w:rPr>
          <w:rFonts w:ascii="Times New Roman" w:eastAsia="Times New Roman"/>
          <w:vertAlign w:val="baseline"/>
        </w:rPr>
        <w:t>m</w:t>
      </w:r>
      <w:r>
        <w:rPr>
          <w:rFonts w:ascii="Times New Roman" w:eastAsia="Times New Roman"/>
          <w:vertAlign w:val="superscript"/>
        </w:rPr>
        <w:t>3</w:t>
      </w:r>
      <w:r>
        <w:rPr>
          <w:vertAlign w:val="baseline"/>
        </w:rPr>
        <w:t>，占</w:t>
      </w:r>
      <w:r>
        <w:rPr>
          <w:rFonts w:ascii="Times New Roman" w:eastAsia="Times New Roman"/>
          <w:vertAlign w:val="baseline"/>
        </w:rPr>
        <w:t>4.3%</w:t>
      </w:r>
      <w:r>
        <w:rPr>
          <w:rFonts w:ascii="Times New Roman" w:eastAsia="Times New Roman"/>
          <w:spacing w:val="1"/>
          <w:vertAlign w:val="baseline"/>
        </w:rPr>
        <w:t xml:space="preserve"> </w:t>
      </w:r>
      <w:r>
        <w:rPr>
          <w:spacing w:val="-2"/>
          <w:vertAlign w:val="baseline"/>
        </w:rPr>
        <w:t xml:space="preserve">生态与环境用水量 </w:t>
      </w:r>
      <w:r>
        <w:rPr>
          <w:rFonts w:ascii="Times New Roman" w:eastAsia="Times New Roman"/>
          <w:vertAlign w:val="baseline"/>
        </w:rPr>
        <w:t>0.94</w:t>
      </w:r>
      <w:r>
        <w:rPr>
          <w:rFonts w:ascii="Times New Roman" w:eastAsia="Times New Roman"/>
          <w:spacing w:val="25"/>
          <w:vertAlign w:val="baseline"/>
        </w:rPr>
        <w:t xml:space="preserve"> </w:t>
      </w:r>
      <w:r>
        <w:rPr>
          <w:spacing w:val="-5"/>
          <w:vertAlign w:val="baseline"/>
        </w:rPr>
        <w:t xml:space="preserve">亿 </w:t>
      </w:r>
      <w:r>
        <w:rPr>
          <w:rFonts w:ascii="Times New Roman" w:eastAsia="Times New Roman"/>
          <w:vertAlign w:val="baseline"/>
        </w:rPr>
        <w:t>m</w:t>
      </w:r>
      <w:r>
        <w:rPr>
          <w:rFonts w:ascii="Times New Roman" w:eastAsia="Times New Roman"/>
          <w:vertAlign w:val="superscript"/>
        </w:rPr>
        <w:t>3</w:t>
      </w:r>
      <w:r>
        <w:rPr>
          <w:spacing w:val="-4"/>
          <w:vertAlign w:val="baseline"/>
        </w:rPr>
        <w:t xml:space="preserve">，占 </w:t>
      </w:r>
      <w:r>
        <w:rPr>
          <w:rFonts w:ascii="Times New Roman" w:eastAsia="Times New Roman"/>
          <w:vertAlign w:val="baseline"/>
        </w:rPr>
        <w:t>3.4%</w:t>
      </w:r>
      <w:r>
        <w:rPr>
          <w:vertAlign w:val="baseline"/>
        </w:rPr>
        <w:t>。从用水结构看，昌吉州农业用水量占总用水量比重最大。其中国家农业科技园区为新疆第一家国家级农业科技园区， 主</w:t>
      </w:r>
      <w:r>
        <w:rPr>
          <w:spacing w:val="4"/>
          <w:vertAlign w:val="baseline"/>
        </w:rPr>
        <w:t xml:space="preserve">要以现代农业及农产品精深加工为主，农业用水占比最大，高达 </w:t>
      </w:r>
      <w:r>
        <w:rPr>
          <w:rFonts w:ascii="Times New Roman" w:eastAsia="Times New Roman"/>
          <w:vertAlign w:val="baseline"/>
        </w:rPr>
        <w:t>99.0%</w:t>
      </w:r>
      <w:r>
        <w:rPr>
          <w:vertAlign w:val="baseline"/>
        </w:rPr>
        <w:t>；东部四</w:t>
      </w:r>
      <w:r>
        <w:rPr>
          <w:spacing w:val="2"/>
          <w:vertAlign w:val="baseline"/>
        </w:rPr>
        <w:t xml:space="preserve">县市中吉木萨尔县农业用水占比最高，为 </w:t>
      </w:r>
      <w:r>
        <w:rPr>
          <w:rFonts w:ascii="Times New Roman" w:eastAsia="Times New Roman"/>
          <w:vertAlign w:val="baseline"/>
        </w:rPr>
        <w:t>92.6%</w:t>
      </w:r>
      <w:r>
        <w:rPr>
          <w:spacing w:val="4"/>
          <w:vertAlign w:val="baseline"/>
        </w:rPr>
        <w:t xml:space="preserve">，其次是奇台县为 </w:t>
      </w:r>
      <w:r>
        <w:rPr>
          <w:rFonts w:ascii="Times New Roman" w:eastAsia="Times New Roman"/>
          <w:vertAlign w:val="baseline"/>
        </w:rPr>
        <w:t>89.7%</w:t>
      </w:r>
      <w:r>
        <w:rPr>
          <w:spacing w:val="-31"/>
          <w:vertAlign w:val="baseline"/>
        </w:rPr>
        <w:t>； 西部</w:t>
      </w:r>
      <w:r>
        <w:rPr>
          <w:spacing w:val="-5"/>
          <w:vertAlign w:val="baseline"/>
        </w:rPr>
        <w:t xml:space="preserve">三县市中呼图壁县最高，为 </w:t>
      </w:r>
      <w:r>
        <w:rPr>
          <w:rFonts w:ascii="Times New Roman" w:eastAsia="Times New Roman"/>
          <w:vertAlign w:val="baseline"/>
        </w:rPr>
        <w:t>95.8%</w:t>
      </w:r>
      <w:r>
        <w:rPr>
          <w:spacing w:val="-7"/>
          <w:vertAlign w:val="baseline"/>
        </w:rPr>
        <w:t xml:space="preserve">，其次是玛纳斯县为 </w:t>
      </w:r>
      <w:r>
        <w:rPr>
          <w:rFonts w:ascii="Times New Roman" w:eastAsia="Times New Roman"/>
          <w:vertAlign w:val="baseline"/>
        </w:rPr>
        <w:t>88.2%</w:t>
      </w:r>
      <w:r>
        <w:rPr>
          <w:vertAlign w:val="baseline"/>
        </w:rPr>
        <w:t>。</w:t>
      </w:r>
    </w:p>
    <w:p>
      <w:pPr>
        <w:pStyle w:val="4"/>
        <w:spacing w:line="364" w:lineRule="auto"/>
        <w:ind w:left="0" w:leftChars="0" w:right="350" w:firstLine="480" w:firstLineChars="0"/>
        <w:jc w:val="both"/>
      </w:pPr>
      <w:r>
        <w:t>在规划区水资源总量基本保持不变的情况下，随着社会经济不断发展和人口规模持续增长，水资源成为制约土地利用规模的主要因素，农业用水占可利用水资源量的比例较高，随着人口增加和城镇化工业化水平提高，城镇人民生活用水和工业用水必将有较大幅度增长，在可利用水资源难以大幅度增加的情况下，制约土地利用的进一步发展。规划区水资源供需矛盾日益突出。</w:t>
      </w:r>
    </w:p>
    <w:p>
      <w:pPr>
        <w:pStyle w:val="4"/>
        <w:numPr>
          <w:ilvl w:val="0"/>
          <w:numId w:val="5"/>
        </w:numPr>
        <w:spacing w:line="364" w:lineRule="auto"/>
        <w:ind w:left="0" w:leftChars="0" w:right="350" w:firstLine="480" w:firstLineChars="0"/>
        <w:jc w:val="both"/>
      </w:pPr>
      <w:r>
        <w:t>饮用水水源地面源污染评价</w:t>
      </w:r>
    </w:p>
    <w:p>
      <w:pPr>
        <w:pStyle w:val="4"/>
        <w:numPr>
          <w:ilvl w:val="0"/>
          <w:numId w:val="6"/>
        </w:numPr>
        <w:spacing w:line="364" w:lineRule="auto"/>
        <w:ind w:left="480" w:leftChars="0" w:right="350" w:rightChars="0"/>
        <w:jc w:val="both"/>
        <w:rPr>
          <w:sz w:val="24"/>
        </w:rPr>
      </w:pPr>
      <w:r>
        <w:rPr>
          <w:sz w:val="24"/>
        </w:rPr>
        <w:t>生活污染源</w:t>
      </w:r>
    </w:p>
    <w:p>
      <w:pPr>
        <w:pStyle w:val="4"/>
        <w:numPr>
          <w:ilvl w:val="0"/>
          <w:numId w:val="0"/>
        </w:numPr>
        <w:spacing w:line="364" w:lineRule="auto"/>
        <w:ind w:right="350" w:rightChars="0"/>
        <w:jc w:val="both"/>
      </w:pPr>
      <w:r>
        <w:rPr>
          <w:rFonts w:hint="eastAsia"/>
          <w:lang w:val="en-US" w:eastAsia="zh-CN"/>
        </w:rPr>
        <w:t xml:space="preserve">    </w:t>
      </w:r>
      <w:r>
        <w:t>根据规划区实际情况出台人口搬迁及优惠政策，制定搬迁计划，逐步迁出饮用水源一、二级保护区内的人口，对于二级保护区内短期无法完成搬迁的，</w:t>
      </w:r>
      <w:r>
        <w:rPr>
          <w:spacing w:val="1"/>
        </w:rPr>
        <w:t xml:space="preserve"> </w:t>
      </w:r>
      <w:r>
        <w:rPr>
          <w:spacing w:val="11"/>
        </w:rPr>
        <w:t>要加强对生活源防渗排污管道的铺设和管理， 将生活废水统一收集，送至</w:t>
      </w:r>
      <w:r>
        <w:t>保护区外集中处理，达标排放。</w:t>
      </w:r>
    </w:p>
    <w:p>
      <w:pPr>
        <w:pStyle w:val="4"/>
        <w:numPr>
          <w:ilvl w:val="0"/>
          <w:numId w:val="0"/>
        </w:numPr>
        <w:spacing w:line="364" w:lineRule="auto"/>
        <w:ind w:right="353" w:rightChars="0"/>
        <w:jc w:val="both"/>
        <w:rPr>
          <w:sz w:val="24"/>
        </w:rPr>
      </w:pPr>
      <w:r>
        <w:rPr>
          <w:rFonts w:hint="eastAsia"/>
          <w:sz w:val="24"/>
          <w:lang w:val="en-US" w:eastAsia="zh-CN"/>
        </w:rPr>
        <w:t xml:space="preserve">    （2）</w:t>
      </w:r>
      <w:r>
        <w:rPr>
          <w:sz w:val="24"/>
        </w:rPr>
        <w:t>工业污染源</w:t>
      </w:r>
    </w:p>
    <w:p>
      <w:pPr>
        <w:pStyle w:val="4"/>
        <w:numPr>
          <w:ilvl w:val="0"/>
          <w:numId w:val="0"/>
        </w:numPr>
        <w:spacing w:line="364" w:lineRule="auto"/>
        <w:ind w:right="353" w:rightChars="0" w:firstLine="480"/>
        <w:jc w:val="both"/>
      </w:pPr>
      <w:r>
        <w:t>水源保护区上游的工业污染源应合理布局。严格整治、化工、造纸等高污染建设项目：禁止向该区域河流、沟渠排放未经处理或虽经处理但不达标的工业废水；工业固体废物应及时运至不影响水源水质安全的区域处理。</w:t>
      </w:r>
    </w:p>
    <w:p>
      <w:pPr>
        <w:pStyle w:val="4"/>
        <w:numPr>
          <w:ilvl w:val="0"/>
          <w:numId w:val="0"/>
        </w:numPr>
        <w:spacing w:line="364" w:lineRule="auto"/>
        <w:ind w:right="353" w:rightChars="0"/>
        <w:jc w:val="both"/>
        <w:rPr>
          <w:sz w:val="24"/>
        </w:rPr>
      </w:pPr>
      <w:r>
        <w:rPr>
          <w:rFonts w:hint="eastAsia"/>
          <w:sz w:val="24"/>
          <w:lang w:val="en-US" w:eastAsia="zh-CN"/>
        </w:rPr>
        <w:t xml:space="preserve">    （3）</w:t>
      </w:r>
      <w:r>
        <w:rPr>
          <w:sz w:val="24"/>
        </w:rPr>
        <w:t>农业污染源</w:t>
      </w:r>
    </w:p>
    <w:p>
      <w:pPr>
        <w:pStyle w:val="4"/>
        <w:numPr>
          <w:ilvl w:val="0"/>
          <w:numId w:val="0"/>
        </w:numPr>
        <w:spacing w:line="364" w:lineRule="auto"/>
        <w:ind w:right="353" w:rightChars="0" w:firstLine="480"/>
        <w:jc w:val="both"/>
      </w:pPr>
      <w:r>
        <w:t>禁止在饮用水水源一级保护区内施用化肥、农药，限制在饮用水水源二级保护区内施用化肥、农药。合理开发保护区内的土地，对保护区内的土地进行置换，严格控制保护区内的种植面积，对于占用耕地的发展生态农业，逐步降低农药化肥使用，减少农业面源污染。</w:t>
      </w:r>
    </w:p>
    <w:p>
      <w:pPr>
        <w:pStyle w:val="4"/>
        <w:numPr>
          <w:ilvl w:val="0"/>
          <w:numId w:val="0"/>
        </w:numPr>
        <w:spacing w:line="364" w:lineRule="auto"/>
        <w:ind w:right="353" w:rightChars="0" w:firstLine="480"/>
        <w:jc w:val="both"/>
        <w:rPr>
          <w:sz w:val="24"/>
        </w:rPr>
      </w:pPr>
      <w:r>
        <w:rPr>
          <w:rFonts w:hint="eastAsia"/>
          <w:sz w:val="24"/>
          <w:lang w:val="en-US" w:eastAsia="zh-CN"/>
        </w:rPr>
        <w:t>（4）</w:t>
      </w:r>
      <w:r>
        <w:rPr>
          <w:sz w:val="24"/>
        </w:rPr>
        <w:t>流动污染源</w:t>
      </w:r>
    </w:p>
    <w:p>
      <w:pPr>
        <w:pStyle w:val="4"/>
        <w:numPr>
          <w:ilvl w:val="0"/>
          <w:numId w:val="0"/>
        </w:numPr>
        <w:spacing w:line="364" w:lineRule="auto"/>
        <w:ind w:right="353" w:rightChars="0" w:firstLine="480"/>
        <w:jc w:val="both"/>
      </w:pPr>
      <w:r>
        <w:t>对于规划区重要饮用水源地，加强对区域</w:t>
      </w:r>
      <w:r>
        <w:rPr>
          <w:spacing w:val="42"/>
        </w:rPr>
        <w:t xml:space="preserve"> </w:t>
      </w:r>
      <w:r>
        <w:t>内生产建设项目的管理，最大限度地减少人为因素造成新的水土流失；因地制</w:t>
      </w:r>
      <w:r>
        <w:rPr>
          <w:spacing w:val="42"/>
        </w:rPr>
        <w:t xml:space="preserve"> </w:t>
      </w:r>
      <w:r>
        <w:t>宜实施局部水土流失综合治理和生态修复，减少土壤侵蚀量恢复原地貌植被。</w:t>
      </w:r>
    </w:p>
    <w:p>
      <w:pPr>
        <w:pStyle w:val="4"/>
        <w:numPr>
          <w:ilvl w:val="0"/>
          <w:numId w:val="0"/>
        </w:numPr>
        <w:spacing w:line="364" w:lineRule="auto"/>
        <w:ind w:right="353" w:rightChars="0" w:firstLine="480"/>
        <w:jc w:val="both"/>
      </w:pPr>
      <w:r>
        <w:rPr>
          <w:rFonts w:hint="eastAsia"/>
          <w:lang w:val="en-US" w:eastAsia="zh-CN"/>
        </w:rPr>
        <w:t>六、</w:t>
      </w:r>
      <w:r>
        <w:t>生态状况评价</w:t>
      </w:r>
    </w:p>
    <w:p>
      <w:pPr>
        <w:pStyle w:val="4"/>
        <w:numPr>
          <w:ilvl w:val="0"/>
          <w:numId w:val="0"/>
        </w:numPr>
        <w:spacing w:line="364" w:lineRule="auto"/>
        <w:ind w:right="353" w:rightChars="0"/>
        <w:jc w:val="both"/>
        <w:rPr>
          <w:vertAlign w:val="baseline"/>
        </w:rPr>
      </w:pPr>
      <w:r>
        <w:rPr>
          <w:rFonts w:hint="eastAsia"/>
          <w:spacing w:val="-7"/>
          <w:lang w:val="en-US" w:eastAsia="zh-CN"/>
        </w:rPr>
        <w:t xml:space="preserve">    </w:t>
      </w:r>
      <w:r>
        <w:rPr>
          <w:spacing w:val="-7"/>
        </w:rPr>
        <w:t xml:space="preserve">昌吉州国土面积 </w:t>
      </w:r>
      <w:r>
        <w:rPr>
          <w:rFonts w:ascii="Times New Roman" w:eastAsia="Times New Roman"/>
          <w:spacing w:val="-1"/>
        </w:rPr>
        <w:t>73485km</w:t>
      </w:r>
      <w:r>
        <w:rPr>
          <w:rFonts w:ascii="Times New Roman" w:eastAsia="Times New Roman"/>
          <w:spacing w:val="-1"/>
          <w:vertAlign w:val="superscript"/>
        </w:rPr>
        <w:t>2</w:t>
      </w:r>
      <w:r>
        <w:rPr>
          <w:spacing w:val="-9"/>
          <w:vertAlign w:val="baseline"/>
        </w:rPr>
        <w:t xml:space="preserve">，其中耕地 </w:t>
      </w:r>
      <w:r>
        <w:rPr>
          <w:rFonts w:ascii="Times New Roman" w:eastAsia="Times New Roman"/>
          <w:vertAlign w:val="baseline"/>
        </w:rPr>
        <w:t>7421km</w:t>
      </w:r>
      <w:r>
        <w:rPr>
          <w:rFonts w:ascii="Times New Roman" w:eastAsia="Times New Roman"/>
          <w:vertAlign w:val="superscript"/>
        </w:rPr>
        <w:t>2</w:t>
      </w:r>
      <w:r>
        <w:rPr>
          <w:spacing w:val="-6"/>
          <w:vertAlign w:val="baseline"/>
        </w:rPr>
        <w:t xml:space="preserve">，分布于天山海拔 </w:t>
      </w:r>
      <w:r>
        <w:rPr>
          <w:rFonts w:ascii="Times New Roman" w:eastAsia="Times New Roman"/>
          <w:vertAlign w:val="baseline"/>
        </w:rPr>
        <w:t>1700m</w:t>
      </w:r>
      <w:r>
        <w:rPr>
          <w:rFonts w:ascii="Times New Roman" w:eastAsia="Times New Roman"/>
          <w:spacing w:val="-10"/>
          <w:vertAlign w:val="baseline"/>
        </w:rPr>
        <w:t xml:space="preserve"> </w:t>
      </w:r>
      <w:r>
        <w:rPr>
          <w:vertAlign w:val="baseline"/>
        </w:rPr>
        <w:t>以</w:t>
      </w:r>
      <w:r>
        <w:rPr>
          <w:spacing w:val="1"/>
          <w:vertAlign w:val="baseline"/>
        </w:rPr>
        <w:t xml:space="preserve">下的低山丘陵和平原，其中山区占 </w:t>
      </w:r>
      <w:r>
        <w:rPr>
          <w:rFonts w:ascii="Times New Roman" w:eastAsia="Times New Roman"/>
          <w:vertAlign w:val="baseline"/>
        </w:rPr>
        <w:t>15.1%</w:t>
      </w:r>
      <w:r>
        <w:rPr>
          <w:spacing w:val="1"/>
          <w:vertAlign w:val="baseline"/>
        </w:rPr>
        <w:t xml:space="preserve">，平原洪积冲积扇带占 </w:t>
      </w:r>
      <w:r>
        <w:rPr>
          <w:rFonts w:ascii="Times New Roman" w:eastAsia="Times New Roman"/>
          <w:vertAlign w:val="baseline"/>
        </w:rPr>
        <w:t>35%</w:t>
      </w:r>
      <w:r>
        <w:rPr>
          <w:vertAlign w:val="baseline"/>
        </w:rPr>
        <w:t>，沼泽冲</w:t>
      </w:r>
      <w:r>
        <w:rPr>
          <w:spacing w:val="-13"/>
          <w:vertAlign w:val="baseline"/>
        </w:rPr>
        <w:t xml:space="preserve">积平原占 </w:t>
      </w:r>
      <w:r>
        <w:rPr>
          <w:rFonts w:ascii="Times New Roman" w:eastAsia="Times New Roman"/>
          <w:vertAlign w:val="baseline"/>
        </w:rPr>
        <w:t>36.4%</w:t>
      </w:r>
      <w:r>
        <w:rPr>
          <w:spacing w:val="-7"/>
          <w:vertAlign w:val="baseline"/>
        </w:rPr>
        <w:t xml:space="preserve">，亚沙土冲积平原占 </w:t>
      </w:r>
      <w:r>
        <w:rPr>
          <w:rFonts w:ascii="Times New Roman" w:eastAsia="Times New Roman"/>
          <w:vertAlign w:val="baseline"/>
        </w:rPr>
        <w:t>11.9%</w:t>
      </w:r>
      <w:r>
        <w:rPr>
          <w:spacing w:val="-6"/>
          <w:vertAlign w:val="baseline"/>
        </w:rPr>
        <w:t xml:space="preserve">，沙漠南缘丘间洼地占 </w:t>
      </w:r>
      <w:r>
        <w:rPr>
          <w:rFonts w:ascii="Times New Roman" w:eastAsia="Times New Roman"/>
          <w:vertAlign w:val="baseline"/>
        </w:rPr>
        <w:t>1.5%</w:t>
      </w:r>
      <w:r>
        <w:rPr>
          <w:vertAlign w:val="baseline"/>
        </w:rPr>
        <w:t>。</w:t>
      </w:r>
      <w:r>
        <w:rPr>
          <w:spacing w:val="-4"/>
        </w:rPr>
        <w:t xml:space="preserve">总面积中山地面积 </w:t>
      </w:r>
      <w:r>
        <w:rPr>
          <w:rFonts w:ascii="Times New Roman" w:eastAsia="Times New Roman"/>
        </w:rPr>
        <w:t>1.76</w:t>
      </w:r>
      <w:r>
        <w:rPr>
          <w:rFonts w:ascii="Times New Roman" w:eastAsia="Times New Roman"/>
          <w:spacing w:val="2"/>
        </w:rPr>
        <w:t xml:space="preserve"> </w:t>
      </w:r>
      <w:r>
        <w:rPr>
          <w:spacing w:val="-17"/>
        </w:rPr>
        <w:t xml:space="preserve">万 </w:t>
      </w:r>
      <w:r>
        <w:rPr>
          <w:rFonts w:ascii="Times New Roman" w:eastAsia="Times New Roman"/>
        </w:rPr>
        <w:t>km</w:t>
      </w:r>
      <w:r>
        <w:rPr>
          <w:rFonts w:ascii="Times New Roman" w:eastAsia="Times New Roman"/>
          <w:vertAlign w:val="superscript"/>
        </w:rPr>
        <w:t>2</w:t>
      </w:r>
      <w:r>
        <w:rPr>
          <w:spacing w:val="-12"/>
          <w:vertAlign w:val="baseline"/>
        </w:rPr>
        <w:t xml:space="preserve">，占 </w:t>
      </w:r>
      <w:r>
        <w:rPr>
          <w:rFonts w:ascii="Times New Roman" w:eastAsia="Times New Roman"/>
          <w:vertAlign w:val="baseline"/>
        </w:rPr>
        <w:t>22.7%</w:t>
      </w:r>
      <w:r>
        <w:rPr>
          <w:spacing w:val="-6"/>
          <w:vertAlign w:val="baseline"/>
        </w:rPr>
        <w:t xml:space="preserve">；平原面积 </w:t>
      </w:r>
      <w:r>
        <w:rPr>
          <w:rFonts w:ascii="Times New Roman" w:eastAsia="Times New Roman"/>
          <w:vertAlign w:val="baseline"/>
        </w:rPr>
        <w:t>1.96</w:t>
      </w:r>
      <w:r>
        <w:rPr>
          <w:rFonts w:ascii="Times New Roman" w:eastAsia="Times New Roman"/>
          <w:spacing w:val="2"/>
          <w:vertAlign w:val="baseline"/>
        </w:rPr>
        <w:t xml:space="preserve"> </w:t>
      </w:r>
      <w:r>
        <w:rPr>
          <w:spacing w:val="-17"/>
          <w:vertAlign w:val="baseline"/>
        </w:rPr>
        <w:t xml:space="preserve">万 </w:t>
      </w:r>
      <w:r>
        <w:rPr>
          <w:rFonts w:ascii="Times New Roman" w:eastAsia="Times New Roman"/>
          <w:vertAlign w:val="baseline"/>
        </w:rPr>
        <w:t>km</w:t>
      </w:r>
      <w:r>
        <w:rPr>
          <w:rFonts w:ascii="Times New Roman" w:eastAsia="Times New Roman"/>
          <w:vertAlign w:val="superscript"/>
        </w:rPr>
        <w:t>2</w:t>
      </w:r>
      <w:r>
        <w:rPr>
          <w:vertAlign w:val="baseline"/>
        </w:rPr>
        <w:t>，</w:t>
      </w:r>
      <w:r>
        <w:rPr>
          <w:spacing w:val="-118"/>
          <w:vertAlign w:val="baseline"/>
        </w:rPr>
        <w:t xml:space="preserve"> </w:t>
      </w:r>
      <w:r>
        <w:rPr>
          <w:spacing w:val="-19"/>
          <w:vertAlign w:val="baseline"/>
        </w:rPr>
        <w:t xml:space="preserve">占 </w:t>
      </w:r>
      <w:r>
        <w:rPr>
          <w:rFonts w:ascii="Times New Roman" w:eastAsia="Times New Roman"/>
          <w:spacing w:val="-1"/>
          <w:vertAlign w:val="baseline"/>
        </w:rPr>
        <w:t>25.3%</w:t>
      </w:r>
      <w:r>
        <w:rPr>
          <w:spacing w:val="-7"/>
          <w:vertAlign w:val="baseline"/>
        </w:rPr>
        <w:t xml:space="preserve">；沙漠面积 </w:t>
      </w:r>
      <w:r>
        <w:rPr>
          <w:rFonts w:ascii="Times New Roman" w:eastAsia="Times New Roman"/>
          <w:spacing w:val="-1"/>
          <w:vertAlign w:val="baseline"/>
        </w:rPr>
        <w:t xml:space="preserve">2.92 </w:t>
      </w:r>
      <w:r>
        <w:rPr>
          <w:spacing w:val="-18"/>
          <w:vertAlign w:val="baseline"/>
        </w:rPr>
        <w:t xml:space="preserve">万 </w:t>
      </w:r>
      <w:r>
        <w:rPr>
          <w:rFonts w:ascii="Times New Roman" w:eastAsia="Times New Roman"/>
          <w:vertAlign w:val="baseline"/>
        </w:rPr>
        <w:t>km</w:t>
      </w:r>
      <w:r>
        <w:rPr>
          <w:rFonts w:ascii="Times New Roman" w:eastAsia="Times New Roman"/>
          <w:vertAlign w:val="superscript"/>
        </w:rPr>
        <w:t>2</w:t>
      </w:r>
      <w:r>
        <w:rPr>
          <w:rFonts w:ascii="Times New Roman" w:eastAsia="Times New Roman"/>
          <w:vertAlign w:val="baseline"/>
        </w:rPr>
        <w:t>,</w:t>
      </w:r>
      <w:r>
        <w:rPr>
          <w:spacing w:val="-18"/>
          <w:vertAlign w:val="baseline"/>
        </w:rPr>
        <w:t xml:space="preserve">占 </w:t>
      </w:r>
      <w:r>
        <w:rPr>
          <w:rFonts w:ascii="Times New Roman" w:eastAsia="Times New Roman"/>
          <w:vertAlign w:val="baseline"/>
        </w:rPr>
        <w:t>37.6%</w:t>
      </w:r>
      <w:r>
        <w:rPr>
          <w:spacing w:val="-7"/>
          <w:vertAlign w:val="baseline"/>
        </w:rPr>
        <w:t xml:space="preserve">；戈壁面积 </w:t>
      </w:r>
      <w:r>
        <w:rPr>
          <w:rFonts w:ascii="Times New Roman" w:eastAsia="Times New Roman"/>
          <w:vertAlign w:val="baseline"/>
        </w:rPr>
        <w:t>1.12</w:t>
      </w:r>
      <w:r>
        <w:rPr>
          <w:rFonts w:ascii="Times New Roman" w:eastAsia="Times New Roman"/>
          <w:spacing w:val="-1"/>
          <w:vertAlign w:val="baseline"/>
        </w:rPr>
        <w:t xml:space="preserve"> </w:t>
      </w:r>
      <w:r>
        <w:rPr>
          <w:spacing w:val="-18"/>
          <w:vertAlign w:val="baseline"/>
        </w:rPr>
        <w:t xml:space="preserve">万 </w:t>
      </w:r>
      <w:r>
        <w:rPr>
          <w:rFonts w:ascii="Times New Roman" w:eastAsia="Times New Roman"/>
          <w:vertAlign w:val="baseline"/>
        </w:rPr>
        <w:t>km</w:t>
      </w:r>
      <w:r>
        <w:rPr>
          <w:rFonts w:ascii="Times New Roman" w:eastAsia="Times New Roman"/>
          <w:vertAlign w:val="superscript"/>
        </w:rPr>
        <w:t>2</w:t>
      </w:r>
      <w:r>
        <w:rPr>
          <w:spacing w:val="-13"/>
          <w:vertAlign w:val="baseline"/>
        </w:rPr>
        <w:t xml:space="preserve">，占 </w:t>
      </w:r>
      <w:r>
        <w:rPr>
          <w:rFonts w:ascii="Times New Roman" w:eastAsia="Times New Roman"/>
          <w:vertAlign w:val="baseline"/>
        </w:rPr>
        <w:t>14.4%</w:t>
      </w:r>
      <w:r>
        <w:rPr>
          <w:vertAlign w:val="baseline"/>
        </w:rPr>
        <w:t>。是多沙漠、戈壁地区。</w:t>
      </w:r>
    </w:p>
    <w:p>
      <w:pPr>
        <w:pStyle w:val="4"/>
        <w:numPr>
          <w:ilvl w:val="0"/>
          <w:numId w:val="0"/>
        </w:numPr>
        <w:spacing w:line="364" w:lineRule="auto"/>
        <w:ind w:right="353" w:rightChars="0" w:firstLine="452"/>
        <w:jc w:val="both"/>
        <w:rPr>
          <w:rFonts w:hint="eastAsia"/>
          <w:vertAlign w:val="baseline"/>
          <w:lang w:eastAsia="zh-CN"/>
        </w:rPr>
      </w:pPr>
      <w:r>
        <w:t>昌吉回族自治州境内干旱缺水，生态环境十分脆弱，湿地资源少，加上水</w:t>
      </w:r>
      <w:r>
        <w:rPr>
          <w:spacing w:val="42"/>
        </w:rPr>
        <w:t xml:space="preserve"> </w:t>
      </w:r>
      <w:r>
        <w:t>资源时空分布不均和多年来受全球气候变化和人为因素的影响，天然植被退化、森林资源减少，局部土地退化现象较为严重。此外，油气资源和矿产能源的开</w:t>
      </w:r>
      <w:r>
        <w:rPr>
          <w:spacing w:val="42"/>
        </w:rPr>
        <w:t xml:space="preserve"> </w:t>
      </w:r>
      <w:r>
        <w:t>发以及工业的发展，也都给绿洲内外的生态环境带来一定影响。虽然近些年来</w:t>
      </w:r>
      <w:r>
        <w:rPr>
          <w:spacing w:val="42"/>
        </w:rPr>
        <w:t xml:space="preserve"> </w:t>
      </w:r>
      <w:r>
        <w:t>经过不懈地治理，境内局部生态环境得到改善，</w:t>
      </w:r>
      <w:r>
        <w:rPr>
          <w:rFonts w:ascii="Times New Roman" w:eastAsia="Times New Roman"/>
        </w:rPr>
        <w:t>2018</w:t>
      </w:r>
      <w:r>
        <w:rPr>
          <w:rFonts w:ascii="Times New Roman" w:eastAsia="Times New Roman"/>
          <w:spacing w:val="35"/>
        </w:rPr>
        <w:t xml:space="preserve"> </w:t>
      </w:r>
      <w:r>
        <w:rPr>
          <w:spacing w:val="17"/>
        </w:rPr>
        <w:t xml:space="preserve">年林地 </w:t>
      </w:r>
      <w:r>
        <w:rPr>
          <w:rFonts w:ascii="Times New Roman" w:eastAsia="Times New Roman"/>
        </w:rPr>
        <w:t>9718km</w:t>
      </w:r>
      <w:r>
        <w:rPr>
          <w:rFonts w:ascii="Times New Roman" w:eastAsia="Times New Roman"/>
          <w:vertAlign w:val="superscript"/>
        </w:rPr>
        <w:t>2</w:t>
      </w:r>
      <w:r>
        <w:rPr>
          <w:vertAlign w:val="baseline"/>
        </w:rPr>
        <w:t>，草地</w:t>
      </w:r>
      <w:r>
        <w:rPr>
          <w:rFonts w:ascii="Times New Roman" w:eastAsia="Times New Roman"/>
          <w:vertAlign w:val="baseline"/>
        </w:rPr>
        <w:t>316.84km</w:t>
      </w:r>
      <w:r>
        <w:rPr>
          <w:rFonts w:ascii="Times New Roman" w:eastAsia="Times New Roman"/>
          <w:vertAlign w:val="superscript"/>
        </w:rPr>
        <w:t>2</w:t>
      </w:r>
      <w:r>
        <w:rPr>
          <w:vertAlign w:val="baseline"/>
        </w:rPr>
        <w:t>，但整体形势依然严峻，保护和改善生态环境的任务仍然十分艰巨</w:t>
      </w:r>
      <w:r>
        <w:rPr>
          <w:rFonts w:hint="eastAsia"/>
          <w:vertAlign w:val="baseline"/>
          <w:lang w:eastAsia="zh-CN"/>
        </w:rPr>
        <w:t>。</w:t>
      </w:r>
    </w:p>
    <w:p>
      <w:pPr>
        <w:pStyle w:val="4"/>
        <w:numPr>
          <w:ilvl w:val="0"/>
          <w:numId w:val="0"/>
        </w:numPr>
        <w:spacing w:line="364" w:lineRule="auto"/>
        <w:ind w:right="353" w:rightChars="0" w:firstLine="480"/>
        <w:jc w:val="both"/>
      </w:pPr>
      <w:r>
        <w:rPr>
          <w:rFonts w:hint="eastAsia"/>
          <w:lang w:val="en-US" w:eastAsia="zh-CN"/>
        </w:rPr>
        <w:t>七、</w:t>
      </w:r>
      <w:r>
        <w:t>水土保持监测与监督管理评价</w:t>
      </w:r>
    </w:p>
    <w:p>
      <w:pPr>
        <w:pStyle w:val="4"/>
        <w:numPr>
          <w:ilvl w:val="0"/>
          <w:numId w:val="0"/>
        </w:numPr>
        <w:spacing w:line="364" w:lineRule="auto"/>
        <w:ind w:right="353" w:rightChars="0" w:firstLine="480"/>
        <w:jc w:val="both"/>
      </w:pPr>
      <w:r>
        <w:t xml:space="preserve">昌吉州目前建成已建成并可利用的国家水土保持一般监测点 </w:t>
      </w:r>
      <w:r>
        <w:rPr>
          <w:rFonts w:ascii="Times New Roman" w:eastAsia="Times New Roman"/>
        </w:rPr>
        <w:t>2</w:t>
      </w:r>
      <w:r>
        <w:rPr>
          <w:rFonts w:ascii="Times New Roman" w:eastAsia="Times New Roman"/>
          <w:spacing w:val="57"/>
        </w:rPr>
        <w:t xml:space="preserve"> </w:t>
      </w:r>
      <w:r>
        <w:t>处（玛纳斯塔西河和阜康市三工河径流场），覆盖全州的水土保持监测网络尚不全面，现有监测站点存在设备老化，部分缺乏观测用房等问题，尚需进一步加大建设力度。</w:t>
      </w:r>
    </w:p>
    <w:p>
      <w:pPr>
        <w:pStyle w:val="4"/>
        <w:numPr>
          <w:ilvl w:val="0"/>
          <w:numId w:val="0"/>
        </w:numPr>
        <w:spacing w:line="364" w:lineRule="auto"/>
        <w:ind w:right="353" w:rightChars="0" w:firstLine="480"/>
        <w:jc w:val="both"/>
        <w:rPr>
          <w:rFonts w:hint="eastAsia"/>
          <w:lang w:val="en-US" w:eastAsia="zh-CN"/>
        </w:rPr>
      </w:pPr>
      <w:r>
        <w:t>全州的水土保持监督管理工作取得了显著成效。一是水土保持管理进一步规范。二是水土保持监督管理机构不断健全，监督执法能力不断加强，目前全州基本形成水土保持监督管理机构网络，但存在水土保持机构不够完善和专业技术人员不足的问题；三是监督管理工作成绩突出，针对昌吉州生产建设项目多、人为水土流失严重的实际情况，各级水保部门强化监督检查工作力度，严把水土保持方案审批、水土保持规费征收、水土保持设施验收三个关口，严格水土保持方案落实，切实防治人为扰动造成的水土流失。</w:t>
      </w:r>
      <w:r>
        <w:rPr>
          <w:rFonts w:hint="eastAsia"/>
          <w:lang w:val="en-US" w:eastAsia="zh-CN"/>
        </w:rPr>
        <w:t xml:space="preserve"> </w:t>
      </w:r>
    </w:p>
    <w:p>
      <w:pPr>
        <w:pStyle w:val="4"/>
        <w:numPr>
          <w:ilvl w:val="0"/>
          <w:numId w:val="0"/>
        </w:numPr>
        <w:spacing w:line="364" w:lineRule="auto"/>
        <w:ind w:right="353" w:rightChars="0" w:firstLine="480"/>
        <w:jc w:val="both"/>
      </w:pPr>
      <w:r>
        <w:t>总体上看，全州水保持法管理和监督管理机构不断完善规范，监督执法能</w:t>
      </w:r>
      <w:r>
        <w:rPr>
          <w:spacing w:val="42"/>
        </w:rPr>
        <w:t xml:space="preserve"> </w:t>
      </w:r>
      <w:r>
        <w:t>力不断加强，使水土保持监督管理工作有法可依、有章可循，人为水土流失治</w:t>
      </w:r>
      <w:r>
        <w:rPr>
          <w:spacing w:val="42"/>
        </w:rPr>
        <w:t xml:space="preserve"> </w:t>
      </w:r>
      <w:r>
        <w:t>理成效突出，但尚存在根据新水土保持法要求更新配套相应地方规范性文件不</w:t>
      </w:r>
      <w:r>
        <w:rPr>
          <w:spacing w:val="42"/>
        </w:rPr>
        <w:t xml:space="preserve"> </w:t>
      </w:r>
      <w:r>
        <w:t>及时、水土保持监督管理机构不健全、地方水土保持监督管理履行能力不均衡、部分地区对新水土保持法监督管理制度和规定落实不到位等问题，需要在今后</w:t>
      </w:r>
      <w:r>
        <w:rPr>
          <w:spacing w:val="42"/>
        </w:rPr>
        <w:t xml:space="preserve"> </w:t>
      </w:r>
      <w:r>
        <w:t>的工作中全面落实提升。</w:t>
      </w:r>
    </w:p>
    <w:p>
      <w:pPr>
        <w:pStyle w:val="4"/>
        <w:spacing w:before="7"/>
        <w:ind w:left="0"/>
        <w:rPr>
          <w:sz w:val="20"/>
        </w:rPr>
      </w:pPr>
    </w:p>
    <w:p>
      <w:pPr>
        <w:pStyle w:val="3"/>
        <w:ind w:left="0" w:right="140"/>
      </w:pPr>
      <w:bookmarkStart w:id="2" w:name="_TOC_250035"/>
      <w:bookmarkEnd w:id="2"/>
      <w:r>
        <w:t>第二节 水土保持需求分析</w:t>
      </w:r>
    </w:p>
    <w:p>
      <w:pPr>
        <w:pStyle w:val="4"/>
        <w:spacing w:before="11"/>
        <w:ind w:left="0"/>
        <w:rPr>
          <w:sz w:val="20"/>
        </w:rPr>
      </w:pPr>
    </w:p>
    <w:p>
      <w:pPr>
        <w:pStyle w:val="4"/>
        <w:numPr>
          <w:ilvl w:val="0"/>
          <w:numId w:val="7"/>
        </w:numPr>
        <w:spacing w:line="364" w:lineRule="auto"/>
        <w:ind w:left="0" w:leftChars="0" w:right="352" w:firstLine="480" w:firstLineChars="0"/>
        <w:jc w:val="both"/>
      </w:pPr>
      <w:r>
        <w:t>土地资源利用对水土保持的需求</w:t>
      </w:r>
    </w:p>
    <w:p>
      <w:pPr>
        <w:pStyle w:val="4"/>
        <w:numPr>
          <w:ilvl w:val="0"/>
          <w:numId w:val="0"/>
        </w:numPr>
        <w:spacing w:line="364" w:lineRule="auto"/>
        <w:ind w:right="352" w:rightChars="0"/>
        <w:jc w:val="both"/>
      </w:pPr>
      <w:r>
        <w:rPr>
          <w:rFonts w:hint="eastAsia"/>
          <w:lang w:val="en-US" w:eastAsia="zh-CN"/>
        </w:rPr>
        <w:t xml:space="preserve">    </w:t>
      </w:r>
      <w:r>
        <w:t>规划区项目的开发建设等人为因素导致的水土</w:t>
      </w:r>
      <w:r>
        <w:rPr>
          <w:spacing w:val="42"/>
        </w:rPr>
        <w:t xml:space="preserve"> </w:t>
      </w:r>
      <w:r>
        <w:t>流失是昌吉州水土流失的重要因素之一，水土保持工作的重点应为生产建设活</w:t>
      </w:r>
      <w:r>
        <w:rPr>
          <w:spacing w:val="42"/>
        </w:rPr>
        <w:t xml:space="preserve"> </w:t>
      </w:r>
      <w:r>
        <w:t>动造成人为水土流失为对生态环境危害的防治工作，要严格限定建设用地范围，</w:t>
      </w:r>
    </w:p>
    <w:p>
      <w:pPr>
        <w:pStyle w:val="4"/>
        <w:spacing w:before="44" w:line="364" w:lineRule="auto"/>
        <w:ind w:left="0" w:leftChars="0" w:right="112" w:firstLine="0" w:firstLineChars="0"/>
      </w:pPr>
      <w:r>
        <w:t>防止盲目扩张和低水平重复建设。在编制有关基础设施建设、矿产资源开发、</w:t>
      </w:r>
      <w:r>
        <w:rPr>
          <w:spacing w:val="42"/>
        </w:rPr>
        <w:t xml:space="preserve"> </w:t>
      </w:r>
      <w:r>
        <w:t>城镇建设等方面的规划时，组织编制机构应当从水土保持角度，分析论证这些</w:t>
      </w:r>
      <w:r>
        <w:rPr>
          <w:spacing w:val="42"/>
        </w:rPr>
        <w:t xml:space="preserve"> </w:t>
      </w:r>
      <w:r>
        <w:t>规划所涉及的项目总体布局、规模以及建设的区域和范围对水土资源和生态环</w:t>
      </w:r>
      <w:r>
        <w:rPr>
          <w:spacing w:val="42"/>
        </w:rPr>
        <w:t xml:space="preserve"> </w:t>
      </w:r>
      <w:r>
        <w:t>境的影响，并提出相应水土流失预防和治理的对策措施，实现水土流失和生态</w:t>
      </w:r>
      <w:r>
        <w:rPr>
          <w:spacing w:val="42"/>
        </w:rPr>
        <w:t xml:space="preserve"> </w:t>
      </w:r>
      <w:r>
        <w:t>环境由事后治理向事前预防保护的转变。单项建设项目依法编制水土保持方案，</w:t>
      </w:r>
      <w:r>
        <w:rPr>
          <w:spacing w:val="1"/>
        </w:rPr>
        <w:t xml:space="preserve"> </w:t>
      </w:r>
      <w:r>
        <w:t>并落实后续设计以及水保监测、监理等工作，将方案措施落到实处。对于单个</w:t>
      </w:r>
      <w:r>
        <w:rPr>
          <w:spacing w:val="42"/>
        </w:rPr>
        <w:t xml:space="preserve"> </w:t>
      </w:r>
      <w:r>
        <w:t>建设项目难于解决的区域水土保持问题还要开展集中整治。</w:t>
      </w:r>
    </w:p>
    <w:p>
      <w:pPr>
        <w:pStyle w:val="4"/>
        <w:spacing w:before="44" w:line="364" w:lineRule="auto"/>
        <w:ind w:left="0" w:leftChars="0" w:right="112" w:firstLine="480" w:firstLineChars="0"/>
      </w:pPr>
      <w:r>
        <w:t>其次昌吉州未利用地占比较大，土地生态环境问题突出，要实现土地资源</w:t>
      </w:r>
      <w:r>
        <w:rPr>
          <w:spacing w:val="42"/>
        </w:rPr>
        <w:t xml:space="preserve"> </w:t>
      </w:r>
      <w:r>
        <w:t>合理利用，就需要加强对绿洲农田、荒漠林和天然草原的保护，采取封育保护、自然修复等措施减少对于天然林和草原的人为干扰，并在水资源综合调配的基</w:t>
      </w:r>
      <w:r>
        <w:rPr>
          <w:spacing w:val="42"/>
        </w:rPr>
        <w:t xml:space="preserve"> </w:t>
      </w:r>
      <w:r>
        <w:t>础上保证生态用水，适度建设人工林及人工草场。</w:t>
      </w:r>
    </w:p>
    <w:p>
      <w:pPr>
        <w:pStyle w:val="4"/>
        <w:numPr>
          <w:ilvl w:val="0"/>
          <w:numId w:val="8"/>
        </w:numPr>
        <w:spacing w:before="44" w:line="364" w:lineRule="auto"/>
        <w:ind w:left="0" w:leftChars="0" w:right="112" w:firstLine="480" w:firstLineChars="0"/>
        <w:rPr>
          <w:sz w:val="24"/>
        </w:rPr>
      </w:pPr>
      <w:r>
        <w:rPr>
          <w:sz w:val="24"/>
        </w:rPr>
        <w:t>严格保护耕地特别是基本农田，保障粮食安全</w:t>
      </w:r>
    </w:p>
    <w:p>
      <w:pPr>
        <w:pStyle w:val="4"/>
        <w:numPr>
          <w:ilvl w:val="0"/>
          <w:numId w:val="8"/>
        </w:numPr>
        <w:spacing w:before="44" w:line="364" w:lineRule="auto"/>
        <w:ind w:left="0" w:leftChars="0" w:right="112" w:firstLine="480" w:firstLineChars="0"/>
        <w:rPr>
          <w:sz w:val="24"/>
        </w:rPr>
      </w:pPr>
      <w:r>
        <w:rPr>
          <w:sz w:val="24"/>
        </w:rPr>
        <w:t>坚持土地节约集约利用，提高土地利用效率</w:t>
      </w:r>
    </w:p>
    <w:p>
      <w:pPr>
        <w:pStyle w:val="4"/>
        <w:numPr>
          <w:ilvl w:val="0"/>
          <w:numId w:val="8"/>
        </w:numPr>
        <w:spacing w:before="44" w:line="364" w:lineRule="auto"/>
        <w:ind w:left="0" w:leftChars="0" w:right="112" w:firstLine="480" w:firstLineChars="0"/>
        <w:rPr>
          <w:sz w:val="24"/>
        </w:rPr>
      </w:pPr>
      <w:r>
        <w:rPr>
          <w:sz w:val="24"/>
        </w:rPr>
        <w:t>调整优化土地利用结构</w:t>
      </w:r>
    </w:p>
    <w:p>
      <w:pPr>
        <w:pStyle w:val="4"/>
        <w:numPr>
          <w:ilvl w:val="0"/>
          <w:numId w:val="8"/>
        </w:numPr>
        <w:spacing w:before="44" w:line="364" w:lineRule="auto"/>
        <w:ind w:left="0" w:leftChars="0" w:right="112" w:firstLine="480" w:firstLineChars="0"/>
      </w:pPr>
      <w:r>
        <w:rPr>
          <w:sz w:val="24"/>
        </w:rPr>
        <w:t>体现以水定地为原则，发挥水资源的刚性最大约束</w:t>
      </w:r>
    </w:p>
    <w:p>
      <w:pPr>
        <w:pStyle w:val="4"/>
        <w:numPr>
          <w:ilvl w:val="0"/>
          <w:numId w:val="0"/>
        </w:numPr>
        <w:spacing w:before="44" w:line="364" w:lineRule="auto"/>
        <w:ind w:left="480" w:leftChars="0" w:right="112" w:rightChars="0"/>
      </w:pPr>
      <w:r>
        <w:t>二、改善生态环境和维护生态安全对水土保持的需求</w:t>
      </w:r>
    </w:p>
    <w:p>
      <w:pPr>
        <w:pStyle w:val="4"/>
        <w:numPr>
          <w:ilvl w:val="0"/>
          <w:numId w:val="0"/>
        </w:numPr>
        <w:spacing w:before="44" w:line="364" w:lineRule="auto"/>
        <w:ind w:right="112" w:rightChars="0"/>
        <w:jc w:val="both"/>
      </w:pPr>
      <w:r>
        <w:rPr>
          <w:rFonts w:hint="eastAsia"/>
          <w:lang w:val="en-US" w:eastAsia="zh-CN"/>
        </w:rPr>
        <w:t xml:space="preserve">    </w:t>
      </w:r>
      <w:r>
        <w:t>昌吉州地处准格尔盆地东南缘，生态十分脆弱，在水土保持生态建设中，必须依据本</w:t>
      </w:r>
      <w:r>
        <w:rPr>
          <w:spacing w:val="42"/>
        </w:rPr>
        <w:t xml:space="preserve"> </w:t>
      </w:r>
      <w:r>
        <w:t>地水资源状况，遵循生物物种的生态规律，进行合理规划，科学布局，保持生</w:t>
      </w:r>
      <w:r>
        <w:rPr>
          <w:spacing w:val="42"/>
        </w:rPr>
        <w:t xml:space="preserve"> </w:t>
      </w:r>
      <w:r>
        <w:t>态稳定和可持续发展。在水资源特别匮乏的区域必须保持原有荒地，禁止开荒，采取宜封则封的原则，将封滩育林与退耕还林（草）有机结合。避免生态环境建设中违背生态学原理，不按自然规律办事的急功近利的短期“政绩工程”和不切合实际的“形象工程”，加重对原本脆弱生态环境的破坏。坚持“水土”</w:t>
      </w:r>
      <w:r>
        <w:rPr>
          <w:spacing w:val="1"/>
        </w:rPr>
        <w:t xml:space="preserve"> </w:t>
      </w:r>
      <w:r>
        <w:t>平衡。在水量分配的基础上，从不同区域内的实际情况出发，实行最严格的水资源管理制度，严守“三条红线”，以水定需，提高水土资源的匹配效率，防止水资源过度开发造成不可逆转的生态环境恶化和在水资源不足情况下过度开发土地造成的荒漠化面积蔓延。以流域为单元合理安排生态环境用水、生活用水和生产用水。大力推广“三位一体”的绿洲防护生态安全保障体系建设模式，即：绿洲外围通过荒漠植被的封育和恢复建立风沙沉降带，绿洲边缘利用乡土物种，通过乔灌草结合建立基干防风林，绿洲内部以“窄林带小网格”建立高标准农田防护林，形成内外结合的绿洲防护生态安全保障体系。</w:t>
      </w:r>
    </w:p>
    <w:p>
      <w:pPr>
        <w:pStyle w:val="4"/>
        <w:numPr>
          <w:ilvl w:val="0"/>
          <w:numId w:val="0"/>
        </w:numPr>
        <w:spacing w:before="44" w:line="364" w:lineRule="auto"/>
        <w:ind w:right="112" w:rightChars="0"/>
        <w:jc w:val="both"/>
        <w:rPr>
          <w:sz w:val="24"/>
        </w:rPr>
      </w:pPr>
      <w:r>
        <w:rPr>
          <w:rFonts w:hint="eastAsia"/>
          <w:sz w:val="24"/>
          <w:lang w:val="en-US" w:eastAsia="zh-CN"/>
        </w:rPr>
        <w:t xml:space="preserve">    （1）</w:t>
      </w:r>
      <w:r>
        <w:rPr>
          <w:sz w:val="24"/>
        </w:rPr>
        <w:t>实施重点地区生态保护</w:t>
      </w:r>
    </w:p>
    <w:p>
      <w:pPr>
        <w:pStyle w:val="4"/>
        <w:numPr>
          <w:ilvl w:val="0"/>
          <w:numId w:val="0"/>
        </w:numPr>
        <w:spacing w:before="44" w:line="364" w:lineRule="auto"/>
        <w:ind w:right="112" w:rightChars="0" w:firstLine="480"/>
        <w:jc w:val="both"/>
        <w:rPr>
          <w:sz w:val="24"/>
        </w:rPr>
      </w:pPr>
      <w:r>
        <w:rPr>
          <w:rFonts w:hint="eastAsia"/>
          <w:sz w:val="24"/>
          <w:lang w:val="en-US" w:eastAsia="zh-CN"/>
        </w:rPr>
        <w:t>（2）</w:t>
      </w:r>
      <w:r>
        <w:rPr>
          <w:sz w:val="24"/>
        </w:rPr>
        <w:t>加强生态环境的修复力度</w:t>
      </w:r>
    </w:p>
    <w:p>
      <w:pPr>
        <w:pStyle w:val="4"/>
        <w:numPr>
          <w:ilvl w:val="0"/>
          <w:numId w:val="0"/>
        </w:numPr>
        <w:spacing w:before="44" w:line="364" w:lineRule="auto"/>
        <w:ind w:right="112" w:rightChars="0" w:firstLine="480"/>
        <w:jc w:val="both"/>
      </w:pPr>
      <w:r>
        <w:rPr>
          <w:rFonts w:hint="eastAsia"/>
          <w:sz w:val="24"/>
          <w:lang w:val="en-US" w:eastAsia="zh-CN"/>
        </w:rPr>
        <w:t>（3）</w:t>
      </w:r>
      <w:r>
        <w:rPr>
          <w:sz w:val="24"/>
        </w:rPr>
        <w:t>持续推进水土流失治理和生态清洁小流域建设</w:t>
      </w:r>
    </w:p>
    <w:p>
      <w:pPr>
        <w:pStyle w:val="4"/>
        <w:numPr>
          <w:ilvl w:val="0"/>
          <w:numId w:val="0"/>
        </w:numPr>
        <w:spacing w:before="44" w:line="364" w:lineRule="auto"/>
        <w:ind w:right="112" w:rightChars="0"/>
        <w:jc w:val="both"/>
      </w:pPr>
      <w:r>
        <w:rPr>
          <w:rFonts w:hint="eastAsia"/>
          <w:lang w:val="en-US" w:eastAsia="zh-CN"/>
        </w:rPr>
        <w:t xml:space="preserve">    三、</w:t>
      </w:r>
      <w:r>
        <w:t>促进河湖库渠治理与保障防洪安全对水土保持的需求</w:t>
      </w:r>
    </w:p>
    <w:p>
      <w:pPr>
        <w:pStyle w:val="4"/>
        <w:numPr>
          <w:ilvl w:val="0"/>
          <w:numId w:val="0"/>
        </w:numPr>
        <w:spacing w:before="44" w:line="364" w:lineRule="auto"/>
        <w:ind w:right="112" w:rightChars="0" w:firstLine="480"/>
        <w:jc w:val="both"/>
      </w:pPr>
      <w:r>
        <w:t>通过加强头屯河、三屯河和木垒河等重点流域以及齐古、石门子和努尔加</w:t>
      </w:r>
      <w:r>
        <w:rPr>
          <w:spacing w:val="42"/>
        </w:rPr>
        <w:t xml:space="preserve"> </w:t>
      </w:r>
      <w:r>
        <w:t>等湖库的治理，通过实施中小河流治理，山洪沟治理，小流域综合整治，通过</w:t>
      </w:r>
      <w:r>
        <w:rPr>
          <w:spacing w:val="42"/>
        </w:rPr>
        <w:t xml:space="preserve"> </w:t>
      </w:r>
      <w:r>
        <w:t>鱼鳞坑、水平阶、水平沟等坡面治理措施，种植水土保持林和种草等植物措施，</w:t>
      </w:r>
      <w:r>
        <w:rPr>
          <w:spacing w:val="1"/>
        </w:rPr>
        <w:t xml:space="preserve"> </w:t>
      </w:r>
      <w:r>
        <w:t>谷坊、拦砂坝建设等拦蓄措施等，坚持工程措施和植物措施相结合，均能有效</w:t>
      </w:r>
      <w:r>
        <w:rPr>
          <w:spacing w:val="42"/>
        </w:rPr>
        <w:t xml:space="preserve"> </w:t>
      </w:r>
      <w:r>
        <w:t>地直接或间接地起到拦蓄地表径流、削减洪峰流量、增加枯水径流、调节径流</w:t>
      </w:r>
      <w:r>
        <w:rPr>
          <w:spacing w:val="42"/>
        </w:rPr>
        <w:t xml:space="preserve"> </w:t>
      </w:r>
      <w:r>
        <w:t>过程的作用，减少下游河道、湖、库淤积，全面提升防汛抗旱减灾能力，提高</w:t>
      </w:r>
      <w:r>
        <w:rPr>
          <w:spacing w:val="42"/>
        </w:rPr>
        <w:t xml:space="preserve"> </w:t>
      </w:r>
      <w:r>
        <w:t>昌吉州自然灾害防治能力的决策部署，立足当前防汛安全，超前谋划、统筹推</w:t>
      </w:r>
      <w:r>
        <w:rPr>
          <w:spacing w:val="42"/>
        </w:rPr>
        <w:t xml:space="preserve"> </w:t>
      </w:r>
      <w:r>
        <w:t>进、加大投入、加快控制性工程、蓄滞洪区等骨干工程建设。上游山区段兴建</w:t>
      </w:r>
      <w:r>
        <w:rPr>
          <w:spacing w:val="42"/>
        </w:rPr>
        <w:t xml:space="preserve"> </w:t>
      </w:r>
      <w:r>
        <w:t>水库，拦蓄调节洪水，减轻防洪压力；下游河段以修筑堤防护岸河道疏浚为主，</w:t>
      </w:r>
      <w:r>
        <w:rPr>
          <w:spacing w:val="1"/>
        </w:rPr>
        <w:t xml:space="preserve"> </w:t>
      </w:r>
      <w:r>
        <w:t>提高涉及的主要城镇、农田保护区防洪标准，建立永久防洪体系。</w:t>
      </w:r>
    </w:p>
    <w:p>
      <w:pPr>
        <w:pStyle w:val="4"/>
        <w:numPr>
          <w:ilvl w:val="0"/>
          <w:numId w:val="0"/>
        </w:numPr>
        <w:spacing w:before="44" w:line="364" w:lineRule="auto"/>
        <w:ind w:right="112" w:rightChars="0" w:firstLine="480"/>
        <w:jc w:val="both"/>
      </w:pPr>
      <w:r>
        <w:rPr>
          <w:rFonts w:hint="eastAsia"/>
          <w:lang w:eastAsia="zh-CN"/>
        </w:rPr>
        <w:t>四、</w:t>
      </w:r>
      <w:r>
        <w:t>灌溉饮用水水源地保护与饮水安全对水土保持的需求</w:t>
      </w:r>
    </w:p>
    <w:p>
      <w:pPr>
        <w:pStyle w:val="4"/>
        <w:numPr>
          <w:ilvl w:val="0"/>
          <w:numId w:val="0"/>
        </w:numPr>
        <w:spacing w:before="44" w:line="364" w:lineRule="auto"/>
        <w:ind w:right="112" w:rightChars="0" w:firstLine="480"/>
        <w:jc w:val="both"/>
      </w:pPr>
      <w:r>
        <w:t>饮用水资源是人类生存的基本条件，天山天池、齐古和努尔加水库等是主</w:t>
      </w:r>
      <w:r>
        <w:rPr>
          <w:spacing w:val="42"/>
        </w:rPr>
        <w:t xml:space="preserve"> </w:t>
      </w:r>
      <w:r>
        <w:t>要灌溉饮用水水源地，担负着广大人民群众生活饮用水及生产用水的任务，对</w:t>
      </w:r>
      <w:r>
        <w:rPr>
          <w:spacing w:val="42"/>
        </w:rPr>
        <w:t xml:space="preserve"> </w:t>
      </w:r>
      <w:r>
        <w:t>保障区域的发展与稳定起着至关重要作用。阜康滋泥泉子镇白杨河水厂水源地</w:t>
      </w:r>
      <w:r>
        <w:rPr>
          <w:spacing w:val="42"/>
        </w:rPr>
        <w:t xml:space="preserve"> </w:t>
      </w:r>
      <w:r>
        <w:t>上游有煤矿和石灰石矿；木垒县、吉木萨尔县等水源地周围有畜禽养殖；造成</w:t>
      </w:r>
      <w:r>
        <w:rPr>
          <w:spacing w:val="42"/>
        </w:rPr>
        <w:t xml:space="preserve"> </w:t>
      </w:r>
      <w:r>
        <w:t>饮用水水源地存在环境风险隐患，造成局部地区的点源、面源污染、生产生活</w:t>
      </w:r>
      <w:r>
        <w:rPr>
          <w:spacing w:val="42"/>
        </w:rPr>
        <w:t xml:space="preserve"> </w:t>
      </w:r>
      <w:r>
        <w:t>垃圾排放以及生产建设活动的影响，造成水土污染，严重影响水源地供水安全，</w:t>
      </w:r>
      <w:r>
        <w:rPr>
          <w:spacing w:val="1"/>
        </w:rPr>
        <w:t xml:space="preserve"> </w:t>
      </w:r>
      <w:r>
        <w:t>改善下垫面状况。大力实施清洁水系行动，全面加强水源地保护，推进涵养区、源头区等水源地环境整治，保障饮用水安全。大力推动中水回用、污泥无害化</w:t>
      </w:r>
      <w:r>
        <w:rPr>
          <w:spacing w:val="42"/>
        </w:rPr>
        <w:t xml:space="preserve"> </w:t>
      </w:r>
      <w:r>
        <w:t>处理和资源化利用，加强城乡黑臭水体整治。发挥水对城市的生态环境功能，</w:t>
      </w:r>
      <w:r>
        <w:rPr>
          <w:spacing w:val="42"/>
        </w:rPr>
        <w:t xml:space="preserve"> </w:t>
      </w:r>
      <w:r>
        <w:t>形成“水清、岸绿和景美”的要求。</w:t>
      </w:r>
    </w:p>
    <w:p>
      <w:pPr>
        <w:pStyle w:val="4"/>
        <w:numPr>
          <w:ilvl w:val="0"/>
          <w:numId w:val="0"/>
        </w:numPr>
        <w:spacing w:before="44" w:line="364" w:lineRule="auto"/>
        <w:ind w:right="112" w:rightChars="0"/>
        <w:jc w:val="both"/>
      </w:pPr>
      <w:r>
        <w:rPr>
          <w:rFonts w:hint="eastAsia"/>
          <w:lang w:val="en-US" w:eastAsia="zh-CN"/>
        </w:rPr>
        <w:t xml:space="preserve">    五、</w:t>
      </w:r>
      <w:r>
        <w:t>人居环境维护对水土保持的需求</w:t>
      </w:r>
    </w:p>
    <w:p>
      <w:pPr>
        <w:pStyle w:val="4"/>
        <w:numPr>
          <w:ilvl w:val="0"/>
          <w:numId w:val="0"/>
        </w:numPr>
        <w:spacing w:before="44" w:line="364" w:lineRule="auto"/>
        <w:ind w:right="112" w:rightChars="0"/>
        <w:jc w:val="both"/>
      </w:pPr>
      <w:r>
        <w:rPr>
          <w:rFonts w:hint="eastAsia"/>
          <w:lang w:val="en-US" w:eastAsia="zh-CN"/>
        </w:rPr>
        <w:t xml:space="preserve">    </w:t>
      </w:r>
      <w:r>
        <w:t>目前，随着城镇化、工业化建设进程的加快，生产建设项目形成大量的废土弃渣，破坏地表植被，</w:t>
      </w:r>
      <w:r>
        <w:rPr>
          <w:spacing w:val="42"/>
        </w:rPr>
        <w:t xml:space="preserve"> </w:t>
      </w:r>
      <w:r>
        <w:t>造成新的水土流失。而随着城镇居民生活水平的提高，城市生活垃圾、生活污</w:t>
      </w:r>
      <w:r>
        <w:rPr>
          <w:spacing w:val="42"/>
        </w:rPr>
        <w:t xml:space="preserve"> </w:t>
      </w:r>
      <w:r>
        <w:t>水以及其他废弃物排放增加，如果缺乏有效的管理和充分利用，很容易给城镇</w:t>
      </w:r>
      <w:r>
        <w:rPr>
          <w:spacing w:val="42"/>
        </w:rPr>
        <w:t xml:space="preserve"> </w:t>
      </w:r>
      <w:r>
        <w:t>居民健康带来危害。昌吉州地处天山北坡人居环境农田防护区，是天山北坡地</w:t>
      </w:r>
      <w:r>
        <w:rPr>
          <w:spacing w:val="42"/>
        </w:rPr>
        <w:t xml:space="preserve"> </w:t>
      </w:r>
      <w:r>
        <w:rPr>
          <w:spacing w:val="-2"/>
        </w:rPr>
        <w:t>区优势产业集聚区，城镇相对集中， 人口密集、开发强度高、资源环境负荷重，</w:t>
      </w:r>
      <w:r>
        <w:rPr>
          <w:spacing w:val="-117"/>
        </w:rPr>
        <w:t xml:space="preserve"> </w:t>
      </w:r>
      <w:r>
        <w:t>绿洲边缘及上游山地水土流失会对城市人居环境产生很大影响。因此，需要重</w:t>
      </w:r>
      <w:r>
        <w:rPr>
          <w:spacing w:val="1"/>
        </w:rPr>
        <w:t xml:space="preserve"> </w:t>
      </w:r>
      <w:r>
        <w:t>点对人居环境区域加强治理和监管，提升人居环境质量。</w:t>
      </w:r>
    </w:p>
    <w:p>
      <w:pPr>
        <w:pStyle w:val="4"/>
        <w:spacing w:before="4" w:line="364" w:lineRule="auto"/>
        <w:ind w:left="0" w:leftChars="0" w:right="112" w:firstLine="480" w:firstLineChars="0"/>
        <w:jc w:val="both"/>
      </w:pPr>
      <w:r>
        <w:t>综合上述需求分析，根据昌吉州水土流失现状分布与特点，考虑到水土保</w:t>
      </w:r>
      <w:r>
        <w:rPr>
          <w:spacing w:val="38"/>
        </w:rPr>
        <w:t xml:space="preserve"> </w:t>
      </w:r>
      <w:r>
        <w:t>持综合防治任务的长期性、反复性和艰巨性，结合以往水土保持与生态建设历</w:t>
      </w:r>
      <w:r>
        <w:rPr>
          <w:spacing w:val="42"/>
        </w:rPr>
        <w:t xml:space="preserve"> </w:t>
      </w:r>
      <w:r>
        <w:t>程和经验，本规划坚持“预防为主，保护优先，综合治理，突出重点”的原则，</w:t>
      </w:r>
      <w:r>
        <w:rPr>
          <w:spacing w:val="1"/>
        </w:rPr>
        <w:t xml:space="preserve"> </w:t>
      </w:r>
      <w:r>
        <w:t>对未来水土流失防治任务的总体安排是 ：对存在水土流失潜在危险的区域全面实施预防保护，重点是分布在河湖源区的林草覆盖率较高的草场、牧场；对适</w:t>
      </w:r>
      <w:r>
        <w:rPr>
          <w:spacing w:val="42"/>
        </w:rPr>
        <w:t xml:space="preserve"> </w:t>
      </w:r>
      <w:r>
        <w:t>宜治理的水土流失区域进行系统全面治理，重点是对以防风减灾、农田防护、土壤保持、蓄水减灾、生态维护为主导基础功能的区域进行综合治理，对侵蚀沟进行专项治理。</w:t>
      </w:r>
    </w:p>
    <w:p>
      <w:pPr>
        <w:pStyle w:val="2"/>
        <w:ind w:left="0" w:right="138"/>
      </w:pPr>
      <w:bookmarkStart w:id="3" w:name="_TOC_250034"/>
      <w:bookmarkEnd w:id="3"/>
      <w:r>
        <w:rPr>
          <w:rFonts w:hint="eastAsia"/>
          <w:lang w:val="en-US" w:eastAsia="zh-CN"/>
        </w:rPr>
        <w:t xml:space="preserve"> </w:t>
      </w:r>
      <w:r>
        <w:rPr>
          <w:spacing w:val="1"/>
          <w:w w:val="95"/>
        </w:rPr>
        <w:t>第三章 规划目标、任务和规模</w:t>
      </w:r>
    </w:p>
    <w:p>
      <w:pPr>
        <w:pStyle w:val="3"/>
        <w:spacing w:before="247"/>
        <w:ind w:left="0" w:right="137"/>
      </w:pPr>
      <w:bookmarkStart w:id="4" w:name="_TOC_250033"/>
      <w:bookmarkEnd w:id="4"/>
      <w:r>
        <w:t>第一节 指导思想和原则</w:t>
      </w:r>
    </w:p>
    <w:p>
      <w:pPr>
        <w:pStyle w:val="4"/>
        <w:spacing w:before="9"/>
        <w:ind w:left="0"/>
        <w:rPr>
          <w:sz w:val="14"/>
        </w:rPr>
      </w:pPr>
    </w:p>
    <w:p>
      <w:pPr>
        <w:pStyle w:val="4"/>
        <w:spacing w:before="4" w:line="364" w:lineRule="auto"/>
        <w:ind w:left="0" w:leftChars="0" w:right="112" w:firstLine="480" w:firstLineChars="0"/>
        <w:jc w:val="both"/>
      </w:pPr>
      <w:r>
        <w:t>一、指导思想</w:t>
      </w:r>
    </w:p>
    <w:p>
      <w:pPr>
        <w:pStyle w:val="4"/>
        <w:spacing w:before="4" w:line="364" w:lineRule="auto"/>
        <w:ind w:left="0" w:leftChars="0" w:right="112" w:firstLine="480" w:firstLineChars="0"/>
        <w:jc w:val="both"/>
      </w:pPr>
      <w:r>
        <w:t>新时代水土保持工作，以习近平新时代中国特色社会主义思想为指导，坚决贯彻落实习近平总书记关于新疆工作的重要讲话和重要指示精神，贯彻落实以习近平同志为核心的党中央治疆方略、特别是社会稳定和长治久安总目标，认真落实党中央、国务院和自治区生态文明建设决策部署，树立尊重自然、顺应自然、保护自然的生态文明理念，坚持以人民为中心的发展思想，坚持人与自然和谐共生基本方略，牢固树立和践行绿水青山就是金山银山的理念，按照大力推进生态文明、努力建设美丽新疆，共筑丝绸之路经济带，促进资源节约型和环境友好型</w:t>
      </w:r>
      <w:r>
        <w:rPr>
          <w:rFonts w:ascii="Times New Roman" w:hAnsi="Times New Roman" w:eastAsia="Times New Roman"/>
        </w:rPr>
        <w:t>“</w:t>
      </w:r>
      <w:r>
        <w:t>两型</w:t>
      </w:r>
      <w:r>
        <w:rPr>
          <w:rFonts w:ascii="Times New Roman" w:hAnsi="Times New Roman" w:eastAsia="Times New Roman"/>
        </w:rPr>
        <w:t>”</w:t>
      </w:r>
      <w:r>
        <w:t>社会建设的要求，以合理开发、利用和保护水土资源为主线，全面总结和吸收新疆昌吉以往水土保持成功经验，制定与自然条件相适应、与经济社会可持续发展相协调的分区防治目标和任务，对昌吉州水土保持工作进行全局性、前瞻性规划，加强预防保护和监督管理，注重综合治理，尊重自然、保护优先、强化治理，推进水土流失防治体系和防治能力现代化，充分发挥水土保持的生态、经济和社会效益，实现水土资源可持续利用，创造更加适宜的生产生活条件，为保护和改善自治区生态环境、加快生态文明建设、推动经济社会持续健康发展提供重要支撑，为昌吉州努力实现社会稳定长治久安的总目标、贫困地区脱贫增收、生态环境良好和全面建成小康社会提供有力的保障。</w:t>
      </w:r>
    </w:p>
    <w:p>
      <w:pPr>
        <w:pStyle w:val="4"/>
        <w:numPr>
          <w:ilvl w:val="0"/>
          <w:numId w:val="9"/>
        </w:numPr>
        <w:spacing w:before="4" w:line="364" w:lineRule="auto"/>
        <w:ind w:left="0" w:leftChars="0" w:right="112" w:firstLine="480" w:firstLineChars="0"/>
        <w:jc w:val="both"/>
      </w:pPr>
      <w:r>
        <w:t>基本原则</w:t>
      </w:r>
    </w:p>
    <w:p>
      <w:pPr>
        <w:pStyle w:val="4"/>
        <w:numPr>
          <w:ilvl w:val="0"/>
          <w:numId w:val="10"/>
        </w:numPr>
        <w:spacing w:before="4" w:line="364" w:lineRule="auto"/>
        <w:ind w:left="480" w:leftChars="0" w:right="112" w:rightChars="0"/>
        <w:jc w:val="both"/>
      </w:pPr>
      <w:r>
        <w:t>坚持以人为本，人与自然和谐相处的原则</w:t>
      </w:r>
    </w:p>
    <w:p>
      <w:pPr>
        <w:pStyle w:val="4"/>
        <w:numPr>
          <w:ilvl w:val="0"/>
          <w:numId w:val="10"/>
        </w:numPr>
        <w:spacing w:before="4" w:line="364" w:lineRule="auto"/>
        <w:ind w:left="480" w:leftChars="0" w:right="112" w:rightChars="0"/>
        <w:jc w:val="both"/>
      </w:pPr>
      <w:r>
        <w:t>坚持统筹兼顾，全面规划的原则</w:t>
      </w:r>
    </w:p>
    <w:p>
      <w:pPr>
        <w:pStyle w:val="4"/>
        <w:numPr>
          <w:ilvl w:val="0"/>
          <w:numId w:val="10"/>
        </w:numPr>
        <w:spacing w:before="4" w:line="364" w:lineRule="auto"/>
        <w:ind w:left="480" w:leftChars="0" w:right="112" w:rightChars="0"/>
        <w:jc w:val="both"/>
      </w:pPr>
      <w:r>
        <w:t>坚持因地制宜，分区防治的原则</w:t>
      </w:r>
    </w:p>
    <w:p>
      <w:pPr>
        <w:pStyle w:val="4"/>
        <w:numPr>
          <w:ilvl w:val="0"/>
          <w:numId w:val="10"/>
        </w:numPr>
        <w:spacing w:before="4" w:line="364" w:lineRule="auto"/>
        <w:ind w:left="480" w:leftChars="0" w:right="112" w:rightChars="0"/>
        <w:jc w:val="both"/>
      </w:pPr>
      <w:r>
        <w:t>坚持突出重点，分步实施的原则</w:t>
      </w:r>
    </w:p>
    <w:p>
      <w:pPr>
        <w:pStyle w:val="4"/>
        <w:numPr>
          <w:ilvl w:val="0"/>
          <w:numId w:val="10"/>
        </w:numPr>
        <w:spacing w:before="4" w:line="364" w:lineRule="auto"/>
        <w:ind w:left="480" w:leftChars="0" w:right="112" w:rightChars="0"/>
        <w:jc w:val="both"/>
      </w:pPr>
      <w:r>
        <w:t>坚持依法行政，综合监管的原则</w:t>
      </w:r>
    </w:p>
    <w:p>
      <w:pPr>
        <w:pStyle w:val="4"/>
        <w:numPr>
          <w:ilvl w:val="0"/>
          <w:numId w:val="10"/>
        </w:numPr>
        <w:spacing w:before="4" w:line="364" w:lineRule="auto"/>
        <w:ind w:left="480" w:leftChars="0" w:right="112" w:rightChars="0"/>
        <w:jc w:val="both"/>
      </w:pPr>
      <w:r>
        <w:t>坚持科技支撑，技术创新的原则</w:t>
      </w:r>
    </w:p>
    <w:p>
      <w:pPr>
        <w:pStyle w:val="4"/>
        <w:numPr>
          <w:ilvl w:val="0"/>
          <w:numId w:val="10"/>
        </w:numPr>
        <w:spacing w:before="4" w:line="364" w:lineRule="auto"/>
        <w:ind w:left="480" w:leftChars="0" w:right="112" w:rightChars="0"/>
        <w:jc w:val="both"/>
      </w:pPr>
      <w:r>
        <w:t>坚持全民参与，共同治理的原则</w:t>
      </w:r>
    </w:p>
    <w:p>
      <w:pPr>
        <w:pStyle w:val="4"/>
        <w:spacing w:before="67"/>
        <w:rPr>
          <w:rFonts w:ascii="宋体" w:hAnsi="宋体" w:eastAsia="宋体" w:cs="宋体"/>
          <w:sz w:val="28"/>
          <w:szCs w:val="28"/>
          <w:lang w:val="en-US" w:eastAsia="en-US" w:bidi="ar-SA"/>
        </w:rPr>
      </w:pPr>
      <w:bookmarkStart w:id="5" w:name="_TOC_250032"/>
      <w:bookmarkEnd w:id="5"/>
      <w:r>
        <w:rPr>
          <w:rFonts w:hint="eastAsia" w:cs="宋体"/>
          <w:sz w:val="28"/>
          <w:szCs w:val="28"/>
          <w:lang w:val="en-US" w:eastAsia="zh-CN" w:bidi="ar-SA"/>
        </w:rPr>
        <w:t xml:space="preserve">                    </w:t>
      </w:r>
      <w:r>
        <w:rPr>
          <w:rFonts w:ascii="宋体" w:hAnsi="宋体" w:eastAsia="宋体" w:cs="宋体"/>
          <w:sz w:val="28"/>
          <w:szCs w:val="28"/>
          <w:lang w:val="en-US" w:eastAsia="en-US" w:bidi="ar-SA"/>
        </w:rPr>
        <w:t>第二节 规划编制依据</w:t>
      </w:r>
    </w:p>
    <w:p>
      <w:pPr>
        <w:pStyle w:val="4"/>
        <w:spacing w:before="9"/>
        <w:ind w:left="0"/>
        <w:rPr>
          <w:sz w:val="14"/>
        </w:rPr>
      </w:pPr>
    </w:p>
    <w:p>
      <w:pPr>
        <w:pStyle w:val="4"/>
        <w:spacing w:before="67"/>
        <w:ind w:left="0" w:leftChars="0" w:firstLine="0" w:firstLineChars="0"/>
        <w:rPr>
          <w:rFonts w:hint="eastAsia"/>
          <w:lang w:eastAsia="zh-CN"/>
        </w:rPr>
      </w:pPr>
      <w:r>
        <w:rPr>
          <w:rFonts w:hint="eastAsia"/>
          <w:lang w:val="en-US" w:eastAsia="zh-CN"/>
        </w:rPr>
        <w:t xml:space="preserve">     </w:t>
      </w:r>
      <w:r>
        <w:t>一、法律法规</w:t>
      </w:r>
      <w:r>
        <w:rPr>
          <w:rFonts w:hint="eastAsia"/>
          <w:lang w:eastAsia="zh-CN"/>
        </w:rPr>
        <w:t>、政策依据、规程规范（略）</w:t>
      </w:r>
    </w:p>
    <w:p>
      <w:pPr>
        <w:pStyle w:val="4"/>
        <w:spacing w:before="67"/>
        <w:rPr>
          <w:rFonts w:ascii="宋体" w:hAnsi="宋体" w:eastAsia="宋体" w:cs="宋体"/>
          <w:sz w:val="28"/>
          <w:szCs w:val="28"/>
          <w:lang w:val="en-US" w:eastAsia="en-US" w:bidi="ar-SA"/>
        </w:rPr>
      </w:pPr>
    </w:p>
    <w:p>
      <w:pPr>
        <w:pStyle w:val="4"/>
        <w:spacing w:before="67"/>
        <w:rPr>
          <w:rFonts w:ascii="宋体" w:hAnsi="宋体" w:eastAsia="宋体" w:cs="宋体"/>
          <w:sz w:val="28"/>
          <w:szCs w:val="28"/>
          <w:lang w:val="en-US" w:eastAsia="en-US" w:bidi="ar-SA"/>
        </w:rPr>
      </w:pPr>
      <w:r>
        <w:rPr>
          <w:rFonts w:hint="eastAsia" w:cs="宋体"/>
          <w:sz w:val="28"/>
          <w:szCs w:val="28"/>
          <w:lang w:val="en-US" w:eastAsia="zh-CN" w:bidi="ar-SA"/>
        </w:rPr>
        <w:t xml:space="preserve">                    </w:t>
      </w:r>
      <w:r>
        <w:rPr>
          <w:rFonts w:ascii="宋体" w:hAnsi="宋体" w:eastAsia="宋体" w:cs="宋体"/>
          <w:sz w:val="28"/>
          <w:szCs w:val="28"/>
          <w:lang w:val="en-US" w:eastAsia="en-US" w:bidi="ar-SA"/>
        </w:rPr>
        <w:t>第三节 规划范围与水平年</w:t>
      </w:r>
    </w:p>
    <w:p>
      <w:pPr>
        <w:pStyle w:val="4"/>
        <w:spacing w:before="4" w:line="364" w:lineRule="auto"/>
        <w:ind w:left="0" w:leftChars="0" w:right="112" w:firstLine="0" w:firstLineChars="0"/>
        <w:jc w:val="both"/>
      </w:pPr>
    </w:p>
    <w:p>
      <w:pPr>
        <w:pStyle w:val="4"/>
        <w:spacing w:before="4" w:line="364" w:lineRule="auto"/>
        <w:ind w:left="0" w:leftChars="0" w:right="112" w:firstLine="480" w:firstLineChars="0"/>
        <w:jc w:val="both"/>
      </w:pPr>
      <w:r>
        <w:rPr>
          <w:rFonts w:hint="eastAsia"/>
          <w:lang w:val="en-US" w:eastAsia="zh-CN"/>
        </w:rPr>
        <w:t>一、</w:t>
      </w:r>
      <w:r>
        <w:t>规划范围</w:t>
      </w:r>
    </w:p>
    <w:p>
      <w:pPr>
        <w:pStyle w:val="4"/>
        <w:spacing w:before="4" w:line="364" w:lineRule="auto"/>
        <w:ind w:left="0" w:leftChars="0" w:right="112" w:firstLine="480" w:firstLineChars="0"/>
        <w:jc w:val="both"/>
      </w:pPr>
      <w:r>
        <w:t>规划范围为新疆维吾尔自治区昌吉州所辖区域，总面积为 7.35 万 km2，辖 2 市（昌吉市、阜康市）、5 县（玛纳斯县、呼图壁县、吉木萨尔县、奇台县、木垒哈萨克自治县）、3 个国家级园区（新疆准东经济技术开发区（1.55 万km2）、昌吉国家高新技术产业开发区（126km2）、新疆昌吉国家农业科技园 区（340.7km2）），其中包含兵团辖区。但防治目标、水土保持“两区”划分、预防和治理措施布设、监测规划、监管和信息化规划及投资不含兵团辖区。</w:t>
      </w:r>
    </w:p>
    <w:p>
      <w:pPr>
        <w:pStyle w:val="4"/>
        <w:numPr>
          <w:ilvl w:val="0"/>
          <w:numId w:val="11"/>
        </w:numPr>
        <w:spacing w:before="4" w:line="364" w:lineRule="auto"/>
        <w:ind w:left="0" w:leftChars="0" w:right="112" w:firstLine="480" w:firstLineChars="0"/>
        <w:jc w:val="both"/>
      </w:pPr>
      <w:r>
        <w:t>规划水平年</w:t>
      </w:r>
    </w:p>
    <w:p>
      <w:pPr>
        <w:pStyle w:val="4"/>
        <w:numPr>
          <w:ilvl w:val="0"/>
          <w:numId w:val="0"/>
        </w:numPr>
        <w:spacing w:before="4" w:line="364" w:lineRule="auto"/>
        <w:ind w:left="480" w:leftChars="0" w:right="112" w:rightChars="0"/>
        <w:jc w:val="both"/>
      </w:pPr>
      <w:r>
        <w:t>规划基准年：</w:t>
      </w:r>
      <w:r>
        <w:rPr>
          <w:rFonts w:ascii="Times New Roman" w:eastAsia="Times New Roman"/>
        </w:rPr>
        <w:t>2018</w:t>
      </w:r>
      <w:r>
        <w:rPr>
          <w:rFonts w:ascii="Times New Roman" w:eastAsia="Times New Roman"/>
          <w:spacing w:val="39"/>
        </w:rPr>
        <w:t xml:space="preserve"> </w:t>
      </w:r>
      <w:r>
        <w:t>年；规划期：</w:t>
      </w:r>
      <w:r>
        <w:rPr>
          <w:rFonts w:ascii="Times New Roman" w:eastAsia="Times New Roman"/>
        </w:rPr>
        <w:t>2021-2030</w:t>
      </w:r>
      <w:r>
        <w:rPr>
          <w:rFonts w:ascii="Times New Roman" w:eastAsia="Times New Roman"/>
          <w:spacing w:val="41"/>
        </w:rPr>
        <w:t xml:space="preserve"> </w:t>
      </w:r>
      <w:r>
        <w:t>年；近期水平年：</w:t>
      </w:r>
      <w:r>
        <w:rPr>
          <w:rFonts w:ascii="Times New Roman" w:eastAsia="Times New Roman"/>
        </w:rPr>
        <w:t>2025</w:t>
      </w:r>
      <w:r>
        <w:rPr>
          <w:rFonts w:ascii="Times New Roman" w:eastAsia="Times New Roman"/>
          <w:spacing w:val="39"/>
        </w:rPr>
        <w:t xml:space="preserve"> </w:t>
      </w:r>
      <w:r>
        <w:t>年；远期水平年：</w:t>
      </w:r>
      <w:r>
        <w:rPr>
          <w:rFonts w:ascii="Times New Roman" w:eastAsia="Times New Roman"/>
        </w:rPr>
        <w:t>2030</w:t>
      </w:r>
      <w:r>
        <w:rPr>
          <w:rFonts w:ascii="Times New Roman" w:eastAsia="Times New Roman"/>
          <w:spacing w:val="-13"/>
        </w:rPr>
        <w:t xml:space="preserve"> </w:t>
      </w:r>
      <w:r>
        <w:t>年。</w:t>
      </w:r>
    </w:p>
    <w:p>
      <w:pPr>
        <w:pStyle w:val="3"/>
        <w:spacing w:before="34"/>
        <w:ind w:left="0" w:right="137"/>
        <w:jc w:val="center"/>
      </w:pPr>
      <w:bookmarkStart w:id="6" w:name="_TOC_250030"/>
      <w:bookmarkEnd w:id="6"/>
      <w:r>
        <w:t>第四节 目标和任务</w:t>
      </w:r>
    </w:p>
    <w:p>
      <w:pPr>
        <w:pStyle w:val="4"/>
        <w:ind w:left="0"/>
        <w:jc w:val="center"/>
        <w:rPr>
          <w:sz w:val="20"/>
        </w:rPr>
      </w:pPr>
    </w:p>
    <w:p>
      <w:pPr>
        <w:pStyle w:val="4"/>
        <w:spacing w:before="4" w:line="364" w:lineRule="auto"/>
        <w:ind w:left="0" w:leftChars="0" w:right="112" w:firstLine="0" w:firstLineChars="0"/>
        <w:jc w:val="both"/>
      </w:pPr>
      <w:r>
        <w:rPr>
          <w:rFonts w:hint="eastAsia"/>
          <w:lang w:val="en-US" w:eastAsia="zh-CN"/>
        </w:rPr>
        <w:t xml:space="preserve">    </w:t>
      </w:r>
      <w:r>
        <w:t>一、规划目标</w:t>
      </w:r>
    </w:p>
    <w:p>
      <w:pPr>
        <w:pStyle w:val="4"/>
        <w:spacing w:before="4" w:line="364" w:lineRule="auto"/>
        <w:ind w:right="112"/>
        <w:jc w:val="both"/>
      </w:pPr>
      <w:r>
        <w:rPr>
          <w:rFonts w:hint="eastAsia"/>
          <w:lang w:val="en-US" w:eastAsia="zh-CN"/>
        </w:rPr>
        <w:t xml:space="preserve"> </w:t>
      </w:r>
      <w:r>
        <w:t>（一）水土流失治理目标</w:t>
      </w:r>
    </w:p>
    <w:p>
      <w:pPr>
        <w:pStyle w:val="4"/>
        <w:spacing w:before="4" w:line="364" w:lineRule="auto"/>
        <w:ind w:left="0" w:leftChars="0" w:right="112" w:firstLine="480" w:firstLineChars="0"/>
        <w:jc w:val="both"/>
        <w:rPr>
          <w:vertAlign w:val="baseline"/>
        </w:rPr>
      </w:pPr>
      <w:r>
        <w:t>1、近期目标</w:t>
      </w:r>
      <w:r>
        <w:rPr>
          <w:rFonts w:hint="eastAsia"/>
          <w:lang w:eastAsia="zh-CN"/>
        </w:rPr>
        <w:t>：</w:t>
      </w:r>
      <w:r>
        <w:rPr>
          <w:rFonts w:ascii="Times New Roman" w:eastAsia="Times New Roman"/>
        </w:rPr>
        <w:t>2021</w:t>
      </w:r>
      <w:r>
        <w:rPr>
          <w:rFonts w:ascii="Times New Roman" w:eastAsia="Times New Roman"/>
          <w:spacing w:val="21"/>
        </w:rPr>
        <w:t xml:space="preserve"> </w:t>
      </w:r>
      <w:r>
        <w:rPr>
          <w:spacing w:val="-5"/>
        </w:rPr>
        <w:t xml:space="preserve">年到 </w:t>
      </w:r>
      <w:r>
        <w:rPr>
          <w:rFonts w:ascii="Times New Roman" w:eastAsia="Times New Roman"/>
        </w:rPr>
        <w:t>2025</w:t>
      </w:r>
      <w:r>
        <w:rPr>
          <w:rFonts w:ascii="Times New Roman" w:eastAsia="Times New Roman"/>
          <w:spacing w:val="22"/>
        </w:rPr>
        <w:t xml:space="preserve"> </w:t>
      </w:r>
      <w:r>
        <w:rPr>
          <w:spacing w:val="-1"/>
        </w:rPr>
        <w:t xml:space="preserve">年，规划新增水土流失治理面积 </w:t>
      </w:r>
      <w:r>
        <w:rPr>
          <w:rFonts w:ascii="Times New Roman" w:eastAsia="Times New Roman"/>
        </w:rPr>
        <w:t>512km</w:t>
      </w:r>
      <w:r>
        <w:rPr>
          <w:rFonts w:ascii="Times New Roman" w:eastAsia="Times New Roman"/>
          <w:vertAlign w:val="superscript"/>
        </w:rPr>
        <w:t>2</w:t>
      </w:r>
      <w:r>
        <w:rPr>
          <w:spacing w:val="-1"/>
          <w:vertAlign w:val="baseline"/>
        </w:rPr>
        <w:t>，新增减少土壤流失</w:t>
      </w:r>
      <w:r>
        <w:rPr>
          <w:spacing w:val="-23"/>
          <w:vertAlign w:val="baseline"/>
        </w:rPr>
        <w:t xml:space="preserve">量 </w:t>
      </w:r>
      <w:r>
        <w:rPr>
          <w:rFonts w:ascii="Times New Roman" w:eastAsia="Times New Roman"/>
          <w:spacing w:val="-1"/>
          <w:vertAlign w:val="baseline"/>
        </w:rPr>
        <w:t>285</w:t>
      </w:r>
      <w:r>
        <w:rPr>
          <w:rFonts w:ascii="Times New Roman" w:eastAsia="Times New Roman"/>
          <w:spacing w:val="-8"/>
          <w:vertAlign w:val="baseline"/>
        </w:rPr>
        <w:t xml:space="preserve"> </w:t>
      </w:r>
      <w:r>
        <w:rPr>
          <w:spacing w:val="-23"/>
          <w:vertAlign w:val="baseline"/>
        </w:rPr>
        <w:t xml:space="preserve">万 </w:t>
      </w:r>
      <w:r>
        <w:rPr>
          <w:rFonts w:ascii="Times New Roman" w:eastAsia="Times New Roman"/>
          <w:spacing w:val="-1"/>
          <w:vertAlign w:val="baseline"/>
        </w:rPr>
        <w:t>t</w:t>
      </w:r>
      <w:r>
        <w:rPr>
          <w:spacing w:val="-5"/>
          <w:vertAlign w:val="baseline"/>
        </w:rPr>
        <w:t>，水土流失面积和侵蚀强度有所下降，人为水土流失得到有效控制； 林</w:t>
      </w:r>
      <w:r>
        <w:rPr>
          <w:vertAlign w:val="baseline"/>
        </w:rPr>
        <w:t>草植被得到有效保护与恢复，林草覆盖面积有所增加，重点区域水土流失得到有效治理</w:t>
      </w:r>
      <w:r>
        <w:rPr>
          <w:rFonts w:hint="eastAsia"/>
          <w:vertAlign w:val="baseline"/>
          <w:lang w:eastAsia="zh-CN"/>
        </w:rPr>
        <w:t>，</w:t>
      </w:r>
      <w:r>
        <w:rPr>
          <w:vertAlign w:val="baseline"/>
        </w:rPr>
        <w:t>人为水土流失得以有效控制。</w:t>
      </w:r>
    </w:p>
    <w:p>
      <w:pPr>
        <w:pStyle w:val="4"/>
        <w:numPr>
          <w:ilvl w:val="0"/>
          <w:numId w:val="12"/>
        </w:numPr>
        <w:spacing w:before="4" w:line="364" w:lineRule="auto"/>
        <w:ind w:left="0" w:leftChars="0" w:right="112" w:firstLine="480" w:firstLineChars="0"/>
        <w:jc w:val="both"/>
      </w:pPr>
      <w:r>
        <w:t>远期目标：</w:t>
      </w:r>
      <w:r>
        <w:rPr>
          <w:rFonts w:ascii="Times New Roman" w:eastAsia="Times New Roman"/>
        </w:rPr>
        <w:t>2026</w:t>
      </w:r>
      <w:r>
        <w:rPr>
          <w:rFonts w:ascii="Times New Roman" w:eastAsia="Times New Roman"/>
          <w:spacing w:val="18"/>
        </w:rPr>
        <w:t xml:space="preserve"> </w:t>
      </w:r>
      <w:r>
        <w:rPr>
          <w:spacing w:val="-6"/>
        </w:rPr>
        <w:t xml:space="preserve">年到 </w:t>
      </w:r>
      <w:r>
        <w:rPr>
          <w:rFonts w:ascii="Times New Roman" w:eastAsia="Times New Roman"/>
        </w:rPr>
        <w:t>2030</w:t>
      </w:r>
      <w:r>
        <w:rPr>
          <w:rFonts w:ascii="Times New Roman" w:eastAsia="Times New Roman"/>
          <w:spacing w:val="19"/>
        </w:rPr>
        <w:t xml:space="preserve"> </w:t>
      </w:r>
      <w:r>
        <w:rPr>
          <w:spacing w:val="-2"/>
        </w:rPr>
        <w:t xml:space="preserve">年，新增水土流失治理面积 </w:t>
      </w:r>
      <w:r>
        <w:rPr>
          <w:rFonts w:ascii="Times New Roman" w:eastAsia="Times New Roman"/>
        </w:rPr>
        <w:t>718km</w:t>
      </w:r>
      <w:r>
        <w:rPr>
          <w:rFonts w:ascii="Times New Roman" w:eastAsia="Times New Roman"/>
          <w:vertAlign w:val="superscript"/>
        </w:rPr>
        <w:t>2</w:t>
      </w:r>
      <w:r>
        <w:rPr>
          <w:vertAlign w:val="baseline"/>
        </w:rPr>
        <w:t>，新增减少土壤流失量</w:t>
      </w:r>
      <w:r>
        <w:rPr>
          <w:rFonts w:ascii="Times New Roman" w:hAnsi="Times New Roman" w:eastAsia="Times New Roman"/>
        </w:rPr>
        <w:t>330</w:t>
      </w:r>
      <w:r>
        <w:rPr>
          <w:rFonts w:ascii="Times New Roman" w:hAnsi="Times New Roman" w:eastAsia="Times New Roman"/>
          <w:spacing w:val="23"/>
        </w:rPr>
        <w:t xml:space="preserve"> </w:t>
      </w:r>
      <w:r>
        <w:rPr>
          <w:spacing w:val="-7"/>
        </w:rPr>
        <w:t xml:space="preserve">万 </w:t>
      </w:r>
      <w:r>
        <w:rPr>
          <w:rFonts w:ascii="Times New Roman" w:hAnsi="Times New Roman" w:eastAsia="Times New Roman"/>
        </w:rPr>
        <w:t>t</w:t>
      </w:r>
      <w:r>
        <w:t>，基本建成与昌吉州经济社会发展与资源环境承载力相适应的水土保持生态经济发展格局，重点防治地区生态实现良性循环，水土流失重点预防区全面实施预防保护，生态和人居环境得到明显改善</w:t>
      </w:r>
      <w:r>
        <w:rPr>
          <w:rFonts w:hint="eastAsia"/>
          <w:lang w:eastAsia="zh-CN"/>
        </w:rPr>
        <w:t>，</w:t>
      </w:r>
      <w:r>
        <w:t>生产建设项目“三同时”制度得到全面落实，生产建设活动导致的人为水土流失得到全面控制</w:t>
      </w:r>
      <w:r>
        <w:rPr>
          <w:rFonts w:hint="eastAsia"/>
          <w:lang w:eastAsia="zh-CN"/>
        </w:rPr>
        <w:t>。</w:t>
      </w:r>
    </w:p>
    <w:p>
      <w:pPr>
        <w:pStyle w:val="4"/>
        <w:numPr>
          <w:ilvl w:val="0"/>
          <w:numId w:val="13"/>
        </w:numPr>
        <w:spacing w:before="4" w:line="364" w:lineRule="auto"/>
        <w:ind w:left="480" w:leftChars="0" w:right="112" w:rightChars="0"/>
        <w:jc w:val="both"/>
        <w:rPr>
          <w:spacing w:val="5"/>
        </w:rPr>
      </w:pPr>
      <w:r>
        <w:rPr>
          <w:spacing w:val="5"/>
        </w:rPr>
        <w:t>水土流失监测目标</w:t>
      </w:r>
    </w:p>
    <w:p>
      <w:pPr>
        <w:pStyle w:val="4"/>
        <w:numPr>
          <w:ilvl w:val="0"/>
          <w:numId w:val="0"/>
        </w:numPr>
        <w:spacing w:before="4" w:line="364" w:lineRule="auto"/>
        <w:ind w:right="112" w:rightChars="0"/>
        <w:jc w:val="both"/>
      </w:pPr>
      <w:r>
        <w:rPr>
          <w:rFonts w:hint="eastAsia"/>
          <w:lang w:val="en-US" w:eastAsia="zh-CN"/>
        </w:rPr>
        <w:t xml:space="preserve">    </w:t>
      </w:r>
      <w:r>
        <w:t>按照水土保持事业发展的总体布局，围绕向社会提供准确、及时、有效的水土保持基础信息和为昌吉州生态文明建设及国民经济发展决策提供依据的目标，建成完善的覆盖全州的水土保持监测网络，以及水土保持监测数据库和信息管理系统，健全水土保持监测工作管理制度，研究制定昌吉州的水土保持监测体系和预测预报模型，形成高效便捷的信息采集、管理、发布和服务体系，</w:t>
      </w:r>
      <w:r>
        <w:rPr>
          <w:spacing w:val="1"/>
        </w:rPr>
        <w:t xml:space="preserve"> </w:t>
      </w:r>
      <w:r>
        <w:t>实现对全州水土流失及其防治的动态监测和定期公告。</w:t>
      </w:r>
    </w:p>
    <w:p>
      <w:pPr>
        <w:pStyle w:val="4"/>
        <w:numPr>
          <w:ilvl w:val="0"/>
          <w:numId w:val="0"/>
        </w:numPr>
        <w:spacing w:before="4" w:line="364" w:lineRule="auto"/>
        <w:ind w:right="112" w:rightChars="0"/>
        <w:jc w:val="both"/>
        <w:rPr>
          <w:spacing w:val="5"/>
        </w:rPr>
      </w:pPr>
      <w:r>
        <w:rPr>
          <w:rFonts w:hint="eastAsia"/>
          <w:spacing w:val="5"/>
          <w:lang w:val="en-US" w:eastAsia="zh-CN"/>
        </w:rPr>
        <w:t xml:space="preserve">    （三）</w:t>
      </w:r>
      <w:r>
        <w:rPr>
          <w:spacing w:val="5"/>
        </w:rPr>
        <w:t>水土保持信息化目标</w:t>
      </w:r>
    </w:p>
    <w:p>
      <w:pPr>
        <w:pStyle w:val="4"/>
        <w:numPr>
          <w:ilvl w:val="0"/>
          <w:numId w:val="0"/>
        </w:numPr>
        <w:spacing w:before="4" w:line="364" w:lineRule="auto"/>
        <w:ind w:right="112" w:rightChars="0"/>
        <w:jc w:val="both"/>
      </w:pPr>
      <w:r>
        <w:rPr>
          <w:rFonts w:hint="eastAsia"/>
          <w:lang w:val="en-US" w:eastAsia="zh-CN"/>
        </w:rPr>
        <w:t xml:space="preserve">    </w:t>
      </w:r>
      <w:r>
        <w:t>依托昌吉州水利信息化综合平台，全面推进昌吉州水土保持信息化建设和发展，建成上下贯通、完善高效的水土保持信息化基础平台，建成昌吉州水土保持数据中心，建立衔接自治区、州（市、地）、县（市）三级的水土保持数据采集、传输、交换和发布体系。</w:t>
      </w:r>
    </w:p>
    <w:p>
      <w:pPr>
        <w:pStyle w:val="4"/>
        <w:numPr>
          <w:ilvl w:val="0"/>
          <w:numId w:val="0"/>
        </w:numPr>
        <w:spacing w:before="4" w:line="364" w:lineRule="auto"/>
        <w:ind w:right="112" w:rightChars="0" w:firstLine="480"/>
        <w:jc w:val="both"/>
      </w:pPr>
      <w:r>
        <w:t>信息化技术人员素质不断提高，在县级以上水土保持专业人员，能够熟练掌握和使用全国水土保持监督管理系统、综合治理系统、动态监测系统、数据发布系统的查询、统计、信息采集、分类汇总、数据归档、逐级审核上报等功能以及水土保持重点工程图斑上图的精细化管理等。</w:t>
      </w:r>
    </w:p>
    <w:p>
      <w:pPr>
        <w:pStyle w:val="4"/>
        <w:numPr>
          <w:ilvl w:val="0"/>
          <w:numId w:val="14"/>
        </w:numPr>
        <w:spacing w:before="8" w:line="364" w:lineRule="auto"/>
        <w:ind w:left="0" w:leftChars="0" w:right="352" w:firstLine="480" w:firstLineChars="0"/>
        <w:jc w:val="both"/>
        <w:rPr>
          <w:spacing w:val="4"/>
        </w:rPr>
      </w:pPr>
      <w:r>
        <w:rPr>
          <w:spacing w:val="4"/>
        </w:rPr>
        <w:t>水土保持监督管理目标</w:t>
      </w:r>
    </w:p>
    <w:p>
      <w:pPr>
        <w:pStyle w:val="4"/>
        <w:numPr>
          <w:ilvl w:val="0"/>
          <w:numId w:val="0"/>
        </w:numPr>
        <w:spacing w:before="8" w:line="364" w:lineRule="auto"/>
        <w:ind w:right="352" w:rightChars="0" w:firstLine="480"/>
        <w:jc w:val="both"/>
      </w:pPr>
      <w:r>
        <w:t>完善监管制度建设，制定水土保持相关规划管理相关配套制度、水土流失预防工作的监管制度、水土保持重点工程建设管理制度、生产建设项目监管制度、水土保持监测评价制度、水土保持目标责任制和考核奖惩制度、水土保持生态补偿及水土保持补偿制度等。</w:t>
      </w:r>
    </w:p>
    <w:p>
      <w:pPr>
        <w:pStyle w:val="4"/>
        <w:numPr>
          <w:ilvl w:val="0"/>
          <w:numId w:val="0"/>
        </w:numPr>
        <w:spacing w:before="8" w:line="364" w:lineRule="auto"/>
        <w:ind w:right="352" w:rightChars="0"/>
        <w:jc w:val="both"/>
      </w:pPr>
      <w:r>
        <w:rPr>
          <w:rFonts w:hint="eastAsia"/>
          <w:lang w:val="en-US" w:eastAsia="zh-CN"/>
        </w:rPr>
        <w:t xml:space="preserve">    二、</w:t>
      </w:r>
      <w:r>
        <w:t>规划任务</w:t>
      </w:r>
    </w:p>
    <w:p>
      <w:pPr>
        <w:pStyle w:val="4"/>
        <w:numPr>
          <w:ilvl w:val="0"/>
          <w:numId w:val="0"/>
        </w:numPr>
        <w:spacing w:before="8" w:line="364" w:lineRule="auto"/>
        <w:ind w:right="352" w:rightChars="0"/>
        <w:jc w:val="both"/>
        <w:rPr>
          <w:sz w:val="24"/>
        </w:rPr>
      </w:pPr>
      <w:r>
        <w:rPr>
          <w:rFonts w:hint="eastAsia"/>
          <w:lang w:val="en-US" w:eastAsia="zh-CN"/>
        </w:rPr>
        <w:t xml:space="preserve">   </w:t>
      </w:r>
      <w:r>
        <w:rPr>
          <w:rFonts w:hint="eastAsia"/>
          <w:lang w:eastAsia="zh-CN"/>
        </w:rPr>
        <w:t>（</w:t>
      </w:r>
      <w:r>
        <w:rPr>
          <w:rFonts w:hint="eastAsia"/>
          <w:lang w:val="en-US" w:eastAsia="zh-CN"/>
        </w:rPr>
        <w:t>1</w:t>
      </w:r>
      <w:r>
        <w:rPr>
          <w:rFonts w:hint="eastAsia"/>
          <w:lang w:eastAsia="zh-CN"/>
        </w:rPr>
        <w:t>）</w:t>
      </w:r>
      <w:r>
        <w:rPr>
          <w:sz w:val="24"/>
        </w:rPr>
        <w:t>自治区规划中确定的昌吉州治理任务与规模</w:t>
      </w:r>
    </w:p>
    <w:p>
      <w:pPr>
        <w:pStyle w:val="4"/>
        <w:numPr>
          <w:ilvl w:val="0"/>
          <w:numId w:val="0"/>
        </w:numPr>
        <w:spacing w:before="8" w:line="364" w:lineRule="auto"/>
        <w:ind w:right="352" w:rightChars="0"/>
        <w:jc w:val="both"/>
      </w:pPr>
      <w:r>
        <w:rPr>
          <w:rFonts w:hint="eastAsia"/>
          <w:sz w:val="24"/>
          <w:lang w:val="en-US" w:eastAsia="zh-CN"/>
        </w:rPr>
        <w:t xml:space="preserve">    </w:t>
      </w:r>
      <w:r>
        <w:rPr>
          <w:rFonts w:ascii="Times New Roman" w:eastAsia="Times New Roman"/>
        </w:rPr>
        <w:t>2018</w:t>
      </w:r>
      <w:r>
        <w:rPr>
          <w:rFonts w:ascii="Times New Roman" w:eastAsia="Times New Roman"/>
          <w:spacing w:val="21"/>
        </w:rPr>
        <w:t xml:space="preserve"> </w:t>
      </w:r>
      <w:r>
        <w:rPr>
          <w:spacing w:val="-5"/>
        </w:rPr>
        <w:t xml:space="preserve">年到 </w:t>
      </w:r>
      <w:r>
        <w:rPr>
          <w:rFonts w:ascii="Times New Roman" w:eastAsia="Times New Roman"/>
        </w:rPr>
        <w:t>2020</w:t>
      </w:r>
      <w:r>
        <w:rPr>
          <w:rFonts w:ascii="Times New Roman" w:eastAsia="Times New Roman"/>
          <w:spacing w:val="21"/>
        </w:rPr>
        <w:t xml:space="preserve"> </w:t>
      </w:r>
      <w:r>
        <w:rPr>
          <w:spacing w:val="-2"/>
        </w:rPr>
        <w:t xml:space="preserve">年，水土流失重点治理面积 </w:t>
      </w:r>
      <w:r>
        <w:rPr>
          <w:rFonts w:ascii="Times New Roman" w:eastAsia="Times New Roman"/>
        </w:rPr>
        <w:t>256km</w:t>
      </w:r>
      <w:r>
        <w:rPr>
          <w:rFonts w:ascii="Times New Roman" w:eastAsia="Times New Roman"/>
          <w:vertAlign w:val="superscript"/>
        </w:rPr>
        <w:t>2</w:t>
      </w:r>
      <w:r>
        <w:rPr>
          <w:spacing w:val="-2"/>
          <w:vertAlign w:val="baseline"/>
        </w:rPr>
        <w:t xml:space="preserve">，减少土壤流失量 </w:t>
      </w:r>
      <w:r>
        <w:rPr>
          <w:rFonts w:ascii="Times New Roman" w:eastAsia="Times New Roman"/>
          <w:vertAlign w:val="baseline"/>
        </w:rPr>
        <w:t>128</w:t>
      </w:r>
      <w:r>
        <w:rPr>
          <w:spacing w:val="-30"/>
        </w:rPr>
        <w:t xml:space="preserve">万 </w:t>
      </w:r>
      <w:r>
        <w:rPr>
          <w:rFonts w:ascii="Times New Roman" w:eastAsia="Times New Roman"/>
        </w:rPr>
        <w:t>t</w:t>
      </w:r>
      <w:r>
        <w:t>。</w:t>
      </w:r>
      <w:r>
        <w:rPr>
          <w:spacing w:val="-13"/>
        </w:rPr>
        <w:t xml:space="preserve">到 </w:t>
      </w:r>
      <w:r>
        <w:rPr>
          <w:rFonts w:ascii="Times New Roman" w:eastAsia="Times New Roman"/>
        </w:rPr>
        <w:t>2030</w:t>
      </w:r>
      <w:r>
        <w:rPr>
          <w:rFonts w:ascii="Times New Roman" w:eastAsia="Times New Roman"/>
          <w:spacing w:val="-3"/>
        </w:rPr>
        <w:t xml:space="preserve"> </w:t>
      </w:r>
      <w:r>
        <w:rPr>
          <w:spacing w:val="-3"/>
        </w:rPr>
        <w:t xml:space="preserve">年，水土流失重点治理面积 </w:t>
      </w:r>
      <w:r>
        <w:rPr>
          <w:rFonts w:ascii="Times New Roman" w:eastAsia="Times New Roman"/>
        </w:rPr>
        <w:t>1230km</w:t>
      </w:r>
      <w:r>
        <w:rPr>
          <w:rFonts w:ascii="Times New Roman" w:eastAsia="Times New Roman"/>
          <w:vertAlign w:val="superscript"/>
        </w:rPr>
        <w:t>2</w:t>
      </w:r>
      <w:r>
        <w:rPr>
          <w:spacing w:val="-5"/>
          <w:vertAlign w:val="baseline"/>
        </w:rPr>
        <w:t xml:space="preserve">，减少土壤流失量 </w:t>
      </w:r>
      <w:r>
        <w:rPr>
          <w:rFonts w:ascii="Times New Roman" w:eastAsia="Times New Roman"/>
          <w:vertAlign w:val="baseline"/>
        </w:rPr>
        <w:t>615</w:t>
      </w:r>
      <w:r>
        <w:rPr>
          <w:spacing w:val="-30"/>
        </w:rPr>
        <w:t xml:space="preserve">万 </w:t>
      </w:r>
      <w:r>
        <w:rPr>
          <w:rFonts w:ascii="Times New Roman" w:eastAsia="Times New Roman"/>
        </w:rPr>
        <w:t>t</w:t>
      </w:r>
      <w:r>
        <w:t>。</w:t>
      </w:r>
    </w:p>
    <w:p>
      <w:pPr>
        <w:pStyle w:val="4"/>
        <w:spacing w:before="161"/>
        <w:jc w:val="center"/>
        <w:rPr>
          <w:sz w:val="21"/>
        </w:rPr>
      </w:pPr>
      <w:r>
        <w:rPr>
          <w:spacing w:val="-27"/>
          <w:sz w:val="21"/>
        </w:rPr>
        <w:t xml:space="preserve">表 </w:t>
      </w:r>
      <w:r>
        <w:rPr>
          <w:rFonts w:ascii="Times New Roman" w:eastAsia="Times New Roman"/>
          <w:sz w:val="21"/>
        </w:rPr>
        <w:t>3-2</w:t>
      </w:r>
      <w:r>
        <w:rPr>
          <w:rFonts w:ascii="Times New Roman" w:eastAsia="Times New Roman"/>
          <w:spacing w:val="49"/>
          <w:sz w:val="21"/>
        </w:rPr>
        <w:t xml:space="preserve"> </w:t>
      </w:r>
      <w:r>
        <w:rPr>
          <w:sz w:val="21"/>
        </w:rPr>
        <w:t>自治区规划中确定的昌吉州治理任务</w:t>
      </w:r>
    </w:p>
    <w:p>
      <w:pPr>
        <w:pStyle w:val="4"/>
        <w:spacing w:before="9"/>
        <w:ind w:left="0"/>
        <w:rPr>
          <w:sz w:val="7"/>
        </w:rPr>
      </w:pPr>
    </w:p>
    <w:tbl>
      <w:tblPr>
        <w:tblStyle w:val="11"/>
        <w:tblW w:w="8332" w:type="dxa"/>
        <w:tblInd w:w="2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226"/>
        <w:gridCol w:w="2554"/>
        <w:gridCol w:w="255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28" w:hRule="atLeast"/>
        </w:trPr>
        <w:tc>
          <w:tcPr>
            <w:tcW w:w="3226" w:type="dxa"/>
          </w:tcPr>
          <w:p>
            <w:pPr>
              <w:pStyle w:val="15"/>
              <w:spacing w:before="18"/>
              <w:ind w:left="717" w:right="706"/>
              <w:rPr>
                <w:sz w:val="21"/>
              </w:rPr>
            </w:pPr>
            <w:r>
              <w:rPr>
                <w:sz w:val="21"/>
              </w:rPr>
              <w:t>规划时段</w:t>
            </w:r>
          </w:p>
        </w:tc>
        <w:tc>
          <w:tcPr>
            <w:tcW w:w="2554" w:type="dxa"/>
          </w:tcPr>
          <w:p>
            <w:pPr>
              <w:pStyle w:val="15"/>
              <w:spacing w:before="18"/>
              <w:ind w:left="39" w:right="33"/>
              <w:rPr>
                <w:sz w:val="21"/>
              </w:rPr>
            </w:pPr>
            <w:r>
              <w:rPr>
                <w:spacing w:val="-1"/>
                <w:sz w:val="21"/>
              </w:rPr>
              <w:t>水土流失治理面积</w:t>
            </w:r>
            <w:r>
              <w:rPr>
                <w:sz w:val="21"/>
              </w:rPr>
              <w:t>（</w:t>
            </w:r>
            <w:r>
              <w:rPr>
                <w:rFonts w:ascii="Times New Roman" w:eastAsia="Times New Roman"/>
                <w:sz w:val="21"/>
              </w:rPr>
              <w:t>km</w:t>
            </w:r>
            <w:r>
              <w:rPr>
                <w:rFonts w:ascii="Times New Roman" w:eastAsia="Times New Roman"/>
                <w:position w:val="7"/>
                <w:sz w:val="14"/>
              </w:rPr>
              <w:t>2</w:t>
            </w:r>
            <w:r>
              <w:rPr>
                <w:sz w:val="21"/>
              </w:rPr>
              <w:t>）</w:t>
            </w:r>
          </w:p>
        </w:tc>
        <w:tc>
          <w:tcPr>
            <w:tcW w:w="2552" w:type="dxa"/>
          </w:tcPr>
          <w:p>
            <w:pPr>
              <w:pStyle w:val="15"/>
              <w:spacing w:before="18"/>
              <w:ind w:left="153" w:right="144"/>
              <w:rPr>
                <w:sz w:val="21"/>
              </w:rPr>
            </w:pPr>
            <w:r>
              <w:rPr>
                <w:spacing w:val="-1"/>
                <w:sz w:val="21"/>
              </w:rPr>
              <w:t>减少土壤流失量</w:t>
            </w:r>
            <w:r>
              <w:rPr>
                <w:sz w:val="21"/>
              </w:rPr>
              <w:t>（</w:t>
            </w:r>
            <w:r>
              <w:rPr>
                <w:spacing w:val="-26"/>
                <w:sz w:val="21"/>
              </w:rPr>
              <w:t xml:space="preserve">万 </w:t>
            </w:r>
            <w:r>
              <w:rPr>
                <w:rFonts w:ascii="Times New Roman" w:eastAsia="Times New Roman"/>
                <w:sz w:val="21"/>
              </w:rPr>
              <w:t>t</w:t>
            </w:r>
            <w:r>
              <w:rPr>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28" w:hRule="atLeast"/>
        </w:trPr>
        <w:tc>
          <w:tcPr>
            <w:tcW w:w="3226" w:type="dxa"/>
          </w:tcPr>
          <w:p>
            <w:pPr>
              <w:pStyle w:val="15"/>
              <w:spacing w:before="15"/>
              <w:ind w:left="717" w:right="708"/>
              <w:rPr>
                <w:sz w:val="21"/>
              </w:rPr>
            </w:pPr>
            <w:r>
              <w:rPr>
                <w:position w:val="1"/>
                <w:sz w:val="21"/>
              </w:rPr>
              <w:t>近期（</w:t>
            </w:r>
            <w:r>
              <w:rPr>
                <w:rFonts w:ascii="Times New Roman" w:eastAsia="Times New Roman"/>
                <w:sz w:val="21"/>
              </w:rPr>
              <w:t>2018-2020</w:t>
            </w:r>
            <w:r>
              <w:rPr>
                <w:position w:val="1"/>
                <w:sz w:val="21"/>
              </w:rPr>
              <w:t>）</w:t>
            </w:r>
          </w:p>
        </w:tc>
        <w:tc>
          <w:tcPr>
            <w:tcW w:w="2554" w:type="dxa"/>
          </w:tcPr>
          <w:p>
            <w:pPr>
              <w:pStyle w:val="15"/>
              <w:spacing w:before="34"/>
              <w:ind w:left="39" w:right="31"/>
              <w:rPr>
                <w:rFonts w:ascii="Times New Roman"/>
                <w:sz w:val="21"/>
              </w:rPr>
            </w:pPr>
            <w:r>
              <w:rPr>
                <w:rFonts w:ascii="Times New Roman"/>
                <w:sz w:val="21"/>
              </w:rPr>
              <w:t>256</w:t>
            </w:r>
          </w:p>
        </w:tc>
        <w:tc>
          <w:tcPr>
            <w:tcW w:w="2552" w:type="dxa"/>
          </w:tcPr>
          <w:p>
            <w:pPr>
              <w:pStyle w:val="15"/>
              <w:spacing w:before="17"/>
              <w:ind w:left="153" w:right="144"/>
              <w:rPr>
                <w:rFonts w:ascii="Times New Roman"/>
                <w:sz w:val="21"/>
              </w:rPr>
            </w:pPr>
            <w:r>
              <w:rPr>
                <w:rFonts w:ascii="Times New Roman"/>
                <w:sz w:val="21"/>
              </w:rPr>
              <w:t>128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28" w:hRule="atLeast"/>
        </w:trPr>
        <w:tc>
          <w:tcPr>
            <w:tcW w:w="3226" w:type="dxa"/>
          </w:tcPr>
          <w:p>
            <w:pPr>
              <w:pStyle w:val="15"/>
              <w:spacing w:before="15"/>
              <w:ind w:left="717" w:right="708"/>
              <w:rPr>
                <w:sz w:val="21"/>
              </w:rPr>
            </w:pPr>
            <w:r>
              <w:rPr>
                <w:position w:val="1"/>
                <w:sz w:val="21"/>
              </w:rPr>
              <w:t>远期（</w:t>
            </w:r>
            <w:r>
              <w:rPr>
                <w:rFonts w:ascii="Times New Roman" w:eastAsia="Times New Roman"/>
                <w:sz w:val="21"/>
              </w:rPr>
              <w:t>2021-2030</w:t>
            </w:r>
            <w:r>
              <w:rPr>
                <w:position w:val="1"/>
                <w:sz w:val="21"/>
              </w:rPr>
              <w:t>）</w:t>
            </w:r>
          </w:p>
        </w:tc>
        <w:tc>
          <w:tcPr>
            <w:tcW w:w="2554" w:type="dxa"/>
          </w:tcPr>
          <w:p>
            <w:pPr>
              <w:pStyle w:val="15"/>
              <w:spacing w:before="34"/>
              <w:ind w:left="39" w:right="31"/>
              <w:rPr>
                <w:rFonts w:ascii="Times New Roman"/>
                <w:sz w:val="21"/>
              </w:rPr>
            </w:pPr>
            <w:r>
              <w:rPr>
                <w:rFonts w:ascii="Times New Roman"/>
                <w:sz w:val="21"/>
              </w:rPr>
              <w:t>1230</w:t>
            </w:r>
          </w:p>
        </w:tc>
        <w:tc>
          <w:tcPr>
            <w:tcW w:w="2552" w:type="dxa"/>
          </w:tcPr>
          <w:p>
            <w:pPr>
              <w:pStyle w:val="15"/>
              <w:spacing w:before="17"/>
              <w:ind w:left="153" w:right="144"/>
              <w:rPr>
                <w:rFonts w:ascii="Times New Roman"/>
                <w:sz w:val="21"/>
              </w:rPr>
            </w:pPr>
            <w:r>
              <w:rPr>
                <w:rFonts w:ascii="Times New Roman"/>
                <w:sz w:val="21"/>
              </w:rPr>
              <w:t>615</w:t>
            </w:r>
          </w:p>
        </w:tc>
      </w:tr>
    </w:tbl>
    <w:p>
      <w:pPr>
        <w:pStyle w:val="14"/>
        <w:numPr>
          <w:ilvl w:val="0"/>
          <w:numId w:val="0"/>
        </w:numPr>
        <w:tabs>
          <w:tab w:val="left" w:pos="1299"/>
        </w:tabs>
        <w:spacing w:before="12" w:after="0" w:line="240" w:lineRule="auto"/>
        <w:ind w:right="0" w:rightChars="0"/>
        <w:jc w:val="left"/>
        <w:rPr>
          <w:rFonts w:hint="eastAsia"/>
          <w:sz w:val="24"/>
          <w:lang w:val="en-US" w:eastAsia="zh-CN"/>
        </w:rPr>
      </w:pPr>
    </w:p>
    <w:p>
      <w:pPr>
        <w:pStyle w:val="4"/>
        <w:numPr>
          <w:ilvl w:val="0"/>
          <w:numId w:val="0"/>
        </w:numPr>
        <w:spacing w:before="8" w:line="364" w:lineRule="auto"/>
        <w:ind w:right="352" w:rightChars="0" w:firstLine="480"/>
        <w:jc w:val="both"/>
      </w:pPr>
      <w:r>
        <w:rPr>
          <w:rFonts w:hint="eastAsia"/>
          <w:lang w:val="en-US" w:eastAsia="zh-CN"/>
        </w:rPr>
        <w:t>（2）</w:t>
      </w:r>
      <w:r>
        <w:t>本次规划昌吉州水土保持治理任务与规模</w:t>
      </w:r>
    </w:p>
    <w:p>
      <w:pPr>
        <w:pStyle w:val="4"/>
        <w:numPr>
          <w:ilvl w:val="0"/>
          <w:numId w:val="0"/>
        </w:numPr>
        <w:spacing w:before="8" w:line="364" w:lineRule="auto"/>
        <w:ind w:right="352" w:rightChars="0" w:firstLine="480"/>
        <w:jc w:val="both"/>
      </w:pPr>
      <w:r>
        <w:t>本次规划昌吉州水土保持治理任务与规模采用自治区确定的 2021 年到2030 年治理任务目标值，各县（市）任务分解情况见表 3-3。</w:t>
      </w:r>
    </w:p>
    <w:p>
      <w:pPr>
        <w:spacing w:before="0"/>
        <w:ind w:right="1759"/>
        <w:jc w:val="both"/>
        <w:rPr>
          <w:rFonts w:ascii="Times New Roman" w:eastAsia="Times New Roman"/>
          <w:sz w:val="14"/>
        </w:rPr>
      </w:pPr>
      <w:r>
        <w:rPr>
          <w:rFonts w:hint="eastAsia"/>
          <w:spacing w:val="-27"/>
          <w:sz w:val="21"/>
          <w:lang w:val="en-US" w:eastAsia="zh-CN"/>
        </w:rPr>
        <w:t xml:space="preserve">                     </w:t>
      </w:r>
      <w:r>
        <w:rPr>
          <w:spacing w:val="-27"/>
          <w:sz w:val="21"/>
        </w:rPr>
        <w:t xml:space="preserve">表 </w:t>
      </w:r>
      <w:r>
        <w:rPr>
          <w:rFonts w:ascii="Times New Roman" w:eastAsia="Times New Roman"/>
          <w:spacing w:val="-1"/>
          <w:sz w:val="21"/>
        </w:rPr>
        <w:t>3-3</w:t>
      </w:r>
      <w:r>
        <w:rPr>
          <w:rFonts w:ascii="Times New Roman" w:eastAsia="Times New Roman"/>
          <w:spacing w:val="49"/>
          <w:sz w:val="21"/>
        </w:rPr>
        <w:t xml:space="preserve"> </w:t>
      </w:r>
      <w:r>
        <w:rPr>
          <w:spacing w:val="-1"/>
          <w:sz w:val="21"/>
        </w:rPr>
        <w:t>昌吉州水土保持规划目标各规划区分解表 单位：</w:t>
      </w:r>
      <w:r>
        <w:rPr>
          <w:rFonts w:ascii="Times New Roman" w:eastAsia="Times New Roman"/>
          <w:sz w:val="21"/>
        </w:rPr>
        <w:t>km</w:t>
      </w:r>
      <w:r>
        <w:rPr>
          <w:rFonts w:ascii="Times New Roman" w:eastAsia="Times New Roman"/>
          <w:position w:val="7"/>
          <w:sz w:val="14"/>
        </w:rPr>
        <w:t>2</w:t>
      </w:r>
    </w:p>
    <w:p>
      <w:pPr>
        <w:pStyle w:val="4"/>
        <w:spacing w:before="8"/>
        <w:ind w:left="0"/>
        <w:rPr>
          <w:rFonts w:ascii="Times New Roman"/>
          <w:sz w:val="8"/>
        </w:rPr>
      </w:pPr>
    </w:p>
    <w:tbl>
      <w:tblPr>
        <w:tblStyle w:val="11"/>
        <w:tblW w:w="8527" w:type="dxa"/>
        <w:tblInd w:w="11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740"/>
        <w:gridCol w:w="1169"/>
        <w:gridCol w:w="3055"/>
        <w:gridCol w:w="256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rPr>
          <w:trHeight w:val="419" w:hRule="atLeast"/>
        </w:trPr>
        <w:tc>
          <w:tcPr>
            <w:tcW w:w="1740" w:type="dxa"/>
          </w:tcPr>
          <w:p>
            <w:pPr>
              <w:pStyle w:val="15"/>
              <w:spacing w:before="75"/>
              <w:ind w:left="554"/>
              <w:jc w:val="left"/>
              <w:rPr>
                <w:sz w:val="21"/>
              </w:rPr>
            </w:pPr>
            <w:r>
              <w:rPr>
                <w:sz w:val="21"/>
              </w:rPr>
              <w:t>行政区</w:t>
            </w:r>
          </w:p>
        </w:tc>
        <w:tc>
          <w:tcPr>
            <w:tcW w:w="1169" w:type="dxa"/>
          </w:tcPr>
          <w:p>
            <w:pPr>
              <w:pStyle w:val="15"/>
              <w:spacing w:before="75"/>
              <w:ind w:left="144" w:right="135"/>
              <w:rPr>
                <w:sz w:val="21"/>
              </w:rPr>
            </w:pPr>
            <w:r>
              <w:rPr>
                <w:sz w:val="21"/>
              </w:rPr>
              <w:t>规划时段</w:t>
            </w:r>
          </w:p>
        </w:tc>
        <w:tc>
          <w:tcPr>
            <w:tcW w:w="3055" w:type="dxa"/>
          </w:tcPr>
          <w:p>
            <w:pPr>
              <w:pStyle w:val="15"/>
              <w:spacing w:before="75"/>
              <w:ind w:left="289" w:right="285"/>
              <w:rPr>
                <w:sz w:val="21"/>
              </w:rPr>
            </w:pPr>
            <w:r>
              <w:rPr>
                <w:spacing w:val="-1"/>
                <w:sz w:val="21"/>
              </w:rPr>
              <w:t>水土流失治理面积</w:t>
            </w:r>
            <w:r>
              <w:rPr>
                <w:sz w:val="21"/>
              </w:rPr>
              <w:t>（</w:t>
            </w:r>
            <w:r>
              <w:rPr>
                <w:rFonts w:ascii="Times New Roman" w:eastAsia="Times New Roman"/>
                <w:sz w:val="21"/>
              </w:rPr>
              <w:t>km</w:t>
            </w:r>
            <w:r>
              <w:rPr>
                <w:rFonts w:ascii="Times New Roman" w:eastAsia="Times New Roman"/>
                <w:position w:val="7"/>
                <w:sz w:val="14"/>
              </w:rPr>
              <w:t>2</w:t>
            </w:r>
            <w:r>
              <w:rPr>
                <w:sz w:val="21"/>
              </w:rPr>
              <w:t>）</w:t>
            </w:r>
          </w:p>
        </w:tc>
        <w:tc>
          <w:tcPr>
            <w:tcW w:w="2563" w:type="dxa"/>
          </w:tcPr>
          <w:p>
            <w:pPr>
              <w:pStyle w:val="15"/>
              <w:spacing w:before="75"/>
              <w:ind w:left="158" w:right="149"/>
              <w:rPr>
                <w:sz w:val="21"/>
              </w:rPr>
            </w:pPr>
            <w:r>
              <w:rPr>
                <w:spacing w:val="-1"/>
                <w:sz w:val="21"/>
              </w:rPr>
              <w:t>减少土壤流失量</w:t>
            </w:r>
            <w:r>
              <w:rPr>
                <w:sz w:val="21"/>
              </w:rPr>
              <w:t>（</w:t>
            </w:r>
            <w:r>
              <w:rPr>
                <w:spacing w:val="-26"/>
                <w:sz w:val="21"/>
              </w:rPr>
              <w:t xml:space="preserve">万 </w:t>
            </w:r>
            <w:r>
              <w:rPr>
                <w:rFonts w:ascii="Times New Roman" w:eastAsia="Times New Roman"/>
                <w:sz w:val="21"/>
              </w:rPr>
              <w:t>t</w:t>
            </w:r>
            <w:r>
              <w:rPr>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73" w:hRule="atLeast"/>
        </w:trPr>
        <w:tc>
          <w:tcPr>
            <w:tcW w:w="1740" w:type="dxa"/>
            <w:vMerge w:val="restart"/>
          </w:tcPr>
          <w:p>
            <w:pPr>
              <w:pStyle w:val="15"/>
              <w:spacing w:before="142"/>
              <w:ind w:left="448"/>
              <w:jc w:val="left"/>
              <w:rPr>
                <w:sz w:val="21"/>
              </w:rPr>
            </w:pPr>
            <w:r>
              <w:rPr>
                <w:sz w:val="21"/>
              </w:rPr>
              <w:t>玛纳斯县</w:t>
            </w:r>
          </w:p>
        </w:tc>
        <w:tc>
          <w:tcPr>
            <w:tcW w:w="1169" w:type="dxa"/>
          </w:tcPr>
          <w:p>
            <w:pPr>
              <w:pStyle w:val="15"/>
              <w:spacing w:before="1" w:line="252" w:lineRule="exact"/>
              <w:ind w:left="142" w:right="135"/>
              <w:rPr>
                <w:sz w:val="21"/>
              </w:rPr>
            </w:pPr>
            <w:r>
              <w:rPr>
                <w:sz w:val="21"/>
              </w:rPr>
              <w:t>近期</w:t>
            </w:r>
          </w:p>
        </w:tc>
        <w:tc>
          <w:tcPr>
            <w:tcW w:w="3055" w:type="dxa"/>
          </w:tcPr>
          <w:p>
            <w:pPr>
              <w:pStyle w:val="15"/>
              <w:spacing w:before="15" w:line="238" w:lineRule="exact"/>
              <w:ind w:left="287" w:right="285"/>
              <w:rPr>
                <w:rFonts w:ascii="Times New Roman"/>
                <w:sz w:val="21"/>
              </w:rPr>
            </w:pPr>
            <w:r>
              <w:rPr>
                <w:rFonts w:ascii="Times New Roman"/>
                <w:sz w:val="21"/>
              </w:rPr>
              <w:t>84</w:t>
            </w:r>
          </w:p>
        </w:tc>
        <w:tc>
          <w:tcPr>
            <w:tcW w:w="2563" w:type="dxa"/>
          </w:tcPr>
          <w:p>
            <w:pPr>
              <w:pStyle w:val="15"/>
              <w:spacing w:before="15" w:line="238" w:lineRule="exact"/>
              <w:ind w:left="158" w:right="148"/>
              <w:rPr>
                <w:rFonts w:ascii="Times New Roman"/>
                <w:sz w:val="21"/>
              </w:rPr>
            </w:pPr>
            <w:r>
              <w:rPr>
                <w:rFonts w:ascii="Times New Roman"/>
                <w:sz w:val="21"/>
              </w:rPr>
              <w:t>47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70" w:hRule="atLeast"/>
        </w:trPr>
        <w:tc>
          <w:tcPr>
            <w:tcW w:w="1740" w:type="dxa"/>
            <w:vMerge w:val="continue"/>
            <w:tcBorders>
              <w:top w:val="nil"/>
            </w:tcBorders>
          </w:tcPr>
          <w:p>
            <w:pPr>
              <w:rPr>
                <w:sz w:val="2"/>
                <w:szCs w:val="2"/>
              </w:rPr>
            </w:pPr>
          </w:p>
        </w:tc>
        <w:tc>
          <w:tcPr>
            <w:tcW w:w="1169" w:type="dxa"/>
          </w:tcPr>
          <w:p>
            <w:pPr>
              <w:pStyle w:val="15"/>
              <w:spacing w:before="1" w:line="250" w:lineRule="exact"/>
              <w:ind w:left="142" w:right="135"/>
              <w:rPr>
                <w:sz w:val="21"/>
              </w:rPr>
            </w:pPr>
            <w:r>
              <w:rPr>
                <w:sz w:val="21"/>
              </w:rPr>
              <w:t>远期</w:t>
            </w:r>
          </w:p>
        </w:tc>
        <w:tc>
          <w:tcPr>
            <w:tcW w:w="3055" w:type="dxa"/>
          </w:tcPr>
          <w:p>
            <w:pPr>
              <w:pStyle w:val="15"/>
              <w:spacing w:before="15" w:line="236" w:lineRule="exact"/>
              <w:ind w:left="287" w:right="285"/>
              <w:rPr>
                <w:rFonts w:ascii="Times New Roman"/>
                <w:sz w:val="21"/>
              </w:rPr>
            </w:pPr>
            <w:r>
              <w:rPr>
                <w:rFonts w:ascii="Times New Roman"/>
                <w:sz w:val="21"/>
              </w:rPr>
              <w:t>104</w:t>
            </w:r>
          </w:p>
        </w:tc>
        <w:tc>
          <w:tcPr>
            <w:tcW w:w="2563" w:type="dxa"/>
          </w:tcPr>
          <w:p>
            <w:pPr>
              <w:pStyle w:val="15"/>
              <w:spacing w:before="15" w:line="236" w:lineRule="exact"/>
              <w:ind w:left="158" w:right="148"/>
              <w:rPr>
                <w:rFonts w:ascii="Times New Roman"/>
                <w:sz w:val="21"/>
              </w:rPr>
            </w:pPr>
            <w:r>
              <w:rPr>
                <w:rFonts w:ascii="Times New Roman"/>
                <w:sz w:val="21"/>
              </w:rPr>
              <w:t>48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73" w:hRule="atLeast"/>
        </w:trPr>
        <w:tc>
          <w:tcPr>
            <w:tcW w:w="1740" w:type="dxa"/>
            <w:vMerge w:val="restart"/>
          </w:tcPr>
          <w:p>
            <w:pPr>
              <w:pStyle w:val="15"/>
              <w:spacing w:before="142"/>
              <w:ind w:left="448"/>
              <w:jc w:val="left"/>
              <w:rPr>
                <w:sz w:val="21"/>
              </w:rPr>
            </w:pPr>
            <w:r>
              <w:rPr>
                <w:sz w:val="21"/>
              </w:rPr>
              <w:t>呼图壁县</w:t>
            </w:r>
          </w:p>
        </w:tc>
        <w:tc>
          <w:tcPr>
            <w:tcW w:w="1169" w:type="dxa"/>
          </w:tcPr>
          <w:p>
            <w:pPr>
              <w:pStyle w:val="15"/>
              <w:spacing w:before="3" w:line="250" w:lineRule="exact"/>
              <w:ind w:left="142" w:right="135"/>
              <w:rPr>
                <w:sz w:val="21"/>
              </w:rPr>
            </w:pPr>
            <w:r>
              <w:rPr>
                <w:sz w:val="21"/>
              </w:rPr>
              <w:t>近期</w:t>
            </w:r>
          </w:p>
        </w:tc>
        <w:tc>
          <w:tcPr>
            <w:tcW w:w="3055" w:type="dxa"/>
          </w:tcPr>
          <w:p>
            <w:pPr>
              <w:pStyle w:val="15"/>
              <w:spacing w:before="17" w:line="236" w:lineRule="exact"/>
              <w:ind w:left="287" w:right="285"/>
              <w:rPr>
                <w:rFonts w:ascii="Times New Roman"/>
                <w:sz w:val="21"/>
              </w:rPr>
            </w:pPr>
            <w:r>
              <w:rPr>
                <w:rFonts w:ascii="Times New Roman"/>
                <w:sz w:val="21"/>
              </w:rPr>
              <w:t>76</w:t>
            </w:r>
          </w:p>
        </w:tc>
        <w:tc>
          <w:tcPr>
            <w:tcW w:w="2563" w:type="dxa"/>
          </w:tcPr>
          <w:p>
            <w:pPr>
              <w:pStyle w:val="15"/>
              <w:spacing w:before="17" w:line="236" w:lineRule="exact"/>
              <w:ind w:left="158" w:right="148"/>
              <w:rPr>
                <w:rFonts w:ascii="Times New Roman"/>
                <w:sz w:val="21"/>
              </w:rPr>
            </w:pPr>
            <w:r>
              <w:rPr>
                <w:rFonts w:ascii="Times New Roman"/>
                <w:sz w:val="21"/>
              </w:rPr>
              <w:t>42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73" w:hRule="atLeast"/>
        </w:trPr>
        <w:tc>
          <w:tcPr>
            <w:tcW w:w="1740" w:type="dxa"/>
            <w:vMerge w:val="continue"/>
            <w:tcBorders>
              <w:top w:val="nil"/>
            </w:tcBorders>
          </w:tcPr>
          <w:p>
            <w:pPr>
              <w:rPr>
                <w:sz w:val="2"/>
                <w:szCs w:val="2"/>
              </w:rPr>
            </w:pPr>
          </w:p>
        </w:tc>
        <w:tc>
          <w:tcPr>
            <w:tcW w:w="1169" w:type="dxa"/>
          </w:tcPr>
          <w:p>
            <w:pPr>
              <w:pStyle w:val="15"/>
              <w:spacing w:before="1" w:line="252" w:lineRule="exact"/>
              <w:ind w:left="142" w:right="135"/>
              <w:rPr>
                <w:sz w:val="21"/>
              </w:rPr>
            </w:pPr>
            <w:r>
              <w:rPr>
                <w:sz w:val="21"/>
              </w:rPr>
              <w:t>远期</w:t>
            </w:r>
          </w:p>
        </w:tc>
        <w:tc>
          <w:tcPr>
            <w:tcW w:w="3055" w:type="dxa"/>
          </w:tcPr>
          <w:p>
            <w:pPr>
              <w:pStyle w:val="15"/>
              <w:spacing w:before="15" w:line="238" w:lineRule="exact"/>
              <w:ind w:left="287" w:right="285"/>
              <w:rPr>
                <w:rFonts w:ascii="Times New Roman"/>
                <w:sz w:val="21"/>
              </w:rPr>
            </w:pPr>
            <w:r>
              <w:rPr>
                <w:rFonts w:ascii="Times New Roman"/>
                <w:sz w:val="21"/>
              </w:rPr>
              <w:t>95</w:t>
            </w:r>
          </w:p>
        </w:tc>
        <w:tc>
          <w:tcPr>
            <w:tcW w:w="2563" w:type="dxa"/>
          </w:tcPr>
          <w:p>
            <w:pPr>
              <w:pStyle w:val="15"/>
              <w:spacing w:before="15" w:line="238" w:lineRule="exact"/>
              <w:ind w:left="158" w:right="148"/>
              <w:rPr>
                <w:rFonts w:ascii="Times New Roman"/>
                <w:sz w:val="21"/>
              </w:rPr>
            </w:pPr>
            <w:r>
              <w:rPr>
                <w:rFonts w:ascii="Times New Roman"/>
                <w:sz w:val="21"/>
              </w:rPr>
              <w:t>43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70" w:hRule="atLeast"/>
        </w:trPr>
        <w:tc>
          <w:tcPr>
            <w:tcW w:w="1740" w:type="dxa"/>
            <w:vMerge w:val="restart"/>
          </w:tcPr>
          <w:p>
            <w:pPr>
              <w:pStyle w:val="15"/>
              <w:spacing w:before="142"/>
              <w:ind w:left="554"/>
              <w:jc w:val="left"/>
              <w:rPr>
                <w:sz w:val="21"/>
              </w:rPr>
            </w:pPr>
            <w:r>
              <w:rPr>
                <w:sz w:val="21"/>
              </w:rPr>
              <w:t>昌吉市</w:t>
            </w:r>
          </w:p>
        </w:tc>
        <w:tc>
          <w:tcPr>
            <w:tcW w:w="1169" w:type="dxa"/>
          </w:tcPr>
          <w:p>
            <w:pPr>
              <w:pStyle w:val="15"/>
              <w:spacing w:before="1" w:line="250" w:lineRule="exact"/>
              <w:ind w:left="142" w:right="135"/>
              <w:rPr>
                <w:sz w:val="21"/>
              </w:rPr>
            </w:pPr>
            <w:r>
              <w:rPr>
                <w:sz w:val="21"/>
              </w:rPr>
              <w:t>近期</w:t>
            </w:r>
          </w:p>
        </w:tc>
        <w:tc>
          <w:tcPr>
            <w:tcW w:w="3055" w:type="dxa"/>
          </w:tcPr>
          <w:p>
            <w:pPr>
              <w:pStyle w:val="15"/>
              <w:spacing w:before="15" w:line="236" w:lineRule="exact"/>
              <w:ind w:left="287" w:right="285"/>
              <w:rPr>
                <w:rFonts w:ascii="Times New Roman"/>
                <w:sz w:val="21"/>
              </w:rPr>
            </w:pPr>
            <w:r>
              <w:rPr>
                <w:rFonts w:ascii="Times New Roman"/>
                <w:sz w:val="21"/>
              </w:rPr>
              <w:t>63</w:t>
            </w:r>
          </w:p>
        </w:tc>
        <w:tc>
          <w:tcPr>
            <w:tcW w:w="2563" w:type="dxa"/>
          </w:tcPr>
          <w:p>
            <w:pPr>
              <w:pStyle w:val="15"/>
              <w:spacing w:before="15" w:line="236" w:lineRule="exact"/>
              <w:ind w:left="158" w:right="148"/>
              <w:rPr>
                <w:rFonts w:ascii="Times New Roman"/>
                <w:sz w:val="21"/>
              </w:rPr>
            </w:pPr>
            <w:r>
              <w:rPr>
                <w:rFonts w:ascii="Times New Roman"/>
                <w:sz w:val="21"/>
              </w:rPr>
              <w:t>35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73" w:hRule="atLeast"/>
        </w:trPr>
        <w:tc>
          <w:tcPr>
            <w:tcW w:w="1740" w:type="dxa"/>
            <w:vMerge w:val="continue"/>
            <w:tcBorders>
              <w:top w:val="nil"/>
            </w:tcBorders>
          </w:tcPr>
          <w:p>
            <w:pPr>
              <w:rPr>
                <w:sz w:val="2"/>
                <w:szCs w:val="2"/>
              </w:rPr>
            </w:pPr>
          </w:p>
        </w:tc>
        <w:tc>
          <w:tcPr>
            <w:tcW w:w="1169" w:type="dxa"/>
          </w:tcPr>
          <w:p>
            <w:pPr>
              <w:pStyle w:val="15"/>
              <w:spacing w:before="3" w:line="250" w:lineRule="exact"/>
              <w:ind w:left="142" w:right="135"/>
              <w:rPr>
                <w:sz w:val="21"/>
              </w:rPr>
            </w:pPr>
            <w:r>
              <w:rPr>
                <w:sz w:val="21"/>
              </w:rPr>
              <w:t>远期</w:t>
            </w:r>
          </w:p>
        </w:tc>
        <w:tc>
          <w:tcPr>
            <w:tcW w:w="3055" w:type="dxa"/>
          </w:tcPr>
          <w:p>
            <w:pPr>
              <w:pStyle w:val="15"/>
              <w:spacing w:before="17" w:line="236" w:lineRule="exact"/>
              <w:ind w:left="287" w:right="285"/>
              <w:rPr>
                <w:rFonts w:ascii="Times New Roman"/>
                <w:sz w:val="21"/>
              </w:rPr>
            </w:pPr>
            <w:r>
              <w:rPr>
                <w:rFonts w:ascii="Times New Roman"/>
                <w:sz w:val="21"/>
              </w:rPr>
              <w:t>89</w:t>
            </w:r>
          </w:p>
        </w:tc>
        <w:tc>
          <w:tcPr>
            <w:tcW w:w="2563" w:type="dxa"/>
          </w:tcPr>
          <w:p>
            <w:pPr>
              <w:pStyle w:val="15"/>
              <w:spacing w:before="17" w:line="236" w:lineRule="exact"/>
              <w:ind w:left="158" w:right="148"/>
              <w:rPr>
                <w:rFonts w:ascii="Times New Roman"/>
                <w:sz w:val="21"/>
              </w:rPr>
            </w:pPr>
            <w:r>
              <w:rPr>
                <w:rFonts w:ascii="Times New Roman"/>
                <w:sz w:val="21"/>
              </w:rPr>
              <w:t>41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73" w:hRule="atLeast"/>
        </w:trPr>
        <w:tc>
          <w:tcPr>
            <w:tcW w:w="1740" w:type="dxa"/>
            <w:vMerge w:val="restart"/>
          </w:tcPr>
          <w:p>
            <w:pPr>
              <w:pStyle w:val="15"/>
              <w:spacing w:before="142"/>
              <w:ind w:left="554"/>
              <w:jc w:val="left"/>
              <w:rPr>
                <w:sz w:val="21"/>
              </w:rPr>
            </w:pPr>
            <w:r>
              <w:rPr>
                <w:sz w:val="21"/>
              </w:rPr>
              <w:t>阜康市</w:t>
            </w:r>
          </w:p>
        </w:tc>
        <w:tc>
          <w:tcPr>
            <w:tcW w:w="1169" w:type="dxa"/>
          </w:tcPr>
          <w:p>
            <w:pPr>
              <w:pStyle w:val="15"/>
              <w:spacing w:before="1" w:line="252" w:lineRule="exact"/>
              <w:ind w:left="142" w:right="135"/>
              <w:rPr>
                <w:sz w:val="21"/>
              </w:rPr>
            </w:pPr>
            <w:r>
              <w:rPr>
                <w:sz w:val="21"/>
              </w:rPr>
              <w:t>近期</w:t>
            </w:r>
          </w:p>
        </w:tc>
        <w:tc>
          <w:tcPr>
            <w:tcW w:w="3055" w:type="dxa"/>
          </w:tcPr>
          <w:p>
            <w:pPr>
              <w:pStyle w:val="15"/>
              <w:spacing w:before="15" w:line="238" w:lineRule="exact"/>
              <w:ind w:left="287" w:right="285"/>
              <w:rPr>
                <w:rFonts w:ascii="Times New Roman"/>
                <w:sz w:val="21"/>
              </w:rPr>
            </w:pPr>
            <w:r>
              <w:rPr>
                <w:rFonts w:ascii="Times New Roman"/>
                <w:sz w:val="21"/>
              </w:rPr>
              <w:t>58</w:t>
            </w:r>
          </w:p>
        </w:tc>
        <w:tc>
          <w:tcPr>
            <w:tcW w:w="2563" w:type="dxa"/>
          </w:tcPr>
          <w:p>
            <w:pPr>
              <w:pStyle w:val="15"/>
              <w:spacing w:before="15" w:line="238" w:lineRule="exact"/>
              <w:ind w:left="158" w:right="148"/>
              <w:rPr>
                <w:rFonts w:ascii="Times New Roman"/>
                <w:sz w:val="21"/>
              </w:rPr>
            </w:pPr>
            <w:r>
              <w:rPr>
                <w:rFonts w:ascii="Times New Roman"/>
                <w:sz w:val="21"/>
              </w:rPr>
              <w:t>32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70" w:hRule="atLeast"/>
        </w:trPr>
        <w:tc>
          <w:tcPr>
            <w:tcW w:w="1740" w:type="dxa"/>
            <w:vMerge w:val="continue"/>
            <w:tcBorders>
              <w:top w:val="nil"/>
            </w:tcBorders>
          </w:tcPr>
          <w:p>
            <w:pPr>
              <w:rPr>
                <w:sz w:val="2"/>
                <w:szCs w:val="2"/>
              </w:rPr>
            </w:pPr>
          </w:p>
        </w:tc>
        <w:tc>
          <w:tcPr>
            <w:tcW w:w="1169" w:type="dxa"/>
          </w:tcPr>
          <w:p>
            <w:pPr>
              <w:pStyle w:val="15"/>
              <w:spacing w:before="1" w:line="250" w:lineRule="exact"/>
              <w:ind w:left="142" w:right="135"/>
              <w:rPr>
                <w:sz w:val="21"/>
              </w:rPr>
            </w:pPr>
            <w:r>
              <w:rPr>
                <w:sz w:val="21"/>
              </w:rPr>
              <w:t>远期</w:t>
            </w:r>
          </w:p>
        </w:tc>
        <w:tc>
          <w:tcPr>
            <w:tcW w:w="3055" w:type="dxa"/>
          </w:tcPr>
          <w:p>
            <w:pPr>
              <w:pStyle w:val="15"/>
              <w:spacing w:before="15" w:line="236" w:lineRule="exact"/>
              <w:ind w:left="287" w:right="285"/>
              <w:rPr>
                <w:rFonts w:ascii="Times New Roman"/>
                <w:sz w:val="21"/>
              </w:rPr>
            </w:pPr>
            <w:r>
              <w:rPr>
                <w:rFonts w:ascii="Times New Roman"/>
                <w:sz w:val="21"/>
              </w:rPr>
              <w:t>79</w:t>
            </w:r>
          </w:p>
        </w:tc>
        <w:tc>
          <w:tcPr>
            <w:tcW w:w="2563" w:type="dxa"/>
          </w:tcPr>
          <w:p>
            <w:pPr>
              <w:pStyle w:val="15"/>
              <w:spacing w:before="15" w:line="236" w:lineRule="exact"/>
              <w:ind w:left="158" w:right="148"/>
              <w:rPr>
                <w:rFonts w:ascii="Times New Roman"/>
                <w:sz w:val="21"/>
              </w:rPr>
            </w:pPr>
            <w:r>
              <w:rPr>
                <w:rFonts w:ascii="Times New Roman"/>
                <w:sz w:val="21"/>
              </w:rPr>
              <w:t>37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73" w:hRule="atLeast"/>
        </w:trPr>
        <w:tc>
          <w:tcPr>
            <w:tcW w:w="1740" w:type="dxa"/>
            <w:vMerge w:val="restart"/>
          </w:tcPr>
          <w:p>
            <w:pPr>
              <w:pStyle w:val="15"/>
              <w:spacing w:before="142"/>
              <w:ind w:left="343"/>
              <w:jc w:val="left"/>
              <w:rPr>
                <w:sz w:val="21"/>
              </w:rPr>
            </w:pPr>
            <w:r>
              <w:rPr>
                <w:sz w:val="21"/>
              </w:rPr>
              <w:t>吉木萨尔县</w:t>
            </w:r>
          </w:p>
        </w:tc>
        <w:tc>
          <w:tcPr>
            <w:tcW w:w="1169" w:type="dxa"/>
          </w:tcPr>
          <w:p>
            <w:pPr>
              <w:pStyle w:val="15"/>
              <w:spacing w:before="1" w:line="252" w:lineRule="exact"/>
              <w:ind w:left="142" w:right="135"/>
              <w:rPr>
                <w:sz w:val="21"/>
              </w:rPr>
            </w:pPr>
            <w:r>
              <w:rPr>
                <w:sz w:val="21"/>
              </w:rPr>
              <w:t>近期</w:t>
            </w:r>
          </w:p>
        </w:tc>
        <w:tc>
          <w:tcPr>
            <w:tcW w:w="3055" w:type="dxa"/>
          </w:tcPr>
          <w:p>
            <w:pPr>
              <w:pStyle w:val="15"/>
              <w:spacing w:before="15" w:line="238" w:lineRule="exact"/>
              <w:ind w:left="287" w:right="285"/>
              <w:rPr>
                <w:rFonts w:ascii="Times New Roman"/>
                <w:sz w:val="21"/>
              </w:rPr>
            </w:pPr>
            <w:r>
              <w:rPr>
                <w:rFonts w:ascii="Times New Roman"/>
                <w:sz w:val="21"/>
              </w:rPr>
              <w:t>62</w:t>
            </w:r>
          </w:p>
        </w:tc>
        <w:tc>
          <w:tcPr>
            <w:tcW w:w="2563" w:type="dxa"/>
          </w:tcPr>
          <w:p>
            <w:pPr>
              <w:pStyle w:val="15"/>
              <w:spacing w:before="15" w:line="238" w:lineRule="exact"/>
              <w:ind w:left="158" w:right="148"/>
              <w:rPr>
                <w:rFonts w:ascii="Times New Roman"/>
                <w:sz w:val="21"/>
              </w:rPr>
            </w:pPr>
            <w:r>
              <w:rPr>
                <w:rFonts w:ascii="Times New Roman"/>
                <w:sz w:val="21"/>
              </w:rPr>
              <w:t>35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73" w:hRule="atLeast"/>
        </w:trPr>
        <w:tc>
          <w:tcPr>
            <w:tcW w:w="1740" w:type="dxa"/>
            <w:vMerge w:val="continue"/>
            <w:tcBorders>
              <w:top w:val="nil"/>
            </w:tcBorders>
          </w:tcPr>
          <w:p>
            <w:pPr>
              <w:rPr>
                <w:sz w:val="2"/>
                <w:szCs w:val="2"/>
              </w:rPr>
            </w:pPr>
          </w:p>
        </w:tc>
        <w:tc>
          <w:tcPr>
            <w:tcW w:w="1169" w:type="dxa"/>
          </w:tcPr>
          <w:p>
            <w:pPr>
              <w:pStyle w:val="15"/>
              <w:spacing w:before="1" w:line="252" w:lineRule="exact"/>
              <w:ind w:left="142" w:right="135"/>
              <w:rPr>
                <w:sz w:val="21"/>
              </w:rPr>
            </w:pPr>
            <w:r>
              <w:rPr>
                <w:sz w:val="21"/>
              </w:rPr>
              <w:t>远期</w:t>
            </w:r>
          </w:p>
        </w:tc>
        <w:tc>
          <w:tcPr>
            <w:tcW w:w="3055" w:type="dxa"/>
          </w:tcPr>
          <w:p>
            <w:pPr>
              <w:pStyle w:val="15"/>
              <w:spacing w:before="15" w:line="238" w:lineRule="exact"/>
              <w:ind w:left="287" w:right="285"/>
              <w:rPr>
                <w:rFonts w:ascii="Times New Roman"/>
                <w:sz w:val="21"/>
              </w:rPr>
            </w:pPr>
            <w:r>
              <w:rPr>
                <w:rFonts w:ascii="Times New Roman"/>
                <w:sz w:val="21"/>
              </w:rPr>
              <w:t>82</w:t>
            </w:r>
          </w:p>
        </w:tc>
        <w:tc>
          <w:tcPr>
            <w:tcW w:w="2563" w:type="dxa"/>
          </w:tcPr>
          <w:p>
            <w:pPr>
              <w:pStyle w:val="15"/>
              <w:spacing w:before="15" w:line="238" w:lineRule="exact"/>
              <w:ind w:left="158" w:right="148"/>
              <w:rPr>
                <w:rFonts w:ascii="Times New Roman"/>
                <w:sz w:val="21"/>
              </w:rPr>
            </w:pPr>
            <w:r>
              <w:rPr>
                <w:rFonts w:ascii="Times New Roman"/>
                <w:sz w:val="21"/>
              </w:rPr>
              <w:t>38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70" w:hRule="atLeast"/>
        </w:trPr>
        <w:tc>
          <w:tcPr>
            <w:tcW w:w="1740" w:type="dxa"/>
            <w:vMerge w:val="restart"/>
          </w:tcPr>
          <w:p>
            <w:pPr>
              <w:pStyle w:val="15"/>
              <w:spacing w:before="142"/>
              <w:ind w:left="554"/>
              <w:jc w:val="left"/>
              <w:rPr>
                <w:sz w:val="21"/>
              </w:rPr>
            </w:pPr>
            <w:r>
              <w:rPr>
                <w:sz w:val="21"/>
              </w:rPr>
              <w:t>奇台县</w:t>
            </w:r>
          </w:p>
        </w:tc>
        <w:tc>
          <w:tcPr>
            <w:tcW w:w="1169" w:type="dxa"/>
          </w:tcPr>
          <w:p>
            <w:pPr>
              <w:pStyle w:val="15"/>
              <w:spacing w:before="1" w:line="250" w:lineRule="exact"/>
              <w:ind w:left="142" w:right="135"/>
              <w:rPr>
                <w:sz w:val="21"/>
              </w:rPr>
            </w:pPr>
            <w:r>
              <w:rPr>
                <w:sz w:val="21"/>
              </w:rPr>
              <w:t>近期</w:t>
            </w:r>
          </w:p>
        </w:tc>
        <w:tc>
          <w:tcPr>
            <w:tcW w:w="3055" w:type="dxa"/>
          </w:tcPr>
          <w:p>
            <w:pPr>
              <w:pStyle w:val="15"/>
              <w:spacing w:before="15" w:line="236" w:lineRule="exact"/>
              <w:ind w:left="287" w:right="285"/>
              <w:rPr>
                <w:rFonts w:ascii="Times New Roman"/>
                <w:sz w:val="21"/>
              </w:rPr>
            </w:pPr>
            <w:r>
              <w:rPr>
                <w:rFonts w:ascii="Times New Roman"/>
                <w:sz w:val="21"/>
              </w:rPr>
              <w:t>88</w:t>
            </w:r>
          </w:p>
        </w:tc>
        <w:tc>
          <w:tcPr>
            <w:tcW w:w="2563" w:type="dxa"/>
          </w:tcPr>
          <w:p>
            <w:pPr>
              <w:pStyle w:val="15"/>
              <w:spacing w:before="15" w:line="236" w:lineRule="exact"/>
              <w:ind w:left="158" w:right="148"/>
              <w:rPr>
                <w:rFonts w:ascii="Times New Roman"/>
                <w:sz w:val="21"/>
              </w:rPr>
            </w:pPr>
            <w:r>
              <w:rPr>
                <w:rFonts w:ascii="Times New Roman"/>
                <w:sz w:val="21"/>
              </w:rPr>
              <w:t>49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73" w:hRule="atLeast"/>
        </w:trPr>
        <w:tc>
          <w:tcPr>
            <w:tcW w:w="1740" w:type="dxa"/>
            <w:vMerge w:val="continue"/>
            <w:tcBorders>
              <w:top w:val="nil"/>
            </w:tcBorders>
          </w:tcPr>
          <w:p>
            <w:pPr>
              <w:rPr>
                <w:sz w:val="2"/>
                <w:szCs w:val="2"/>
              </w:rPr>
            </w:pPr>
          </w:p>
        </w:tc>
        <w:tc>
          <w:tcPr>
            <w:tcW w:w="1169" w:type="dxa"/>
          </w:tcPr>
          <w:p>
            <w:pPr>
              <w:pStyle w:val="15"/>
              <w:spacing w:before="1" w:line="252" w:lineRule="exact"/>
              <w:ind w:left="142" w:right="135"/>
              <w:rPr>
                <w:sz w:val="21"/>
              </w:rPr>
            </w:pPr>
            <w:r>
              <w:rPr>
                <w:sz w:val="21"/>
              </w:rPr>
              <w:t>远期</w:t>
            </w:r>
          </w:p>
        </w:tc>
        <w:tc>
          <w:tcPr>
            <w:tcW w:w="3055" w:type="dxa"/>
          </w:tcPr>
          <w:p>
            <w:pPr>
              <w:pStyle w:val="15"/>
              <w:spacing w:before="15" w:line="238" w:lineRule="exact"/>
              <w:ind w:left="287" w:right="285"/>
              <w:rPr>
                <w:rFonts w:ascii="Times New Roman"/>
                <w:sz w:val="21"/>
              </w:rPr>
            </w:pPr>
            <w:r>
              <w:rPr>
                <w:rFonts w:ascii="Times New Roman"/>
                <w:sz w:val="21"/>
              </w:rPr>
              <w:t>120</w:t>
            </w:r>
          </w:p>
        </w:tc>
        <w:tc>
          <w:tcPr>
            <w:tcW w:w="2563" w:type="dxa"/>
          </w:tcPr>
          <w:p>
            <w:pPr>
              <w:pStyle w:val="15"/>
              <w:spacing w:before="15" w:line="238" w:lineRule="exact"/>
              <w:ind w:left="158" w:right="148"/>
              <w:rPr>
                <w:rFonts w:ascii="Times New Roman"/>
                <w:sz w:val="21"/>
              </w:rPr>
            </w:pPr>
            <w:r>
              <w:rPr>
                <w:rFonts w:ascii="Times New Roman"/>
                <w:sz w:val="21"/>
              </w:rPr>
              <w:t>55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70" w:hRule="atLeast"/>
        </w:trPr>
        <w:tc>
          <w:tcPr>
            <w:tcW w:w="1740" w:type="dxa"/>
            <w:vMerge w:val="restart"/>
          </w:tcPr>
          <w:p>
            <w:pPr>
              <w:pStyle w:val="15"/>
              <w:spacing w:before="142"/>
              <w:ind w:left="554"/>
              <w:jc w:val="left"/>
              <w:rPr>
                <w:sz w:val="21"/>
              </w:rPr>
            </w:pPr>
            <w:r>
              <w:rPr>
                <w:sz w:val="21"/>
              </w:rPr>
              <w:t>木垒县</w:t>
            </w:r>
          </w:p>
        </w:tc>
        <w:tc>
          <w:tcPr>
            <w:tcW w:w="1169" w:type="dxa"/>
          </w:tcPr>
          <w:p>
            <w:pPr>
              <w:pStyle w:val="15"/>
              <w:spacing w:before="1" w:line="250" w:lineRule="exact"/>
              <w:ind w:left="142" w:right="135"/>
              <w:rPr>
                <w:sz w:val="21"/>
              </w:rPr>
            </w:pPr>
            <w:r>
              <w:rPr>
                <w:sz w:val="21"/>
              </w:rPr>
              <w:t>近期</w:t>
            </w:r>
          </w:p>
        </w:tc>
        <w:tc>
          <w:tcPr>
            <w:tcW w:w="3055" w:type="dxa"/>
          </w:tcPr>
          <w:p>
            <w:pPr>
              <w:pStyle w:val="15"/>
              <w:spacing w:before="15" w:line="236" w:lineRule="exact"/>
              <w:ind w:left="287" w:right="285"/>
              <w:rPr>
                <w:rFonts w:ascii="Times New Roman"/>
                <w:sz w:val="21"/>
              </w:rPr>
            </w:pPr>
            <w:r>
              <w:rPr>
                <w:rFonts w:ascii="Times New Roman"/>
                <w:sz w:val="21"/>
              </w:rPr>
              <w:t>63</w:t>
            </w:r>
          </w:p>
        </w:tc>
        <w:tc>
          <w:tcPr>
            <w:tcW w:w="2563" w:type="dxa"/>
          </w:tcPr>
          <w:p>
            <w:pPr>
              <w:pStyle w:val="15"/>
              <w:spacing w:before="15" w:line="236" w:lineRule="exact"/>
              <w:ind w:left="158" w:right="148"/>
              <w:rPr>
                <w:rFonts w:ascii="Times New Roman"/>
                <w:sz w:val="21"/>
              </w:rPr>
            </w:pPr>
            <w:r>
              <w:rPr>
                <w:rFonts w:ascii="Times New Roman"/>
                <w:sz w:val="21"/>
              </w:rPr>
              <w:t>35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73" w:hRule="atLeast"/>
        </w:trPr>
        <w:tc>
          <w:tcPr>
            <w:tcW w:w="1740" w:type="dxa"/>
            <w:vMerge w:val="continue"/>
            <w:tcBorders>
              <w:top w:val="nil"/>
            </w:tcBorders>
          </w:tcPr>
          <w:p>
            <w:pPr>
              <w:rPr>
                <w:sz w:val="2"/>
                <w:szCs w:val="2"/>
              </w:rPr>
            </w:pPr>
          </w:p>
        </w:tc>
        <w:tc>
          <w:tcPr>
            <w:tcW w:w="1169" w:type="dxa"/>
          </w:tcPr>
          <w:p>
            <w:pPr>
              <w:pStyle w:val="15"/>
              <w:spacing w:before="3" w:line="250" w:lineRule="exact"/>
              <w:ind w:left="142" w:right="135"/>
              <w:rPr>
                <w:sz w:val="21"/>
              </w:rPr>
            </w:pPr>
            <w:r>
              <w:rPr>
                <w:sz w:val="21"/>
              </w:rPr>
              <w:t>远期</w:t>
            </w:r>
          </w:p>
        </w:tc>
        <w:tc>
          <w:tcPr>
            <w:tcW w:w="3055" w:type="dxa"/>
          </w:tcPr>
          <w:p>
            <w:pPr>
              <w:pStyle w:val="15"/>
              <w:spacing w:before="17" w:line="236" w:lineRule="exact"/>
              <w:ind w:left="287" w:right="285"/>
              <w:rPr>
                <w:rFonts w:ascii="Times New Roman"/>
                <w:sz w:val="21"/>
              </w:rPr>
            </w:pPr>
            <w:r>
              <w:rPr>
                <w:rFonts w:ascii="Times New Roman"/>
                <w:sz w:val="21"/>
              </w:rPr>
              <w:t>86</w:t>
            </w:r>
          </w:p>
        </w:tc>
        <w:tc>
          <w:tcPr>
            <w:tcW w:w="2563" w:type="dxa"/>
          </w:tcPr>
          <w:p>
            <w:pPr>
              <w:pStyle w:val="15"/>
              <w:spacing w:before="17" w:line="236" w:lineRule="exact"/>
              <w:ind w:left="158" w:right="148"/>
              <w:rPr>
                <w:rFonts w:ascii="Times New Roman"/>
                <w:sz w:val="21"/>
              </w:rPr>
            </w:pPr>
            <w:r>
              <w:rPr>
                <w:rFonts w:ascii="Times New Roman"/>
                <w:sz w:val="21"/>
              </w:rPr>
              <w:t>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73" w:hRule="atLeast"/>
        </w:trPr>
        <w:tc>
          <w:tcPr>
            <w:tcW w:w="1740" w:type="dxa"/>
            <w:vMerge w:val="restart"/>
          </w:tcPr>
          <w:p>
            <w:pPr>
              <w:pStyle w:val="15"/>
              <w:spacing w:before="145"/>
              <w:ind w:left="343"/>
              <w:jc w:val="left"/>
              <w:rPr>
                <w:sz w:val="21"/>
              </w:rPr>
            </w:pPr>
            <w:r>
              <w:rPr>
                <w:sz w:val="21"/>
              </w:rPr>
              <w:t>准东开发区</w:t>
            </w:r>
          </w:p>
        </w:tc>
        <w:tc>
          <w:tcPr>
            <w:tcW w:w="1169" w:type="dxa"/>
          </w:tcPr>
          <w:p>
            <w:pPr>
              <w:pStyle w:val="15"/>
              <w:spacing w:before="1" w:line="252" w:lineRule="exact"/>
              <w:ind w:left="142" w:right="135"/>
              <w:rPr>
                <w:sz w:val="21"/>
              </w:rPr>
            </w:pPr>
            <w:r>
              <w:rPr>
                <w:sz w:val="21"/>
              </w:rPr>
              <w:t>近期</w:t>
            </w:r>
          </w:p>
        </w:tc>
        <w:tc>
          <w:tcPr>
            <w:tcW w:w="3055" w:type="dxa"/>
          </w:tcPr>
          <w:p>
            <w:pPr>
              <w:pStyle w:val="15"/>
              <w:spacing w:before="15" w:line="238" w:lineRule="exact"/>
              <w:ind w:left="287" w:right="285"/>
              <w:rPr>
                <w:rFonts w:ascii="Times New Roman"/>
                <w:sz w:val="21"/>
              </w:rPr>
            </w:pPr>
            <w:r>
              <w:rPr>
                <w:rFonts w:ascii="Times New Roman"/>
                <w:sz w:val="21"/>
              </w:rPr>
              <w:t>15</w:t>
            </w:r>
          </w:p>
        </w:tc>
        <w:tc>
          <w:tcPr>
            <w:tcW w:w="2563" w:type="dxa"/>
          </w:tcPr>
          <w:p>
            <w:pPr>
              <w:pStyle w:val="15"/>
              <w:spacing w:before="15" w:line="238" w:lineRule="exact"/>
              <w:ind w:left="10"/>
              <w:rPr>
                <w:rFonts w:ascii="Times New Roman"/>
                <w:sz w:val="21"/>
              </w:rPr>
            </w:pPr>
            <w:r>
              <w:rPr>
                <w:rFonts w:ascii="Times New Roman"/>
                <w:w w:val="100"/>
                <w:sz w:val="21"/>
              </w:rPr>
              <w:t>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70" w:hRule="atLeast"/>
        </w:trPr>
        <w:tc>
          <w:tcPr>
            <w:tcW w:w="1740" w:type="dxa"/>
            <w:vMerge w:val="continue"/>
            <w:tcBorders>
              <w:top w:val="nil"/>
            </w:tcBorders>
          </w:tcPr>
          <w:p>
            <w:pPr>
              <w:rPr>
                <w:sz w:val="2"/>
                <w:szCs w:val="2"/>
              </w:rPr>
            </w:pPr>
          </w:p>
        </w:tc>
        <w:tc>
          <w:tcPr>
            <w:tcW w:w="1169" w:type="dxa"/>
          </w:tcPr>
          <w:p>
            <w:pPr>
              <w:pStyle w:val="15"/>
              <w:spacing w:before="1" w:line="250" w:lineRule="exact"/>
              <w:ind w:left="142" w:right="135"/>
              <w:rPr>
                <w:sz w:val="21"/>
              </w:rPr>
            </w:pPr>
            <w:r>
              <w:rPr>
                <w:sz w:val="21"/>
              </w:rPr>
              <w:t>远期</w:t>
            </w:r>
          </w:p>
        </w:tc>
        <w:tc>
          <w:tcPr>
            <w:tcW w:w="3055" w:type="dxa"/>
          </w:tcPr>
          <w:p>
            <w:pPr>
              <w:pStyle w:val="15"/>
              <w:spacing w:before="15" w:line="236" w:lineRule="exact"/>
              <w:ind w:left="287" w:right="285"/>
              <w:rPr>
                <w:rFonts w:ascii="Times New Roman"/>
                <w:sz w:val="21"/>
              </w:rPr>
            </w:pPr>
            <w:r>
              <w:rPr>
                <w:rFonts w:ascii="Times New Roman"/>
                <w:sz w:val="21"/>
              </w:rPr>
              <w:t>53</w:t>
            </w:r>
          </w:p>
        </w:tc>
        <w:tc>
          <w:tcPr>
            <w:tcW w:w="2563" w:type="dxa"/>
          </w:tcPr>
          <w:p>
            <w:pPr>
              <w:pStyle w:val="15"/>
              <w:spacing w:before="15" w:line="236" w:lineRule="exact"/>
              <w:ind w:left="158" w:right="148"/>
              <w:rPr>
                <w:rFonts w:ascii="Times New Roman"/>
                <w:sz w:val="21"/>
              </w:rPr>
            </w:pPr>
            <w:r>
              <w:rPr>
                <w:rFonts w:ascii="Times New Roman"/>
                <w:sz w:val="21"/>
              </w:rPr>
              <w:t>24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73" w:hRule="atLeast"/>
        </w:trPr>
        <w:tc>
          <w:tcPr>
            <w:tcW w:w="1740" w:type="dxa"/>
            <w:vMerge w:val="restart"/>
          </w:tcPr>
          <w:p>
            <w:pPr>
              <w:pStyle w:val="15"/>
              <w:spacing w:before="145"/>
              <w:ind w:left="448"/>
              <w:jc w:val="left"/>
              <w:rPr>
                <w:sz w:val="21"/>
              </w:rPr>
            </w:pPr>
            <w:r>
              <w:rPr>
                <w:sz w:val="21"/>
              </w:rPr>
              <w:t>农业园区</w:t>
            </w:r>
          </w:p>
        </w:tc>
        <w:tc>
          <w:tcPr>
            <w:tcW w:w="1169" w:type="dxa"/>
          </w:tcPr>
          <w:p>
            <w:pPr>
              <w:pStyle w:val="15"/>
              <w:spacing w:before="3" w:line="250" w:lineRule="exact"/>
              <w:ind w:left="142" w:right="135"/>
              <w:rPr>
                <w:sz w:val="21"/>
              </w:rPr>
            </w:pPr>
            <w:r>
              <w:rPr>
                <w:sz w:val="21"/>
              </w:rPr>
              <w:t>近期</w:t>
            </w:r>
          </w:p>
        </w:tc>
        <w:tc>
          <w:tcPr>
            <w:tcW w:w="3055" w:type="dxa"/>
          </w:tcPr>
          <w:p>
            <w:pPr>
              <w:pStyle w:val="15"/>
              <w:spacing w:before="17" w:line="236" w:lineRule="exact"/>
              <w:ind w:left="2"/>
              <w:rPr>
                <w:rFonts w:ascii="Times New Roman"/>
                <w:sz w:val="21"/>
              </w:rPr>
            </w:pPr>
            <w:r>
              <w:rPr>
                <w:rFonts w:ascii="Times New Roman"/>
                <w:w w:val="100"/>
                <w:sz w:val="21"/>
              </w:rPr>
              <w:t>3</w:t>
            </w:r>
          </w:p>
        </w:tc>
        <w:tc>
          <w:tcPr>
            <w:tcW w:w="2563" w:type="dxa"/>
          </w:tcPr>
          <w:p>
            <w:pPr>
              <w:pStyle w:val="15"/>
              <w:spacing w:before="17" w:line="236" w:lineRule="exact"/>
              <w:ind w:left="10"/>
              <w:rPr>
                <w:rFonts w:ascii="Times New Roman"/>
                <w:sz w:val="21"/>
              </w:rPr>
            </w:pPr>
            <w:r>
              <w:rPr>
                <w:rFonts w:ascii="Times New Roman"/>
                <w:w w:val="100"/>
                <w:sz w:val="2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73" w:hRule="atLeast"/>
        </w:trPr>
        <w:tc>
          <w:tcPr>
            <w:tcW w:w="1740" w:type="dxa"/>
            <w:vMerge w:val="continue"/>
            <w:tcBorders>
              <w:top w:val="nil"/>
            </w:tcBorders>
          </w:tcPr>
          <w:p>
            <w:pPr>
              <w:rPr>
                <w:sz w:val="2"/>
                <w:szCs w:val="2"/>
              </w:rPr>
            </w:pPr>
          </w:p>
        </w:tc>
        <w:tc>
          <w:tcPr>
            <w:tcW w:w="1169" w:type="dxa"/>
          </w:tcPr>
          <w:p>
            <w:pPr>
              <w:pStyle w:val="15"/>
              <w:spacing w:before="1" w:line="252" w:lineRule="exact"/>
              <w:ind w:left="142" w:right="135"/>
              <w:rPr>
                <w:sz w:val="21"/>
              </w:rPr>
            </w:pPr>
            <w:r>
              <w:rPr>
                <w:sz w:val="21"/>
              </w:rPr>
              <w:t>远期</w:t>
            </w:r>
          </w:p>
        </w:tc>
        <w:tc>
          <w:tcPr>
            <w:tcW w:w="3055" w:type="dxa"/>
          </w:tcPr>
          <w:p>
            <w:pPr>
              <w:pStyle w:val="15"/>
              <w:spacing w:before="15" w:line="238" w:lineRule="exact"/>
              <w:ind w:left="2"/>
              <w:rPr>
                <w:rFonts w:ascii="Times New Roman"/>
                <w:sz w:val="21"/>
              </w:rPr>
            </w:pPr>
            <w:r>
              <w:rPr>
                <w:rFonts w:ascii="Times New Roman"/>
                <w:w w:val="100"/>
                <w:sz w:val="21"/>
              </w:rPr>
              <w:t>8</w:t>
            </w:r>
          </w:p>
        </w:tc>
        <w:tc>
          <w:tcPr>
            <w:tcW w:w="2563" w:type="dxa"/>
          </w:tcPr>
          <w:p>
            <w:pPr>
              <w:pStyle w:val="15"/>
              <w:spacing w:before="15" w:line="238" w:lineRule="exact"/>
              <w:ind w:left="10"/>
              <w:rPr>
                <w:rFonts w:ascii="Times New Roman"/>
                <w:sz w:val="21"/>
              </w:rPr>
            </w:pPr>
            <w:r>
              <w:rPr>
                <w:rFonts w:ascii="Times New Roman"/>
                <w:w w:val="100"/>
                <w:sz w:val="21"/>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70" w:hRule="atLeast"/>
        </w:trPr>
        <w:tc>
          <w:tcPr>
            <w:tcW w:w="1740" w:type="dxa"/>
            <w:vMerge w:val="restart"/>
          </w:tcPr>
          <w:p>
            <w:pPr>
              <w:pStyle w:val="15"/>
              <w:spacing w:before="145"/>
              <w:ind w:left="343"/>
              <w:jc w:val="left"/>
              <w:rPr>
                <w:sz w:val="21"/>
              </w:rPr>
            </w:pPr>
            <w:r>
              <w:rPr>
                <w:sz w:val="21"/>
              </w:rPr>
              <w:t>高新产业园</w:t>
            </w:r>
          </w:p>
        </w:tc>
        <w:tc>
          <w:tcPr>
            <w:tcW w:w="1169" w:type="dxa"/>
          </w:tcPr>
          <w:p>
            <w:pPr>
              <w:pStyle w:val="15"/>
              <w:spacing w:before="1" w:line="250" w:lineRule="exact"/>
              <w:ind w:left="142" w:right="135"/>
              <w:rPr>
                <w:sz w:val="21"/>
              </w:rPr>
            </w:pPr>
            <w:r>
              <w:rPr>
                <w:sz w:val="21"/>
              </w:rPr>
              <w:t>近期</w:t>
            </w:r>
          </w:p>
        </w:tc>
        <w:tc>
          <w:tcPr>
            <w:tcW w:w="3055" w:type="dxa"/>
          </w:tcPr>
          <w:p>
            <w:pPr>
              <w:pStyle w:val="15"/>
              <w:spacing w:before="15" w:line="236" w:lineRule="exact"/>
              <w:ind w:left="2"/>
              <w:rPr>
                <w:rFonts w:ascii="Times New Roman"/>
                <w:sz w:val="21"/>
              </w:rPr>
            </w:pPr>
            <w:r>
              <w:rPr>
                <w:rFonts w:ascii="Times New Roman"/>
                <w:w w:val="100"/>
                <w:sz w:val="21"/>
              </w:rPr>
              <w:t>0</w:t>
            </w:r>
          </w:p>
        </w:tc>
        <w:tc>
          <w:tcPr>
            <w:tcW w:w="2563" w:type="dxa"/>
          </w:tcPr>
          <w:p>
            <w:pPr>
              <w:pStyle w:val="15"/>
              <w:spacing w:before="15" w:line="236" w:lineRule="exact"/>
              <w:ind w:left="10"/>
              <w:rPr>
                <w:rFonts w:ascii="Times New Roman"/>
                <w:sz w:val="21"/>
              </w:rPr>
            </w:pPr>
            <w:r>
              <w:rPr>
                <w:rFonts w:ascii="Times New Roman"/>
                <w:w w:val="100"/>
                <w:sz w:val="21"/>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73" w:hRule="atLeast"/>
        </w:trPr>
        <w:tc>
          <w:tcPr>
            <w:tcW w:w="1740" w:type="dxa"/>
            <w:vMerge w:val="continue"/>
            <w:tcBorders>
              <w:top w:val="nil"/>
            </w:tcBorders>
          </w:tcPr>
          <w:p>
            <w:pPr>
              <w:rPr>
                <w:sz w:val="2"/>
                <w:szCs w:val="2"/>
              </w:rPr>
            </w:pPr>
          </w:p>
        </w:tc>
        <w:tc>
          <w:tcPr>
            <w:tcW w:w="1169" w:type="dxa"/>
          </w:tcPr>
          <w:p>
            <w:pPr>
              <w:pStyle w:val="15"/>
              <w:spacing w:before="3" w:line="250" w:lineRule="exact"/>
              <w:ind w:left="142" w:right="135"/>
              <w:rPr>
                <w:sz w:val="21"/>
              </w:rPr>
            </w:pPr>
            <w:r>
              <w:rPr>
                <w:sz w:val="21"/>
              </w:rPr>
              <w:t>远期</w:t>
            </w:r>
          </w:p>
        </w:tc>
        <w:tc>
          <w:tcPr>
            <w:tcW w:w="3055" w:type="dxa"/>
          </w:tcPr>
          <w:p>
            <w:pPr>
              <w:pStyle w:val="15"/>
              <w:spacing w:before="17" w:line="236" w:lineRule="exact"/>
              <w:ind w:left="2"/>
              <w:rPr>
                <w:rFonts w:ascii="Times New Roman"/>
                <w:sz w:val="21"/>
              </w:rPr>
            </w:pPr>
            <w:r>
              <w:rPr>
                <w:rFonts w:ascii="Times New Roman"/>
                <w:w w:val="100"/>
                <w:sz w:val="21"/>
              </w:rPr>
              <w:t>2</w:t>
            </w:r>
          </w:p>
        </w:tc>
        <w:tc>
          <w:tcPr>
            <w:tcW w:w="2563" w:type="dxa"/>
          </w:tcPr>
          <w:p>
            <w:pPr>
              <w:pStyle w:val="15"/>
              <w:spacing w:before="17" w:line="236" w:lineRule="exact"/>
              <w:ind w:left="10"/>
              <w:rPr>
                <w:rFonts w:ascii="Times New Roman"/>
                <w:sz w:val="21"/>
              </w:rPr>
            </w:pPr>
            <w:r>
              <w:rPr>
                <w:rFonts w:ascii="Times New Roman"/>
                <w:w w:val="100"/>
                <w:sz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73" w:hRule="atLeast"/>
        </w:trPr>
        <w:tc>
          <w:tcPr>
            <w:tcW w:w="2909" w:type="dxa"/>
            <w:gridSpan w:val="2"/>
          </w:tcPr>
          <w:p>
            <w:pPr>
              <w:pStyle w:val="15"/>
              <w:spacing w:before="1" w:line="252" w:lineRule="exact"/>
              <w:ind w:left="1224" w:right="1215"/>
              <w:rPr>
                <w:sz w:val="21"/>
              </w:rPr>
            </w:pPr>
            <w:r>
              <w:rPr>
                <w:sz w:val="21"/>
              </w:rPr>
              <w:t>近期</w:t>
            </w:r>
          </w:p>
        </w:tc>
        <w:tc>
          <w:tcPr>
            <w:tcW w:w="3055" w:type="dxa"/>
          </w:tcPr>
          <w:p>
            <w:pPr>
              <w:pStyle w:val="15"/>
              <w:spacing w:before="15" w:line="238" w:lineRule="exact"/>
              <w:ind w:left="289" w:right="284"/>
              <w:rPr>
                <w:rFonts w:ascii="Times New Roman"/>
                <w:sz w:val="21"/>
              </w:rPr>
            </w:pPr>
            <w:r>
              <w:rPr>
                <w:rFonts w:ascii="Times New Roman"/>
                <w:sz w:val="21"/>
              </w:rPr>
              <w:t>512</w:t>
            </w:r>
          </w:p>
        </w:tc>
        <w:tc>
          <w:tcPr>
            <w:tcW w:w="2563" w:type="dxa"/>
          </w:tcPr>
          <w:p>
            <w:pPr>
              <w:pStyle w:val="15"/>
              <w:spacing w:before="15" w:line="238" w:lineRule="exact"/>
              <w:ind w:left="158" w:right="149"/>
              <w:rPr>
                <w:rFonts w:ascii="Times New Roman"/>
                <w:sz w:val="21"/>
              </w:rPr>
            </w:pPr>
            <w:r>
              <w:rPr>
                <w:rFonts w:ascii="Times New Roman"/>
                <w:sz w:val="21"/>
              </w:rPr>
              <w:t>285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70" w:hRule="atLeast"/>
        </w:trPr>
        <w:tc>
          <w:tcPr>
            <w:tcW w:w="2909" w:type="dxa"/>
            <w:gridSpan w:val="2"/>
          </w:tcPr>
          <w:p>
            <w:pPr>
              <w:pStyle w:val="15"/>
              <w:spacing w:before="1" w:line="250" w:lineRule="exact"/>
              <w:ind w:left="1224" w:right="1215"/>
              <w:rPr>
                <w:sz w:val="21"/>
              </w:rPr>
            </w:pPr>
            <w:r>
              <w:rPr>
                <w:sz w:val="21"/>
              </w:rPr>
              <w:t>远期</w:t>
            </w:r>
          </w:p>
        </w:tc>
        <w:tc>
          <w:tcPr>
            <w:tcW w:w="3055" w:type="dxa"/>
          </w:tcPr>
          <w:p>
            <w:pPr>
              <w:pStyle w:val="15"/>
              <w:spacing w:before="15" w:line="236" w:lineRule="exact"/>
              <w:ind w:left="289" w:right="284"/>
              <w:rPr>
                <w:rFonts w:ascii="Times New Roman"/>
                <w:sz w:val="21"/>
              </w:rPr>
            </w:pPr>
            <w:r>
              <w:rPr>
                <w:rFonts w:ascii="Times New Roman"/>
                <w:sz w:val="21"/>
              </w:rPr>
              <w:t>718</w:t>
            </w:r>
          </w:p>
        </w:tc>
        <w:tc>
          <w:tcPr>
            <w:tcW w:w="2563" w:type="dxa"/>
          </w:tcPr>
          <w:p>
            <w:pPr>
              <w:pStyle w:val="15"/>
              <w:spacing w:before="15" w:line="236" w:lineRule="exact"/>
              <w:ind w:left="158" w:right="149"/>
              <w:rPr>
                <w:rFonts w:ascii="Times New Roman"/>
                <w:sz w:val="21"/>
              </w:rPr>
            </w:pPr>
            <w:r>
              <w:rPr>
                <w:rFonts w:ascii="Times New Roman"/>
                <w:sz w:val="21"/>
              </w:rPr>
              <w:t>330</w:t>
            </w:r>
          </w:p>
        </w:tc>
      </w:tr>
    </w:tbl>
    <w:p>
      <w:pPr>
        <w:pStyle w:val="4"/>
        <w:spacing w:before="44"/>
        <w:ind w:left="0" w:leftChars="0" w:firstLine="0" w:firstLineChars="0"/>
        <w:rPr>
          <w:rFonts w:hint="eastAsia"/>
          <w:lang w:val="en-US" w:eastAsia="zh-CN"/>
        </w:rPr>
      </w:pPr>
      <w:r>
        <w:rPr>
          <w:rFonts w:hint="eastAsia"/>
          <w:lang w:val="en-US" w:eastAsia="zh-CN"/>
        </w:rPr>
        <w:t xml:space="preserve">     </w:t>
      </w:r>
    </w:p>
    <w:p>
      <w:pPr>
        <w:pStyle w:val="4"/>
        <w:spacing w:before="44"/>
        <w:ind w:left="0" w:leftChars="0" w:firstLine="0" w:firstLineChars="0"/>
      </w:pPr>
      <w:r>
        <w:rPr>
          <w:rFonts w:hint="eastAsia"/>
          <w:lang w:val="en-US" w:eastAsia="zh-CN"/>
        </w:rPr>
        <w:t xml:space="preserve">   </w:t>
      </w:r>
      <w:r>
        <w:t>（三）水土保持率</w:t>
      </w:r>
    </w:p>
    <w:p>
      <w:pPr>
        <w:pStyle w:val="4"/>
        <w:spacing w:before="170" w:line="364" w:lineRule="auto"/>
        <w:ind w:left="0" w:leftChars="0" w:right="352" w:firstLine="0" w:firstLineChars="0"/>
        <w:jc w:val="both"/>
      </w:pPr>
      <w:r>
        <w:rPr>
          <w:rFonts w:hint="eastAsia"/>
          <w:lang w:val="en-US" w:eastAsia="zh-CN"/>
        </w:rPr>
        <w:t xml:space="preserve">    </w:t>
      </w:r>
      <w:r>
        <w:t>水土保持率指区域内水土保持状况良好的面积（非水土流失面积）占国土面积的比例，是反映水土保持总体状况的宏观管理指标，是水土流失预防治理成效和自然禀赋水土保持功能在空间尺度的综合体现。根据昌吉州各县市水土</w:t>
      </w:r>
      <w:r>
        <w:rPr>
          <w:spacing w:val="-4"/>
        </w:rPr>
        <w:t xml:space="preserve">流失治理面积情况，计算的昌吉州及其各县市水土保持率见表 </w:t>
      </w:r>
      <w:r>
        <w:rPr>
          <w:rFonts w:ascii="Times New Roman" w:eastAsia="Times New Roman"/>
        </w:rPr>
        <w:t>3-4</w:t>
      </w:r>
      <w:r>
        <w:t>。</w:t>
      </w:r>
    </w:p>
    <w:p>
      <w:pPr>
        <w:spacing w:before="104"/>
        <w:ind w:left="2840" w:right="0" w:firstLine="0"/>
        <w:jc w:val="both"/>
        <w:rPr>
          <w:sz w:val="21"/>
        </w:rPr>
      </w:pPr>
      <w:r>
        <w:rPr>
          <w:spacing w:val="-27"/>
          <w:sz w:val="21"/>
        </w:rPr>
        <w:t xml:space="preserve">表 </w:t>
      </w:r>
      <w:r>
        <w:rPr>
          <w:rFonts w:ascii="Times New Roman" w:eastAsia="Times New Roman"/>
          <w:sz w:val="21"/>
        </w:rPr>
        <w:t>3-4</w:t>
      </w:r>
      <w:r>
        <w:rPr>
          <w:rFonts w:ascii="Times New Roman" w:eastAsia="Times New Roman"/>
          <w:spacing w:val="52"/>
          <w:sz w:val="21"/>
        </w:rPr>
        <w:t xml:space="preserve"> </w:t>
      </w:r>
      <w:r>
        <w:rPr>
          <w:sz w:val="21"/>
        </w:rPr>
        <w:t>昌吉州各县水土保持率表</w:t>
      </w:r>
    </w:p>
    <w:p>
      <w:pPr>
        <w:pStyle w:val="4"/>
        <w:spacing w:before="10"/>
        <w:ind w:left="0"/>
        <w:rPr>
          <w:sz w:val="7"/>
        </w:rPr>
      </w:pPr>
    </w:p>
    <w:tbl>
      <w:tblPr>
        <w:tblStyle w:val="11"/>
        <w:tblW w:w="8527" w:type="dxa"/>
        <w:tblInd w:w="11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75"/>
        <w:gridCol w:w="936"/>
        <w:gridCol w:w="936"/>
        <w:gridCol w:w="936"/>
        <w:gridCol w:w="936"/>
        <w:gridCol w:w="936"/>
        <w:gridCol w:w="936"/>
        <w:gridCol w:w="93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85" w:hRule="atLeast"/>
        </w:trPr>
        <w:tc>
          <w:tcPr>
            <w:tcW w:w="1975" w:type="dxa"/>
            <w:vMerge w:val="restart"/>
          </w:tcPr>
          <w:p>
            <w:pPr>
              <w:pStyle w:val="15"/>
              <w:spacing w:before="152"/>
              <w:ind w:left="765"/>
              <w:jc w:val="left"/>
              <w:rPr>
                <w:sz w:val="22"/>
              </w:rPr>
            </w:pPr>
            <w:r>
              <w:rPr>
                <w:sz w:val="22"/>
              </w:rPr>
              <w:t xml:space="preserve">名称 </w:t>
            </w:r>
          </w:p>
        </w:tc>
        <w:tc>
          <w:tcPr>
            <w:tcW w:w="6552" w:type="dxa"/>
            <w:gridSpan w:val="7"/>
          </w:tcPr>
          <w:p>
            <w:pPr>
              <w:pStyle w:val="15"/>
              <w:spacing w:before="3" w:line="262" w:lineRule="exact"/>
              <w:ind w:left="2376" w:right="2256"/>
              <w:rPr>
                <w:sz w:val="22"/>
              </w:rPr>
            </w:pPr>
            <w:r>
              <w:rPr>
                <w:sz w:val="22"/>
              </w:rPr>
              <w:t xml:space="preserve">分阶段水土保持率%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85" w:hRule="atLeast"/>
        </w:trPr>
        <w:tc>
          <w:tcPr>
            <w:tcW w:w="1975" w:type="dxa"/>
            <w:vMerge w:val="continue"/>
            <w:tcBorders>
              <w:top w:val="nil"/>
            </w:tcBorders>
          </w:tcPr>
          <w:p>
            <w:pPr>
              <w:rPr>
                <w:sz w:val="2"/>
                <w:szCs w:val="2"/>
              </w:rPr>
            </w:pPr>
          </w:p>
        </w:tc>
        <w:tc>
          <w:tcPr>
            <w:tcW w:w="936" w:type="dxa"/>
          </w:tcPr>
          <w:p>
            <w:pPr>
              <w:pStyle w:val="15"/>
              <w:spacing w:before="3" w:line="262" w:lineRule="exact"/>
              <w:ind w:right="-15"/>
              <w:jc w:val="center"/>
              <w:rPr>
                <w:sz w:val="22"/>
              </w:rPr>
            </w:pPr>
            <w:r>
              <w:rPr>
                <w:sz w:val="22"/>
              </w:rPr>
              <w:t>2020</w:t>
            </w:r>
            <w:r>
              <w:rPr>
                <w:spacing w:val="-28"/>
                <w:sz w:val="22"/>
              </w:rPr>
              <w:t xml:space="preserve"> 年</w:t>
            </w:r>
          </w:p>
        </w:tc>
        <w:tc>
          <w:tcPr>
            <w:tcW w:w="936" w:type="dxa"/>
          </w:tcPr>
          <w:p>
            <w:pPr>
              <w:pStyle w:val="15"/>
              <w:spacing w:before="3" w:line="262" w:lineRule="exact"/>
              <w:ind w:right="-15"/>
              <w:jc w:val="center"/>
              <w:rPr>
                <w:sz w:val="22"/>
              </w:rPr>
            </w:pPr>
            <w:r>
              <w:rPr>
                <w:sz w:val="22"/>
              </w:rPr>
              <w:t>2021</w:t>
            </w:r>
            <w:r>
              <w:rPr>
                <w:spacing w:val="-28"/>
                <w:sz w:val="22"/>
              </w:rPr>
              <w:t xml:space="preserve"> 年</w:t>
            </w:r>
          </w:p>
        </w:tc>
        <w:tc>
          <w:tcPr>
            <w:tcW w:w="936" w:type="dxa"/>
          </w:tcPr>
          <w:p>
            <w:pPr>
              <w:pStyle w:val="15"/>
              <w:spacing w:before="3" w:line="262" w:lineRule="exact"/>
              <w:ind w:right="-15"/>
              <w:jc w:val="center"/>
              <w:rPr>
                <w:sz w:val="22"/>
              </w:rPr>
            </w:pPr>
            <w:r>
              <w:rPr>
                <w:sz w:val="22"/>
              </w:rPr>
              <w:t>2022</w:t>
            </w:r>
            <w:r>
              <w:rPr>
                <w:spacing w:val="-28"/>
                <w:sz w:val="22"/>
              </w:rPr>
              <w:t xml:space="preserve"> 年</w:t>
            </w:r>
          </w:p>
        </w:tc>
        <w:tc>
          <w:tcPr>
            <w:tcW w:w="936" w:type="dxa"/>
          </w:tcPr>
          <w:p>
            <w:pPr>
              <w:pStyle w:val="15"/>
              <w:spacing w:before="3" w:line="262" w:lineRule="exact"/>
              <w:ind w:right="-15"/>
              <w:jc w:val="center"/>
              <w:rPr>
                <w:sz w:val="22"/>
              </w:rPr>
            </w:pPr>
            <w:r>
              <w:rPr>
                <w:sz w:val="22"/>
              </w:rPr>
              <w:t>2025</w:t>
            </w:r>
            <w:r>
              <w:rPr>
                <w:spacing w:val="-28"/>
                <w:sz w:val="22"/>
              </w:rPr>
              <w:t xml:space="preserve"> 年</w:t>
            </w:r>
          </w:p>
        </w:tc>
        <w:tc>
          <w:tcPr>
            <w:tcW w:w="936" w:type="dxa"/>
          </w:tcPr>
          <w:p>
            <w:pPr>
              <w:pStyle w:val="15"/>
              <w:spacing w:before="3" w:line="262" w:lineRule="exact"/>
              <w:ind w:right="-15"/>
              <w:jc w:val="center"/>
              <w:rPr>
                <w:sz w:val="22"/>
              </w:rPr>
            </w:pPr>
            <w:r>
              <w:rPr>
                <w:sz w:val="22"/>
              </w:rPr>
              <w:t>2030</w:t>
            </w:r>
            <w:r>
              <w:rPr>
                <w:spacing w:val="-28"/>
                <w:sz w:val="22"/>
              </w:rPr>
              <w:t xml:space="preserve"> 年</w:t>
            </w:r>
          </w:p>
        </w:tc>
        <w:tc>
          <w:tcPr>
            <w:tcW w:w="936" w:type="dxa"/>
          </w:tcPr>
          <w:p>
            <w:pPr>
              <w:pStyle w:val="15"/>
              <w:spacing w:before="3" w:line="262" w:lineRule="exact"/>
              <w:ind w:right="-15"/>
              <w:jc w:val="center"/>
              <w:rPr>
                <w:sz w:val="22"/>
              </w:rPr>
            </w:pPr>
            <w:r>
              <w:rPr>
                <w:sz w:val="22"/>
              </w:rPr>
              <w:t>2035</w:t>
            </w:r>
            <w:r>
              <w:rPr>
                <w:spacing w:val="-28"/>
                <w:sz w:val="22"/>
              </w:rPr>
              <w:t xml:space="preserve"> 年</w:t>
            </w:r>
          </w:p>
        </w:tc>
        <w:tc>
          <w:tcPr>
            <w:tcW w:w="936" w:type="dxa"/>
          </w:tcPr>
          <w:p>
            <w:pPr>
              <w:pStyle w:val="15"/>
              <w:spacing w:before="3" w:line="262" w:lineRule="exact"/>
              <w:ind w:right="-15"/>
              <w:jc w:val="center"/>
              <w:rPr>
                <w:sz w:val="22"/>
              </w:rPr>
            </w:pPr>
            <w:r>
              <w:rPr>
                <w:sz w:val="22"/>
              </w:rPr>
              <w:t>2050</w:t>
            </w:r>
            <w:r>
              <w:rPr>
                <w:spacing w:val="-28"/>
                <w:sz w:val="22"/>
              </w:rPr>
              <w:t xml:space="preserve"> 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85" w:hRule="atLeast"/>
        </w:trPr>
        <w:tc>
          <w:tcPr>
            <w:tcW w:w="1975" w:type="dxa"/>
          </w:tcPr>
          <w:p>
            <w:pPr>
              <w:pStyle w:val="15"/>
              <w:spacing w:before="3" w:line="262" w:lineRule="exact"/>
              <w:ind w:left="107"/>
              <w:jc w:val="left"/>
              <w:rPr>
                <w:sz w:val="22"/>
              </w:rPr>
            </w:pPr>
            <w:r>
              <w:rPr>
                <w:spacing w:val="-1"/>
                <w:sz w:val="22"/>
              </w:rPr>
              <w:t>昌吉市</w:t>
            </w:r>
            <w:r>
              <w:rPr>
                <w:sz w:val="22"/>
              </w:rPr>
              <w:t xml:space="preserve"> </w:t>
            </w:r>
          </w:p>
        </w:tc>
        <w:tc>
          <w:tcPr>
            <w:tcW w:w="936" w:type="dxa"/>
          </w:tcPr>
          <w:p>
            <w:pPr>
              <w:pStyle w:val="15"/>
              <w:spacing w:before="3" w:line="262" w:lineRule="exact"/>
              <w:ind w:left="192"/>
              <w:jc w:val="center"/>
              <w:rPr>
                <w:sz w:val="22"/>
              </w:rPr>
            </w:pPr>
            <w:r>
              <w:rPr>
                <w:sz w:val="22"/>
              </w:rPr>
              <w:t>60.82</w:t>
            </w:r>
          </w:p>
        </w:tc>
        <w:tc>
          <w:tcPr>
            <w:tcW w:w="936" w:type="dxa"/>
          </w:tcPr>
          <w:p>
            <w:pPr>
              <w:pStyle w:val="15"/>
              <w:spacing w:before="3" w:line="262" w:lineRule="exact"/>
              <w:ind w:right="-44"/>
              <w:jc w:val="center"/>
              <w:rPr>
                <w:sz w:val="22"/>
              </w:rPr>
            </w:pPr>
            <w:r>
              <w:rPr>
                <w:sz w:val="22"/>
              </w:rPr>
              <w:t>60.91</w:t>
            </w:r>
          </w:p>
        </w:tc>
        <w:tc>
          <w:tcPr>
            <w:tcW w:w="936" w:type="dxa"/>
          </w:tcPr>
          <w:p>
            <w:pPr>
              <w:pStyle w:val="15"/>
              <w:spacing w:before="3" w:line="262" w:lineRule="exact"/>
              <w:ind w:right="-44"/>
              <w:jc w:val="center"/>
              <w:rPr>
                <w:sz w:val="22"/>
              </w:rPr>
            </w:pPr>
            <w:r>
              <w:rPr>
                <w:sz w:val="22"/>
              </w:rPr>
              <w:t>60.99</w:t>
            </w:r>
          </w:p>
        </w:tc>
        <w:tc>
          <w:tcPr>
            <w:tcW w:w="936" w:type="dxa"/>
          </w:tcPr>
          <w:p>
            <w:pPr>
              <w:pStyle w:val="15"/>
              <w:spacing w:before="3" w:line="262" w:lineRule="exact"/>
              <w:ind w:left="192"/>
              <w:jc w:val="center"/>
              <w:rPr>
                <w:sz w:val="22"/>
              </w:rPr>
            </w:pPr>
            <w:r>
              <w:rPr>
                <w:sz w:val="22"/>
              </w:rPr>
              <w:t>61.25</w:t>
            </w:r>
          </w:p>
        </w:tc>
        <w:tc>
          <w:tcPr>
            <w:tcW w:w="936" w:type="dxa"/>
          </w:tcPr>
          <w:p>
            <w:pPr>
              <w:pStyle w:val="15"/>
              <w:spacing w:before="3" w:line="262" w:lineRule="exact"/>
              <w:ind w:left="192"/>
              <w:jc w:val="center"/>
              <w:rPr>
                <w:sz w:val="22"/>
              </w:rPr>
            </w:pPr>
            <w:r>
              <w:rPr>
                <w:sz w:val="22"/>
              </w:rPr>
              <w:t>62.41</w:t>
            </w:r>
          </w:p>
        </w:tc>
        <w:tc>
          <w:tcPr>
            <w:tcW w:w="936" w:type="dxa"/>
          </w:tcPr>
          <w:p>
            <w:pPr>
              <w:pStyle w:val="15"/>
              <w:spacing w:before="3" w:line="262" w:lineRule="exact"/>
              <w:ind w:left="192"/>
              <w:jc w:val="center"/>
              <w:rPr>
                <w:sz w:val="22"/>
              </w:rPr>
            </w:pPr>
            <w:r>
              <w:rPr>
                <w:sz w:val="22"/>
              </w:rPr>
              <w:t>63.17</w:t>
            </w:r>
          </w:p>
        </w:tc>
        <w:tc>
          <w:tcPr>
            <w:tcW w:w="936" w:type="dxa"/>
          </w:tcPr>
          <w:p>
            <w:pPr>
              <w:pStyle w:val="15"/>
              <w:spacing w:before="3" w:line="262" w:lineRule="exact"/>
              <w:ind w:left="192"/>
              <w:jc w:val="center"/>
              <w:rPr>
                <w:sz w:val="22"/>
              </w:rPr>
            </w:pPr>
            <w:r>
              <w:rPr>
                <w:sz w:val="22"/>
              </w:rPr>
              <w:t>64.72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85" w:hRule="atLeast"/>
        </w:trPr>
        <w:tc>
          <w:tcPr>
            <w:tcW w:w="1975" w:type="dxa"/>
          </w:tcPr>
          <w:p>
            <w:pPr>
              <w:pStyle w:val="15"/>
              <w:spacing w:before="3" w:line="262" w:lineRule="exact"/>
              <w:ind w:left="107"/>
              <w:jc w:val="left"/>
              <w:rPr>
                <w:sz w:val="22"/>
              </w:rPr>
            </w:pPr>
            <w:r>
              <w:rPr>
                <w:spacing w:val="-1"/>
                <w:sz w:val="22"/>
              </w:rPr>
              <w:t>阜康市</w:t>
            </w:r>
            <w:r>
              <w:rPr>
                <w:sz w:val="22"/>
              </w:rPr>
              <w:t xml:space="preserve"> </w:t>
            </w:r>
          </w:p>
        </w:tc>
        <w:tc>
          <w:tcPr>
            <w:tcW w:w="936" w:type="dxa"/>
          </w:tcPr>
          <w:p>
            <w:pPr>
              <w:pStyle w:val="15"/>
              <w:spacing w:before="3" w:line="262" w:lineRule="exact"/>
              <w:ind w:left="192"/>
              <w:jc w:val="center"/>
              <w:rPr>
                <w:sz w:val="22"/>
              </w:rPr>
            </w:pPr>
            <w:r>
              <w:rPr>
                <w:sz w:val="22"/>
              </w:rPr>
              <w:t>22.66</w:t>
            </w:r>
          </w:p>
        </w:tc>
        <w:tc>
          <w:tcPr>
            <w:tcW w:w="936" w:type="dxa"/>
          </w:tcPr>
          <w:p>
            <w:pPr>
              <w:pStyle w:val="15"/>
              <w:spacing w:before="3" w:line="262" w:lineRule="exact"/>
              <w:ind w:right="-44"/>
              <w:jc w:val="center"/>
              <w:rPr>
                <w:sz w:val="22"/>
              </w:rPr>
            </w:pPr>
            <w:r>
              <w:rPr>
                <w:sz w:val="22"/>
              </w:rPr>
              <w:t>22.76</w:t>
            </w:r>
          </w:p>
        </w:tc>
        <w:tc>
          <w:tcPr>
            <w:tcW w:w="936" w:type="dxa"/>
          </w:tcPr>
          <w:p>
            <w:pPr>
              <w:pStyle w:val="15"/>
              <w:spacing w:before="3" w:line="262" w:lineRule="exact"/>
              <w:ind w:right="-44"/>
              <w:jc w:val="center"/>
              <w:rPr>
                <w:sz w:val="22"/>
              </w:rPr>
            </w:pPr>
            <w:r>
              <w:rPr>
                <w:sz w:val="22"/>
              </w:rPr>
              <w:t>22.86</w:t>
            </w:r>
          </w:p>
        </w:tc>
        <w:tc>
          <w:tcPr>
            <w:tcW w:w="936" w:type="dxa"/>
          </w:tcPr>
          <w:p>
            <w:pPr>
              <w:pStyle w:val="15"/>
              <w:spacing w:before="3" w:line="262" w:lineRule="exact"/>
              <w:ind w:left="192"/>
              <w:jc w:val="center"/>
              <w:rPr>
                <w:sz w:val="22"/>
              </w:rPr>
            </w:pPr>
            <w:r>
              <w:rPr>
                <w:sz w:val="22"/>
              </w:rPr>
              <w:t>23.16</w:t>
            </w:r>
          </w:p>
        </w:tc>
        <w:tc>
          <w:tcPr>
            <w:tcW w:w="936" w:type="dxa"/>
          </w:tcPr>
          <w:p>
            <w:pPr>
              <w:pStyle w:val="15"/>
              <w:spacing w:before="3" w:line="262" w:lineRule="exact"/>
              <w:ind w:left="192"/>
              <w:jc w:val="center"/>
              <w:rPr>
                <w:sz w:val="22"/>
              </w:rPr>
            </w:pPr>
            <w:r>
              <w:rPr>
                <w:sz w:val="22"/>
              </w:rPr>
              <w:t>23.68</w:t>
            </w:r>
          </w:p>
        </w:tc>
        <w:tc>
          <w:tcPr>
            <w:tcW w:w="936" w:type="dxa"/>
          </w:tcPr>
          <w:p>
            <w:pPr>
              <w:pStyle w:val="15"/>
              <w:spacing w:before="3" w:line="262" w:lineRule="exact"/>
              <w:ind w:left="192"/>
              <w:jc w:val="center"/>
              <w:rPr>
                <w:sz w:val="22"/>
              </w:rPr>
            </w:pPr>
            <w:r>
              <w:rPr>
                <w:sz w:val="22"/>
              </w:rPr>
              <w:t>24.06</w:t>
            </w:r>
          </w:p>
        </w:tc>
        <w:tc>
          <w:tcPr>
            <w:tcW w:w="936" w:type="dxa"/>
          </w:tcPr>
          <w:p>
            <w:pPr>
              <w:pStyle w:val="15"/>
              <w:spacing w:before="3" w:line="262" w:lineRule="exact"/>
              <w:ind w:left="192"/>
              <w:jc w:val="center"/>
              <w:rPr>
                <w:sz w:val="22"/>
              </w:rPr>
            </w:pPr>
            <w:r>
              <w:rPr>
                <w:sz w:val="22"/>
              </w:rPr>
              <w:t>26.64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85" w:hRule="atLeast"/>
        </w:trPr>
        <w:tc>
          <w:tcPr>
            <w:tcW w:w="1975" w:type="dxa"/>
          </w:tcPr>
          <w:p>
            <w:pPr>
              <w:pStyle w:val="15"/>
              <w:spacing w:before="3" w:line="262" w:lineRule="exact"/>
              <w:ind w:left="107"/>
              <w:jc w:val="left"/>
              <w:rPr>
                <w:sz w:val="22"/>
              </w:rPr>
            </w:pPr>
            <w:r>
              <w:rPr>
                <w:sz w:val="22"/>
              </w:rPr>
              <w:t xml:space="preserve">呼图壁县 </w:t>
            </w:r>
          </w:p>
        </w:tc>
        <w:tc>
          <w:tcPr>
            <w:tcW w:w="936" w:type="dxa"/>
          </w:tcPr>
          <w:p>
            <w:pPr>
              <w:pStyle w:val="15"/>
              <w:spacing w:before="3" w:line="262" w:lineRule="exact"/>
              <w:ind w:left="192"/>
              <w:jc w:val="center"/>
              <w:rPr>
                <w:sz w:val="22"/>
              </w:rPr>
            </w:pPr>
            <w:r>
              <w:rPr>
                <w:sz w:val="22"/>
              </w:rPr>
              <w:t>57.35</w:t>
            </w:r>
          </w:p>
        </w:tc>
        <w:tc>
          <w:tcPr>
            <w:tcW w:w="936" w:type="dxa"/>
          </w:tcPr>
          <w:p>
            <w:pPr>
              <w:pStyle w:val="15"/>
              <w:spacing w:before="3" w:line="262" w:lineRule="exact"/>
              <w:ind w:right="-44"/>
              <w:jc w:val="center"/>
              <w:rPr>
                <w:sz w:val="22"/>
              </w:rPr>
            </w:pPr>
            <w:r>
              <w:rPr>
                <w:sz w:val="22"/>
              </w:rPr>
              <w:t>57.41</w:t>
            </w:r>
          </w:p>
        </w:tc>
        <w:tc>
          <w:tcPr>
            <w:tcW w:w="936" w:type="dxa"/>
          </w:tcPr>
          <w:p>
            <w:pPr>
              <w:pStyle w:val="15"/>
              <w:spacing w:before="3" w:line="262" w:lineRule="exact"/>
              <w:ind w:right="-44"/>
              <w:jc w:val="center"/>
              <w:rPr>
                <w:sz w:val="22"/>
              </w:rPr>
            </w:pPr>
            <w:r>
              <w:rPr>
                <w:sz w:val="22"/>
              </w:rPr>
              <w:t>57.46</w:t>
            </w:r>
          </w:p>
        </w:tc>
        <w:tc>
          <w:tcPr>
            <w:tcW w:w="936" w:type="dxa"/>
          </w:tcPr>
          <w:p>
            <w:pPr>
              <w:pStyle w:val="15"/>
              <w:spacing w:before="3" w:line="262" w:lineRule="exact"/>
              <w:ind w:left="192"/>
              <w:jc w:val="center"/>
              <w:rPr>
                <w:sz w:val="22"/>
              </w:rPr>
            </w:pPr>
            <w:r>
              <w:rPr>
                <w:sz w:val="22"/>
              </w:rPr>
              <w:t>57.63</w:t>
            </w:r>
          </w:p>
        </w:tc>
        <w:tc>
          <w:tcPr>
            <w:tcW w:w="936" w:type="dxa"/>
          </w:tcPr>
          <w:p>
            <w:pPr>
              <w:pStyle w:val="15"/>
              <w:spacing w:before="3" w:line="262" w:lineRule="exact"/>
              <w:ind w:left="192"/>
              <w:jc w:val="center"/>
              <w:rPr>
                <w:sz w:val="22"/>
              </w:rPr>
            </w:pPr>
            <w:r>
              <w:rPr>
                <w:sz w:val="22"/>
              </w:rPr>
              <w:t>58.75</w:t>
            </w:r>
          </w:p>
        </w:tc>
        <w:tc>
          <w:tcPr>
            <w:tcW w:w="936" w:type="dxa"/>
          </w:tcPr>
          <w:p>
            <w:pPr>
              <w:pStyle w:val="15"/>
              <w:spacing w:before="3" w:line="262" w:lineRule="exact"/>
              <w:ind w:left="192"/>
              <w:jc w:val="center"/>
              <w:rPr>
                <w:sz w:val="22"/>
              </w:rPr>
            </w:pPr>
            <w:r>
              <w:rPr>
                <w:sz w:val="22"/>
              </w:rPr>
              <w:t>59.85</w:t>
            </w:r>
          </w:p>
        </w:tc>
        <w:tc>
          <w:tcPr>
            <w:tcW w:w="936" w:type="dxa"/>
          </w:tcPr>
          <w:p>
            <w:pPr>
              <w:pStyle w:val="15"/>
              <w:spacing w:before="3" w:line="262" w:lineRule="exact"/>
              <w:ind w:left="192"/>
              <w:jc w:val="center"/>
              <w:rPr>
                <w:sz w:val="22"/>
              </w:rPr>
            </w:pPr>
            <w:r>
              <w:rPr>
                <w:sz w:val="22"/>
              </w:rPr>
              <w:t>61.22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85" w:hRule="atLeast"/>
        </w:trPr>
        <w:tc>
          <w:tcPr>
            <w:tcW w:w="1975" w:type="dxa"/>
          </w:tcPr>
          <w:p>
            <w:pPr>
              <w:pStyle w:val="15"/>
              <w:spacing w:before="3" w:line="262" w:lineRule="exact"/>
              <w:ind w:left="107"/>
              <w:jc w:val="left"/>
              <w:rPr>
                <w:sz w:val="22"/>
              </w:rPr>
            </w:pPr>
            <w:r>
              <w:rPr>
                <w:sz w:val="22"/>
              </w:rPr>
              <w:t xml:space="preserve">玛纳斯县 </w:t>
            </w:r>
          </w:p>
        </w:tc>
        <w:tc>
          <w:tcPr>
            <w:tcW w:w="936" w:type="dxa"/>
          </w:tcPr>
          <w:p>
            <w:pPr>
              <w:pStyle w:val="15"/>
              <w:spacing w:before="3" w:line="262" w:lineRule="exact"/>
              <w:ind w:left="248"/>
              <w:jc w:val="center"/>
              <w:rPr>
                <w:sz w:val="22"/>
              </w:rPr>
            </w:pPr>
            <w:r>
              <w:rPr>
                <w:sz w:val="22"/>
              </w:rPr>
              <w:t>57.4</w:t>
            </w:r>
          </w:p>
        </w:tc>
        <w:tc>
          <w:tcPr>
            <w:tcW w:w="936" w:type="dxa"/>
          </w:tcPr>
          <w:p>
            <w:pPr>
              <w:pStyle w:val="15"/>
              <w:spacing w:before="3" w:line="262" w:lineRule="exact"/>
              <w:ind w:right="-44"/>
              <w:jc w:val="center"/>
              <w:rPr>
                <w:sz w:val="22"/>
              </w:rPr>
            </w:pPr>
            <w:r>
              <w:rPr>
                <w:sz w:val="22"/>
              </w:rPr>
              <w:t>57.52</w:t>
            </w:r>
          </w:p>
        </w:tc>
        <w:tc>
          <w:tcPr>
            <w:tcW w:w="936" w:type="dxa"/>
          </w:tcPr>
          <w:p>
            <w:pPr>
              <w:pStyle w:val="15"/>
              <w:spacing w:before="3" w:line="262" w:lineRule="exact"/>
              <w:ind w:right="-44"/>
              <w:jc w:val="center"/>
              <w:rPr>
                <w:sz w:val="22"/>
              </w:rPr>
            </w:pPr>
            <w:r>
              <w:rPr>
                <w:sz w:val="22"/>
              </w:rPr>
              <w:t>57.63</w:t>
            </w:r>
          </w:p>
        </w:tc>
        <w:tc>
          <w:tcPr>
            <w:tcW w:w="936" w:type="dxa"/>
          </w:tcPr>
          <w:p>
            <w:pPr>
              <w:pStyle w:val="15"/>
              <w:spacing w:before="3" w:line="262" w:lineRule="exact"/>
              <w:ind w:left="192"/>
              <w:jc w:val="center"/>
              <w:rPr>
                <w:sz w:val="22"/>
              </w:rPr>
            </w:pPr>
            <w:r>
              <w:rPr>
                <w:sz w:val="22"/>
              </w:rPr>
              <w:t>57.98</w:t>
            </w:r>
          </w:p>
        </w:tc>
        <w:tc>
          <w:tcPr>
            <w:tcW w:w="936" w:type="dxa"/>
          </w:tcPr>
          <w:p>
            <w:pPr>
              <w:pStyle w:val="15"/>
              <w:spacing w:before="3" w:line="262" w:lineRule="exact"/>
              <w:ind w:left="192"/>
              <w:jc w:val="center"/>
              <w:rPr>
                <w:sz w:val="22"/>
              </w:rPr>
            </w:pPr>
            <w:r>
              <w:rPr>
                <w:sz w:val="22"/>
              </w:rPr>
              <w:t>58.87</w:t>
            </w:r>
          </w:p>
        </w:tc>
        <w:tc>
          <w:tcPr>
            <w:tcW w:w="936" w:type="dxa"/>
          </w:tcPr>
          <w:p>
            <w:pPr>
              <w:pStyle w:val="15"/>
              <w:spacing w:before="3" w:line="262" w:lineRule="exact"/>
              <w:ind w:left="192"/>
              <w:jc w:val="center"/>
              <w:rPr>
                <w:sz w:val="22"/>
              </w:rPr>
            </w:pPr>
            <w:r>
              <w:rPr>
                <w:sz w:val="22"/>
              </w:rPr>
              <w:t>59.31</w:t>
            </w:r>
          </w:p>
        </w:tc>
        <w:tc>
          <w:tcPr>
            <w:tcW w:w="936" w:type="dxa"/>
          </w:tcPr>
          <w:p>
            <w:pPr>
              <w:pStyle w:val="15"/>
              <w:spacing w:before="3" w:line="262" w:lineRule="exact"/>
              <w:ind w:left="192"/>
              <w:jc w:val="center"/>
              <w:rPr>
                <w:sz w:val="22"/>
              </w:rPr>
            </w:pPr>
            <w:r>
              <w:rPr>
                <w:sz w:val="22"/>
              </w:rPr>
              <w:t>60.15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85" w:hRule="atLeast"/>
        </w:trPr>
        <w:tc>
          <w:tcPr>
            <w:tcW w:w="1975" w:type="dxa"/>
          </w:tcPr>
          <w:p>
            <w:pPr>
              <w:pStyle w:val="15"/>
              <w:spacing w:before="3" w:line="262" w:lineRule="exact"/>
              <w:ind w:left="107"/>
              <w:jc w:val="left"/>
              <w:rPr>
                <w:sz w:val="22"/>
              </w:rPr>
            </w:pPr>
            <w:r>
              <w:rPr>
                <w:spacing w:val="-1"/>
                <w:sz w:val="22"/>
              </w:rPr>
              <w:t>奇台县</w:t>
            </w:r>
            <w:r>
              <w:rPr>
                <w:sz w:val="22"/>
              </w:rPr>
              <w:t xml:space="preserve"> </w:t>
            </w:r>
          </w:p>
        </w:tc>
        <w:tc>
          <w:tcPr>
            <w:tcW w:w="936" w:type="dxa"/>
          </w:tcPr>
          <w:p>
            <w:pPr>
              <w:pStyle w:val="15"/>
              <w:spacing w:before="3" w:line="262" w:lineRule="exact"/>
              <w:ind w:left="192"/>
              <w:jc w:val="center"/>
              <w:rPr>
                <w:sz w:val="22"/>
              </w:rPr>
            </w:pPr>
            <w:r>
              <w:rPr>
                <w:sz w:val="22"/>
              </w:rPr>
              <w:t>32.44</w:t>
            </w:r>
          </w:p>
        </w:tc>
        <w:tc>
          <w:tcPr>
            <w:tcW w:w="936" w:type="dxa"/>
          </w:tcPr>
          <w:p>
            <w:pPr>
              <w:pStyle w:val="15"/>
              <w:spacing w:before="3" w:line="262" w:lineRule="exact"/>
              <w:ind w:right="-44"/>
              <w:jc w:val="center"/>
              <w:rPr>
                <w:sz w:val="22"/>
              </w:rPr>
            </w:pPr>
            <w:r>
              <w:rPr>
                <w:sz w:val="22"/>
              </w:rPr>
              <w:t>32.58</w:t>
            </w:r>
          </w:p>
        </w:tc>
        <w:tc>
          <w:tcPr>
            <w:tcW w:w="936" w:type="dxa"/>
          </w:tcPr>
          <w:p>
            <w:pPr>
              <w:pStyle w:val="15"/>
              <w:spacing w:before="3" w:line="262" w:lineRule="exact"/>
              <w:ind w:right="-44"/>
              <w:jc w:val="center"/>
              <w:rPr>
                <w:sz w:val="22"/>
              </w:rPr>
            </w:pPr>
            <w:r>
              <w:rPr>
                <w:sz w:val="22"/>
              </w:rPr>
              <w:t>32.71</w:t>
            </w:r>
          </w:p>
        </w:tc>
        <w:tc>
          <w:tcPr>
            <w:tcW w:w="936" w:type="dxa"/>
          </w:tcPr>
          <w:p>
            <w:pPr>
              <w:pStyle w:val="15"/>
              <w:spacing w:before="3" w:line="262" w:lineRule="exact"/>
              <w:ind w:left="192"/>
              <w:jc w:val="center"/>
              <w:rPr>
                <w:sz w:val="22"/>
              </w:rPr>
            </w:pPr>
            <w:r>
              <w:rPr>
                <w:sz w:val="22"/>
              </w:rPr>
              <w:t>33.12</w:t>
            </w:r>
          </w:p>
        </w:tc>
        <w:tc>
          <w:tcPr>
            <w:tcW w:w="936" w:type="dxa"/>
          </w:tcPr>
          <w:p>
            <w:pPr>
              <w:pStyle w:val="15"/>
              <w:spacing w:before="3" w:line="262" w:lineRule="exact"/>
              <w:ind w:left="192"/>
              <w:jc w:val="center"/>
              <w:rPr>
                <w:sz w:val="22"/>
              </w:rPr>
            </w:pPr>
            <w:r>
              <w:rPr>
                <w:sz w:val="22"/>
              </w:rPr>
              <w:t>34.03</w:t>
            </w:r>
          </w:p>
        </w:tc>
        <w:tc>
          <w:tcPr>
            <w:tcW w:w="936" w:type="dxa"/>
          </w:tcPr>
          <w:p>
            <w:pPr>
              <w:pStyle w:val="15"/>
              <w:spacing w:before="3" w:line="262" w:lineRule="exact"/>
              <w:ind w:left="247"/>
              <w:jc w:val="center"/>
              <w:rPr>
                <w:sz w:val="22"/>
              </w:rPr>
            </w:pPr>
            <w:r>
              <w:rPr>
                <w:sz w:val="22"/>
              </w:rPr>
              <w:t>34.4</w:t>
            </w:r>
          </w:p>
        </w:tc>
        <w:tc>
          <w:tcPr>
            <w:tcW w:w="936" w:type="dxa"/>
          </w:tcPr>
          <w:p>
            <w:pPr>
              <w:pStyle w:val="15"/>
              <w:spacing w:before="3" w:line="262" w:lineRule="exact"/>
              <w:ind w:left="192"/>
              <w:jc w:val="center"/>
              <w:rPr>
                <w:sz w:val="22"/>
              </w:rPr>
            </w:pPr>
            <w:r>
              <w:rPr>
                <w:sz w:val="22"/>
              </w:rPr>
              <w:t>44.73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99" w:hRule="atLeast"/>
        </w:trPr>
        <w:tc>
          <w:tcPr>
            <w:tcW w:w="1975" w:type="dxa"/>
          </w:tcPr>
          <w:p>
            <w:pPr>
              <w:pStyle w:val="15"/>
              <w:spacing w:before="10" w:line="269" w:lineRule="exact"/>
              <w:ind w:left="107"/>
              <w:jc w:val="left"/>
              <w:rPr>
                <w:sz w:val="22"/>
              </w:rPr>
            </w:pPr>
            <w:r>
              <w:rPr>
                <w:spacing w:val="-1"/>
                <w:sz w:val="22"/>
              </w:rPr>
              <w:t>吉木萨尔县</w:t>
            </w:r>
            <w:r>
              <w:rPr>
                <w:sz w:val="22"/>
              </w:rPr>
              <w:t xml:space="preserve"> </w:t>
            </w:r>
          </w:p>
        </w:tc>
        <w:tc>
          <w:tcPr>
            <w:tcW w:w="936" w:type="dxa"/>
          </w:tcPr>
          <w:p>
            <w:pPr>
              <w:pStyle w:val="15"/>
              <w:spacing w:before="10" w:line="269" w:lineRule="exact"/>
              <w:ind w:left="192"/>
              <w:jc w:val="center"/>
              <w:rPr>
                <w:sz w:val="22"/>
              </w:rPr>
            </w:pPr>
            <w:r>
              <w:rPr>
                <w:sz w:val="22"/>
              </w:rPr>
              <w:t>34.87</w:t>
            </w:r>
          </w:p>
        </w:tc>
        <w:tc>
          <w:tcPr>
            <w:tcW w:w="936" w:type="dxa"/>
          </w:tcPr>
          <w:p>
            <w:pPr>
              <w:pStyle w:val="15"/>
              <w:spacing w:before="10" w:line="269" w:lineRule="exact"/>
              <w:ind w:right="-44"/>
              <w:jc w:val="center"/>
              <w:rPr>
                <w:sz w:val="22"/>
              </w:rPr>
            </w:pPr>
            <w:r>
              <w:rPr>
                <w:sz w:val="22"/>
              </w:rPr>
              <w:t>34.96</w:t>
            </w:r>
          </w:p>
        </w:tc>
        <w:tc>
          <w:tcPr>
            <w:tcW w:w="936" w:type="dxa"/>
          </w:tcPr>
          <w:p>
            <w:pPr>
              <w:pStyle w:val="15"/>
              <w:spacing w:before="10" w:line="269" w:lineRule="exact"/>
              <w:ind w:right="-44"/>
              <w:jc w:val="center"/>
              <w:rPr>
                <w:sz w:val="22"/>
              </w:rPr>
            </w:pPr>
            <w:r>
              <w:rPr>
                <w:sz w:val="22"/>
              </w:rPr>
              <w:t>35.05</w:t>
            </w:r>
          </w:p>
        </w:tc>
        <w:tc>
          <w:tcPr>
            <w:tcW w:w="936" w:type="dxa"/>
          </w:tcPr>
          <w:p>
            <w:pPr>
              <w:pStyle w:val="15"/>
              <w:spacing w:before="10" w:line="269" w:lineRule="exact"/>
              <w:ind w:left="192"/>
              <w:jc w:val="center"/>
              <w:rPr>
                <w:sz w:val="22"/>
              </w:rPr>
            </w:pPr>
            <w:r>
              <w:rPr>
                <w:sz w:val="22"/>
              </w:rPr>
              <w:t>35.31</w:t>
            </w:r>
          </w:p>
        </w:tc>
        <w:tc>
          <w:tcPr>
            <w:tcW w:w="936" w:type="dxa"/>
          </w:tcPr>
          <w:p>
            <w:pPr>
              <w:pStyle w:val="15"/>
              <w:spacing w:before="10" w:line="269" w:lineRule="exact"/>
              <w:ind w:left="192"/>
              <w:jc w:val="center"/>
              <w:rPr>
                <w:sz w:val="22"/>
              </w:rPr>
            </w:pPr>
            <w:r>
              <w:rPr>
                <w:sz w:val="22"/>
              </w:rPr>
              <w:t>36.48</w:t>
            </w:r>
          </w:p>
        </w:tc>
        <w:tc>
          <w:tcPr>
            <w:tcW w:w="936" w:type="dxa"/>
          </w:tcPr>
          <w:p>
            <w:pPr>
              <w:pStyle w:val="15"/>
              <w:spacing w:before="10" w:line="269" w:lineRule="exact"/>
              <w:ind w:left="192"/>
              <w:jc w:val="center"/>
              <w:rPr>
                <w:sz w:val="22"/>
              </w:rPr>
            </w:pPr>
            <w:r>
              <w:rPr>
                <w:sz w:val="22"/>
              </w:rPr>
              <w:t>37.23</w:t>
            </w:r>
          </w:p>
        </w:tc>
        <w:tc>
          <w:tcPr>
            <w:tcW w:w="936" w:type="dxa"/>
          </w:tcPr>
          <w:p>
            <w:pPr>
              <w:pStyle w:val="15"/>
              <w:spacing w:before="10" w:line="269" w:lineRule="exact"/>
              <w:ind w:left="192"/>
              <w:jc w:val="center"/>
              <w:rPr>
                <w:sz w:val="22"/>
              </w:rPr>
            </w:pPr>
            <w:r>
              <w:rPr>
                <w:sz w:val="22"/>
              </w:rPr>
              <w:t>38.73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01" w:hRule="atLeast"/>
        </w:trPr>
        <w:tc>
          <w:tcPr>
            <w:tcW w:w="1975" w:type="dxa"/>
          </w:tcPr>
          <w:p>
            <w:pPr>
              <w:pStyle w:val="15"/>
              <w:spacing w:before="12" w:line="269" w:lineRule="exact"/>
              <w:ind w:left="107" w:right="-15"/>
              <w:jc w:val="left"/>
              <w:rPr>
                <w:sz w:val="22"/>
              </w:rPr>
            </w:pPr>
            <w:r>
              <w:rPr>
                <w:spacing w:val="-1"/>
                <w:sz w:val="22"/>
              </w:rPr>
              <w:t>木垒哈萨克自治县</w:t>
            </w:r>
            <w:r>
              <w:rPr>
                <w:sz w:val="22"/>
              </w:rPr>
              <w:t xml:space="preserve"> </w:t>
            </w:r>
          </w:p>
        </w:tc>
        <w:tc>
          <w:tcPr>
            <w:tcW w:w="936" w:type="dxa"/>
          </w:tcPr>
          <w:p>
            <w:pPr>
              <w:pStyle w:val="15"/>
              <w:spacing w:before="12" w:line="269" w:lineRule="exact"/>
              <w:ind w:left="191"/>
              <w:jc w:val="center"/>
              <w:rPr>
                <w:sz w:val="22"/>
              </w:rPr>
            </w:pPr>
            <w:r>
              <w:rPr>
                <w:sz w:val="22"/>
              </w:rPr>
              <w:t>13.35</w:t>
            </w:r>
          </w:p>
        </w:tc>
        <w:tc>
          <w:tcPr>
            <w:tcW w:w="936" w:type="dxa"/>
          </w:tcPr>
          <w:p>
            <w:pPr>
              <w:pStyle w:val="15"/>
              <w:spacing w:before="12" w:line="269" w:lineRule="exact"/>
              <w:ind w:right="-44"/>
              <w:jc w:val="center"/>
              <w:rPr>
                <w:sz w:val="22"/>
              </w:rPr>
            </w:pPr>
            <w:r>
              <w:rPr>
                <w:sz w:val="22"/>
              </w:rPr>
              <w:t>13.48</w:t>
            </w:r>
          </w:p>
        </w:tc>
        <w:tc>
          <w:tcPr>
            <w:tcW w:w="936" w:type="dxa"/>
          </w:tcPr>
          <w:p>
            <w:pPr>
              <w:pStyle w:val="15"/>
              <w:spacing w:before="12" w:line="269" w:lineRule="exact"/>
              <w:ind w:right="-44"/>
              <w:jc w:val="center"/>
              <w:rPr>
                <w:sz w:val="22"/>
              </w:rPr>
            </w:pPr>
            <w:r>
              <w:rPr>
                <w:sz w:val="22"/>
              </w:rPr>
              <w:t>13.61</w:t>
            </w:r>
          </w:p>
        </w:tc>
        <w:tc>
          <w:tcPr>
            <w:tcW w:w="936" w:type="dxa"/>
          </w:tcPr>
          <w:p>
            <w:pPr>
              <w:pStyle w:val="15"/>
              <w:spacing w:before="12" w:line="269" w:lineRule="exact"/>
              <w:ind w:left="192"/>
              <w:jc w:val="center"/>
              <w:rPr>
                <w:sz w:val="22"/>
              </w:rPr>
            </w:pPr>
            <w:r>
              <w:rPr>
                <w:sz w:val="22"/>
              </w:rPr>
              <w:t>14.01</w:t>
            </w:r>
          </w:p>
        </w:tc>
        <w:tc>
          <w:tcPr>
            <w:tcW w:w="936" w:type="dxa"/>
          </w:tcPr>
          <w:p>
            <w:pPr>
              <w:pStyle w:val="15"/>
              <w:spacing w:before="12" w:line="269" w:lineRule="exact"/>
              <w:ind w:left="192"/>
              <w:jc w:val="center"/>
              <w:rPr>
                <w:sz w:val="22"/>
              </w:rPr>
            </w:pPr>
            <w:r>
              <w:rPr>
                <w:sz w:val="22"/>
              </w:rPr>
              <w:t>15.19</w:t>
            </w:r>
          </w:p>
        </w:tc>
        <w:tc>
          <w:tcPr>
            <w:tcW w:w="936" w:type="dxa"/>
          </w:tcPr>
          <w:p>
            <w:pPr>
              <w:pStyle w:val="15"/>
              <w:spacing w:before="12" w:line="269" w:lineRule="exact"/>
              <w:ind w:left="192"/>
              <w:jc w:val="center"/>
              <w:rPr>
                <w:sz w:val="22"/>
              </w:rPr>
            </w:pPr>
            <w:r>
              <w:rPr>
                <w:sz w:val="22"/>
              </w:rPr>
              <w:t>16.96</w:t>
            </w:r>
          </w:p>
        </w:tc>
        <w:tc>
          <w:tcPr>
            <w:tcW w:w="936" w:type="dxa"/>
          </w:tcPr>
          <w:p>
            <w:pPr>
              <w:pStyle w:val="15"/>
              <w:spacing w:before="12" w:line="269" w:lineRule="exact"/>
              <w:ind w:left="192"/>
              <w:jc w:val="center"/>
              <w:rPr>
                <w:sz w:val="22"/>
              </w:rPr>
            </w:pPr>
            <w:r>
              <w:rPr>
                <w:sz w:val="22"/>
              </w:rPr>
              <w:t>25.96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99" w:hRule="atLeast"/>
        </w:trPr>
        <w:tc>
          <w:tcPr>
            <w:tcW w:w="1975" w:type="dxa"/>
          </w:tcPr>
          <w:p>
            <w:pPr>
              <w:pStyle w:val="15"/>
              <w:spacing w:before="10" w:line="269" w:lineRule="exact"/>
              <w:ind w:left="107"/>
              <w:jc w:val="left"/>
              <w:rPr>
                <w:sz w:val="22"/>
              </w:rPr>
            </w:pPr>
            <w:r>
              <w:rPr>
                <w:spacing w:val="-1"/>
                <w:sz w:val="22"/>
              </w:rPr>
              <w:t>昌吉回族自治州</w:t>
            </w:r>
            <w:r>
              <w:rPr>
                <w:sz w:val="22"/>
              </w:rPr>
              <w:t xml:space="preserve"> </w:t>
            </w:r>
          </w:p>
        </w:tc>
        <w:tc>
          <w:tcPr>
            <w:tcW w:w="936" w:type="dxa"/>
          </w:tcPr>
          <w:p>
            <w:pPr>
              <w:pStyle w:val="15"/>
              <w:spacing w:before="10" w:line="269" w:lineRule="exact"/>
              <w:ind w:right="-44"/>
              <w:jc w:val="center"/>
              <w:rPr>
                <w:sz w:val="22"/>
              </w:rPr>
            </w:pPr>
            <w:r>
              <w:rPr>
                <w:sz w:val="22"/>
              </w:rPr>
              <w:t>37.45</w:t>
            </w:r>
          </w:p>
        </w:tc>
        <w:tc>
          <w:tcPr>
            <w:tcW w:w="936" w:type="dxa"/>
          </w:tcPr>
          <w:p>
            <w:pPr>
              <w:pStyle w:val="15"/>
              <w:spacing w:before="10" w:line="269" w:lineRule="exact"/>
              <w:ind w:right="-44"/>
              <w:jc w:val="center"/>
              <w:rPr>
                <w:sz w:val="22"/>
              </w:rPr>
            </w:pPr>
            <w:r>
              <w:rPr>
                <w:sz w:val="22"/>
              </w:rPr>
              <w:t>37.56</w:t>
            </w:r>
          </w:p>
        </w:tc>
        <w:tc>
          <w:tcPr>
            <w:tcW w:w="936" w:type="dxa"/>
          </w:tcPr>
          <w:p>
            <w:pPr>
              <w:pStyle w:val="15"/>
              <w:spacing w:before="10" w:line="269" w:lineRule="exact"/>
              <w:ind w:right="-44"/>
              <w:jc w:val="center"/>
              <w:rPr>
                <w:sz w:val="22"/>
              </w:rPr>
            </w:pPr>
            <w:r>
              <w:rPr>
                <w:sz w:val="22"/>
              </w:rPr>
              <w:t>37.67</w:t>
            </w:r>
          </w:p>
        </w:tc>
        <w:tc>
          <w:tcPr>
            <w:tcW w:w="936" w:type="dxa"/>
          </w:tcPr>
          <w:p>
            <w:pPr>
              <w:pStyle w:val="15"/>
              <w:spacing w:before="10" w:line="269" w:lineRule="exact"/>
              <w:ind w:right="-44"/>
              <w:jc w:val="center"/>
              <w:rPr>
                <w:sz w:val="22"/>
              </w:rPr>
            </w:pPr>
            <w:r>
              <w:rPr>
                <w:sz w:val="22"/>
              </w:rPr>
              <w:t>37.99</w:t>
            </w:r>
          </w:p>
        </w:tc>
        <w:tc>
          <w:tcPr>
            <w:tcW w:w="936" w:type="dxa"/>
          </w:tcPr>
          <w:p>
            <w:pPr>
              <w:pStyle w:val="15"/>
              <w:spacing w:before="10" w:line="269" w:lineRule="exact"/>
              <w:ind w:right="-44"/>
              <w:jc w:val="center"/>
              <w:rPr>
                <w:sz w:val="22"/>
              </w:rPr>
            </w:pPr>
            <w:r>
              <w:rPr>
                <w:sz w:val="22"/>
              </w:rPr>
              <w:t>38.98</w:t>
            </w:r>
          </w:p>
        </w:tc>
        <w:tc>
          <w:tcPr>
            <w:tcW w:w="936" w:type="dxa"/>
          </w:tcPr>
          <w:p>
            <w:pPr>
              <w:pStyle w:val="15"/>
              <w:spacing w:before="10" w:line="269" w:lineRule="exact"/>
              <w:ind w:right="-44"/>
              <w:jc w:val="center"/>
              <w:rPr>
                <w:sz w:val="22"/>
              </w:rPr>
            </w:pPr>
            <w:r>
              <w:rPr>
                <w:sz w:val="22"/>
              </w:rPr>
              <w:t>39.80</w:t>
            </w:r>
          </w:p>
        </w:tc>
        <w:tc>
          <w:tcPr>
            <w:tcW w:w="936" w:type="dxa"/>
          </w:tcPr>
          <w:p>
            <w:pPr>
              <w:pStyle w:val="15"/>
              <w:spacing w:before="10" w:line="269" w:lineRule="exact"/>
              <w:ind w:right="-44"/>
              <w:jc w:val="center"/>
              <w:rPr>
                <w:sz w:val="22"/>
              </w:rPr>
            </w:pPr>
            <w:r>
              <w:rPr>
                <w:sz w:val="22"/>
              </w:rPr>
              <w:t>44.72</w:t>
            </w:r>
          </w:p>
        </w:tc>
      </w:tr>
    </w:tbl>
    <w:p>
      <w:pPr>
        <w:pStyle w:val="2"/>
        <w:ind w:left="0" w:leftChars="0" w:right="1759" w:firstLine="0" w:firstLineChars="0"/>
        <w:jc w:val="both"/>
      </w:pPr>
      <w:bookmarkStart w:id="7" w:name="_TOC_250029"/>
      <w:bookmarkEnd w:id="7"/>
    </w:p>
    <w:p>
      <w:pPr>
        <w:pStyle w:val="2"/>
        <w:ind w:left="0" w:leftChars="0" w:right="1759" w:firstLine="0" w:firstLineChars="0"/>
        <w:jc w:val="center"/>
      </w:pPr>
      <w:r>
        <w:rPr>
          <w:rFonts w:hint="eastAsia"/>
          <w:lang w:val="en-US" w:eastAsia="zh-CN"/>
        </w:rPr>
        <w:t xml:space="preserve">              </w:t>
      </w:r>
      <w:r>
        <w:t>第四章 规划总体布局</w:t>
      </w:r>
    </w:p>
    <w:p>
      <w:pPr>
        <w:pStyle w:val="3"/>
        <w:spacing w:before="247"/>
        <w:ind w:left="1620" w:right="1759"/>
      </w:pPr>
      <w:bookmarkStart w:id="8" w:name="_TOC_250028"/>
      <w:bookmarkEnd w:id="8"/>
      <w:r>
        <w:t>第一节 总体方向及技术体系</w:t>
      </w:r>
    </w:p>
    <w:p>
      <w:pPr>
        <w:pStyle w:val="4"/>
        <w:spacing w:before="8" w:line="364" w:lineRule="auto"/>
        <w:ind w:left="0" w:leftChars="0" w:right="112" w:firstLine="0" w:firstLineChars="0"/>
        <w:jc w:val="both"/>
        <w:rPr>
          <w:rFonts w:hint="eastAsia"/>
          <w:lang w:val="en-US" w:eastAsia="zh-CN"/>
        </w:rPr>
      </w:pPr>
      <w:r>
        <w:rPr>
          <w:rFonts w:hint="eastAsia"/>
          <w:lang w:val="en-US" w:eastAsia="zh-CN"/>
        </w:rPr>
        <w:t xml:space="preserve">    </w:t>
      </w:r>
    </w:p>
    <w:p>
      <w:pPr>
        <w:pStyle w:val="4"/>
        <w:spacing w:before="8" w:line="364" w:lineRule="auto"/>
        <w:ind w:left="0" w:leftChars="0" w:right="112" w:firstLine="0" w:firstLineChars="0"/>
        <w:jc w:val="both"/>
      </w:pPr>
      <w:r>
        <w:rPr>
          <w:rFonts w:hint="eastAsia"/>
          <w:lang w:val="en-US" w:eastAsia="zh-CN"/>
        </w:rPr>
        <w:t xml:space="preserve">    </w:t>
      </w:r>
      <w:r>
        <w:t>分区方面，本次规划结合昌吉州地域特点，根据自然条件、社会经济发展、水土流失特征、土地利用和产业规划结构发展方向等，对昌吉州水土保持区进</w:t>
      </w:r>
      <w:r>
        <w:rPr>
          <w:spacing w:val="42"/>
        </w:rPr>
        <w:t xml:space="preserve"> </w:t>
      </w:r>
      <w:r>
        <w:t>一步划分，形成昌吉州水土保持分区划分成果。</w:t>
      </w:r>
    </w:p>
    <w:p>
      <w:pPr>
        <w:pStyle w:val="4"/>
        <w:spacing w:before="8" w:line="364" w:lineRule="auto"/>
        <w:ind w:left="0" w:leftChars="0" w:right="112" w:firstLine="480" w:firstLineChars="0"/>
        <w:jc w:val="both"/>
      </w:pPr>
      <w:r>
        <w:t>重点防治区方面，重点预防区的主要任务是保护林草植被和治理成果，强化生产建设活动和项目水土保持管理，实施封育保护，促进自然修复，全面预防水土流失，重点做好水源涵养区、饮用水源地、湖泊湿地、草原建设以及林草保护区的水土流失预防工作。</w:t>
      </w:r>
    </w:p>
    <w:p>
      <w:pPr>
        <w:pStyle w:val="4"/>
        <w:spacing w:before="8" w:line="364" w:lineRule="auto"/>
        <w:ind w:left="0" w:leftChars="0" w:right="112" w:firstLine="480" w:firstLineChars="0"/>
        <w:jc w:val="both"/>
      </w:pPr>
      <w:r>
        <w:t>监管方面，建立健全综合监管体系，创新体制机制，强化水土保持动态监测，实现水土保持信息化，建立和完善水土保持社会化服务体系，提升水土保持公共服务水平。</w:t>
      </w:r>
    </w:p>
    <w:p>
      <w:pPr>
        <w:pStyle w:val="4"/>
        <w:spacing w:before="4"/>
        <w:ind w:left="0"/>
        <w:rPr>
          <w:sz w:val="19"/>
        </w:rPr>
      </w:pPr>
    </w:p>
    <w:p>
      <w:pPr>
        <w:pStyle w:val="3"/>
        <w:ind w:left="0" w:right="140"/>
      </w:pPr>
      <w:bookmarkStart w:id="9" w:name="_TOC_250027"/>
      <w:bookmarkEnd w:id="9"/>
      <w:r>
        <w:t>第二节 区域布局</w:t>
      </w:r>
    </w:p>
    <w:p>
      <w:pPr>
        <w:pStyle w:val="4"/>
        <w:spacing w:before="11"/>
        <w:ind w:left="0"/>
        <w:rPr>
          <w:sz w:val="19"/>
        </w:rPr>
      </w:pPr>
    </w:p>
    <w:p>
      <w:pPr>
        <w:pStyle w:val="4"/>
        <w:spacing w:before="8" w:line="364" w:lineRule="auto"/>
        <w:ind w:left="0" w:leftChars="0" w:right="112" w:firstLine="0" w:firstLineChars="0"/>
        <w:jc w:val="both"/>
        <w:rPr>
          <w:rFonts w:hint="eastAsia"/>
          <w:spacing w:val="11"/>
          <w:lang w:val="en-US" w:eastAsia="zh-CN"/>
        </w:rPr>
      </w:pPr>
      <w:r>
        <w:rPr>
          <w:rFonts w:hint="eastAsia"/>
          <w:spacing w:val="11"/>
          <w:lang w:val="en-US" w:eastAsia="zh-CN"/>
        </w:rPr>
        <w:t xml:space="preserve">    在昌吉州水土流失防治空间格局基础上，根据《全国水土保持区划导则（试行）》，本区划采用四级分区体系，一级区为总体格局区，二级区为区域协调区，三级区为基本功能区，四级区为水土保持分区。</w:t>
      </w:r>
    </w:p>
    <w:p>
      <w:pPr>
        <w:pStyle w:val="4"/>
        <w:spacing w:before="8" w:line="364" w:lineRule="auto"/>
        <w:ind w:left="0" w:leftChars="0" w:right="112" w:firstLine="0" w:firstLineChars="0"/>
        <w:jc w:val="both"/>
      </w:pPr>
      <w:r>
        <w:rPr>
          <w:rFonts w:hint="eastAsia"/>
          <w:spacing w:val="11"/>
          <w:lang w:val="en-US" w:eastAsia="zh-CN"/>
        </w:rPr>
        <w:t xml:space="preserve">    一级区主要用于确定全国水土保持工作战略部署与水土流失防治方略，反</w:t>
      </w:r>
      <w:r>
        <w:t>映水土资源保护、开发和合理利用的总体格局，体现水土流失的自然条件（地势</w:t>
      </w:r>
      <w:r>
        <w:rPr>
          <w:rFonts w:ascii="Times New Roman" w:hAnsi="Times New Roman" w:eastAsia="Times New Roman"/>
        </w:rPr>
        <w:t>—</w:t>
      </w:r>
      <w:r>
        <w:t>构造和水热条件）及水土流失成因的区内相对一致性和区间最大差异性。二级区主要用于确定区域水土保持总体布局和防治途径，主要反映区域特定优势地貌特征、水土流失特点、植被区带分布特征等的区内相对一致性和区间最大差异性。三级区主要用于确定水土流失防治途径及技术体系，作为重点项目布局与规划的基础。反映区域水土流失及其防治需求的区内相对一致性和区间最大差异性。</w:t>
      </w:r>
    </w:p>
    <w:p>
      <w:pPr>
        <w:pStyle w:val="4"/>
        <w:spacing w:before="8" w:line="364" w:lineRule="auto"/>
        <w:ind w:left="0" w:leftChars="0" w:right="112" w:firstLine="524" w:firstLineChars="0"/>
        <w:jc w:val="both"/>
        <w:rPr>
          <w:rFonts w:hint="eastAsia" w:eastAsia="宋体"/>
          <w:lang w:eastAsia="zh-CN"/>
        </w:rPr>
      </w:pPr>
      <w:r>
        <w:t>昌吉州在全国水土保持区划中位于北方风沙区（新甘蒙高原盆地区）一级分区，北疆山地盆地区二级分区，天山北坡人居环境农田防护区三级区。</w:t>
      </w:r>
    </w:p>
    <w:p>
      <w:pPr>
        <w:pStyle w:val="4"/>
        <w:spacing w:before="8" w:line="364" w:lineRule="auto"/>
        <w:ind w:left="0" w:leftChars="0" w:right="112" w:firstLine="524" w:firstLineChars="0"/>
        <w:jc w:val="both"/>
      </w:pPr>
      <w:r>
        <w:rPr>
          <w:rFonts w:hint="eastAsia"/>
          <w:lang w:eastAsia="zh-CN"/>
        </w:rPr>
        <w:t>一、</w:t>
      </w:r>
      <w:r>
        <w:t>指标体系的建立</w:t>
      </w:r>
    </w:p>
    <w:p>
      <w:pPr>
        <w:pStyle w:val="4"/>
        <w:spacing w:before="8" w:line="364" w:lineRule="auto"/>
        <w:ind w:left="0" w:leftChars="0" w:right="112" w:firstLine="0" w:firstLineChars="0"/>
        <w:jc w:val="both"/>
        <w:rPr>
          <w:rFonts w:hint="eastAsia"/>
          <w:lang w:val="en-US" w:eastAsia="zh-CN"/>
        </w:rPr>
      </w:pPr>
      <w:r>
        <w:rPr>
          <w:rFonts w:hint="eastAsia"/>
          <w:lang w:val="en-US" w:eastAsia="zh-CN"/>
        </w:rPr>
        <w:t xml:space="preserve">    </w:t>
      </w:r>
      <w:r>
        <w:t>根据水土保持区划指标体系结构，水土保持区划指标体系由四个层次构成， 分别为目标层（A）、要素层（B）、因子层（C）和指标层（D）。根据水土保持区划指标体系建立的原则，结合新疆土壤侵蚀类型、分布特点和分布特征等实际情况和数据来源情况，各要素共选取了 30 个指标，</w:t>
      </w:r>
      <w:r>
        <w:rPr>
          <w:rFonts w:hint="eastAsia"/>
          <w:lang w:val="en-US" w:eastAsia="zh-CN"/>
        </w:rPr>
        <w:t xml:space="preserve">  </w:t>
      </w:r>
    </w:p>
    <w:p>
      <w:pPr>
        <w:pStyle w:val="4"/>
        <w:spacing w:before="8" w:line="364" w:lineRule="auto"/>
        <w:ind w:left="0" w:leftChars="0" w:right="112" w:firstLine="524" w:firstLineChars="0"/>
        <w:jc w:val="both"/>
        <w:rPr>
          <w:rFonts w:hint="eastAsia" w:eastAsia="宋体"/>
          <w:lang w:eastAsia="zh-CN"/>
        </w:rPr>
      </w:pPr>
      <w:r>
        <w:rPr>
          <w:rFonts w:hint="eastAsia"/>
          <w:lang w:eastAsia="zh-CN"/>
        </w:rPr>
        <w:t>二、划分方法（略）</w:t>
      </w:r>
    </w:p>
    <w:p>
      <w:pPr>
        <w:pStyle w:val="4"/>
        <w:spacing w:before="8" w:line="364" w:lineRule="auto"/>
        <w:ind w:left="0" w:leftChars="0" w:right="112" w:firstLine="524" w:firstLineChars="0"/>
        <w:jc w:val="both"/>
      </w:pPr>
      <w:r>
        <w:t>三、区划结果</w:t>
      </w:r>
    </w:p>
    <w:p>
      <w:pPr>
        <w:pStyle w:val="4"/>
        <w:numPr>
          <w:ilvl w:val="0"/>
          <w:numId w:val="15"/>
        </w:numPr>
        <w:spacing w:before="8" w:line="364" w:lineRule="auto"/>
        <w:ind w:left="0" w:leftChars="0" w:right="112" w:firstLine="524" w:firstLineChars="0"/>
        <w:jc w:val="both"/>
      </w:pPr>
      <w:r>
        <w:t>南部中高山冻融区</w:t>
      </w:r>
    </w:p>
    <w:p>
      <w:pPr>
        <w:pStyle w:val="4"/>
        <w:numPr>
          <w:ilvl w:val="0"/>
          <w:numId w:val="0"/>
        </w:numPr>
        <w:spacing w:before="8" w:line="364" w:lineRule="auto"/>
        <w:ind w:right="112" w:rightChars="0"/>
        <w:jc w:val="both"/>
      </w:pPr>
      <w:r>
        <w:rPr>
          <w:rFonts w:hint="eastAsia"/>
          <w:lang w:val="en-US" w:eastAsia="zh-CN"/>
        </w:rPr>
        <w:t xml:space="preserve">    </w:t>
      </w:r>
      <w:r>
        <w:t>该区位于南部天山顶部，高山区终年积雪，发育有大量现代冰川，海拔约</w:t>
      </w:r>
      <w:r>
        <w:rPr>
          <w:rFonts w:ascii="Times New Roman" w:eastAsia="Times New Roman"/>
        </w:rPr>
        <w:t>1800-5445m</w:t>
      </w:r>
      <w:r>
        <w:t>，自西向东有大致平行的依连哈比尔尕山、天格尔山、博格达山组成，是区内河流主要发源地。该区以冻融侵蚀为主。该区远离居民区，全部位于国家级预防区范围内，应封禁保护，减少人为干扰。</w:t>
      </w:r>
    </w:p>
    <w:p>
      <w:pPr>
        <w:pStyle w:val="4"/>
        <w:numPr>
          <w:ilvl w:val="0"/>
          <w:numId w:val="0"/>
        </w:numPr>
        <w:spacing w:before="8" w:line="364" w:lineRule="auto"/>
        <w:ind w:right="112" w:rightChars="0"/>
        <w:jc w:val="both"/>
        <w:rPr>
          <w:rFonts w:hint="eastAsia"/>
          <w:lang w:val="en-US" w:eastAsia="zh-CN"/>
        </w:rPr>
      </w:pPr>
      <w:r>
        <w:rPr>
          <w:rFonts w:hint="eastAsia"/>
          <w:spacing w:val="12"/>
          <w:lang w:val="en-US" w:eastAsia="zh-CN"/>
        </w:rPr>
        <w:t xml:space="preserve">  </w:t>
      </w:r>
      <w:r>
        <w:rPr>
          <w:rFonts w:hint="eastAsia"/>
          <w:lang w:val="en-US" w:eastAsia="zh-CN"/>
        </w:rPr>
        <w:t xml:space="preserve"> （二）南部中低山丘陵水源涵养生态保护区</w:t>
      </w:r>
    </w:p>
    <w:p>
      <w:pPr>
        <w:pStyle w:val="4"/>
        <w:numPr>
          <w:ilvl w:val="0"/>
          <w:numId w:val="0"/>
        </w:numPr>
        <w:spacing w:before="8" w:line="364" w:lineRule="auto"/>
        <w:ind w:right="112" w:rightChars="0"/>
        <w:jc w:val="both"/>
        <w:rPr>
          <w:rFonts w:hint="eastAsia"/>
          <w:lang w:val="en-US" w:eastAsia="zh-CN"/>
        </w:rPr>
      </w:pPr>
      <w:r>
        <w:rPr>
          <w:rFonts w:hint="eastAsia"/>
          <w:lang w:val="en-US" w:eastAsia="zh-CN"/>
        </w:rPr>
        <w:t xml:space="preserve">    存在问题：1）草场超载放牧，草量下降，草质变差；2）旅游、水利工程、开矿等开发建设项目，人为新增水土流失未得到有效控制。</w:t>
      </w:r>
    </w:p>
    <w:p>
      <w:pPr>
        <w:pStyle w:val="4"/>
        <w:numPr>
          <w:ilvl w:val="0"/>
          <w:numId w:val="0"/>
        </w:numPr>
        <w:spacing w:before="8" w:line="364" w:lineRule="auto"/>
        <w:ind w:right="112" w:rightChars="0" w:firstLine="480"/>
        <w:jc w:val="both"/>
      </w:pPr>
      <w:r>
        <w:t>预防和治理方向：</w:t>
      </w:r>
      <w:r>
        <w:rPr>
          <w:rFonts w:ascii="Times New Roman" w:eastAsia="Times New Roman"/>
        </w:rPr>
        <w:t>1</w:t>
      </w:r>
      <w:r>
        <w:t>）在该区实施退耕还林还草，提高植被覆盖度，严禁乱</w:t>
      </w:r>
      <w:r>
        <w:rPr>
          <w:spacing w:val="1"/>
        </w:rPr>
        <w:t xml:space="preserve"> </w:t>
      </w:r>
      <w:r>
        <w:t>垦，控制载畜量，推动规划区轮牧制度；</w:t>
      </w:r>
      <w:r>
        <w:rPr>
          <w:rFonts w:ascii="Times New Roman" w:eastAsia="Times New Roman"/>
        </w:rPr>
        <w:t>2</w:t>
      </w:r>
      <w:r>
        <w:t>）协调林牧关系，明确林牧用地界限，</w:t>
      </w:r>
      <w:r>
        <w:rPr>
          <w:spacing w:val="-117"/>
        </w:rPr>
        <w:t xml:space="preserve"> </w:t>
      </w:r>
      <w:r>
        <w:t>分期分片封山育林；</w:t>
      </w:r>
      <w:r>
        <w:rPr>
          <w:rFonts w:ascii="Times New Roman" w:eastAsia="Times New Roman"/>
        </w:rPr>
        <w:t>3</w:t>
      </w:r>
      <w:r>
        <w:t>）实施草原封禁与植被恢复建设，扩大人工和半人工草原</w:t>
      </w:r>
      <w:r>
        <w:rPr>
          <w:spacing w:val="1"/>
        </w:rPr>
        <w:t xml:space="preserve"> </w:t>
      </w:r>
      <w:r>
        <w:t>面积；</w:t>
      </w:r>
      <w:r>
        <w:rPr>
          <w:rFonts w:ascii="Times New Roman" w:eastAsia="Times New Roman"/>
        </w:rPr>
        <w:t>4</w:t>
      </w:r>
      <w:r>
        <w:t>）主要沟谷实施护岸、拦砂等工程，阻止沟壑发展，保护河岸土壤植</w:t>
      </w:r>
      <w:r>
        <w:rPr>
          <w:rFonts w:hint="eastAsia"/>
          <w:lang w:eastAsia="zh-CN"/>
        </w:rPr>
        <w:t>被。</w:t>
      </w:r>
    </w:p>
    <w:p>
      <w:pPr>
        <w:pStyle w:val="4"/>
        <w:numPr>
          <w:ilvl w:val="0"/>
          <w:numId w:val="0"/>
        </w:numPr>
        <w:spacing w:before="8" w:line="364" w:lineRule="auto"/>
        <w:ind w:right="112" w:rightChars="0"/>
        <w:jc w:val="both"/>
        <w:rPr>
          <w:spacing w:val="4"/>
        </w:rPr>
      </w:pPr>
      <w:r>
        <w:rPr>
          <w:rFonts w:hint="eastAsia"/>
          <w:spacing w:val="4"/>
          <w:lang w:val="en-US" w:eastAsia="zh-CN"/>
        </w:rPr>
        <w:t xml:space="preserve">   （三）</w:t>
      </w:r>
      <w:r>
        <w:rPr>
          <w:spacing w:val="4"/>
        </w:rPr>
        <w:t>南部低山丘陵土壤保持区</w:t>
      </w:r>
    </w:p>
    <w:p>
      <w:pPr>
        <w:pStyle w:val="4"/>
        <w:numPr>
          <w:ilvl w:val="0"/>
          <w:numId w:val="0"/>
        </w:numPr>
        <w:spacing w:before="8" w:line="364" w:lineRule="auto"/>
        <w:ind w:right="112" w:rightChars="0" w:firstLine="480"/>
        <w:jc w:val="both"/>
      </w:pPr>
      <w:r>
        <w:t>存在问题：（</w:t>
      </w:r>
      <w:r>
        <w:rPr>
          <w:rFonts w:ascii="Times New Roman" w:eastAsia="Times New Roman"/>
        </w:rPr>
        <w:t>1</w:t>
      </w:r>
      <w:r>
        <w:t>）过度开荒，破坏原有灌草植被，导致水土流失严重，生态环境恶化；广种薄收，典型的雨养农业，农作物产量低。耕地大多数自然坡度</w:t>
      </w:r>
      <w:r>
        <w:rPr>
          <w:spacing w:val="-3"/>
        </w:rPr>
        <w:t xml:space="preserve">在 </w:t>
      </w:r>
      <w:r>
        <w:rPr>
          <w:rFonts w:ascii="Times New Roman" w:eastAsia="Times New Roman"/>
        </w:rPr>
        <w:t>6-25</w:t>
      </w:r>
      <w:r>
        <w:rPr>
          <w:rFonts w:ascii="Times New Roman" w:eastAsia="Times New Roman"/>
          <w:spacing w:val="32"/>
        </w:rPr>
        <w:t xml:space="preserve"> </w:t>
      </w:r>
      <w:r>
        <w:rPr>
          <w:spacing w:val="-1"/>
        </w:rPr>
        <w:t xml:space="preserve">度之间，部分大于 </w:t>
      </w:r>
      <w:r>
        <w:rPr>
          <w:rFonts w:ascii="Times New Roman" w:eastAsia="Times New Roman"/>
        </w:rPr>
        <w:t>25</w:t>
      </w:r>
      <w:r>
        <w:rPr>
          <w:rFonts w:ascii="Times New Roman" w:eastAsia="Times New Roman"/>
          <w:spacing w:val="33"/>
        </w:rPr>
        <w:t xml:space="preserve"> </w:t>
      </w:r>
      <w:r>
        <w:t>度，顺坡耕作较多，土壤保墒保土保肥效果差。（</w:t>
      </w:r>
      <w:r>
        <w:rPr>
          <w:rFonts w:ascii="Times New Roman" w:eastAsia="Times New Roman"/>
        </w:rPr>
        <w:t>2</w:t>
      </w:r>
      <w:r>
        <w:t>）河流两岸冲刷严重，洪水携带泥沙量大，淤积渠道、冲毁、淹没农田，对生产生活造成严重威胁。</w:t>
      </w:r>
    </w:p>
    <w:p>
      <w:pPr>
        <w:pStyle w:val="4"/>
        <w:numPr>
          <w:ilvl w:val="0"/>
          <w:numId w:val="0"/>
        </w:numPr>
        <w:spacing w:before="8" w:line="364" w:lineRule="auto"/>
        <w:ind w:right="112" w:rightChars="0" w:firstLine="480"/>
        <w:jc w:val="both"/>
        <w:rPr>
          <w:sz w:val="24"/>
        </w:rPr>
      </w:pPr>
      <w:r>
        <w:rPr>
          <w:spacing w:val="-1"/>
        </w:rPr>
        <w:t>预防和治理方向：</w:t>
      </w:r>
      <w:r>
        <w:t>（</w:t>
      </w:r>
      <w:r>
        <w:rPr>
          <w:rFonts w:ascii="Times New Roman" w:eastAsia="Times New Roman"/>
        </w:rPr>
        <w:t>1</w:t>
      </w:r>
      <w:r>
        <w:t>）</w:t>
      </w:r>
      <w:r>
        <w:rPr>
          <w:spacing w:val="-3"/>
        </w:rPr>
        <w:t xml:space="preserve">在不适宜耕作区域，加大退耕还林还草力度；在 </w:t>
      </w:r>
      <w:r>
        <w:rPr>
          <w:rFonts w:ascii="Times New Roman" w:eastAsia="Times New Roman"/>
        </w:rPr>
        <w:t>6-25</w:t>
      </w:r>
      <w:r>
        <w:rPr>
          <w:rFonts w:ascii="Times New Roman" w:eastAsia="Times New Roman"/>
          <w:spacing w:val="85"/>
        </w:rPr>
        <w:t xml:space="preserve"> </w:t>
      </w:r>
      <w:r>
        <w:t>度坡耕地范围内，进行坡改梯等综合治理措施，提高粮食产量和农民收入。</w:t>
      </w:r>
      <w:r>
        <w:rPr>
          <w:rFonts w:hint="eastAsia"/>
          <w:lang w:eastAsia="zh-CN"/>
        </w:rPr>
        <w:t>（</w:t>
      </w:r>
      <w:r>
        <w:rPr>
          <w:rFonts w:hint="eastAsia"/>
          <w:lang w:val="en-US" w:eastAsia="zh-CN"/>
        </w:rPr>
        <w:t>2</w:t>
      </w:r>
      <w:r>
        <w:rPr>
          <w:rFonts w:hint="eastAsia"/>
          <w:lang w:eastAsia="zh-CN"/>
        </w:rPr>
        <w:t>）</w:t>
      </w:r>
      <w:r>
        <w:rPr>
          <w:sz w:val="24"/>
        </w:rPr>
        <w:t>对区域诸小流域中可能对农牧业生产、国道、省道、铁路造成危害的山洪沟道，应按照小流域水土保持综合治理措施，通过拦、蓄、引、提等工程措施对坡面、沟道进行全面治理。对河沟两岸，修筑沟道拦沙保土工程或护坡保土工程，以保护沿岸的村庄和土地不受水蚀危害。（</w:t>
      </w:r>
      <w:r>
        <w:rPr>
          <w:rFonts w:ascii="Times New Roman" w:eastAsia="Times New Roman"/>
          <w:sz w:val="24"/>
        </w:rPr>
        <w:t>3</w:t>
      </w:r>
      <w:r>
        <w:rPr>
          <w:sz w:val="24"/>
        </w:rPr>
        <w:t>）在水分和土壤条件较好区域种植水土保持林。</w:t>
      </w:r>
    </w:p>
    <w:p>
      <w:pPr>
        <w:pStyle w:val="4"/>
        <w:numPr>
          <w:ilvl w:val="0"/>
          <w:numId w:val="0"/>
        </w:numPr>
        <w:spacing w:before="8" w:line="364" w:lineRule="auto"/>
        <w:ind w:right="112" w:rightChars="0"/>
        <w:jc w:val="both"/>
        <w:rPr>
          <w:spacing w:val="3"/>
        </w:rPr>
      </w:pPr>
      <w:r>
        <w:rPr>
          <w:rFonts w:hint="eastAsia"/>
          <w:spacing w:val="3"/>
          <w:lang w:val="en-US" w:eastAsia="zh-CN"/>
        </w:rPr>
        <w:t xml:space="preserve">   （四）</w:t>
      </w:r>
      <w:r>
        <w:rPr>
          <w:spacing w:val="3"/>
        </w:rPr>
        <w:t>中部绿洲人居环境农田防护区</w:t>
      </w:r>
    </w:p>
    <w:p>
      <w:pPr>
        <w:pStyle w:val="4"/>
        <w:numPr>
          <w:ilvl w:val="0"/>
          <w:numId w:val="0"/>
        </w:numPr>
        <w:spacing w:before="8" w:line="364" w:lineRule="auto"/>
        <w:ind w:right="112" w:rightChars="0" w:firstLine="480"/>
        <w:jc w:val="both"/>
      </w:pPr>
      <w:r>
        <w:t>存在问题：</w:t>
      </w:r>
      <w:r>
        <w:rPr>
          <w:rFonts w:ascii="Times New Roman" w:eastAsia="Times New Roman"/>
        </w:rPr>
        <w:t>1</w:t>
      </w:r>
      <w:r>
        <w:t>）农田防护林网覆盖度较低，基本农田得不到有效保护；</w:t>
      </w:r>
      <w:r>
        <w:rPr>
          <w:rFonts w:ascii="Times New Roman" w:eastAsia="Times New Roman"/>
        </w:rPr>
        <w:t>2</w:t>
      </w:r>
      <w:r>
        <w:t>）</w:t>
      </w:r>
      <w:r>
        <w:rPr>
          <w:spacing w:val="1"/>
        </w:rPr>
        <w:t xml:space="preserve"> </w:t>
      </w:r>
      <w:r>
        <w:t>矿产资源开发、农林开发、城镇建设，挖高填低，弃土弃渣，常形成人工切割破坏，这些人工地貌抗侵蚀能力低，易造成严重的水土流失；</w:t>
      </w:r>
      <w:r>
        <w:rPr>
          <w:rFonts w:ascii="Times New Roman" w:eastAsia="Times New Roman"/>
        </w:rPr>
        <w:t>3</w:t>
      </w:r>
      <w:r>
        <w:t>）城郊乡镇居民人居环境较差，垃圾污水处理能力低。</w:t>
      </w:r>
    </w:p>
    <w:p>
      <w:pPr>
        <w:pStyle w:val="4"/>
        <w:numPr>
          <w:ilvl w:val="0"/>
          <w:numId w:val="0"/>
        </w:numPr>
        <w:spacing w:before="8" w:line="364" w:lineRule="auto"/>
        <w:ind w:right="112" w:rightChars="0" w:firstLine="480"/>
        <w:jc w:val="both"/>
      </w:pPr>
      <w:r>
        <w:t>预防和治理方向：</w:t>
      </w:r>
      <w:r>
        <w:rPr>
          <w:rFonts w:ascii="Times New Roman" w:eastAsia="Times New Roman"/>
        </w:rPr>
        <w:t>1</w:t>
      </w:r>
      <w:r>
        <w:t>）加大农田防护林网建设，营造小气候，同时在绿洲边缘地带种植耐旱植被防风固沙；</w:t>
      </w:r>
      <w:r>
        <w:rPr>
          <w:rFonts w:ascii="Times New Roman" w:eastAsia="Times New Roman"/>
        </w:rPr>
        <w:t>2</w:t>
      </w:r>
      <w:r>
        <w:t>）城镇建设过程应提高土石方综合利用率；煤炭、石油天然气资源集中连片开发区和没有开展治理的矿区应编制水土保持专项规划；矿产资源开发企业应提高缴纳的损坏水土保持费；应加大对各类开发建设项目水土保持方案的编报审查和现场督察力度，促进生态修复，减少人为扰动造成的水土流失；</w:t>
      </w:r>
      <w:r>
        <w:rPr>
          <w:rFonts w:hint="eastAsia"/>
          <w:lang w:val="en-US" w:eastAsia="zh-CN"/>
        </w:rPr>
        <w:t>3</w:t>
      </w:r>
      <w:r>
        <w:t>）推进城郊型清洁小流域建设，加大村庄绿化美化、垃圾处理等投入力度，改善山区小流域人居环境。</w:t>
      </w:r>
    </w:p>
    <w:p>
      <w:pPr>
        <w:pStyle w:val="4"/>
        <w:numPr>
          <w:ilvl w:val="0"/>
          <w:numId w:val="0"/>
        </w:numPr>
        <w:spacing w:before="8" w:line="364" w:lineRule="auto"/>
        <w:ind w:right="112" w:rightChars="0" w:firstLine="480"/>
        <w:jc w:val="both"/>
        <w:rPr>
          <w:lang w:val="en-US"/>
        </w:rPr>
      </w:pPr>
      <w:r>
        <w:rPr>
          <w:rFonts w:hint="eastAsia"/>
          <w:spacing w:val="3"/>
          <w:lang w:val="en-US" w:eastAsia="zh-CN"/>
        </w:rPr>
        <w:t>（五）</w:t>
      </w:r>
      <w:r>
        <w:rPr>
          <w:spacing w:val="3"/>
        </w:rPr>
        <w:t>北部荒漠生态维护防风治沙区</w:t>
      </w:r>
    </w:p>
    <w:p>
      <w:pPr>
        <w:pStyle w:val="4"/>
        <w:numPr>
          <w:ilvl w:val="0"/>
          <w:numId w:val="0"/>
        </w:numPr>
        <w:spacing w:before="8" w:line="364" w:lineRule="auto"/>
        <w:ind w:right="112" w:rightChars="0" w:firstLine="480"/>
        <w:jc w:val="both"/>
      </w:pPr>
      <w:r>
        <w:t>存在问题：</w:t>
      </w:r>
      <w:r>
        <w:rPr>
          <w:rFonts w:ascii="Times New Roman" w:eastAsia="Times New Roman"/>
        </w:rPr>
        <w:t>1</w:t>
      </w:r>
      <w:r>
        <w:t>）缺少饮水条件的草场，水草组合差，牲畜抗灾能力弱，常受到大风和低温侵袭；</w:t>
      </w:r>
      <w:r>
        <w:rPr>
          <w:rFonts w:ascii="Times New Roman" w:eastAsia="Times New Roman"/>
        </w:rPr>
        <w:t>2</w:t>
      </w:r>
      <w:r>
        <w:t>）矿产资源开发，形成人为扰动，易造成新增水土流失。</w:t>
      </w:r>
    </w:p>
    <w:p>
      <w:pPr>
        <w:pStyle w:val="4"/>
        <w:numPr>
          <w:ilvl w:val="0"/>
          <w:numId w:val="0"/>
        </w:numPr>
        <w:spacing w:before="8" w:line="364" w:lineRule="auto"/>
        <w:ind w:right="112" w:rightChars="0" w:firstLine="480"/>
        <w:jc w:val="both"/>
      </w:pPr>
      <w:r>
        <w:t>预防和治理方向：</w:t>
      </w:r>
      <w:r>
        <w:rPr>
          <w:rFonts w:ascii="Times New Roman" w:eastAsia="Times New Roman"/>
        </w:rPr>
        <w:t>1</w:t>
      </w:r>
      <w:r>
        <w:t>）禁止过度放牧，对草场进行封禁保护，使流动沙丘向固定和固定沙丘转化；</w:t>
      </w:r>
      <w:r>
        <w:rPr>
          <w:rFonts w:ascii="Times New Roman" w:eastAsia="Times New Roman"/>
        </w:rPr>
        <w:t>2</w:t>
      </w:r>
      <w:r>
        <w:t>）分期分片封禁保护荒漠植被，尤其是胡杨林、梭梭林及次生林等；</w:t>
      </w:r>
      <w:r>
        <w:rPr>
          <w:rFonts w:ascii="Times New Roman" w:eastAsia="Times New Roman"/>
        </w:rPr>
        <w:t>3</w:t>
      </w:r>
      <w:r>
        <w:t>）在水源丰富丘间低地和机井周围营造用材林、薪炭林等，推广太阳能、风能，解决牧民生活燃料；</w:t>
      </w:r>
      <w:r>
        <w:rPr>
          <w:rFonts w:ascii="Times New Roman" w:eastAsia="Times New Roman"/>
        </w:rPr>
        <w:t>4</w:t>
      </w:r>
      <w:r>
        <w:t>）煤炭开发区应加强生态修复力度，减少人为扰动造成的水土流失。</w:t>
      </w:r>
    </w:p>
    <w:p>
      <w:pPr>
        <w:pStyle w:val="4"/>
        <w:numPr>
          <w:ilvl w:val="0"/>
          <w:numId w:val="0"/>
        </w:numPr>
        <w:spacing w:before="8" w:line="364" w:lineRule="auto"/>
        <w:ind w:right="112" w:rightChars="0" w:firstLine="480"/>
        <w:jc w:val="both"/>
        <w:rPr>
          <w:spacing w:val="3"/>
        </w:rPr>
      </w:pPr>
      <w:r>
        <w:rPr>
          <w:rFonts w:hint="eastAsia"/>
          <w:spacing w:val="3"/>
          <w:lang w:val="en-US" w:eastAsia="zh-CN"/>
        </w:rPr>
        <w:t>（六）</w:t>
      </w:r>
      <w:r>
        <w:rPr>
          <w:spacing w:val="3"/>
        </w:rPr>
        <w:t>北部中低山水源涵养生态维护区</w:t>
      </w:r>
    </w:p>
    <w:p>
      <w:pPr>
        <w:pStyle w:val="4"/>
        <w:numPr>
          <w:ilvl w:val="0"/>
          <w:numId w:val="0"/>
        </w:numPr>
        <w:spacing w:before="8" w:line="364" w:lineRule="auto"/>
        <w:ind w:right="112" w:rightChars="0"/>
        <w:jc w:val="both"/>
      </w:pPr>
      <w:r>
        <w:rPr>
          <w:rFonts w:hint="eastAsia"/>
          <w:lang w:val="en-US" w:eastAsia="zh-CN"/>
        </w:rPr>
        <w:t xml:space="preserve">    </w:t>
      </w:r>
      <w:r>
        <w:t>存在问题：</w:t>
      </w:r>
      <w:r>
        <w:rPr>
          <w:rFonts w:ascii="Times New Roman" w:eastAsia="Times New Roman"/>
        </w:rPr>
        <w:t>1</w:t>
      </w:r>
      <w:r>
        <w:t>）该区自然条件恶劣，降雨稀少，草场质量差，牧草生长量年际变化大，无水草场利用困难；</w:t>
      </w:r>
      <w:r>
        <w:rPr>
          <w:rFonts w:ascii="Times New Roman" w:eastAsia="Times New Roman"/>
        </w:rPr>
        <w:t>2</w:t>
      </w:r>
      <w:r>
        <w:t>）缺少饮水条件的棚圈设施，交通困难，牲畜抗灾能力弱，常受到大风和低温侵袭。</w:t>
      </w:r>
    </w:p>
    <w:p>
      <w:pPr>
        <w:pStyle w:val="4"/>
        <w:numPr>
          <w:ilvl w:val="0"/>
          <w:numId w:val="0"/>
        </w:numPr>
        <w:spacing w:before="8" w:line="364" w:lineRule="auto"/>
        <w:ind w:right="112" w:rightChars="0" w:firstLine="468"/>
        <w:jc w:val="both"/>
      </w:pPr>
      <w:r>
        <w:t>预防和治理方向：</w:t>
      </w:r>
      <w:r>
        <w:rPr>
          <w:rFonts w:ascii="Times New Roman" w:eastAsia="Times New Roman"/>
        </w:rPr>
        <w:t>1</w:t>
      </w:r>
      <w:r>
        <w:t>）该区为不宜治理区，采取分期、分片封山育林育草，</w:t>
      </w:r>
      <w:r>
        <w:rPr>
          <w:spacing w:val="1"/>
        </w:rPr>
        <w:t xml:space="preserve"> </w:t>
      </w:r>
      <w:r>
        <w:t>以草定蓄；</w:t>
      </w:r>
      <w:r>
        <w:rPr>
          <w:rFonts w:ascii="Times New Roman" w:eastAsia="Times New Roman"/>
        </w:rPr>
        <w:t>2</w:t>
      </w:r>
      <w:r>
        <w:t>）针对煤矿开发活动进行监督管理，严格防范因此造成的植被破坏，并采取封禁保护等措施，遏制牧民对荒漠植被的樵采，以期自我修复。</w:t>
      </w:r>
    </w:p>
    <w:p>
      <w:pPr>
        <w:pStyle w:val="3"/>
        <w:spacing w:before="94"/>
        <w:ind w:left="0" w:leftChars="0" w:firstLine="0" w:firstLineChars="0"/>
        <w:jc w:val="center"/>
      </w:pPr>
      <w:r>
        <w:t>第三节 重点区布局</w:t>
      </w:r>
    </w:p>
    <w:p>
      <w:pPr>
        <w:pStyle w:val="4"/>
        <w:spacing w:before="9"/>
        <w:ind w:left="0"/>
        <w:jc w:val="center"/>
        <w:rPr>
          <w:sz w:val="14"/>
        </w:rPr>
      </w:pPr>
    </w:p>
    <w:p>
      <w:pPr>
        <w:pStyle w:val="4"/>
        <w:numPr>
          <w:ilvl w:val="0"/>
          <w:numId w:val="0"/>
        </w:numPr>
        <w:spacing w:before="8" w:line="364" w:lineRule="auto"/>
        <w:ind w:right="112" w:rightChars="0"/>
        <w:jc w:val="both"/>
      </w:pPr>
      <w:r>
        <w:rPr>
          <w:rFonts w:hint="eastAsia"/>
          <w:lang w:val="en-US" w:eastAsia="zh-CN"/>
        </w:rPr>
        <w:t xml:space="preserve">    一、</w:t>
      </w:r>
      <w:r>
        <w:t>分区原则</w:t>
      </w:r>
    </w:p>
    <w:p>
      <w:pPr>
        <w:pStyle w:val="4"/>
        <w:numPr>
          <w:ilvl w:val="0"/>
          <w:numId w:val="0"/>
        </w:numPr>
        <w:spacing w:before="8" w:line="364" w:lineRule="auto"/>
        <w:ind w:right="112" w:rightChars="0" w:firstLine="468"/>
        <w:jc w:val="both"/>
      </w:pPr>
      <w:r>
        <w:rPr>
          <w:rFonts w:hint="eastAsia"/>
          <w:lang w:val="en-US" w:eastAsia="zh-CN"/>
        </w:rPr>
        <w:t>（一）</w:t>
      </w:r>
      <w:r>
        <w:t>分区原则</w:t>
      </w:r>
    </w:p>
    <w:p>
      <w:pPr>
        <w:pStyle w:val="4"/>
        <w:numPr>
          <w:ilvl w:val="0"/>
          <w:numId w:val="0"/>
        </w:numPr>
        <w:spacing w:before="8" w:line="364" w:lineRule="auto"/>
        <w:ind w:right="112" w:rightChars="0" w:firstLine="468"/>
        <w:jc w:val="both"/>
      </w:pPr>
      <w:r>
        <w:rPr>
          <w:rFonts w:hint="eastAsia"/>
          <w:lang w:val="en-US" w:eastAsia="zh-CN"/>
        </w:rPr>
        <w:t>（1）</w:t>
      </w:r>
      <w:r>
        <w:t>统筹考虑水土流失现状和防治需求原则</w:t>
      </w:r>
    </w:p>
    <w:p>
      <w:pPr>
        <w:pStyle w:val="4"/>
        <w:numPr>
          <w:ilvl w:val="0"/>
          <w:numId w:val="0"/>
        </w:numPr>
        <w:spacing w:before="8" w:line="364" w:lineRule="auto"/>
        <w:ind w:right="112" w:rightChars="0" w:firstLine="468"/>
        <w:jc w:val="both"/>
      </w:pPr>
      <w:r>
        <w:rPr>
          <w:rFonts w:hint="eastAsia"/>
          <w:lang w:eastAsia="zh-CN"/>
        </w:rPr>
        <w:t>（</w:t>
      </w:r>
      <w:r>
        <w:rPr>
          <w:rFonts w:hint="eastAsia"/>
          <w:lang w:val="en-US" w:eastAsia="zh-CN"/>
        </w:rPr>
        <w:t>2</w:t>
      </w:r>
      <w:r>
        <w:rPr>
          <w:rFonts w:hint="eastAsia"/>
          <w:lang w:eastAsia="zh-CN"/>
        </w:rPr>
        <w:t>）</w:t>
      </w:r>
      <w:r>
        <w:t>与已有成果相协调原则</w:t>
      </w:r>
    </w:p>
    <w:p>
      <w:pPr>
        <w:pStyle w:val="4"/>
        <w:numPr>
          <w:ilvl w:val="0"/>
          <w:numId w:val="0"/>
        </w:numPr>
        <w:spacing w:before="8" w:line="364" w:lineRule="auto"/>
        <w:ind w:right="112" w:rightChars="0" w:firstLine="468"/>
        <w:jc w:val="both"/>
        <w:rPr>
          <w:rFonts w:hint="eastAsia"/>
          <w:lang w:val="en-US" w:eastAsia="en-US"/>
        </w:rPr>
      </w:pPr>
      <w:r>
        <w:rPr>
          <w:rFonts w:hint="eastAsia"/>
          <w:lang w:val="en-US" w:eastAsia="zh-CN"/>
        </w:rPr>
        <w:t>（3）</w:t>
      </w:r>
      <w:r>
        <w:rPr>
          <w:rFonts w:hint="eastAsia"/>
          <w:lang w:val="en-US" w:eastAsia="en-US"/>
        </w:rPr>
        <w:t>相对集中连片原则</w:t>
      </w:r>
    </w:p>
    <w:p>
      <w:pPr>
        <w:pStyle w:val="4"/>
        <w:numPr>
          <w:ilvl w:val="0"/>
          <w:numId w:val="0"/>
        </w:numPr>
        <w:spacing w:before="8" w:line="364" w:lineRule="auto"/>
        <w:ind w:right="112" w:rightChars="0" w:firstLine="468"/>
        <w:jc w:val="both"/>
        <w:rPr>
          <w:rFonts w:hint="eastAsia"/>
          <w:lang w:val="en-US" w:eastAsia="en-US"/>
        </w:rPr>
      </w:pPr>
      <w:r>
        <w:rPr>
          <w:rFonts w:hint="eastAsia"/>
          <w:lang w:val="en-US" w:eastAsia="zh-CN"/>
        </w:rPr>
        <w:t>（4）</w:t>
      </w:r>
      <w:r>
        <w:rPr>
          <w:rFonts w:hint="eastAsia"/>
          <w:lang w:val="en-US" w:eastAsia="en-US"/>
        </w:rPr>
        <w:t>重点预防区优先原则</w:t>
      </w:r>
    </w:p>
    <w:p>
      <w:pPr>
        <w:pStyle w:val="4"/>
        <w:numPr>
          <w:ilvl w:val="0"/>
          <w:numId w:val="0"/>
        </w:numPr>
        <w:spacing w:before="8" w:line="364" w:lineRule="auto"/>
        <w:ind w:right="112" w:rightChars="0" w:firstLine="468"/>
        <w:jc w:val="both"/>
      </w:pPr>
      <w:r>
        <w:rPr>
          <w:rFonts w:hint="eastAsia"/>
          <w:lang w:val="en-US" w:eastAsia="zh-CN"/>
        </w:rPr>
        <w:t>（5）</w:t>
      </w:r>
      <w:r>
        <w:t>因害设防原则</w:t>
      </w:r>
    </w:p>
    <w:p>
      <w:pPr>
        <w:pStyle w:val="4"/>
        <w:numPr>
          <w:ilvl w:val="0"/>
          <w:numId w:val="0"/>
        </w:numPr>
        <w:spacing w:before="8" w:line="364" w:lineRule="auto"/>
        <w:ind w:right="112" w:rightChars="0" w:firstLine="468"/>
        <w:jc w:val="both"/>
      </w:pPr>
      <w:r>
        <w:rPr>
          <w:rFonts w:hint="eastAsia"/>
          <w:lang w:eastAsia="zh-CN"/>
        </w:rPr>
        <w:t>（二）</w:t>
      </w:r>
      <w:r>
        <w:t>分区条件</w:t>
      </w:r>
    </w:p>
    <w:p>
      <w:pPr>
        <w:pStyle w:val="4"/>
        <w:numPr>
          <w:ilvl w:val="0"/>
          <w:numId w:val="0"/>
        </w:numPr>
        <w:spacing w:before="8" w:line="364" w:lineRule="auto"/>
        <w:ind w:right="112" w:rightChars="0" w:firstLine="468"/>
        <w:jc w:val="both"/>
      </w:pPr>
      <w:r>
        <w:rPr>
          <w:rFonts w:hint="eastAsia"/>
          <w:lang w:eastAsia="zh-CN"/>
        </w:rPr>
        <w:t>（</w:t>
      </w:r>
      <w:r>
        <w:rPr>
          <w:rFonts w:hint="eastAsia"/>
          <w:lang w:val="en-US" w:eastAsia="zh-CN"/>
        </w:rPr>
        <w:t>1</w:t>
      </w:r>
      <w:r>
        <w:rPr>
          <w:rFonts w:hint="eastAsia"/>
          <w:lang w:eastAsia="zh-CN"/>
        </w:rPr>
        <w:t>）</w:t>
      </w:r>
      <w:r>
        <w:t>水土流失重点预防区划分条件</w:t>
      </w:r>
    </w:p>
    <w:p>
      <w:pPr>
        <w:pStyle w:val="4"/>
        <w:numPr>
          <w:ilvl w:val="0"/>
          <w:numId w:val="0"/>
        </w:numPr>
        <w:spacing w:before="8" w:line="364" w:lineRule="auto"/>
        <w:ind w:right="112" w:rightChars="0" w:firstLine="468"/>
        <w:jc w:val="both"/>
      </w:pPr>
      <w:r>
        <w:rPr>
          <w:rFonts w:ascii="Times New Roman" w:eastAsia="Times New Roman"/>
        </w:rPr>
        <w:t>1</w:t>
      </w:r>
      <w:r>
        <w:t>）山区天然林、天然草原；</w:t>
      </w:r>
    </w:p>
    <w:p>
      <w:pPr>
        <w:pStyle w:val="4"/>
        <w:numPr>
          <w:ilvl w:val="0"/>
          <w:numId w:val="0"/>
        </w:numPr>
        <w:spacing w:before="8" w:line="364" w:lineRule="auto"/>
        <w:ind w:right="112" w:rightChars="0" w:firstLine="468"/>
        <w:jc w:val="both"/>
      </w:pPr>
      <w:r>
        <w:rPr>
          <w:rFonts w:hint="eastAsia"/>
          <w:lang w:val="en-US" w:eastAsia="zh-CN"/>
        </w:rPr>
        <w:t>2</w:t>
      </w:r>
      <w:r>
        <w:t>）河流的产流区、汇流区、河谷滩地天然林草、重要湿地；</w:t>
      </w:r>
    </w:p>
    <w:p>
      <w:pPr>
        <w:pStyle w:val="4"/>
        <w:numPr>
          <w:ilvl w:val="0"/>
          <w:numId w:val="0"/>
        </w:numPr>
        <w:spacing w:before="8" w:line="364" w:lineRule="auto"/>
        <w:ind w:right="112" w:rightChars="0" w:firstLine="468"/>
        <w:jc w:val="both"/>
      </w:pPr>
      <w:r>
        <w:rPr>
          <w:rFonts w:hint="eastAsia"/>
          <w:lang w:val="en-US" w:eastAsia="zh-CN"/>
        </w:rPr>
        <w:t>3</w:t>
      </w:r>
      <w:r>
        <w:t>）自治区主体工程规划中划定的禁止开发区域；</w:t>
      </w:r>
    </w:p>
    <w:p>
      <w:pPr>
        <w:pStyle w:val="4"/>
        <w:numPr>
          <w:ilvl w:val="0"/>
          <w:numId w:val="0"/>
        </w:numPr>
        <w:spacing w:before="8" w:line="364" w:lineRule="auto"/>
        <w:ind w:right="112" w:rightChars="0" w:firstLine="468"/>
        <w:jc w:val="both"/>
      </w:pPr>
      <w:r>
        <w:rPr>
          <w:rFonts w:hint="eastAsia"/>
          <w:lang w:val="en-US" w:eastAsia="zh-CN"/>
        </w:rPr>
        <w:t>4</w:t>
      </w:r>
      <w:r>
        <w:t>）绿洲边缘荒漠林、荒漠草原；</w:t>
      </w:r>
    </w:p>
    <w:p>
      <w:pPr>
        <w:pStyle w:val="4"/>
        <w:numPr>
          <w:ilvl w:val="0"/>
          <w:numId w:val="0"/>
        </w:numPr>
        <w:spacing w:before="8" w:line="364" w:lineRule="auto"/>
        <w:ind w:right="112" w:rightChars="0" w:firstLine="468"/>
        <w:jc w:val="both"/>
      </w:pPr>
      <w:r>
        <w:rPr>
          <w:rFonts w:hint="eastAsia"/>
          <w:lang w:val="en-US" w:eastAsia="zh-CN"/>
        </w:rPr>
        <w:t>5</w:t>
      </w:r>
      <w:r>
        <w:t>）水源涵养区、饮用水水源保护区；</w:t>
      </w:r>
    </w:p>
    <w:p>
      <w:pPr>
        <w:pStyle w:val="4"/>
        <w:numPr>
          <w:ilvl w:val="0"/>
          <w:numId w:val="0"/>
        </w:numPr>
        <w:spacing w:before="8" w:line="364" w:lineRule="auto"/>
        <w:ind w:right="112" w:rightChars="0" w:firstLine="468"/>
        <w:jc w:val="both"/>
      </w:pPr>
      <w:r>
        <w:rPr>
          <w:rFonts w:hint="eastAsia"/>
          <w:lang w:val="en-US" w:eastAsia="zh-CN"/>
        </w:rPr>
        <w:t>6</w:t>
      </w:r>
      <w:r>
        <w:t>）其他水土流失潜在危险较大、对区域防洪安全、水资源安全、生态安全或者生产、生活有重大影响的生态较为脆弱、敏感的区域</w:t>
      </w:r>
      <w:r>
        <w:rPr>
          <w:rFonts w:hint="eastAsia"/>
          <w:lang w:eastAsia="zh-CN"/>
        </w:rPr>
        <w:t>。</w:t>
      </w:r>
    </w:p>
    <w:p>
      <w:pPr>
        <w:pStyle w:val="4"/>
        <w:numPr>
          <w:ilvl w:val="0"/>
          <w:numId w:val="0"/>
        </w:numPr>
        <w:spacing w:before="8" w:line="364" w:lineRule="auto"/>
        <w:ind w:right="112" w:rightChars="0" w:firstLine="468"/>
        <w:jc w:val="both"/>
      </w:pPr>
      <w:r>
        <w:rPr>
          <w:rFonts w:hint="eastAsia"/>
          <w:lang w:eastAsia="zh-CN"/>
        </w:rPr>
        <w:t>（</w:t>
      </w:r>
      <w:r>
        <w:rPr>
          <w:rFonts w:hint="eastAsia"/>
          <w:lang w:val="en-US" w:eastAsia="zh-CN"/>
        </w:rPr>
        <w:t>2</w:t>
      </w:r>
      <w:r>
        <w:rPr>
          <w:rFonts w:hint="eastAsia"/>
          <w:lang w:eastAsia="zh-CN"/>
        </w:rPr>
        <w:t>）</w:t>
      </w:r>
      <w:r>
        <w:t>水土流失重点治理区划分条件</w:t>
      </w:r>
    </w:p>
    <w:p>
      <w:pPr>
        <w:pStyle w:val="4"/>
        <w:numPr>
          <w:ilvl w:val="0"/>
          <w:numId w:val="0"/>
        </w:numPr>
        <w:spacing w:before="8" w:line="364" w:lineRule="auto"/>
        <w:ind w:right="112" w:rightChars="0" w:firstLine="468"/>
        <w:jc w:val="both"/>
      </w:pPr>
      <w:r>
        <w:rPr>
          <w:rFonts w:ascii="Times New Roman" w:eastAsia="Times New Roman"/>
        </w:rPr>
        <w:t>1</w:t>
      </w:r>
      <w:r>
        <w:t>）绿洲外围风沙防治区；</w:t>
      </w:r>
    </w:p>
    <w:p>
      <w:pPr>
        <w:pStyle w:val="4"/>
        <w:numPr>
          <w:ilvl w:val="0"/>
          <w:numId w:val="0"/>
        </w:numPr>
        <w:spacing w:before="8" w:line="364" w:lineRule="auto"/>
        <w:ind w:right="112" w:rightChars="0" w:firstLine="468"/>
        <w:jc w:val="both"/>
      </w:pPr>
      <w:r>
        <w:rPr>
          <w:rFonts w:hint="eastAsia"/>
          <w:lang w:val="en-US" w:eastAsia="zh-CN"/>
        </w:rPr>
        <w:t>2</w:t>
      </w:r>
      <w:r>
        <w:t>）河流沿岸水蚀区、湖泊周边区；</w:t>
      </w:r>
    </w:p>
    <w:p>
      <w:pPr>
        <w:pStyle w:val="4"/>
        <w:numPr>
          <w:ilvl w:val="0"/>
          <w:numId w:val="0"/>
        </w:numPr>
        <w:spacing w:before="8" w:line="364" w:lineRule="auto"/>
        <w:ind w:right="112" w:rightChars="0" w:firstLine="468"/>
        <w:jc w:val="both"/>
      </w:pPr>
      <w:r>
        <w:rPr>
          <w:rFonts w:hint="eastAsia"/>
          <w:lang w:val="en-US" w:eastAsia="zh-CN"/>
        </w:rPr>
        <w:t>3</w:t>
      </w:r>
      <w:r>
        <w:t>）其他水土流失较为严重，对当地或者下游经济社会发展产生严重影响的区域。</w:t>
      </w:r>
    </w:p>
    <w:p>
      <w:pPr>
        <w:pStyle w:val="4"/>
        <w:numPr>
          <w:ilvl w:val="0"/>
          <w:numId w:val="0"/>
        </w:numPr>
        <w:spacing w:before="8" w:line="364" w:lineRule="auto"/>
        <w:ind w:right="112" w:rightChars="0"/>
        <w:jc w:val="both"/>
      </w:pPr>
      <w:r>
        <w:rPr>
          <w:rFonts w:hint="eastAsia"/>
          <w:lang w:val="en-US" w:eastAsia="zh-CN"/>
        </w:rPr>
        <w:t xml:space="preserve">  </w:t>
      </w:r>
      <w:r>
        <w:t>（三）分区</w:t>
      </w:r>
      <w:r>
        <w:rPr>
          <w:rFonts w:hint="eastAsia"/>
          <w:lang w:eastAsia="zh-CN"/>
        </w:rPr>
        <w:t>结果</w:t>
      </w:r>
      <w:r>
        <w:rPr>
          <w:spacing w:val="-7"/>
          <w:vertAlign w:val="baseline"/>
        </w:rPr>
        <w:t xml:space="preserve">详见表 </w:t>
      </w:r>
      <w:r>
        <w:rPr>
          <w:rFonts w:ascii="Times New Roman" w:eastAsia="Times New Roman"/>
          <w:vertAlign w:val="baseline"/>
        </w:rPr>
        <w:t>4-3</w:t>
      </w:r>
      <w:r>
        <w:rPr>
          <w:rFonts w:hint="eastAsia" w:ascii="Times New Roman"/>
          <w:vertAlign w:val="baseline"/>
          <w:lang w:eastAsia="zh-CN"/>
        </w:rPr>
        <w:t>、</w:t>
      </w:r>
      <w:r>
        <w:rPr>
          <w:spacing w:val="-7"/>
          <w:vertAlign w:val="baseline"/>
        </w:rPr>
        <w:t xml:space="preserve">表 </w:t>
      </w:r>
      <w:r>
        <w:rPr>
          <w:rFonts w:ascii="Times New Roman" w:eastAsia="Times New Roman"/>
          <w:vertAlign w:val="baseline"/>
        </w:rPr>
        <w:t>4-4</w:t>
      </w:r>
      <w:r>
        <w:rPr>
          <w:vertAlign w:val="baseline"/>
        </w:rPr>
        <w:t>。</w:t>
      </w:r>
    </w:p>
    <w:p>
      <w:pPr>
        <w:spacing w:after="0" w:line="364" w:lineRule="auto"/>
        <w:sectPr>
          <w:footerReference r:id="rId6" w:type="default"/>
          <w:pgSz w:w="11910" w:h="16840"/>
          <w:pgMar w:top="1380" w:right="1140" w:bottom="1300" w:left="1540" w:header="0" w:footer="1028" w:gutter="0"/>
        </w:sectPr>
      </w:pPr>
    </w:p>
    <w:p>
      <w:pPr>
        <w:spacing w:before="61"/>
        <w:ind w:left="2436" w:right="0" w:firstLine="0"/>
        <w:jc w:val="left"/>
        <w:rPr>
          <w:sz w:val="21"/>
        </w:rPr>
      </w:pPr>
      <w:r>
        <w:rPr>
          <w:spacing w:val="-27"/>
          <w:sz w:val="21"/>
        </w:rPr>
        <w:t xml:space="preserve">表 </w:t>
      </w:r>
      <w:r>
        <w:rPr>
          <w:rFonts w:ascii="Times New Roman" w:eastAsia="Times New Roman"/>
          <w:sz w:val="21"/>
        </w:rPr>
        <w:t>4-3</w:t>
      </w:r>
      <w:r>
        <w:rPr>
          <w:rFonts w:ascii="Times New Roman" w:eastAsia="Times New Roman"/>
          <w:spacing w:val="49"/>
          <w:sz w:val="21"/>
        </w:rPr>
        <w:t xml:space="preserve"> </w:t>
      </w:r>
      <w:r>
        <w:rPr>
          <w:sz w:val="21"/>
        </w:rPr>
        <w:t>昌吉州国家级水土流失重点预防区</w:t>
      </w:r>
    </w:p>
    <w:p>
      <w:pPr>
        <w:pStyle w:val="4"/>
        <w:spacing w:before="9"/>
        <w:ind w:left="0"/>
        <w:rPr>
          <w:sz w:val="7"/>
        </w:rPr>
      </w:pPr>
    </w:p>
    <w:tbl>
      <w:tblPr>
        <w:tblStyle w:val="11"/>
        <w:tblW w:w="8526" w:type="dxa"/>
        <w:tblInd w:w="15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20"/>
        <w:gridCol w:w="1975"/>
        <w:gridCol w:w="1375"/>
        <w:gridCol w:w="2407"/>
        <w:gridCol w:w="144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30" w:hRule="atLeast"/>
        </w:trPr>
        <w:tc>
          <w:tcPr>
            <w:tcW w:w="1320" w:type="dxa"/>
          </w:tcPr>
          <w:p>
            <w:pPr>
              <w:pStyle w:val="15"/>
              <w:spacing w:before="37"/>
              <w:ind w:left="158"/>
              <w:jc w:val="left"/>
              <w:rPr>
                <w:sz w:val="20"/>
              </w:rPr>
            </w:pPr>
            <w:r>
              <w:rPr>
                <w:w w:val="95"/>
                <w:sz w:val="20"/>
              </w:rPr>
              <w:t>防治区名称</w:t>
            </w:r>
          </w:p>
        </w:tc>
        <w:tc>
          <w:tcPr>
            <w:tcW w:w="1975" w:type="dxa"/>
          </w:tcPr>
          <w:p>
            <w:pPr>
              <w:pStyle w:val="15"/>
              <w:spacing w:before="37"/>
              <w:ind w:left="383"/>
              <w:jc w:val="left"/>
              <w:rPr>
                <w:sz w:val="20"/>
              </w:rPr>
            </w:pPr>
            <w:r>
              <w:rPr>
                <w:w w:val="95"/>
                <w:sz w:val="20"/>
              </w:rPr>
              <w:t>涉及县（市）</w:t>
            </w:r>
          </w:p>
        </w:tc>
        <w:tc>
          <w:tcPr>
            <w:tcW w:w="1375" w:type="dxa"/>
          </w:tcPr>
          <w:p>
            <w:pPr>
              <w:pStyle w:val="15"/>
              <w:spacing w:before="37"/>
              <w:ind w:left="123" w:right="116"/>
              <w:rPr>
                <w:sz w:val="20"/>
              </w:rPr>
            </w:pPr>
            <w:r>
              <w:rPr>
                <w:w w:val="95"/>
                <w:sz w:val="20"/>
              </w:rPr>
              <w:t>面积（</w:t>
            </w:r>
            <w:r>
              <w:rPr>
                <w:rFonts w:ascii="Times New Roman" w:eastAsia="Times New Roman"/>
                <w:b/>
                <w:w w:val="95"/>
                <w:sz w:val="20"/>
              </w:rPr>
              <w:t>km</w:t>
            </w:r>
            <w:r>
              <w:rPr>
                <w:rFonts w:ascii="Times New Roman" w:eastAsia="Times New Roman"/>
                <w:b/>
                <w:w w:val="95"/>
                <w:sz w:val="20"/>
                <w:vertAlign w:val="superscript"/>
              </w:rPr>
              <w:t>2</w:t>
            </w:r>
            <w:r>
              <w:rPr>
                <w:w w:val="95"/>
                <w:sz w:val="20"/>
                <w:vertAlign w:val="baseline"/>
              </w:rPr>
              <w:t>）</w:t>
            </w:r>
          </w:p>
        </w:tc>
        <w:tc>
          <w:tcPr>
            <w:tcW w:w="2407" w:type="dxa"/>
          </w:tcPr>
          <w:p>
            <w:pPr>
              <w:pStyle w:val="15"/>
              <w:spacing w:before="37"/>
              <w:ind w:left="229" w:right="225"/>
              <w:rPr>
                <w:sz w:val="20"/>
              </w:rPr>
            </w:pPr>
            <w:r>
              <w:rPr>
                <w:w w:val="95"/>
                <w:sz w:val="20"/>
              </w:rPr>
              <w:t>涉及乡（镇）</w:t>
            </w:r>
          </w:p>
        </w:tc>
        <w:tc>
          <w:tcPr>
            <w:tcW w:w="1449" w:type="dxa"/>
          </w:tcPr>
          <w:p>
            <w:pPr>
              <w:pStyle w:val="15"/>
              <w:spacing w:before="37"/>
              <w:ind w:left="162" w:right="151"/>
              <w:rPr>
                <w:sz w:val="20"/>
              </w:rPr>
            </w:pPr>
            <w:r>
              <w:rPr>
                <w:w w:val="95"/>
                <w:sz w:val="20"/>
              </w:rPr>
              <w:t>面积（</w:t>
            </w:r>
            <w:r>
              <w:rPr>
                <w:rFonts w:ascii="Times New Roman" w:eastAsia="Times New Roman"/>
                <w:b/>
                <w:w w:val="95"/>
                <w:sz w:val="20"/>
              </w:rPr>
              <w:t>km</w:t>
            </w:r>
            <w:r>
              <w:rPr>
                <w:rFonts w:ascii="Times New Roman" w:eastAsia="Times New Roman"/>
                <w:b/>
                <w:w w:val="95"/>
                <w:sz w:val="20"/>
                <w:vertAlign w:val="superscript"/>
              </w:rPr>
              <w:t>2</w:t>
            </w:r>
            <w:r>
              <w:rPr>
                <w:w w:val="95"/>
                <w:sz w:val="20"/>
                <w:vertAlign w:val="baseli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4" w:hRule="atLeast"/>
        </w:trPr>
        <w:tc>
          <w:tcPr>
            <w:tcW w:w="1320" w:type="dxa"/>
            <w:vMerge w:val="restart"/>
          </w:tcPr>
          <w:p>
            <w:pPr>
              <w:pStyle w:val="15"/>
              <w:jc w:val="left"/>
              <w:rPr>
                <w:sz w:val="20"/>
              </w:rPr>
            </w:pPr>
          </w:p>
          <w:p>
            <w:pPr>
              <w:pStyle w:val="15"/>
              <w:jc w:val="left"/>
              <w:rPr>
                <w:sz w:val="20"/>
              </w:rPr>
            </w:pPr>
          </w:p>
          <w:p>
            <w:pPr>
              <w:pStyle w:val="15"/>
              <w:jc w:val="left"/>
              <w:rPr>
                <w:sz w:val="20"/>
              </w:rPr>
            </w:pPr>
          </w:p>
          <w:p>
            <w:pPr>
              <w:pStyle w:val="15"/>
              <w:jc w:val="left"/>
              <w:rPr>
                <w:sz w:val="20"/>
              </w:rPr>
            </w:pPr>
          </w:p>
          <w:p>
            <w:pPr>
              <w:pStyle w:val="15"/>
              <w:jc w:val="left"/>
              <w:rPr>
                <w:sz w:val="20"/>
              </w:rPr>
            </w:pPr>
          </w:p>
          <w:p>
            <w:pPr>
              <w:pStyle w:val="15"/>
              <w:jc w:val="left"/>
              <w:rPr>
                <w:sz w:val="20"/>
              </w:rPr>
            </w:pPr>
          </w:p>
          <w:p>
            <w:pPr>
              <w:pStyle w:val="15"/>
              <w:jc w:val="left"/>
              <w:rPr>
                <w:sz w:val="20"/>
              </w:rPr>
            </w:pPr>
          </w:p>
          <w:p>
            <w:pPr>
              <w:pStyle w:val="15"/>
              <w:jc w:val="left"/>
              <w:rPr>
                <w:sz w:val="20"/>
              </w:rPr>
            </w:pPr>
          </w:p>
          <w:p>
            <w:pPr>
              <w:pStyle w:val="15"/>
              <w:jc w:val="left"/>
              <w:rPr>
                <w:sz w:val="20"/>
              </w:rPr>
            </w:pPr>
          </w:p>
          <w:p>
            <w:pPr>
              <w:pStyle w:val="15"/>
              <w:jc w:val="left"/>
              <w:rPr>
                <w:sz w:val="20"/>
              </w:rPr>
            </w:pPr>
          </w:p>
          <w:p>
            <w:pPr>
              <w:pStyle w:val="15"/>
              <w:jc w:val="left"/>
              <w:rPr>
                <w:sz w:val="20"/>
              </w:rPr>
            </w:pPr>
          </w:p>
          <w:p>
            <w:pPr>
              <w:pStyle w:val="15"/>
              <w:jc w:val="left"/>
              <w:rPr>
                <w:sz w:val="20"/>
              </w:rPr>
            </w:pPr>
          </w:p>
          <w:p>
            <w:pPr>
              <w:pStyle w:val="15"/>
              <w:jc w:val="left"/>
              <w:rPr>
                <w:sz w:val="20"/>
              </w:rPr>
            </w:pPr>
          </w:p>
          <w:p>
            <w:pPr>
              <w:pStyle w:val="15"/>
              <w:jc w:val="left"/>
              <w:rPr>
                <w:sz w:val="20"/>
              </w:rPr>
            </w:pPr>
          </w:p>
          <w:p>
            <w:pPr>
              <w:pStyle w:val="15"/>
              <w:jc w:val="left"/>
              <w:rPr>
                <w:sz w:val="20"/>
              </w:rPr>
            </w:pPr>
          </w:p>
          <w:p>
            <w:pPr>
              <w:pStyle w:val="15"/>
              <w:jc w:val="left"/>
              <w:rPr>
                <w:sz w:val="20"/>
              </w:rPr>
            </w:pPr>
          </w:p>
          <w:p>
            <w:pPr>
              <w:pStyle w:val="15"/>
              <w:jc w:val="left"/>
              <w:rPr>
                <w:sz w:val="20"/>
              </w:rPr>
            </w:pPr>
          </w:p>
          <w:p>
            <w:pPr>
              <w:pStyle w:val="15"/>
              <w:jc w:val="left"/>
              <w:rPr>
                <w:sz w:val="20"/>
              </w:rPr>
            </w:pPr>
          </w:p>
          <w:p>
            <w:pPr>
              <w:pStyle w:val="15"/>
              <w:jc w:val="left"/>
              <w:rPr>
                <w:sz w:val="20"/>
              </w:rPr>
            </w:pPr>
          </w:p>
          <w:p>
            <w:pPr>
              <w:pStyle w:val="15"/>
              <w:jc w:val="left"/>
              <w:rPr>
                <w:sz w:val="20"/>
              </w:rPr>
            </w:pPr>
          </w:p>
          <w:p>
            <w:pPr>
              <w:pStyle w:val="15"/>
              <w:jc w:val="left"/>
              <w:rPr>
                <w:sz w:val="20"/>
              </w:rPr>
            </w:pPr>
          </w:p>
          <w:p>
            <w:pPr>
              <w:pStyle w:val="15"/>
              <w:jc w:val="left"/>
              <w:rPr>
                <w:sz w:val="20"/>
              </w:rPr>
            </w:pPr>
          </w:p>
          <w:p>
            <w:pPr>
              <w:pStyle w:val="15"/>
              <w:jc w:val="left"/>
              <w:rPr>
                <w:sz w:val="20"/>
              </w:rPr>
            </w:pPr>
          </w:p>
          <w:p>
            <w:pPr>
              <w:pStyle w:val="15"/>
              <w:jc w:val="left"/>
              <w:rPr>
                <w:sz w:val="20"/>
              </w:rPr>
            </w:pPr>
          </w:p>
          <w:p>
            <w:pPr>
              <w:pStyle w:val="15"/>
              <w:spacing w:before="163"/>
              <w:ind w:left="158"/>
              <w:jc w:val="left"/>
              <w:rPr>
                <w:sz w:val="20"/>
              </w:rPr>
            </w:pPr>
            <w:r>
              <w:rPr>
                <w:w w:val="95"/>
                <w:sz w:val="20"/>
              </w:rPr>
              <w:t>重点预防区</w:t>
            </w:r>
          </w:p>
        </w:tc>
        <w:tc>
          <w:tcPr>
            <w:tcW w:w="1975" w:type="dxa"/>
            <w:vMerge w:val="restart"/>
          </w:tcPr>
          <w:p>
            <w:pPr>
              <w:pStyle w:val="15"/>
              <w:jc w:val="left"/>
              <w:rPr>
                <w:sz w:val="20"/>
              </w:rPr>
            </w:pPr>
          </w:p>
          <w:p>
            <w:pPr>
              <w:pStyle w:val="15"/>
              <w:jc w:val="left"/>
              <w:rPr>
                <w:sz w:val="20"/>
              </w:rPr>
            </w:pPr>
          </w:p>
          <w:p>
            <w:pPr>
              <w:pStyle w:val="15"/>
              <w:jc w:val="left"/>
              <w:rPr>
                <w:sz w:val="20"/>
              </w:rPr>
            </w:pPr>
          </w:p>
          <w:p>
            <w:pPr>
              <w:pStyle w:val="15"/>
              <w:jc w:val="left"/>
              <w:rPr>
                <w:sz w:val="20"/>
              </w:rPr>
            </w:pPr>
          </w:p>
          <w:p>
            <w:pPr>
              <w:pStyle w:val="15"/>
              <w:spacing w:before="4"/>
              <w:jc w:val="left"/>
              <w:rPr>
                <w:sz w:val="17"/>
              </w:rPr>
            </w:pPr>
          </w:p>
          <w:p>
            <w:pPr>
              <w:pStyle w:val="15"/>
              <w:ind w:left="587"/>
              <w:jc w:val="left"/>
              <w:rPr>
                <w:sz w:val="20"/>
              </w:rPr>
            </w:pPr>
            <w:r>
              <w:rPr>
                <w:w w:val="95"/>
                <w:sz w:val="20"/>
              </w:rPr>
              <w:t>玛纳斯县</w:t>
            </w:r>
          </w:p>
        </w:tc>
        <w:tc>
          <w:tcPr>
            <w:tcW w:w="1375" w:type="dxa"/>
            <w:vMerge w:val="restart"/>
          </w:tcPr>
          <w:p>
            <w:pPr>
              <w:pStyle w:val="15"/>
              <w:jc w:val="left"/>
              <w:rPr>
                <w:sz w:val="22"/>
              </w:rPr>
            </w:pPr>
          </w:p>
          <w:p>
            <w:pPr>
              <w:pStyle w:val="15"/>
              <w:jc w:val="left"/>
              <w:rPr>
                <w:sz w:val="22"/>
              </w:rPr>
            </w:pPr>
          </w:p>
          <w:p>
            <w:pPr>
              <w:pStyle w:val="15"/>
              <w:jc w:val="left"/>
              <w:rPr>
                <w:sz w:val="22"/>
              </w:rPr>
            </w:pPr>
          </w:p>
          <w:p>
            <w:pPr>
              <w:pStyle w:val="15"/>
              <w:spacing w:before="4"/>
              <w:jc w:val="left"/>
              <w:rPr>
                <w:sz w:val="32"/>
              </w:rPr>
            </w:pPr>
          </w:p>
          <w:p>
            <w:pPr>
              <w:pStyle w:val="15"/>
              <w:ind w:left="123" w:right="111"/>
              <w:rPr>
                <w:rFonts w:ascii="Times New Roman"/>
                <w:sz w:val="20"/>
              </w:rPr>
            </w:pPr>
            <w:r>
              <w:rPr>
                <w:rFonts w:ascii="Times New Roman"/>
                <w:sz w:val="20"/>
              </w:rPr>
              <w:t>2667</w:t>
            </w:r>
          </w:p>
        </w:tc>
        <w:tc>
          <w:tcPr>
            <w:tcW w:w="2407" w:type="dxa"/>
          </w:tcPr>
          <w:p>
            <w:pPr>
              <w:pStyle w:val="15"/>
              <w:spacing w:before="28"/>
              <w:ind w:left="232" w:right="224"/>
              <w:rPr>
                <w:sz w:val="20"/>
              </w:rPr>
            </w:pPr>
            <w:r>
              <w:rPr>
                <w:w w:val="95"/>
                <w:sz w:val="20"/>
              </w:rPr>
              <w:t>包家店镇</w:t>
            </w:r>
          </w:p>
        </w:tc>
        <w:tc>
          <w:tcPr>
            <w:tcW w:w="1449" w:type="dxa"/>
          </w:tcPr>
          <w:p>
            <w:pPr>
              <w:pStyle w:val="15"/>
              <w:spacing w:before="41"/>
              <w:ind w:left="160" w:right="151"/>
              <w:rPr>
                <w:rFonts w:ascii="Times New Roman"/>
                <w:sz w:val="20"/>
              </w:rPr>
            </w:pPr>
            <w:r>
              <w:rPr>
                <w:rFonts w:ascii="Times New Roman"/>
                <w:sz w:val="20"/>
              </w:rPr>
              <w:t>19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85" w:hRule="atLeast"/>
        </w:trPr>
        <w:tc>
          <w:tcPr>
            <w:tcW w:w="1320" w:type="dxa"/>
            <w:vMerge w:val="continue"/>
            <w:tcBorders>
              <w:top w:val="nil"/>
            </w:tcBorders>
          </w:tcPr>
          <w:p>
            <w:pPr>
              <w:rPr>
                <w:sz w:val="2"/>
                <w:szCs w:val="2"/>
              </w:rPr>
            </w:pPr>
          </w:p>
        </w:tc>
        <w:tc>
          <w:tcPr>
            <w:tcW w:w="1975" w:type="dxa"/>
            <w:vMerge w:val="continue"/>
            <w:tcBorders>
              <w:top w:val="nil"/>
            </w:tcBorders>
          </w:tcPr>
          <w:p>
            <w:pPr>
              <w:rPr>
                <w:sz w:val="2"/>
                <w:szCs w:val="2"/>
              </w:rPr>
            </w:pPr>
          </w:p>
        </w:tc>
        <w:tc>
          <w:tcPr>
            <w:tcW w:w="1375" w:type="dxa"/>
            <w:vMerge w:val="continue"/>
            <w:tcBorders>
              <w:top w:val="nil"/>
            </w:tcBorders>
          </w:tcPr>
          <w:p>
            <w:pPr>
              <w:rPr>
                <w:sz w:val="2"/>
                <w:szCs w:val="2"/>
              </w:rPr>
            </w:pPr>
          </w:p>
        </w:tc>
        <w:tc>
          <w:tcPr>
            <w:tcW w:w="2407" w:type="dxa"/>
          </w:tcPr>
          <w:p>
            <w:pPr>
              <w:pStyle w:val="15"/>
              <w:spacing w:before="15" w:line="249" w:lineRule="exact"/>
              <w:ind w:left="232" w:right="224"/>
              <w:rPr>
                <w:sz w:val="20"/>
              </w:rPr>
            </w:pPr>
            <w:r>
              <w:rPr>
                <w:w w:val="95"/>
                <w:sz w:val="20"/>
              </w:rPr>
              <w:t>广东地乡</w:t>
            </w:r>
          </w:p>
        </w:tc>
        <w:tc>
          <w:tcPr>
            <w:tcW w:w="1449" w:type="dxa"/>
          </w:tcPr>
          <w:p>
            <w:pPr>
              <w:pStyle w:val="15"/>
              <w:spacing w:before="29"/>
              <w:ind w:left="160" w:right="151"/>
              <w:rPr>
                <w:rFonts w:ascii="Times New Roman"/>
                <w:sz w:val="20"/>
              </w:rPr>
            </w:pPr>
            <w:r>
              <w:rPr>
                <w:rFonts w:ascii="Times New Roman"/>
                <w:sz w:val="20"/>
              </w:rPr>
              <w:t>28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99" w:hRule="atLeast"/>
        </w:trPr>
        <w:tc>
          <w:tcPr>
            <w:tcW w:w="1320" w:type="dxa"/>
            <w:vMerge w:val="continue"/>
            <w:tcBorders>
              <w:top w:val="nil"/>
            </w:tcBorders>
          </w:tcPr>
          <w:p>
            <w:pPr>
              <w:rPr>
                <w:sz w:val="2"/>
                <w:szCs w:val="2"/>
              </w:rPr>
            </w:pPr>
          </w:p>
        </w:tc>
        <w:tc>
          <w:tcPr>
            <w:tcW w:w="1975" w:type="dxa"/>
            <w:vMerge w:val="continue"/>
            <w:tcBorders>
              <w:top w:val="nil"/>
            </w:tcBorders>
          </w:tcPr>
          <w:p>
            <w:pPr>
              <w:rPr>
                <w:sz w:val="2"/>
                <w:szCs w:val="2"/>
              </w:rPr>
            </w:pPr>
          </w:p>
        </w:tc>
        <w:tc>
          <w:tcPr>
            <w:tcW w:w="1375" w:type="dxa"/>
            <w:vMerge w:val="continue"/>
            <w:tcBorders>
              <w:top w:val="nil"/>
            </w:tcBorders>
          </w:tcPr>
          <w:p>
            <w:pPr>
              <w:rPr>
                <w:sz w:val="2"/>
                <w:szCs w:val="2"/>
              </w:rPr>
            </w:pPr>
          </w:p>
        </w:tc>
        <w:tc>
          <w:tcPr>
            <w:tcW w:w="2407" w:type="dxa"/>
          </w:tcPr>
          <w:p>
            <w:pPr>
              <w:pStyle w:val="15"/>
              <w:spacing w:before="23"/>
              <w:ind w:left="230" w:right="225"/>
              <w:rPr>
                <w:sz w:val="20"/>
              </w:rPr>
            </w:pPr>
            <w:r>
              <w:rPr>
                <w:w w:val="95"/>
                <w:sz w:val="20"/>
              </w:rPr>
              <w:t>荒漠区</w:t>
            </w:r>
          </w:p>
        </w:tc>
        <w:tc>
          <w:tcPr>
            <w:tcW w:w="1449" w:type="dxa"/>
          </w:tcPr>
          <w:p>
            <w:pPr>
              <w:pStyle w:val="15"/>
              <w:spacing w:before="36"/>
              <w:ind w:left="160" w:right="151"/>
              <w:rPr>
                <w:rFonts w:ascii="Times New Roman"/>
                <w:sz w:val="20"/>
              </w:rPr>
            </w:pPr>
            <w:r>
              <w:rPr>
                <w:rFonts w:ascii="Times New Roman"/>
                <w:sz w:val="20"/>
              </w:rPr>
              <w:t>224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6" w:hRule="atLeast"/>
        </w:trPr>
        <w:tc>
          <w:tcPr>
            <w:tcW w:w="1320" w:type="dxa"/>
            <w:vMerge w:val="continue"/>
            <w:tcBorders>
              <w:top w:val="nil"/>
            </w:tcBorders>
          </w:tcPr>
          <w:p>
            <w:pPr>
              <w:rPr>
                <w:sz w:val="2"/>
                <w:szCs w:val="2"/>
              </w:rPr>
            </w:pPr>
          </w:p>
        </w:tc>
        <w:tc>
          <w:tcPr>
            <w:tcW w:w="1975" w:type="dxa"/>
            <w:vMerge w:val="continue"/>
            <w:tcBorders>
              <w:top w:val="nil"/>
            </w:tcBorders>
          </w:tcPr>
          <w:p>
            <w:pPr>
              <w:rPr>
                <w:sz w:val="2"/>
                <w:szCs w:val="2"/>
              </w:rPr>
            </w:pPr>
          </w:p>
        </w:tc>
        <w:tc>
          <w:tcPr>
            <w:tcW w:w="1375" w:type="dxa"/>
            <w:vMerge w:val="continue"/>
            <w:tcBorders>
              <w:top w:val="nil"/>
            </w:tcBorders>
          </w:tcPr>
          <w:p>
            <w:pPr>
              <w:rPr>
                <w:sz w:val="2"/>
                <w:szCs w:val="2"/>
              </w:rPr>
            </w:pPr>
          </w:p>
        </w:tc>
        <w:tc>
          <w:tcPr>
            <w:tcW w:w="2407" w:type="dxa"/>
          </w:tcPr>
          <w:p>
            <w:pPr>
              <w:pStyle w:val="15"/>
              <w:spacing w:before="30"/>
              <w:ind w:left="232" w:right="225"/>
              <w:rPr>
                <w:sz w:val="20"/>
              </w:rPr>
            </w:pPr>
            <w:r>
              <w:rPr>
                <w:w w:val="95"/>
                <w:sz w:val="20"/>
              </w:rPr>
              <w:t>夹河子水库</w:t>
            </w:r>
          </w:p>
        </w:tc>
        <w:tc>
          <w:tcPr>
            <w:tcW w:w="1449" w:type="dxa"/>
          </w:tcPr>
          <w:p>
            <w:pPr>
              <w:pStyle w:val="15"/>
              <w:spacing w:before="43"/>
              <w:ind w:left="161" w:right="151"/>
              <w:rPr>
                <w:rFonts w:ascii="Times New Roman"/>
                <w:sz w:val="20"/>
              </w:rPr>
            </w:pPr>
            <w:r>
              <w:rPr>
                <w:rFonts w:ascii="Times New Roman"/>
                <w:sz w:val="20"/>
              </w:rPr>
              <w:t>14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82" w:hRule="atLeast"/>
        </w:trPr>
        <w:tc>
          <w:tcPr>
            <w:tcW w:w="1320" w:type="dxa"/>
            <w:vMerge w:val="continue"/>
            <w:tcBorders>
              <w:top w:val="nil"/>
            </w:tcBorders>
          </w:tcPr>
          <w:p>
            <w:pPr>
              <w:rPr>
                <w:sz w:val="2"/>
                <w:szCs w:val="2"/>
              </w:rPr>
            </w:pPr>
          </w:p>
        </w:tc>
        <w:tc>
          <w:tcPr>
            <w:tcW w:w="1975" w:type="dxa"/>
            <w:vMerge w:val="continue"/>
            <w:tcBorders>
              <w:top w:val="nil"/>
            </w:tcBorders>
          </w:tcPr>
          <w:p>
            <w:pPr>
              <w:rPr>
                <w:sz w:val="2"/>
                <w:szCs w:val="2"/>
              </w:rPr>
            </w:pPr>
          </w:p>
        </w:tc>
        <w:tc>
          <w:tcPr>
            <w:tcW w:w="1375" w:type="dxa"/>
            <w:vMerge w:val="continue"/>
            <w:tcBorders>
              <w:top w:val="nil"/>
            </w:tcBorders>
          </w:tcPr>
          <w:p>
            <w:pPr>
              <w:rPr>
                <w:sz w:val="2"/>
                <w:szCs w:val="2"/>
              </w:rPr>
            </w:pPr>
          </w:p>
        </w:tc>
        <w:tc>
          <w:tcPr>
            <w:tcW w:w="2407" w:type="dxa"/>
          </w:tcPr>
          <w:p>
            <w:pPr>
              <w:pStyle w:val="15"/>
              <w:spacing w:before="13" w:line="249" w:lineRule="exact"/>
              <w:ind w:left="232" w:right="224"/>
              <w:rPr>
                <w:sz w:val="20"/>
              </w:rPr>
            </w:pPr>
            <w:r>
              <w:rPr>
                <w:w w:val="95"/>
                <w:sz w:val="20"/>
              </w:rPr>
              <w:t>兰州湾镇</w:t>
            </w:r>
          </w:p>
        </w:tc>
        <w:tc>
          <w:tcPr>
            <w:tcW w:w="1449" w:type="dxa"/>
          </w:tcPr>
          <w:p>
            <w:pPr>
              <w:pStyle w:val="15"/>
              <w:spacing w:before="26"/>
              <w:ind w:left="160" w:right="151"/>
              <w:rPr>
                <w:rFonts w:ascii="Times New Roman"/>
                <w:sz w:val="20"/>
              </w:rPr>
            </w:pPr>
            <w:r>
              <w:rPr>
                <w:rFonts w:ascii="Times New Roman"/>
                <w:sz w:val="20"/>
              </w:rPr>
              <w:t>32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02" w:hRule="atLeast"/>
        </w:trPr>
        <w:tc>
          <w:tcPr>
            <w:tcW w:w="1320" w:type="dxa"/>
            <w:vMerge w:val="continue"/>
            <w:tcBorders>
              <w:top w:val="nil"/>
            </w:tcBorders>
          </w:tcPr>
          <w:p>
            <w:pPr>
              <w:rPr>
                <w:sz w:val="2"/>
                <w:szCs w:val="2"/>
              </w:rPr>
            </w:pPr>
          </w:p>
        </w:tc>
        <w:tc>
          <w:tcPr>
            <w:tcW w:w="1975" w:type="dxa"/>
            <w:vMerge w:val="continue"/>
            <w:tcBorders>
              <w:top w:val="nil"/>
            </w:tcBorders>
          </w:tcPr>
          <w:p>
            <w:pPr>
              <w:rPr>
                <w:sz w:val="2"/>
                <w:szCs w:val="2"/>
              </w:rPr>
            </w:pPr>
          </w:p>
        </w:tc>
        <w:tc>
          <w:tcPr>
            <w:tcW w:w="1375" w:type="dxa"/>
            <w:vMerge w:val="continue"/>
            <w:tcBorders>
              <w:top w:val="nil"/>
            </w:tcBorders>
          </w:tcPr>
          <w:p>
            <w:pPr>
              <w:rPr>
                <w:sz w:val="2"/>
                <w:szCs w:val="2"/>
              </w:rPr>
            </w:pPr>
          </w:p>
        </w:tc>
        <w:tc>
          <w:tcPr>
            <w:tcW w:w="2407" w:type="dxa"/>
          </w:tcPr>
          <w:p>
            <w:pPr>
              <w:pStyle w:val="15"/>
              <w:spacing w:before="23"/>
              <w:ind w:left="232" w:right="224"/>
              <w:rPr>
                <w:sz w:val="20"/>
              </w:rPr>
            </w:pPr>
            <w:r>
              <w:rPr>
                <w:w w:val="95"/>
                <w:sz w:val="20"/>
              </w:rPr>
              <w:t>六户地镇</w:t>
            </w:r>
          </w:p>
        </w:tc>
        <w:tc>
          <w:tcPr>
            <w:tcW w:w="1449" w:type="dxa"/>
          </w:tcPr>
          <w:p>
            <w:pPr>
              <w:pStyle w:val="15"/>
              <w:spacing w:before="36"/>
              <w:ind w:left="162" w:right="151"/>
              <w:rPr>
                <w:rFonts w:ascii="Times New Roman"/>
                <w:sz w:val="20"/>
              </w:rPr>
            </w:pPr>
            <w:r>
              <w:rPr>
                <w:rFonts w:ascii="Times New Roman"/>
                <w:sz w:val="20"/>
              </w:rPr>
              <w:t>244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85" w:hRule="atLeast"/>
        </w:trPr>
        <w:tc>
          <w:tcPr>
            <w:tcW w:w="1320" w:type="dxa"/>
            <w:vMerge w:val="continue"/>
            <w:tcBorders>
              <w:top w:val="nil"/>
            </w:tcBorders>
          </w:tcPr>
          <w:p>
            <w:pPr>
              <w:rPr>
                <w:sz w:val="2"/>
                <w:szCs w:val="2"/>
              </w:rPr>
            </w:pPr>
          </w:p>
        </w:tc>
        <w:tc>
          <w:tcPr>
            <w:tcW w:w="1975" w:type="dxa"/>
            <w:vMerge w:val="continue"/>
            <w:tcBorders>
              <w:top w:val="nil"/>
            </w:tcBorders>
          </w:tcPr>
          <w:p>
            <w:pPr>
              <w:rPr>
                <w:sz w:val="2"/>
                <w:szCs w:val="2"/>
              </w:rPr>
            </w:pPr>
          </w:p>
        </w:tc>
        <w:tc>
          <w:tcPr>
            <w:tcW w:w="1375" w:type="dxa"/>
            <w:vMerge w:val="continue"/>
            <w:tcBorders>
              <w:top w:val="nil"/>
            </w:tcBorders>
          </w:tcPr>
          <w:p>
            <w:pPr>
              <w:rPr>
                <w:sz w:val="2"/>
                <w:szCs w:val="2"/>
              </w:rPr>
            </w:pPr>
          </w:p>
        </w:tc>
        <w:tc>
          <w:tcPr>
            <w:tcW w:w="2407" w:type="dxa"/>
          </w:tcPr>
          <w:p>
            <w:pPr>
              <w:pStyle w:val="15"/>
              <w:spacing w:before="13" w:line="252" w:lineRule="exact"/>
              <w:ind w:left="232" w:right="225"/>
              <w:rPr>
                <w:sz w:val="20"/>
              </w:rPr>
            </w:pPr>
            <w:r>
              <w:rPr>
                <w:w w:val="95"/>
                <w:sz w:val="20"/>
              </w:rPr>
              <w:t>清水河哈萨克族乡</w:t>
            </w:r>
          </w:p>
        </w:tc>
        <w:tc>
          <w:tcPr>
            <w:tcW w:w="1449" w:type="dxa"/>
          </w:tcPr>
          <w:p>
            <w:pPr>
              <w:pStyle w:val="15"/>
              <w:spacing w:before="26"/>
              <w:ind w:left="161" w:right="151"/>
              <w:rPr>
                <w:rFonts w:ascii="Times New Roman"/>
                <w:sz w:val="20"/>
              </w:rPr>
            </w:pPr>
            <w:r>
              <w:rPr>
                <w:rFonts w:ascii="Times New Roman"/>
                <w:sz w:val="20"/>
              </w:rPr>
              <w:t>1443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82" w:hRule="atLeast"/>
        </w:trPr>
        <w:tc>
          <w:tcPr>
            <w:tcW w:w="1320" w:type="dxa"/>
            <w:vMerge w:val="continue"/>
            <w:tcBorders>
              <w:top w:val="nil"/>
            </w:tcBorders>
          </w:tcPr>
          <w:p>
            <w:pPr>
              <w:rPr>
                <w:sz w:val="2"/>
                <w:szCs w:val="2"/>
              </w:rPr>
            </w:pPr>
          </w:p>
        </w:tc>
        <w:tc>
          <w:tcPr>
            <w:tcW w:w="1975" w:type="dxa"/>
            <w:vMerge w:val="continue"/>
            <w:tcBorders>
              <w:top w:val="nil"/>
            </w:tcBorders>
          </w:tcPr>
          <w:p>
            <w:pPr>
              <w:rPr>
                <w:sz w:val="2"/>
                <w:szCs w:val="2"/>
              </w:rPr>
            </w:pPr>
          </w:p>
        </w:tc>
        <w:tc>
          <w:tcPr>
            <w:tcW w:w="1375" w:type="dxa"/>
            <w:vMerge w:val="continue"/>
            <w:tcBorders>
              <w:top w:val="nil"/>
            </w:tcBorders>
          </w:tcPr>
          <w:p>
            <w:pPr>
              <w:rPr>
                <w:sz w:val="2"/>
                <w:szCs w:val="2"/>
              </w:rPr>
            </w:pPr>
          </w:p>
        </w:tc>
        <w:tc>
          <w:tcPr>
            <w:tcW w:w="2407" w:type="dxa"/>
          </w:tcPr>
          <w:p>
            <w:pPr>
              <w:pStyle w:val="15"/>
              <w:spacing w:before="13" w:line="249" w:lineRule="exact"/>
              <w:ind w:left="230" w:right="225"/>
              <w:rPr>
                <w:sz w:val="20"/>
              </w:rPr>
            </w:pPr>
            <w:r>
              <w:rPr>
                <w:w w:val="95"/>
                <w:sz w:val="20"/>
              </w:rPr>
              <w:t>塔西河哈萨克民族乡</w:t>
            </w:r>
          </w:p>
        </w:tc>
        <w:tc>
          <w:tcPr>
            <w:tcW w:w="1449" w:type="dxa"/>
          </w:tcPr>
          <w:p>
            <w:pPr>
              <w:pStyle w:val="15"/>
              <w:spacing w:before="26"/>
              <w:ind w:left="161" w:right="151"/>
              <w:rPr>
                <w:rFonts w:ascii="Times New Roman"/>
                <w:sz w:val="20"/>
              </w:rPr>
            </w:pPr>
            <w:r>
              <w:rPr>
                <w:rFonts w:ascii="Times New Roman"/>
                <w:sz w:val="20"/>
              </w:rPr>
              <w:t>648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02" w:hRule="atLeast"/>
        </w:trPr>
        <w:tc>
          <w:tcPr>
            <w:tcW w:w="1320" w:type="dxa"/>
            <w:vMerge w:val="continue"/>
            <w:tcBorders>
              <w:top w:val="nil"/>
            </w:tcBorders>
          </w:tcPr>
          <w:p>
            <w:pPr>
              <w:rPr>
                <w:sz w:val="2"/>
                <w:szCs w:val="2"/>
              </w:rPr>
            </w:pPr>
          </w:p>
        </w:tc>
        <w:tc>
          <w:tcPr>
            <w:tcW w:w="1975" w:type="dxa"/>
            <w:vMerge w:val="continue"/>
            <w:tcBorders>
              <w:top w:val="nil"/>
            </w:tcBorders>
          </w:tcPr>
          <w:p>
            <w:pPr>
              <w:rPr>
                <w:sz w:val="2"/>
                <w:szCs w:val="2"/>
              </w:rPr>
            </w:pPr>
          </w:p>
        </w:tc>
        <w:tc>
          <w:tcPr>
            <w:tcW w:w="1375" w:type="dxa"/>
            <w:vMerge w:val="continue"/>
            <w:tcBorders>
              <w:top w:val="nil"/>
            </w:tcBorders>
          </w:tcPr>
          <w:p>
            <w:pPr>
              <w:rPr>
                <w:sz w:val="2"/>
                <w:szCs w:val="2"/>
              </w:rPr>
            </w:pPr>
          </w:p>
        </w:tc>
        <w:tc>
          <w:tcPr>
            <w:tcW w:w="2407" w:type="dxa"/>
          </w:tcPr>
          <w:p>
            <w:pPr>
              <w:pStyle w:val="15"/>
              <w:spacing w:before="15" w:line="267" w:lineRule="exact"/>
              <w:ind w:left="232" w:right="222"/>
              <w:rPr>
                <w:sz w:val="21"/>
              </w:rPr>
            </w:pPr>
            <w:r>
              <w:rPr>
                <w:sz w:val="21"/>
              </w:rPr>
              <w:t>北五岔镇</w:t>
            </w:r>
          </w:p>
        </w:tc>
        <w:tc>
          <w:tcPr>
            <w:tcW w:w="1449" w:type="dxa"/>
          </w:tcPr>
          <w:p>
            <w:pPr>
              <w:pStyle w:val="15"/>
              <w:spacing w:before="29"/>
              <w:ind w:left="162" w:right="150"/>
              <w:rPr>
                <w:rFonts w:ascii="Times New Roman"/>
                <w:sz w:val="21"/>
              </w:rPr>
            </w:pPr>
            <w:r>
              <w:rPr>
                <w:rFonts w:ascii="Times New Roman"/>
                <w:sz w:val="21"/>
              </w:rP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85" w:hRule="atLeast"/>
        </w:trPr>
        <w:tc>
          <w:tcPr>
            <w:tcW w:w="1320" w:type="dxa"/>
            <w:vMerge w:val="continue"/>
            <w:tcBorders>
              <w:top w:val="nil"/>
            </w:tcBorders>
          </w:tcPr>
          <w:p>
            <w:pPr>
              <w:rPr>
                <w:sz w:val="2"/>
                <w:szCs w:val="2"/>
              </w:rPr>
            </w:pPr>
          </w:p>
        </w:tc>
        <w:tc>
          <w:tcPr>
            <w:tcW w:w="1975" w:type="dxa"/>
            <w:vMerge w:val="restart"/>
          </w:tcPr>
          <w:p>
            <w:pPr>
              <w:pStyle w:val="15"/>
              <w:jc w:val="left"/>
              <w:rPr>
                <w:sz w:val="20"/>
              </w:rPr>
            </w:pPr>
          </w:p>
          <w:p>
            <w:pPr>
              <w:pStyle w:val="15"/>
              <w:spacing w:before="4"/>
              <w:jc w:val="left"/>
              <w:rPr>
                <w:sz w:val="17"/>
              </w:rPr>
            </w:pPr>
          </w:p>
          <w:p>
            <w:pPr>
              <w:pStyle w:val="15"/>
              <w:spacing w:before="1"/>
              <w:ind w:left="587"/>
              <w:jc w:val="left"/>
              <w:rPr>
                <w:sz w:val="20"/>
              </w:rPr>
            </w:pPr>
            <w:r>
              <w:rPr>
                <w:w w:val="95"/>
                <w:sz w:val="20"/>
              </w:rPr>
              <w:t>呼图壁县</w:t>
            </w:r>
          </w:p>
        </w:tc>
        <w:tc>
          <w:tcPr>
            <w:tcW w:w="1375" w:type="dxa"/>
            <w:vMerge w:val="restart"/>
          </w:tcPr>
          <w:p>
            <w:pPr>
              <w:pStyle w:val="15"/>
              <w:jc w:val="left"/>
              <w:rPr>
                <w:sz w:val="22"/>
              </w:rPr>
            </w:pPr>
          </w:p>
          <w:p>
            <w:pPr>
              <w:pStyle w:val="15"/>
              <w:spacing w:before="5"/>
              <w:jc w:val="left"/>
              <w:rPr>
                <w:sz w:val="16"/>
              </w:rPr>
            </w:pPr>
          </w:p>
          <w:p>
            <w:pPr>
              <w:pStyle w:val="15"/>
              <w:ind w:left="123" w:right="111"/>
              <w:rPr>
                <w:rFonts w:ascii="Times New Roman"/>
                <w:sz w:val="20"/>
              </w:rPr>
            </w:pPr>
            <w:r>
              <w:rPr>
                <w:rFonts w:ascii="Times New Roman"/>
                <w:sz w:val="20"/>
              </w:rPr>
              <w:t>2437</w:t>
            </w:r>
          </w:p>
        </w:tc>
        <w:tc>
          <w:tcPr>
            <w:tcW w:w="2407" w:type="dxa"/>
          </w:tcPr>
          <w:p>
            <w:pPr>
              <w:pStyle w:val="15"/>
              <w:spacing w:before="13" w:line="252" w:lineRule="exact"/>
              <w:ind w:left="232" w:right="225"/>
              <w:rPr>
                <w:sz w:val="20"/>
              </w:rPr>
            </w:pPr>
            <w:r>
              <w:rPr>
                <w:w w:val="95"/>
                <w:sz w:val="20"/>
              </w:rPr>
              <w:t>北部荒漠区</w:t>
            </w:r>
          </w:p>
        </w:tc>
        <w:tc>
          <w:tcPr>
            <w:tcW w:w="1449" w:type="dxa"/>
          </w:tcPr>
          <w:p>
            <w:pPr>
              <w:pStyle w:val="15"/>
              <w:spacing w:before="26"/>
              <w:ind w:left="161" w:right="151"/>
              <w:rPr>
                <w:rFonts w:ascii="Times New Roman"/>
                <w:sz w:val="20"/>
              </w:rPr>
            </w:pPr>
            <w:r>
              <w:rPr>
                <w:rFonts w:ascii="Times New Roman"/>
                <w:sz w:val="20"/>
              </w:rPr>
              <w:t>407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82" w:hRule="atLeast"/>
        </w:trPr>
        <w:tc>
          <w:tcPr>
            <w:tcW w:w="1320" w:type="dxa"/>
            <w:vMerge w:val="continue"/>
            <w:tcBorders>
              <w:top w:val="nil"/>
            </w:tcBorders>
          </w:tcPr>
          <w:p>
            <w:pPr>
              <w:rPr>
                <w:sz w:val="2"/>
                <w:szCs w:val="2"/>
              </w:rPr>
            </w:pPr>
          </w:p>
        </w:tc>
        <w:tc>
          <w:tcPr>
            <w:tcW w:w="1975" w:type="dxa"/>
            <w:vMerge w:val="continue"/>
            <w:tcBorders>
              <w:top w:val="nil"/>
            </w:tcBorders>
          </w:tcPr>
          <w:p>
            <w:pPr>
              <w:rPr>
                <w:sz w:val="2"/>
                <w:szCs w:val="2"/>
              </w:rPr>
            </w:pPr>
          </w:p>
        </w:tc>
        <w:tc>
          <w:tcPr>
            <w:tcW w:w="1375" w:type="dxa"/>
            <w:vMerge w:val="continue"/>
            <w:tcBorders>
              <w:top w:val="nil"/>
            </w:tcBorders>
          </w:tcPr>
          <w:p>
            <w:pPr>
              <w:rPr>
                <w:sz w:val="2"/>
                <w:szCs w:val="2"/>
              </w:rPr>
            </w:pPr>
          </w:p>
        </w:tc>
        <w:tc>
          <w:tcPr>
            <w:tcW w:w="2407" w:type="dxa"/>
          </w:tcPr>
          <w:p>
            <w:pPr>
              <w:pStyle w:val="15"/>
              <w:spacing w:before="13" w:line="249" w:lineRule="exact"/>
              <w:ind w:left="232" w:right="224"/>
              <w:rPr>
                <w:sz w:val="20"/>
              </w:rPr>
            </w:pPr>
            <w:r>
              <w:rPr>
                <w:w w:val="95"/>
                <w:sz w:val="20"/>
              </w:rPr>
              <w:t>雀尔沟镇</w:t>
            </w:r>
          </w:p>
        </w:tc>
        <w:tc>
          <w:tcPr>
            <w:tcW w:w="1449" w:type="dxa"/>
          </w:tcPr>
          <w:p>
            <w:pPr>
              <w:pStyle w:val="15"/>
              <w:spacing w:before="26"/>
              <w:ind w:left="160" w:right="151"/>
              <w:rPr>
                <w:rFonts w:ascii="Times New Roman"/>
                <w:sz w:val="20"/>
              </w:rPr>
            </w:pPr>
            <w:r>
              <w:rPr>
                <w:rFonts w:ascii="Times New Roman"/>
                <w:sz w:val="20"/>
              </w:rPr>
              <w:t>1144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02" w:hRule="atLeast"/>
        </w:trPr>
        <w:tc>
          <w:tcPr>
            <w:tcW w:w="1320" w:type="dxa"/>
            <w:vMerge w:val="continue"/>
            <w:tcBorders>
              <w:top w:val="nil"/>
            </w:tcBorders>
          </w:tcPr>
          <w:p>
            <w:pPr>
              <w:rPr>
                <w:sz w:val="2"/>
                <w:szCs w:val="2"/>
              </w:rPr>
            </w:pPr>
          </w:p>
        </w:tc>
        <w:tc>
          <w:tcPr>
            <w:tcW w:w="1975" w:type="dxa"/>
            <w:vMerge w:val="continue"/>
            <w:tcBorders>
              <w:top w:val="nil"/>
            </w:tcBorders>
          </w:tcPr>
          <w:p>
            <w:pPr>
              <w:rPr>
                <w:sz w:val="2"/>
                <w:szCs w:val="2"/>
              </w:rPr>
            </w:pPr>
          </w:p>
        </w:tc>
        <w:tc>
          <w:tcPr>
            <w:tcW w:w="1375" w:type="dxa"/>
            <w:vMerge w:val="continue"/>
            <w:tcBorders>
              <w:top w:val="nil"/>
            </w:tcBorders>
          </w:tcPr>
          <w:p>
            <w:pPr>
              <w:rPr>
                <w:sz w:val="2"/>
                <w:szCs w:val="2"/>
              </w:rPr>
            </w:pPr>
          </w:p>
        </w:tc>
        <w:tc>
          <w:tcPr>
            <w:tcW w:w="2407" w:type="dxa"/>
          </w:tcPr>
          <w:p>
            <w:pPr>
              <w:pStyle w:val="15"/>
              <w:spacing w:before="23"/>
              <w:ind w:left="232" w:right="225"/>
              <w:rPr>
                <w:sz w:val="20"/>
              </w:rPr>
            </w:pPr>
            <w:r>
              <w:rPr>
                <w:w w:val="95"/>
                <w:sz w:val="20"/>
              </w:rPr>
              <w:t>石梯子哈萨克族乡</w:t>
            </w:r>
          </w:p>
        </w:tc>
        <w:tc>
          <w:tcPr>
            <w:tcW w:w="1449" w:type="dxa"/>
          </w:tcPr>
          <w:p>
            <w:pPr>
              <w:pStyle w:val="15"/>
              <w:spacing w:before="36"/>
              <w:ind w:left="161" w:right="151"/>
              <w:rPr>
                <w:rFonts w:ascii="Times New Roman"/>
                <w:sz w:val="20"/>
              </w:rPr>
            </w:pPr>
            <w:r>
              <w:rPr>
                <w:rFonts w:ascii="Times New Roman"/>
                <w:sz w:val="20"/>
              </w:rPr>
              <w:t>884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3" w:hRule="atLeast"/>
        </w:trPr>
        <w:tc>
          <w:tcPr>
            <w:tcW w:w="1320" w:type="dxa"/>
            <w:vMerge w:val="continue"/>
            <w:tcBorders>
              <w:top w:val="nil"/>
            </w:tcBorders>
          </w:tcPr>
          <w:p>
            <w:pPr>
              <w:rPr>
                <w:sz w:val="2"/>
                <w:szCs w:val="2"/>
              </w:rPr>
            </w:pPr>
          </w:p>
        </w:tc>
        <w:tc>
          <w:tcPr>
            <w:tcW w:w="1975" w:type="dxa"/>
            <w:vMerge w:val="continue"/>
            <w:tcBorders>
              <w:top w:val="nil"/>
            </w:tcBorders>
          </w:tcPr>
          <w:p>
            <w:pPr>
              <w:rPr>
                <w:sz w:val="2"/>
                <w:szCs w:val="2"/>
              </w:rPr>
            </w:pPr>
          </w:p>
        </w:tc>
        <w:tc>
          <w:tcPr>
            <w:tcW w:w="1375" w:type="dxa"/>
            <w:vMerge w:val="continue"/>
            <w:tcBorders>
              <w:top w:val="nil"/>
            </w:tcBorders>
          </w:tcPr>
          <w:p>
            <w:pPr>
              <w:rPr>
                <w:sz w:val="2"/>
                <w:szCs w:val="2"/>
              </w:rPr>
            </w:pPr>
          </w:p>
        </w:tc>
        <w:tc>
          <w:tcPr>
            <w:tcW w:w="2407" w:type="dxa"/>
          </w:tcPr>
          <w:p>
            <w:pPr>
              <w:pStyle w:val="15"/>
              <w:spacing w:before="28"/>
              <w:ind w:left="232" w:right="224"/>
              <w:rPr>
                <w:sz w:val="20"/>
              </w:rPr>
            </w:pPr>
            <w:r>
              <w:rPr>
                <w:w w:val="95"/>
                <w:sz w:val="20"/>
              </w:rPr>
              <w:t>五工台镇</w:t>
            </w:r>
          </w:p>
        </w:tc>
        <w:tc>
          <w:tcPr>
            <w:tcW w:w="1449" w:type="dxa"/>
          </w:tcPr>
          <w:p>
            <w:pPr>
              <w:pStyle w:val="15"/>
              <w:spacing w:before="41"/>
              <w:ind w:left="9"/>
              <w:rPr>
                <w:rFonts w:ascii="Times New Roman"/>
                <w:sz w:val="20"/>
              </w:rPr>
            </w:pPr>
            <w:r>
              <w:rPr>
                <w:rFonts w:ascii="Times New Roman"/>
                <w:w w:val="99"/>
                <w:sz w:val="20"/>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85" w:hRule="atLeast"/>
        </w:trPr>
        <w:tc>
          <w:tcPr>
            <w:tcW w:w="1320" w:type="dxa"/>
            <w:vMerge w:val="continue"/>
            <w:tcBorders>
              <w:top w:val="nil"/>
            </w:tcBorders>
          </w:tcPr>
          <w:p>
            <w:pPr>
              <w:rPr>
                <w:sz w:val="2"/>
                <w:szCs w:val="2"/>
              </w:rPr>
            </w:pPr>
          </w:p>
        </w:tc>
        <w:tc>
          <w:tcPr>
            <w:tcW w:w="1975" w:type="dxa"/>
            <w:vMerge w:val="restart"/>
          </w:tcPr>
          <w:p>
            <w:pPr>
              <w:pStyle w:val="15"/>
              <w:spacing w:before="3"/>
              <w:jc w:val="left"/>
              <w:rPr>
                <w:sz w:val="24"/>
              </w:rPr>
            </w:pPr>
          </w:p>
          <w:p>
            <w:pPr>
              <w:pStyle w:val="15"/>
              <w:ind w:left="394" w:right="389"/>
              <w:rPr>
                <w:sz w:val="20"/>
              </w:rPr>
            </w:pPr>
            <w:r>
              <w:rPr>
                <w:w w:val="95"/>
                <w:sz w:val="20"/>
              </w:rPr>
              <w:t>昌吉市</w:t>
            </w:r>
          </w:p>
        </w:tc>
        <w:tc>
          <w:tcPr>
            <w:tcW w:w="1375" w:type="dxa"/>
            <w:vMerge w:val="restart"/>
          </w:tcPr>
          <w:p>
            <w:pPr>
              <w:pStyle w:val="15"/>
              <w:spacing w:before="1"/>
              <w:jc w:val="left"/>
              <w:rPr>
                <w:sz w:val="25"/>
              </w:rPr>
            </w:pPr>
          </w:p>
          <w:p>
            <w:pPr>
              <w:pStyle w:val="15"/>
              <w:ind w:left="123" w:right="112"/>
              <w:rPr>
                <w:rFonts w:ascii="Times New Roman"/>
                <w:sz w:val="20"/>
              </w:rPr>
            </w:pPr>
            <w:r>
              <w:rPr>
                <w:rFonts w:ascii="Times New Roman"/>
                <w:sz w:val="20"/>
              </w:rPr>
              <w:t>1920</w:t>
            </w:r>
          </w:p>
        </w:tc>
        <w:tc>
          <w:tcPr>
            <w:tcW w:w="2407" w:type="dxa"/>
          </w:tcPr>
          <w:p>
            <w:pPr>
              <w:pStyle w:val="15"/>
              <w:spacing w:before="15" w:line="249" w:lineRule="exact"/>
              <w:ind w:left="230" w:right="225"/>
              <w:rPr>
                <w:sz w:val="20"/>
              </w:rPr>
            </w:pPr>
            <w:r>
              <w:rPr>
                <w:w w:val="95"/>
                <w:sz w:val="20"/>
              </w:rPr>
              <w:t>阿什里哈萨克民族乡</w:t>
            </w:r>
          </w:p>
        </w:tc>
        <w:tc>
          <w:tcPr>
            <w:tcW w:w="1449" w:type="dxa"/>
          </w:tcPr>
          <w:p>
            <w:pPr>
              <w:pStyle w:val="15"/>
              <w:spacing w:before="29"/>
              <w:ind w:left="161" w:right="151"/>
              <w:rPr>
                <w:rFonts w:ascii="Times New Roman"/>
                <w:sz w:val="20"/>
              </w:rPr>
            </w:pPr>
            <w:r>
              <w:rPr>
                <w:rFonts w:ascii="Times New Roman"/>
                <w:sz w:val="20"/>
              </w:rPr>
              <w:t>1350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85" w:hRule="atLeast"/>
        </w:trPr>
        <w:tc>
          <w:tcPr>
            <w:tcW w:w="1320" w:type="dxa"/>
            <w:vMerge w:val="continue"/>
            <w:tcBorders>
              <w:top w:val="nil"/>
            </w:tcBorders>
          </w:tcPr>
          <w:p>
            <w:pPr>
              <w:rPr>
                <w:sz w:val="2"/>
                <w:szCs w:val="2"/>
              </w:rPr>
            </w:pPr>
          </w:p>
        </w:tc>
        <w:tc>
          <w:tcPr>
            <w:tcW w:w="1975" w:type="dxa"/>
            <w:vMerge w:val="continue"/>
            <w:tcBorders>
              <w:top w:val="nil"/>
            </w:tcBorders>
          </w:tcPr>
          <w:p>
            <w:pPr>
              <w:rPr>
                <w:sz w:val="2"/>
                <w:szCs w:val="2"/>
              </w:rPr>
            </w:pPr>
          </w:p>
        </w:tc>
        <w:tc>
          <w:tcPr>
            <w:tcW w:w="1375" w:type="dxa"/>
            <w:vMerge w:val="continue"/>
            <w:tcBorders>
              <w:top w:val="nil"/>
            </w:tcBorders>
          </w:tcPr>
          <w:p>
            <w:pPr>
              <w:rPr>
                <w:sz w:val="2"/>
                <w:szCs w:val="2"/>
              </w:rPr>
            </w:pPr>
          </w:p>
        </w:tc>
        <w:tc>
          <w:tcPr>
            <w:tcW w:w="2407" w:type="dxa"/>
          </w:tcPr>
          <w:p>
            <w:pPr>
              <w:pStyle w:val="15"/>
              <w:spacing w:before="15" w:line="249" w:lineRule="exact"/>
              <w:ind w:left="232" w:right="225"/>
              <w:rPr>
                <w:sz w:val="20"/>
              </w:rPr>
            </w:pPr>
            <w:r>
              <w:rPr>
                <w:w w:val="95"/>
                <w:sz w:val="20"/>
              </w:rPr>
              <w:t>北部荒漠区</w:t>
            </w:r>
          </w:p>
        </w:tc>
        <w:tc>
          <w:tcPr>
            <w:tcW w:w="1449" w:type="dxa"/>
          </w:tcPr>
          <w:p>
            <w:pPr>
              <w:pStyle w:val="15"/>
              <w:spacing w:before="26"/>
              <w:ind w:left="160" w:right="151"/>
              <w:rPr>
                <w:rFonts w:ascii="Times New Roman"/>
                <w:sz w:val="20"/>
              </w:rPr>
            </w:pPr>
            <w:r>
              <w:rPr>
                <w:rFonts w:ascii="Times New Roman"/>
                <w:sz w:val="20"/>
              </w:rPr>
              <w:t>290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85" w:hRule="atLeast"/>
        </w:trPr>
        <w:tc>
          <w:tcPr>
            <w:tcW w:w="1320" w:type="dxa"/>
            <w:vMerge w:val="continue"/>
            <w:tcBorders>
              <w:top w:val="nil"/>
            </w:tcBorders>
          </w:tcPr>
          <w:p>
            <w:pPr>
              <w:rPr>
                <w:sz w:val="2"/>
                <w:szCs w:val="2"/>
              </w:rPr>
            </w:pPr>
          </w:p>
        </w:tc>
        <w:tc>
          <w:tcPr>
            <w:tcW w:w="1975" w:type="dxa"/>
            <w:vMerge w:val="continue"/>
            <w:tcBorders>
              <w:top w:val="nil"/>
            </w:tcBorders>
          </w:tcPr>
          <w:p>
            <w:pPr>
              <w:rPr>
                <w:sz w:val="2"/>
                <w:szCs w:val="2"/>
              </w:rPr>
            </w:pPr>
          </w:p>
        </w:tc>
        <w:tc>
          <w:tcPr>
            <w:tcW w:w="1375" w:type="dxa"/>
            <w:vMerge w:val="continue"/>
            <w:tcBorders>
              <w:top w:val="nil"/>
            </w:tcBorders>
          </w:tcPr>
          <w:p>
            <w:pPr>
              <w:rPr>
                <w:sz w:val="2"/>
                <w:szCs w:val="2"/>
              </w:rPr>
            </w:pPr>
          </w:p>
        </w:tc>
        <w:tc>
          <w:tcPr>
            <w:tcW w:w="2407" w:type="dxa"/>
          </w:tcPr>
          <w:p>
            <w:pPr>
              <w:pStyle w:val="15"/>
              <w:spacing w:before="13" w:line="252" w:lineRule="exact"/>
              <w:ind w:left="232" w:right="224"/>
              <w:rPr>
                <w:sz w:val="20"/>
              </w:rPr>
            </w:pPr>
            <w:r>
              <w:rPr>
                <w:w w:val="95"/>
                <w:sz w:val="20"/>
              </w:rPr>
              <w:t>庙尔沟乡</w:t>
            </w:r>
          </w:p>
        </w:tc>
        <w:tc>
          <w:tcPr>
            <w:tcW w:w="1449" w:type="dxa"/>
          </w:tcPr>
          <w:p>
            <w:pPr>
              <w:pStyle w:val="15"/>
              <w:spacing w:before="26"/>
              <w:ind w:left="162" w:right="151"/>
              <w:rPr>
                <w:rFonts w:ascii="Times New Roman"/>
                <w:sz w:val="20"/>
              </w:rPr>
            </w:pPr>
            <w:r>
              <w:rPr>
                <w:rFonts w:ascii="Times New Roman"/>
                <w:sz w:val="20"/>
              </w:rPr>
              <w:t>280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99" w:hRule="atLeast"/>
        </w:trPr>
        <w:tc>
          <w:tcPr>
            <w:tcW w:w="1320" w:type="dxa"/>
            <w:vMerge w:val="continue"/>
            <w:tcBorders>
              <w:top w:val="nil"/>
            </w:tcBorders>
          </w:tcPr>
          <w:p>
            <w:pPr>
              <w:rPr>
                <w:sz w:val="2"/>
                <w:szCs w:val="2"/>
              </w:rPr>
            </w:pPr>
          </w:p>
        </w:tc>
        <w:tc>
          <w:tcPr>
            <w:tcW w:w="1975" w:type="dxa"/>
            <w:vMerge w:val="restart"/>
          </w:tcPr>
          <w:p>
            <w:pPr>
              <w:pStyle w:val="15"/>
              <w:jc w:val="left"/>
              <w:rPr>
                <w:sz w:val="20"/>
              </w:rPr>
            </w:pPr>
          </w:p>
          <w:p>
            <w:pPr>
              <w:pStyle w:val="15"/>
              <w:spacing w:before="8"/>
              <w:jc w:val="left"/>
              <w:rPr>
                <w:sz w:val="27"/>
              </w:rPr>
            </w:pPr>
          </w:p>
          <w:p>
            <w:pPr>
              <w:pStyle w:val="15"/>
              <w:spacing w:before="1"/>
              <w:ind w:left="394" w:right="389"/>
              <w:rPr>
                <w:sz w:val="20"/>
              </w:rPr>
            </w:pPr>
            <w:r>
              <w:rPr>
                <w:w w:val="95"/>
                <w:sz w:val="20"/>
              </w:rPr>
              <w:t>阜康市</w:t>
            </w:r>
          </w:p>
        </w:tc>
        <w:tc>
          <w:tcPr>
            <w:tcW w:w="1375" w:type="dxa"/>
            <w:vMerge w:val="restart"/>
          </w:tcPr>
          <w:p>
            <w:pPr>
              <w:pStyle w:val="15"/>
              <w:jc w:val="left"/>
              <w:rPr>
                <w:sz w:val="22"/>
              </w:rPr>
            </w:pPr>
          </w:p>
          <w:p>
            <w:pPr>
              <w:pStyle w:val="15"/>
              <w:spacing w:before="9"/>
              <w:jc w:val="left"/>
              <w:rPr>
                <w:sz w:val="26"/>
              </w:rPr>
            </w:pPr>
          </w:p>
          <w:p>
            <w:pPr>
              <w:pStyle w:val="15"/>
              <w:ind w:left="123" w:right="113"/>
              <w:rPr>
                <w:rFonts w:ascii="Times New Roman"/>
                <w:sz w:val="20"/>
              </w:rPr>
            </w:pPr>
            <w:r>
              <w:rPr>
                <w:rFonts w:ascii="Times New Roman"/>
                <w:sz w:val="20"/>
              </w:rPr>
              <w:t>2204</w:t>
            </w:r>
          </w:p>
        </w:tc>
        <w:tc>
          <w:tcPr>
            <w:tcW w:w="2407" w:type="dxa"/>
          </w:tcPr>
          <w:p>
            <w:pPr>
              <w:pStyle w:val="15"/>
              <w:spacing w:before="20"/>
              <w:ind w:left="232" w:right="225"/>
              <w:rPr>
                <w:sz w:val="20"/>
              </w:rPr>
            </w:pPr>
            <w:r>
              <w:rPr>
                <w:w w:val="95"/>
                <w:sz w:val="20"/>
              </w:rPr>
              <w:t>北部荒漠区</w:t>
            </w:r>
          </w:p>
        </w:tc>
        <w:tc>
          <w:tcPr>
            <w:tcW w:w="1449" w:type="dxa"/>
          </w:tcPr>
          <w:p>
            <w:pPr>
              <w:pStyle w:val="15"/>
              <w:spacing w:before="34"/>
              <w:ind w:left="161" w:right="151"/>
              <w:rPr>
                <w:rFonts w:ascii="Times New Roman"/>
                <w:sz w:val="20"/>
              </w:rPr>
            </w:pPr>
            <w:r>
              <w:rPr>
                <w:rFonts w:ascii="Times New Roman"/>
                <w:sz w:val="20"/>
              </w:rPr>
              <w:t>1176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85" w:hRule="atLeast"/>
        </w:trPr>
        <w:tc>
          <w:tcPr>
            <w:tcW w:w="1320" w:type="dxa"/>
            <w:vMerge w:val="continue"/>
            <w:tcBorders>
              <w:top w:val="nil"/>
            </w:tcBorders>
          </w:tcPr>
          <w:p>
            <w:pPr>
              <w:rPr>
                <w:sz w:val="2"/>
                <w:szCs w:val="2"/>
              </w:rPr>
            </w:pPr>
          </w:p>
        </w:tc>
        <w:tc>
          <w:tcPr>
            <w:tcW w:w="1975" w:type="dxa"/>
            <w:vMerge w:val="continue"/>
            <w:tcBorders>
              <w:top w:val="nil"/>
            </w:tcBorders>
          </w:tcPr>
          <w:p>
            <w:pPr>
              <w:rPr>
                <w:sz w:val="2"/>
                <w:szCs w:val="2"/>
              </w:rPr>
            </w:pPr>
          </w:p>
        </w:tc>
        <w:tc>
          <w:tcPr>
            <w:tcW w:w="1375" w:type="dxa"/>
            <w:vMerge w:val="continue"/>
            <w:tcBorders>
              <w:top w:val="nil"/>
            </w:tcBorders>
          </w:tcPr>
          <w:p>
            <w:pPr>
              <w:rPr>
                <w:sz w:val="2"/>
                <w:szCs w:val="2"/>
              </w:rPr>
            </w:pPr>
          </w:p>
        </w:tc>
        <w:tc>
          <w:tcPr>
            <w:tcW w:w="2407" w:type="dxa"/>
          </w:tcPr>
          <w:p>
            <w:pPr>
              <w:pStyle w:val="15"/>
              <w:spacing w:before="15" w:line="249" w:lineRule="exact"/>
              <w:ind w:left="230" w:right="225"/>
              <w:rPr>
                <w:sz w:val="20"/>
              </w:rPr>
            </w:pPr>
            <w:r>
              <w:rPr>
                <w:w w:val="95"/>
                <w:sz w:val="20"/>
              </w:rPr>
              <w:t>城关镇</w:t>
            </w:r>
          </w:p>
        </w:tc>
        <w:tc>
          <w:tcPr>
            <w:tcW w:w="1449" w:type="dxa"/>
          </w:tcPr>
          <w:p>
            <w:pPr>
              <w:pStyle w:val="15"/>
              <w:spacing w:before="26"/>
              <w:ind w:left="10"/>
              <w:rPr>
                <w:rFonts w:ascii="Times New Roman"/>
                <w:sz w:val="20"/>
              </w:rPr>
            </w:pPr>
            <w:r>
              <w:rPr>
                <w:rFonts w:ascii="Times New Roman"/>
                <w:w w:val="99"/>
                <w:sz w:val="20"/>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85" w:hRule="atLeast"/>
        </w:trPr>
        <w:tc>
          <w:tcPr>
            <w:tcW w:w="1320" w:type="dxa"/>
            <w:vMerge w:val="continue"/>
            <w:tcBorders>
              <w:top w:val="nil"/>
            </w:tcBorders>
          </w:tcPr>
          <w:p>
            <w:pPr>
              <w:rPr>
                <w:sz w:val="2"/>
                <w:szCs w:val="2"/>
              </w:rPr>
            </w:pPr>
          </w:p>
        </w:tc>
        <w:tc>
          <w:tcPr>
            <w:tcW w:w="1975" w:type="dxa"/>
            <w:vMerge w:val="continue"/>
            <w:tcBorders>
              <w:top w:val="nil"/>
            </w:tcBorders>
          </w:tcPr>
          <w:p>
            <w:pPr>
              <w:rPr>
                <w:sz w:val="2"/>
                <w:szCs w:val="2"/>
              </w:rPr>
            </w:pPr>
          </w:p>
        </w:tc>
        <w:tc>
          <w:tcPr>
            <w:tcW w:w="1375" w:type="dxa"/>
            <w:vMerge w:val="continue"/>
            <w:tcBorders>
              <w:top w:val="nil"/>
            </w:tcBorders>
          </w:tcPr>
          <w:p>
            <w:pPr>
              <w:rPr>
                <w:sz w:val="2"/>
                <w:szCs w:val="2"/>
              </w:rPr>
            </w:pPr>
          </w:p>
        </w:tc>
        <w:tc>
          <w:tcPr>
            <w:tcW w:w="2407" w:type="dxa"/>
          </w:tcPr>
          <w:p>
            <w:pPr>
              <w:pStyle w:val="15"/>
              <w:spacing w:before="13" w:line="252" w:lineRule="exact"/>
              <w:ind w:left="232" w:right="224"/>
              <w:rPr>
                <w:sz w:val="20"/>
              </w:rPr>
            </w:pPr>
            <w:r>
              <w:rPr>
                <w:w w:val="95"/>
                <w:sz w:val="20"/>
              </w:rPr>
              <w:t>三工河乡</w:t>
            </w:r>
          </w:p>
        </w:tc>
        <w:tc>
          <w:tcPr>
            <w:tcW w:w="1449" w:type="dxa"/>
          </w:tcPr>
          <w:p>
            <w:pPr>
              <w:pStyle w:val="15"/>
              <w:spacing w:before="26"/>
              <w:ind w:left="162" w:right="151"/>
              <w:rPr>
                <w:rFonts w:ascii="Times New Roman"/>
                <w:sz w:val="20"/>
              </w:rPr>
            </w:pPr>
            <w:r>
              <w:rPr>
                <w:rFonts w:ascii="Times New Roman"/>
                <w:sz w:val="20"/>
              </w:rPr>
              <w:t>320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85" w:hRule="atLeast"/>
        </w:trPr>
        <w:tc>
          <w:tcPr>
            <w:tcW w:w="1320" w:type="dxa"/>
            <w:vMerge w:val="continue"/>
            <w:tcBorders>
              <w:top w:val="nil"/>
            </w:tcBorders>
          </w:tcPr>
          <w:p>
            <w:pPr>
              <w:rPr>
                <w:sz w:val="2"/>
                <w:szCs w:val="2"/>
              </w:rPr>
            </w:pPr>
          </w:p>
        </w:tc>
        <w:tc>
          <w:tcPr>
            <w:tcW w:w="1975" w:type="dxa"/>
            <w:vMerge w:val="continue"/>
            <w:tcBorders>
              <w:top w:val="nil"/>
            </w:tcBorders>
          </w:tcPr>
          <w:p>
            <w:pPr>
              <w:rPr>
                <w:sz w:val="2"/>
                <w:szCs w:val="2"/>
              </w:rPr>
            </w:pPr>
          </w:p>
        </w:tc>
        <w:tc>
          <w:tcPr>
            <w:tcW w:w="1375" w:type="dxa"/>
            <w:vMerge w:val="continue"/>
            <w:tcBorders>
              <w:top w:val="nil"/>
            </w:tcBorders>
          </w:tcPr>
          <w:p>
            <w:pPr>
              <w:rPr>
                <w:sz w:val="2"/>
                <w:szCs w:val="2"/>
              </w:rPr>
            </w:pPr>
          </w:p>
        </w:tc>
        <w:tc>
          <w:tcPr>
            <w:tcW w:w="2407" w:type="dxa"/>
          </w:tcPr>
          <w:p>
            <w:pPr>
              <w:pStyle w:val="15"/>
              <w:spacing w:before="13" w:line="252" w:lineRule="exact"/>
              <w:ind w:left="230" w:right="225"/>
              <w:rPr>
                <w:sz w:val="20"/>
              </w:rPr>
            </w:pPr>
            <w:r>
              <w:rPr>
                <w:w w:val="95"/>
                <w:sz w:val="20"/>
              </w:rPr>
              <w:t>上户沟哈萨克民族乡</w:t>
            </w:r>
          </w:p>
        </w:tc>
        <w:tc>
          <w:tcPr>
            <w:tcW w:w="1449" w:type="dxa"/>
          </w:tcPr>
          <w:p>
            <w:pPr>
              <w:pStyle w:val="15"/>
              <w:spacing w:before="26"/>
              <w:ind w:left="161" w:right="151"/>
              <w:rPr>
                <w:rFonts w:ascii="Times New Roman"/>
                <w:sz w:val="20"/>
              </w:rPr>
            </w:pPr>
            <w:r>
              <w:rPr>
                <w:rFonts w:ascii="Times New Roman"/>
                <w:sz w:val="20"/>
              </w:rPr>
              <w:t>560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85" w:hRule="atLeast"/>
        </w:trPr>
        <w:tc>
          <w:tcPr>
            <w:tcW w:w="1320" w:type="dxa"/>
            <w:vMerge w:val="continue"/>
            <w:tcBorders>
              <w:top w:val="nil"/>
            </w:tcBorders>
          </w:tcPr>
          <w:p>
            <w:pPr>
              <w:rPr>
                <w:sz w:val="2"/>
                <w:szCs w:val="2"/>
              </w:rPr>
            </w:pPr>
          </w:p>
        </w:tc>
        <w:tc>
          <w:tcPr>
            <w:tcW w:w="1975" w:type="dxa"/>
            <w:vMerge w:val="continue"/>
            <w:tcBorders>
              <w:top w:val="nil"/>
            </w:tcBorders>
          </w:tcPr>
          <w:p>
            <w:pPr>
              <w:rPr>
                <w:sz w:val="2"/>
                <w:szCs w:val="2"/>
              </w:rPr>
            </w:pPr>
          </w:p>
        </w:tc>
        <w:tc>
          <w:tcPr>
            <w:tcW w:w="1375" w:type="dxa"/>
            <w:vMerge w:val="continue"/>
            <w:tcBorders>
              <w:top w:val="nil"/>
            </w:tcBorders>
          </w:tcPr>
          <w:p>
            <w:pPr>
              <w:rPr>
                <w:sz w:val="2"/>
                <w:szCs w:val="2"/>
              </w:rPr>
            </w:pPr>
          </w:p>
        </w:tc>
        <w:tc>
          <w:tcPr>
            <w:tcW w:w="2407" w:type="dxa"/>
          </w:tcPr>
          <w:p>
            <w:pPr>
              <w:pStyle w:val="15"/>
              <w:spacing w:before="13" w:line="252" w:lineRule="exact"/>
              <w:ind w:left="232" w:right="224"/>
              <w:rPr>
                <w:sz w:val="20"/>
              </w:rPr>
            </w:pPr>
            <w:r>
              <w:rPr>
                <w:w w:val="95"/>
                <w:sz w:val="20"/>
              </w:rPr>
              <w:t>水磨沟乡</w:t>
            </w:r>
          </w:p>
        </w:tc>
        <w:tc>
          <w:tcPr>
            <w:tcW w:w="1449" w:type="dxa"/>
          </w:tcPr>
          <w:p>
            <w:pPr>
              <w:pStyle w:val="15"/>
              <w:spacing w:before="26"/>
              <w:ind w:left="162" w:right="151"/>
              <w:rPr>
                <w:rFonts w:ascii="Times New Roman"/>
                <w:sz w:val="20"/>
              </w:rPr>
            </w:pPr>
            <w:r>
              <w:rPr>
                <w:rFonts w:ascii="Times New Roman"/>
                <w:sz w:val="20"/>
              </w:rPr>
              <w:t>143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85" w:hRule="atLeast"/>
        </w:trPr>
        <w:tc>
          <w:tcPr>
            <w:tcW w:w="1320" w:type="dxa"/>
            <w:vMerge w:val="continue"/>
            <w:tcBorders>
              <w:top w:val="nil"/>
            </w:tcBorders>
          </w:tcPr>
          <w:p>
            <w:pPr>
              <w:rPr>
                <w:sz w:val="2"/>
                <w:szCs w:val="2"/>
              </w:rPr>
            </w:pPr>
          </w:p>
        </w:tc>
        <w:tc>
          <w:tcPr>
            <w:tcW w:w="1975" w:type="dxa"/>
            <w:vMerge w:val="restart"/>
          </w:tcPr>
          <w:p>
            <w:pPr>
              <w:pStyle w:val="15"/>
              <w:jc w:val="left"/>
              <w:rPr>
                <w:sz w:val="20"/>
              </w:rPr>
            </w:pPr>
          </w:p>
          <w:p>
            <w:pPr>
              <w:pStyle w:val="15"/>
              <w:jc w:val="left"/>
              <w:rPr>
                <w:sz w:val="20"/>
              </w:rPr>
            </w:pPr>
          </w:p>
          <w:p>
            <w:pPr>
              <w:pStyle w:val="15"/>
              <w:jc w:val="left"/>
              <w:rPr>
                <w:sz w:val="20"/>
              </w:rPr>
            </w:pPr>
          </w:p>
          <w:p>
            <w:pPr>
              <w:pStyle w:val="15"/>
              <w:jc w:val="left"/>
              <w:rPr>
                <w:sz w:val="20"/>
              </w:rPr>
            </w:pPr>
          </w:p>
          <w:p>
            <w:pPr>
              <w:pStyle w:val="15"/>
              <w:spacing w:before="12"/>
              <w:jc w:val="left"/>
              <w:rPr>
                <w:sz w:val="25"/>
              </w:rPr>
            </w:pPr>
          </w:p>
          <w:p>
            <w:pPr>
              <w:pStyle w:val="15"/>
              <w:ind w:left="486"/>
              <w:jc w:val="left"/>
              <w:rPr>
                <w:sz w:val="20"/>
              </w:rPr>
            </w:pPr>
            <w:r>
              <w:rPr>
                <w:w w:val="95"/>
                <w:sz w:val="20"/>
              </w:rPr>
              <w:t>吉木萨尔县</w:t>
            </w:r>
          </w:p>
        </w:tc>
        <w:tc>
          <w:tcPr>
            <w:tcW w:w="1375" w:type="dxa"/>
            <w:vMerge w:val="restart"/>
          </w:tcPr>
          <w:p>
            <w:pPr>
              <w:pStyle w:val="15"/>
              <w:jc w:val="left"/>
              <w:rPr>
                <w:sz w:val="22"/>
              </w:rPr>
            </w:pPr>
          </w:p>
          <w:p>
            <w:pPr>
              <w:pStyle w:val="15"/>
              <w:jc w:val="left"/>
              <w:rPr>
                <w:sz w:val="22"/>
              </w:rPr>
            </w:pPr>
          </w:p>
          <w:p>
            <w:pPr>
              <w:pStyle w:val="15"/>
              <w:jc w:val="left"/>
              <w:rPr>
                <w:sz w:val="22"/>
              </w:rPr>
            </w:pPr>
          </w:p>
          <w:p>
            <w:pPr>
              <w:pStyle w:val="15"/>
              <w:jc w:val="left"/>
              <w:rPr>
                <w:sz w:val="22"/>
              </w:rPr>
            </w:pPr>
          </w:p>
          <w:p>
            <w:pPr>
              <w:pStyle w:val="15"/>
              <w:spacing w:before="10"/>
              <w:jc w:val="left"/>
              <w:rPr>
                <w:sz w:val="18"/>
              </w:rPr>
            </w:pPr>
          </w:p>
          <w:p>
            <w:pPr>
              <w:pStyle w:val="15"/>
              <w:ind w:left="123" w:right="112"/>
              <w:rPr>
                <w:rFonts w:ascii="Times New Roman"/>
                <w:sz w:val="20"/>
              </w:rPr>
            </w:pPr>
            <w:r>
              <w:rPr>
                <w:rFonts w:ascii="Times New Roman"/>
                <w:sz w:val="20"/>
              </w:rPr>
              <w:t>3062</w:t>
            </w:r>
          </w:p>
        </w:tc>
        <w:tc>
          <w:tcPr>
            <w:tcW w:w="2407" w:type="dxa"/>
          </w:tcPr>
          <w:p>
            <w:pPr>
              <w:pStyle w:val="15"/>
              <w:spacing w:before="13" w:line="252" w:lineRule="exact"/>
              <w:ind w:left="230" w:right="225"/>
              <w:rPr>
                <w:sz w:val="20"/>
              </w:rPr>
            </w:pPr>
            <w:r>
              <w:rPr>
                <w:w w:val="95"/>
                <w:sz w:val="20"/>
              </w:rPr>
              <w:t>北庭镇</w:t>
            </w:r>
          </w:p>
        </w:tc>
        <w:tc>
          <w:tcPr>
            <w:tcW w:w="1449" w:type="dxa"/>
          </w:tcPr>
          <w:p>
            <w:pPr>
              <w:pStyle w:val="15"/>
              <w:spacing w:before="26"/>
              <w:ind w:left="160" w:right="151"/>
              <w:rPr>
                <w:rFonts w:ascii="Times New Roman"/>
                <w:sz w:val="20"/>
              </w:rPr>
            </w:pPr>
            <w:r>
              <w:rPr>
                <w:rFonts w:ascii="Times New Roman"/>
                <w:sz w:val="20"/>
              </w:rPr>
              <w:t>14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99" w:hRule="atLeast"/>
        </w:trPr>
        <w:tc>
          <w:tcPr>
            <w:tcW w:w="1320" w:type="dxa"/>
            <w:vMerge w:val="continue"/>
            <w:tcBorders>
              <w:top w:val="nil"/>
            </w:tcBorders>
          </w:tcPr>
          <w:p>
            <w:pPr>
              <w:rPr>
                <w:sz w:val="2"/>
                <w:szCs w:val="2"/>
              </w:rPr>
            </w:pPr>
          </w:p>
        </w:tc>
        <w:tc>
          <w:tcPr>
            <w:tcW w:w="1975" w:type="dxa"/>
            <w:vMerge w:val="continue"/>
            <w:tcBorders>
              <w:top w:val="nil"/>
            </w:tcBorders>
          </w:tcPr>
          <w:p>
            <w:pPr>
              <w:rPr>
                <w:sz w:val="2"/>
                <w:szCs w:val="2"/>
              </w:rPr>
            </w:pPr>
          </w:p>
        </w:tc>
        <w:tc>
          <w:tcPr>
            <w:tcW w:w="1375" w:type="dxa"/>
            <w:vMerge w:val="continue"/>
            <w:tcBorders>
              <w:top w:val="nil"/>
            </w:tcBorders>
          </w:tcPr>
          <w:p>
            <w:pPr>
              <w:rPr>
                <w:sz w:val="2"/>
                <w:szCs w:val="2"/>
              </w:rPr>
            </w:pPr>
          </w:p>
        </w:tc>
        <w:tc>
          <w:tcPr>
            <w:tcW w:w="2407" w:type="dxa"/>
          </w:tcPr>
          <w:p>
            <w:pPr>
              <w:pStyle w:val="15"/>
              <w:spacing w:before="20"/>
              <w:ind w:left="230" w:right="225"/>
              <w:rPr>
                <w:sz w:val="20"/>
              </w:rPr>
            </w:pPr>
            <w:r>
              <w:rPr>
                <w:w w:val="95"/>
                <w:sz w:val="20"/>
              </w:rPr>
              <w:t>大有镇</w:t>
            </w:r>
          </w:p>
        </w:tc>
        <w:tc>
          <w:tcPr>
            <w:tcW w:w="1449" w:type="dxa"/>
          </w:tcPr>
          <w:p>
            <w:pPr>
              <w:pStyle w:val="15"/>
              <w:spacing w:before="34"/>
              <w:ind w:left="160" w:right="151"/>
              <w:rPr>
                <w:rFonts w:ascii="Times New Roman"/>
                <w:sz w:val="20"/>
              </w:rPr>
            </w:pPr>
            <w:r>
              <w:rPr>
                <w:rFonts w:ascii="Times New Roman"/>
                <w:sz w:val="20"/>
              </w:rPr>
              <w:t>166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85" w:hRule="atLeast"/>
        </w:trPr>
        <w:tc>
          <w:tcPr>
            <w:tcW w:w="1320" w:type="dxa"/>
            <w:vMerge w:val="continue"/>
            <w:tcBorders>
              <w:top w:val="nil"/>
            </w:tcBorders>
          </w:tcPr>
          <w:p>
            <w:pPr>
              <w:rPr>
                <w:sz w:val="2"/>
                <w:szCs w:val="2"/>
              </w:rPr>
            </w:pPr>
          </w:p>
        </w:tc>
        <w:tc>
          <w:tcPr>
            <w:tcW w:w="1975" w:type="dxa"/>
            <w:vMerge w:val="continue"/>
            <w:tcBorders>
              <w:top w:val="nil"/>
            </w:tcBorders>
          </w:tcPr>
          <w:p>
            <w:pPr>
              <w:rPr>
                <w:sz w:val="2"/>
                <w:szCs w:val="2"/>
              </w:rPr>
            </w:pPr>
          </w:p>
        </w:tc>
        <w:tc>
          <w:tcPr>
            <w:tcW w:w="1375" w:type="dxa"/>
            <w:vMerge w:val="continue"/>
            <w:tcBorders>
              <w:top w:val="nil"/>
            </w:tcBorders>
          </w:tcPr>
          <w:p>
            <w:pPr>
              <w:rPr>
                <w:sz w:val="2"/>
                <w:szCs w:val="2"/>
              </w:rPr>
            </w:pPr>
          </w:p>
        </w:tc>
        <w:tc>
          <w:tcPr>
            <w:tcW w:w="2407" w:type="dxa"/>
          </w:tcPr>
          <w:p>
            <w:pPr>
              <w:pStyle w:val="15"/>
              <w:spacing w:before="13" w:line="252" w:lineRule="exact"/>
              <w:ind w:left="230" w:right="225"/>
              <w:rPr>
                <w:sz w:val="20"/>
              </w:rPr>
            </w:pPr>
            <w:r>
              <w:rPr>
                <w:w w:val="95"/>
                <w:sz w:val="20"/>
              </w:rPr>
              <w:t>二工镇</w:t>
            </w:r>
          </w:p>
        </w:tc>
        <w:tc>
          <w:tcPr>
            <w:tcW w:w="1449" w:type="dxa"/>
          </w:tcPr>
          <w:p>
            <w:pPr>
              <w:pStyle w:val="15"/>
              <w:spacing w:before="26"/>
              <w:ind w:left="160" w:right="151"/>
              <w:rPr>
                <w:rFonts w:ascii="Times New Roman"/>
                <w:sz w:val="20"/>
              </w:rPr>
            </w:pPr>
            <w:r>
              <w:rPr>
                <w:rFonts w:ascii="Times New Roman"/>
                <w:sz w:val="20"/>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85" w:hRule="atLeast"/>
        </w:trPr>
        <w:tc>
          <w:tcPr>
            <w:tcW w:w="1320" w:type="dxa"/>
            <w:vMerge w:val="continue"/>
            <w:tcBorders>
              <w:top w:val="nil"/>
            </w:tcBorders>
          </w:tcPr>
          <w:p>
            <w:pPr>
              <w:rPr>
                <w:sz w:val="2"/>
                <w:szCs w:val="2"/>
              </w:rPr>
            </w:pPr>
          </w:p>
        </w:tc>
        <w:tc>
          <w:tcPr>
            <w:tcW w:w="1975" w:type="dxa"/>
            <w:vMerge w:val="continue"/>
            <w:tcBorders>
              <w:top w:val="nil"/>
            </w:tcBorders>
          </w:tcPr>
          <w:p>
            <w:pPr>
              <w:rPr>
                <w:sz w:val="2"/>
                <w:szCs w:val="2"/>
              </w:rPr>
            </w:pPr>
          </w:p>
        </w:tc>
        <w:tc>
          <w:tcPr>
            <w:tcW w:w="1375" w:type="dxa"/>
            <w:vMerge w:val="continue"/>
            <w:tcBorders>
              <w:top w:val="nil"/>
            </w:tcBorders>
          </w:tcPr>
          <w:p>
            <w:pPr>
              <w:rPr>
                <w:sz w:val="2"/>
                <w:szCs w:val="2"/>
              </w:rPr>
            </w:pPr>
          </w:p>
        </w:tc>
        <w:tc>
          <w:tcPr>
            <w:tcW w:w="2407" w:type="dxa"/>
          </w:tcPr>
          <w:p>
            <w:pPr>
              <w:pStyle w:val="15"/>
              <w:spacing w:before="13" w:line="252" w:lineRule="exact"/>
              <w:ind w:left="230" w:right="225"/>
              <w:rPr>
                <w:sz w:val="20"/>
              </w:rPr>
            </w:pPr>
            <w:r>
              <w:rPr>
                <w:w w:val="95"/>
                <w:sz w:val="20"/>
              </w:rPr>
              <w:t>荒漠区</w:t>
            </w:r>
          </w:p>
        </w:tc>
        <w:tc>
          <w:tcPr>
            <w:tcW w:w="1449" w:type="dxa"/>
          </w:tcPr>
          <w:p>
            <w:pPr>
              <w:pStyle w:val="15"/>
              <w:spacing w:before="26"/>
              <w:ind w:left="162" w:right="151"/>
              <w:rPr>
                <w:rFonts w:ascii="Times New Roman"/>
                <w:sz w:val="20"/>
              </w:rPr>
            </w:pPr>
            <w:r>
              <w:rPr>
                <w:rFonts w:ascii="Times New Roman"/>
                <w:sz w:val="20"/>
              </w:rPr>
              <w:t>1961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82" w:hRule="atLeast"/>
        </w:trPr>
        <w:tc>
          <w:tcPr>
            <w:tcW w:w="1320" w:type="dxa"/>
            <w:vMerge w:val="continue"/>
            <w:tcBorders>
              <w:top w:val="nil"/>
            </w:tcBorders>
          </w:tcPr>
          <w:p>
            <w:pPr>
              <w:rPr>
                <w:sz w:val="2"/>
                <w:szCs w:val="2"/>
              </w:rPr>
            </w:pPr>
          </w:p>
        </w:tc>
        <w:tc>
          <w:tcPr>
            <w:tcW w:w="1975" w:type="dxa"/>
            <w:vMerge w:val="continue"/>
            <w:tcBorders>
              <w:top w:val="nil"/>
            </w:tcBorders>
          </w:tcPr>
          <w:p>
            <w:pPr>
              <w:rPr>
                <w:sz w:val="2"/>
                <w:szCs w:val="2"/>
              </w:rPr>
            </w:pPr>
          </w:p>
        </w:tc>
        <w:tc>
          <w:tcPr>
            <w:tcW w:w="1375" w:type="dxa"/>
            <w:vMerge w:val="continue"/>
            <w:tcBorders>
              <w:top w:val="nil"/>
            </w:tcBorders>
          </w:tcPr>
          <w:p>
            <w:pPr>
              <w:rPr>
                <w:sz w:val="2"/>
                <w:szCs w:val="2"/>
              </w:rPr>
            </w:pPr>
          </w:p>
        </w:tc>
        <w:tc>
          <w:tcPr>
            <w:tcW w:w="2407" w:type="dxa"/>
          </w:tcPr>
          <w:p>
            <w:pPr>
              <w:pStyle w:val="15"/>
              <w:spacing w:before="13" w:line="249" w:lineRule="exact"/>
              <w:ind w:left="232" w:right="225"/>
              <w:rPr>
                <w:sz w:val="20"/>
              </w:rPr>
            </w:pPr>
            <w:r>
              <w:rPr>
                <w:w w:val="95"/>
                <w:sz w:val="20"/>
              </w:rPr>
              <w:t>吉木萨尔镇</w:t>
            </w:r>
          </w:p>
        </w:tc>
        <w:tc>
          <w:tcPr>
            <w:tcW w:w="1449" w:type="dxa"/>
          </w:tcPr>
          <w:p>
            <w:pPr>
              <w:pStyle w:val="15"/>
              <w:spacing w:before="26"/>
              <w:ind w:left="12"/>
              <w:rPr>
                <w:rFonts w:ascii="Times New Roman"/>
                <w:sz w:val="20"/>
              </w:rPr>
            </w:pPr>
            <w:r>
              <w:rPr>
                <w:rFonts w:ascii="Times New Roman"/>
                <w:w w:val="99"/>
                <w:sz w:val="20"/>
              </w:rPr>
              <w:t>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85" w:hRule="atLeast"/>
        </w:trPr>
        <w:tc>
          <w:tcPr>
            <w:tcW w:w="1320" w:type="dxa"/>
            <w:vMerge w:val="continue"/>
            <w:tcBorders>
              <w:top w:val="nil"/>
            </w:tcBorders>
          </w:tcPr>
          <w:p>
            <w:pPr>
              <w:rPr>
                <w:sz w:val="2"/>
                <w:szCs w:val="2"/>
              </w:rPr>
            </w:pPr>
          </w:p>
        </w:tc>
        <w:tc>
          <w:tcPr>
            <w:tcW w:w="1975" w:type="dxa"/>
            <w:vMerge w:val="continue"/>
            <w:tcBorders>
              <w:top w:val="nil"/>
            </w:tcBorders>
          </w:tcPr>
          <w:p>
            <w:pPr>
              <w:rPr>
                <w:sz w:val="2"/>
                <w:szCs w:val="2"/>
              </w:rPr>
            </w:pPr>
          </w:p>
        </w:tc>
        <w:tc>
          <w:tcPr>
            <w:tcW w:w="1375" w:type="dxa"/>
            <w:vMerge w:val="continue"/>
            <w:tcBorders>
              <w:top w:val="nil"/>
            </w:tcBorders>
          </w:tcPr>
          <w:p>
            <w:pPr>
              <w:rPr>
                <w:sz w:val="2"/>
                <w:szCs w:val="2"/>
              </w:rPr>
            </w:pPr>
          </w:p>
        </w:tc>
        <w:tc>
          <w:tcPr>
            <w:tcW w:w="2407" w:type="dxa"/>
          </w:tcPr>
          <w:p>
            <w:pPr>
              <w:pStyle w:val="15"/>
              <w:spacing w:before="15" w:line="249" w:lineRule="exact"/>
              <w:ind w:left="230" w:right="225"/>
              <w:rPr>
                <w:sz w:val="20"/>
              </w:rPr>
            </w:pPr>
            <w:r>
              <w:rPr>
                <w:w w:val="95"/>
                <w:sz w:val="20"/>
              </w:rPr>
              <w:t>老台乡</w:t>
            </w:r>
          </w:p>
        </w:tc>
        <w:tc>
          <w:tcPr>
            <w:tcW w:w="1449" w:type="dxa"/>
          </w:tcPr>
          <w:p>
            <w:pPr>
              <w:pStyle w:val="15"/>
              <w:spacing w:before="29"/>
              <w:ind w:left="160" w:right="151"/>
              <w:rPr>
                <w:rFonts w:ascii="Times New Roman"/>
                <w:sz w:val="20"/>
              </w:rPr>
            </w:pPr>
            <w:r>
              <w:rPr>
                <w:rFonts w:ascii="Times New Roman"/>
                <w:sz w:val="20"/>
              </w:rPr>
              <w:t>136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85" w:hRule="atLeast"/>
        </w:trPr>
        <w:tc>
          <w:tcPr>
            <w:tcW w:w="1320" w:type="dxa"/>
            <w:vMerge w:val="continue"/>
            <w:tcBorders>
              <w:top w:val="nil"/>
            </w:tcBorders>
          </w:tcPr>
          <w:p>
            <w:pPr>
              <w:rPr>
                <w:sz w:val="2"/>
                <w:szCs w:val="2"/>
              </w:rPr>
            </w:pPr>
          </w:p>
        </w:tc>
        <w:tc>
          <w:tcPr>
            <w:tcW w:w="1975" w:type="dxa"/>
            <w:vMerge w:val="continue"/>
            <w:tcBorders>
              <w:top w:val="nil"/>
            </w:tcBorders>
          </w:tcPr>
          <w:p>
            <w:pPr>
              <w:rPr>
                <w:sz w:val="2"/>
                <w:szCs w:val="2"/>
              </w:rPr>
            </w:pPr>
          </w:p>
        </w:tc>
        <w:tc>
          <w:tcPr>
            <w:tcW w:w="1375" w:type="dxa"/>
            <w:vMerge w:val="continue"/>
            <w:tcBorders>
              <w:top w:val="nil"/>
            </w:tcBorders>
          </w:tcPr>
          <w:p>
            <w:pPr>
              <w:rPr>
                <w:sz w:val="2"/>
                <w:szCs w:val="2"/>
              </w:rPr>
            </w:pPr>
          </w:p>
        </w:tc>
        <w:tc>
          <w:tcPr>
            <w:tcW w:w="2407" w:type="dxa"/>
          </w:tcPr>
          <w:p>
            <w:pPr>
              <w:pStyle w:val="15"/>
              <w:spacing w:before="16" w:line="249" w:lineRule="exact"/>
              <w:ind w:left="232" w:right="224"/>
              <w:rPr>
                <w:sz w:val="20"/>
              </w:rPr>
            </w:pPr>
            <w:r>
              <w:rPr>
                <w:w w:val="95"/>
                <w:sz w:val="20"/>
              </w:rPr>
              <w:t>庆阳湖乡</w:t>
            </w:r>
          </w:p>
        </w:tc>
        <w:tc>
          <w:tcPr>
            <w:tcW w:w="1449" w:type="dxa"/>
          </w:tcPr>
          <w:p>
            <w:pPr>
              <w:pStyle w:val="15"/>
              <w:spacing w:before="29"/>
              <w:ind w:left="160" w:right="151"/>
              <w:rPr>
                <w:rFonts w:ascii="Times New Roman"/>
                <w:sz w:val="20"/>
              </w:rPr>
            </w:pPr>
            <w:r>
              <w:rPr>
                <w:rFonts w:ascii="Times New Roman"/>
                <w:sz w:val="20"/>
              </w:rPr>
              <w:t>98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85" w:hRule="atLeast"/>
        </w:trPr>
        <w:tc>
          <w:tcPr>
            <w:tcW w:w="1320" w:type="dxa"/>
            <w:vMerge w:val="continue"/>
            <w:tcBorders>
              <w:top w:val="nil"/>
            </w:tcBorders>
          </w:tcPr>
          <w:p>
            <w:pPr>
              <w:rPr>
                <w:sz w:val="2"/>
                <w:szCs w:val="2"/>
              </w:rPr>
            </w:pPr>
          </w:p>
        </w:tc>
        <w:tc>
          <w:tcPr>
            <w:tcW w:w="1975" w:type="dxa"/>
            <w:vMerge w:val="continue"/>
            <w:tcBorders>
              <w:top w:val="nil"/>
            </w:tcBorders>
          </w:tcPr>
          <w:p>
            <w:pPr>
              <w:rPr>
                <w:sz w:val="2"/>
                <w:szCs w:val="2"/>
              </w:rPr>
            </w:pPr>
          </w:p>
        </w:tc>
        <w:tc>
          <w:tcPr>
            <w:tcW w:w="1375" w:type="dxa"/>
            <w:vMerge w:val="continue"/>
            <w:tcBorders>
              <w:top w:val="nil"/>
            </w:tcBorders>
          </w:tcPr>
          <w:p>
            <w:pPr>
              <w:rPr>
                <w:sz w:val="2"/>
                <w:szCs w:val="2"/>
              </w:rPr>
            </w:pPr>
          </w:p>
        </w:tc>
        <w:tc>
          <w:tcPr>
            <w:tcW w:w="2407" w:type="dxa"/>
          </w:tcPr>
          <w:p>
            <w:pPr>
              <w:pStyle w:val="15"/>
              <w:spacing w:before="16" w:line="249" w:lineRule="exact"/>
              <w:ind w:left="232" w:right="224"/>
              <w:rPr>
                <w:sz w:val="20"/>
              </w:rPr>
            </w:pPr>
            <w:r>
              <w:rPr>
                <w:w w:val="95"/>
                <w:sz w:val="20"/>
              </w:rPr>
              <w:t>泉子街镇</w:t>
            </w:r>
          </w:p>
        </w:tc>
        <w:tc>
          <w:tcPr>
            <w:tcW w:w="1449" w:type="dxa"/>
          </w:tcPr>
          <w:p>
            <w:pPr>
              <w:pStyle w:val="15"/>
              <w:spacing w:before="29"/>
              <w:ind w:left="162" w:right="151"/>
              <w:rPr>
                <w:rFonts w:ascii="Times New Roman"/>
                <w:sz w:val="20"/>
              </w:rPr>
            </w:pPr>
            <w:r>
              <w:rPr>
                <w:rFonts w:ascii="Times New Roman"/>
                <w:sz w:val="20"/>
              </w:rPr>
              <w:t>273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85" w:hRule="atLeast"/>
        </w:trPr>
        <w:tc>
          <w:tcPr>
            <w:tcW w:w="1320" w:type="dxa"/>
            <w:vMerge w:val="continue"/>
            <w:tcBorders>
              <w:top w:val="nil"/>
            </w:tcBorders>
          </w:tcPr>
          <w:p>
            <w:pPr>
              <w:rPr>
                <w:sz w:val="2"/>
                <w:szCs w:val="2"/>
              </w:rPr>
            </w:pPr>
          </w:p>
        </w:tc>
        <w:tc>
          <w:tcPr>
            <w:tcW w:w="1975" w:type="dxa"/>
            <w:vMerge w:val="continue"/>
            <w:tcBorders>
              <w:top w:val="nil"/>
            </w:tcBorders>
          </w:tcPr>
          <w:p>
            <w:pPr>
              <w:rPr>
                <w:sz w:val="2"/>
                <w:szCs w:val="2"/>
              </w:rPr>
            </w:pPr>
          </w:p>
        </w:tc>
        <w:tc>
          <w:tcPr>
            <w:tcW w:w="1375" w:type="dxa"/>
            <w:vMerge w:val="continue"/>
            <w:tcBorders>
              <w:top w:val="nil"/>
            </w:tcBorders>
          </w:tcPr>
          <w:p>
            <w:pPr>
              <w:rPr>
                <w:sz w:val="2"/>
                <w:szCs w:val="2"/>
              </w:rPr>
            </w:pPr>
          </w:p>
        </w:tc>
        <w:tc>
          <w:tcPr>
            <w:tcW w:w="2407" w:type="dxa"/>
          </w:tcPr>
          <w:p>
            <w:pPr>
              <w:pStyle w:val="15"/>
              <w:spacing w:before="16" w:line="249" w:lineRule="exact"/>
              <w:ind w:left="230" w:right="225"/>
              <w:rPr>
                <w:sz w:val="20"/>
              </w:rPr>
            </w:pPr>
            <w:r>
              <w:rPr>
                <w:w w:val="95"/>
                <w:sz w:val="20"/>
              </w:rPr>
              <w:t>三台镇</w:t>
            </w:r>
          </w:p>
        </w:tc>
        <w:tc>
          <w:tcPr>
            <w:tcW w:w="1449" w:type="dxa"/>
          </w:tcPr>
          <w:p>
            <w:pPr>
              <w:pStyle w:val="15"/>
              <w:spacing w:before="29"/>
              <w:ind w:left="160" w:right="151"/>
              <w:rPr>
                <w:rFonts w:ascii="Times New Roman"/>
                <w:sz w:val="20"/>
              </w:rPr>
            </w:pPr>
            <w:r>
              <w:rPr>
                <w:rFonts w:ascii="Times New Roman"/>
                <w:sz w:val="20"/>
              </w:rPr>
              <w:t>271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99" w:hRule="atLeast"/>
        </w:trPr>
        <w:tc>
          <w:tcPr>
            <w:tcW w:w="1320" w:type="dxa"/>
            <w:vMerge w:val="continue"/>
            <w:tcBorders>
              <w:top w:val="nil"/>
            </w:tcBorders>
          </w:tcPr>
          <w:p>
            <w:pPr>
              <w:rPr>
                <w:sz w:val="2"/>
                <w:szCs w:val="2"/>
              </w:rPr>
            </w:pPr>
          </w:p>
        </w:tc>
        <w:tc>
          <w:tcPr>
            <w:tcW w:w="1975" w:type="dxa"/>
            <w:vMerge w:val="continue"/>
            <w:tcBorders>
              <w:top w:val="nil"/>
            </w:tcBorders>
          </w:tcPr>
          <w:p>
            <w:pPr>
              <w:rPr>
                <w:sz w:val="2"/>
                <w:szCs w:val="2"/>
              </w:rPr>
            </w:pPr>
          </w:p>
        </w:tc>
        <w:tc>
          <w:tcPr>
            <w:tcW w:w="1375" w:type="dxa"/>
            <w:vMerge w:val="continue"/>
            <w:tcBorders>
              <w:top w:val="nil"/>
            </w:tcBorders>
          </w:tcPr>
          <w:p>
            <w:pPr>
              <w:rPr>
                <w:sz w:val="2"/>
                <w:szCs w:val="2"/>
              </w:rPr>
            </w:pPr>
          </w:p>
        </w:tc>
        <w:tc>
          <w:tcPr>
            <w:tcW w:w="2407" w:type="dxa"/>
          </w:tcPr>
          <w:p>
            <w:pPr>
              <w:pStyle w:val="15"/>
              <w:spacing w:before="23"/>
              <w:ind w:left="230" w:right="225"/>
              <w:rPr>
                <w:sz w:val="20"/>
              </w:rPr>
            </w:pPr>
            <w:r>
              <w:rPr>
                <w:w w:val="95"/>
                <w:sz w:val="20"/>
              </w:rPr>
              <w:t>新地乡</w:t>
            </w:r>
          </w:p>
        </w:tc>
        <w:tc>
          <w:tcPr>
            <w:tcW w:w="1449" w:type="dxa"/>
          </w:tcPr>
          <w:p>
            <w:pPr>
              <w:pStyle w:val="15"/>
              <w:spacing w:before="36"/>
              <w:ind w:left="160" w:right="151"/>
              <w:rPr>
                <w:rFonts w:ascii="Times New Roman"/>
                <w:sz w:val="20"/>
              </w:rPr>
            </w:pPr>
            <w:r>
              <w:rPr>
                <w:rFonts w:ascii="Times New Roman"/>
                <w:sz w:val="20"/>
              </w:rPr>
              <w:t>115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85" w:hRule="atLeast"/>
        </w:trPr>
        <w:tc>
          <w:tcPr>
            <w:tcW w:w="1320" w:type="dxa"/>
            <w:vMerge w:val="continue"/>
            <w:tcBorders>
              <w:top w:val="nil"/>
            </w:tcBorders>
          </w:tcPr>
          <w:p>
            <w:pPr>
              <w:rPr>
                <w:sz w:val="2"/>
                <w:szCs w:val="2"/>
              </w:rPr>
            </w:pPr>
          </w:p>
        </w:tc>
        <w:tc>
          <w:tcPr>
            <w:tcW w:w="1975" w:type="dxa"/>
            <w:vMerge w:val="restart"/>
          </w:tcPr>
          <w:p>
            <w:pPr>
              <w:pStyle w:val="15"/>
              <w:jc w:val="left"/>
              <w:rPr>
                <w:sz w:val="20"/>
              </w:rPr>
            </w:pPr>
          </w:p>
          <w:p>
            <w:pPr>
              <w:pStyle w:val="15"/>
              <w:jc w:val="left"/>
              <w:rPr>
                <w:sz w:val="20"/>
              </w:rPr>
            </w:pPr>
          </w:p>
          <w:p>
            <w:pPr>
              <w:pStyle w:val="15"/>
              <w:jc w:val="left"/>
              <w:rPr>
                <w:sz w:val="20"/>
              </w:rPr>
            </w:pPr>
          </w:p>
          <w:p>
            <w:pPr>
              <w:pStyle w:val="15"/>
              <w:jc w:val="left"/>
              <w:rPr>
                <w:sz w:val="20"/>
              </w:rPr>
            </w:pPr>
          </w:p>
          <w:p>
            <w:pPr>
              <w:pStyle w:val="15"/>
              <w:jc w:val="left"/>
              <w:rPr>
                <w:sz w:val="20"/>
              </w:rPr>
            </w:pPr>
          </w:p>
          <w:p>
            <w:pPr>
              <w:pStyle w:val="15"/>
              <w:spacing w:before="12"/>
              <w:jc w:val="left"/>
              <w:rPr>
                <w:sz w:val="16"/>
              </w:rPr>
            </w:pPr>
          </w:p>
          <w:p>
            <w:pPr>
              <w:pStyle w:val="15"/>
              <w:ind w:left="394" w:right="389"/>
              <w:rPr>
                <w:sz w:val="20"/>
              </w:rPr>
            </w:pPr>
            <w:r>
              <w:rPr>
                <w:w w:val="95"/>
                <w:sz w:val="20"/>
              </w:rPr>
              <w:t>奇台县</w:t>
            </w:r>
          </w:p>
        </w:tc>
        <w:tc>
          <w:tcPr>
            <w:tcW w:w="1375" w:type="dxa"/>
            <w:vMerge w:val="restart"/>
          </w:tcPr>
          <w:p>
            <w:pPr>
              <w:pStyle w:val="15"/>
              <w:jc w:val="left"/>
              <w:rPr>
                <w:sz w:val="22"/>
              </w:rPr>
            </w:pPr>
          </w:p>
          <w:p>
            <w:pPr>
              <w:pStyle w:val="15"/>
              <w:jc w:val="left"/>
              <w:rPr>
                <w:sz w:val="22"/>
              </w:rPr>
            </w:pPr>
          </w:p>
          <w:p>
            <w:pPr>
              <w:pStyle w:val="15"/>
              <w:jc w:val="left"/>
              <w:rPr>
                <w:sz w:val="22"/>
              </w:rPr>
            </w:pPr>
          </w:p>
          <w:p>
            <w:pPr>
              <w:pStyle w:val="15"/>
              <w:jc w:val="left"/>
              <w:rPr>
                <w:sz w:val="22"/>
              </w:rPr>
            </w:pPr>
          </w:p>
          <w:p>
            <w:pPr>
              <w:pStyle w:val="15"/>
              <w:spacing w:before="10"/>
              <w:jc w:val="left"/>
              <w:rPr>
                <w:sz w:val="29"/>
              </w:rPr>
            </w:pPr>
          </w:p>
          <w:p>
            <w:pPr>
              <w:pStyle w:val="15"/>
              <w:spacing w:before="1"/>
              <w:ind w:left="123" w:right="112"/>
              <w:rPr>
                <w:rFonts w:ascii="Times New Roman"/>
                <w:sz w:val="20"/>
              </w:rPr>
            </w:pPr>
            <w:r>
              <w:rPr>
                <w:rFonts w:ascii="Times New Roman"/>
                <w:sz w:val="20"/>
              </w:rPr>
              <w:t>4726</w:t>
            </w:r>
          </w:p>
        </w:tc>
        <w:tc>
          <w:tcPr>
            <w:tcW w:w="2407" w:type="dxa"/>
          </w:tcPr>
          <w:p>
            <w:pPr>
              <w:pStyle w:val="15"/>
              <w:spacing w:before="16" w:line="249" w:lineRule="exact"/>
              <w:ind w:left="232" w:right="224"/>
              <w:rPr>
                <w:sz w:val="20"/>
              </w:rPr>
            </w:pPr>
            <w:r>
              <w:rPr>
                <w:w w:val="95"/>
                <w:sz w:val="20"/>
              </w:rPr>
              <w:t>半截沟镇</w:t>
            </w:r>
          </w:p>
        </w:tc>
        <w:tc>
          <w:tcPr>
            <w:tcW w:w="1449" w:type="dxa"/>
          </w:tcPr>
          <w:p>
            <w:pPr>
              <w:pStyle w:val="15"/>
              <w:spacing w:before="29"/>
              <w:ind w:left="162" w:right="151"/>
              <w:rPr>
                <w:rFonts w:ascii="Times New Roman"/>
                <w:sz w:val="20"/>
              </w:rPr>
            </w:pPr>
            <w:r>
              <w:rPr>
                <w:rFonts w:ascii="Times New Roman"/>
                <w:sz w:val="20"/>
              </w:rPr>
              <w:t>780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85" w:hRule="atLeast"/>
        </w:trPr>
        <w:tc>
          <w:tcPr>
            <w:tcW w:w="1320" w:type="dxa"/>
            <w:vMerge w:val="continue"/>
            <w:tcBorders>
              <w:top w:val="nil"/>
            </w:tcBorders>
          </w:tcPr>
          <w:p>
            <w:pPr>
              <w:rPr>
                <w:sz w:val="2"/>
                <w:szCs w:val="2"/>
              </w:rPr>
            </w:pPr>
          </w:p>
        </w:tc>
        <w:tc>
          <w:tcPr>
            <w:tcW w:w="1975" w:type="dxa"/>
            <w:vMerge w:val="continue"/>
            <w:tcBorders>
              <w:top w:val="nil"/>
            </w:tcBorders>
          </w:tcPr>
          <w:p>
            <w:pPr>
              <w:rPr>
                <w:sz w:val="2"/>
                <w:szCs w:val="2"/>
              </w:rPr>
            </w:pPr>
          </w:p>
        </w:tc>
        <w:tc>
          <w:tcPr>
            <w:tcW w:w="1375" w:type="dxa"/>
            <w:vMerge w:val="continue"/>
            <w:tcBorders>
              <w:top w:val="nil"/>
            </w:tcBorders>
          </w:tcPr>
          <w:p>
            <w:pPr>
              <w:rPr>
                <w:sz w:val="2"/>
                <w:szCs w:val="2"/>
              </w:rPr>
            </w:pPr>
          </w:p>
        </w:tc>
        <w:tc>
          <w:tcPr>
            <w:tcW w:w="2407" w:type="dxa"/>
          </w:tcPr>
          <w:p>
            <w:pPr>
              <w:pStyle w:val="15"/>
              <w:spacing w:before="16" w:line="249" w:lineRule="exact"/>
              <w:ind w:left="232" w:right="224"/>
              <w:rPr>
                <w:sz w:val="20"/>
              </w:rPr>
            </w:pPr>
            <w:r>
              <w:rPr>
                <w:w w:val="95"/>
                <w:sz w:val="20"/>
              </w:rPr>
              <w:t>碧流河乡</w:t>
            </w:r>
          </w:p>
        </w:tc>
        <w:tc>
          <w:tcPr>
            <w:tcW w:w="1449" w:type="dxa"/>
          </w:tcPr>
          <w:p>
            <w:pPr>
              <w:pStyle w:val="15"/>
              <w:spacing w:before="29"/>
              <w:ind w:left="160" w:right="151"/>
              <w:rPr>
                <w:rFonts w:ascii="Times New Roman"/>
                <w:sz w:val="20"/>
              </w:rPr>
            </w:pPr>
            <w:r>
              <w:rPr>
                <w:rFonts w:ascii="Times New Roman"/>
                <w:sz w:val="20"/>
              </w:rPr>
              <w:t>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85" w:hRule="atLeast"/>
        </w:trPr>
        <w:tc>
          <w:tcPr>
            <w:tcW w:w="1320" w:type="dxa"/>
            <w:vMerge w:val="continue"/>
            <w:tcBorders>
              <w:top w:val="nil"/>
            </w:tcBorders>
          </w:tcPr>
          <w:p>
            <w:pPr>
              <w:rPr>
                <w:sz w:val="2"/>
                <w:szCs w:val="2"/>
              </w:rPr>
            </w:pPr>
          </w:p>
        </w:tc>
        <w:tc>
          <w:tcPr>
            <w:tcW w:w="1975" w:type="dxa"/>
            <w:vMerge w:val="continue"/>
            <w:tcBorders>
              <w:top w:val="nil"/>
            </w:tcBorders>
          </w:tcPr>
          <w:p>
            <w:pPr>
              <w:rPr>
                <w:sz w:val="2"/>
                <w:szCs w:val="2"/>
              </w:rPr>
            </w:pPr>
          </w:p>
        </w:tc>
        <w:tc>
          <w:tcPr>
            <w:tcW w:w="1375" w:type="dxa"/>
            <w:vMerge w:val="continue"/>
            <w:tcBorders>
              <w:top w:val="nil"/>
            </w:tcBorders>
          </w:tcPr>
          <w:p>
            <w:pPr>
              <w:rPr>
                <w:sz w:val="2"/>
                <w:szCs w:val="2"/>
              </w:rPr>
            </w:pPr>
          </w:p>
        </w:tc>
        <w:tc>
          <w:tcPr>
            <w:tcW w:w="2407" w:type="dxa"/>
          </w:tcPr>
          <w:p>
            <w:pPr>
              <w:pStyle w:val="15"/>
              <w:spacing w:before="16" w:line="249" w:lineRule="exact"/>
              <w:ind w:left="232" w:right="224"/>
              <w:rPr>
                <w:sz w:val="20"/>
              </w:rPr>
            </w:pPr>
            <w:r>
              <w:rPr>
                <w:w w:val="95"/>
                <w:sz w:val="20"/>
              </w:rPr>
              <w:t>吉布库镇</w:t>
            </w:r>
          </w:p>
        </w:tc>
        <w:tc>
          <w:tcPr>
            <w:tcW w:w="1449" w:type="dxa"/>
          </w:tcPr>
          <w:p>
            <w:pPr>
              <w:pStyle w:val="15"/>
              <w:spacing w:before="29"/>
              <w:ind w:left="162" w:right="151"/>
              <w:rPr>
                <w:rFonts w:ascii="Times New Roman"/>
                <w:sz w:val="20"/>
              </w:rPr>
            </w:pPr>
            <w:r>
              <w:rPr>
                <w:rFonts w:ascii="Times New Roman"/>
                <w:sz w:val="20"/>
              </w:rPr>
              <w:t>585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85" w:hRule="atLeast"/>
        </w:trPr>
        <w:tc>
          <w:tcPr>
            <w:tcW w:w="1320" w:type="dxa"/>
            <w:vMerge w:val="continue"/>
            <w:tcBorders>
              <w:top w:val="nil"/>
            </w:tcBorders>
          </w:tcPr>
          <w:p>
            <w:pPr>
              <w:rPr>
                <w:sz w:val="2"/>
                <w:szCs w:val="2"/>
              </w:rPr>
            </w:pPr>
          </w:p>
        </w:tc>
        <w:tc>
          <w:tcPr>
            <w:tcW w:w="1975" w:type="dxa"/>
            <w:vMerge w:val="continue"/>
            <w:tcBorders>
              <w:top w:val="nil"/>
            </w:tcBorders>
          </w:tcPr>
          <w:p>
            <w:pPr>
              <w:rPr>
                <w:sz w:val="2"/>
                <w:szCs w:val="2"/>
              </w:rPr>
            </w:pPr>
          </w:p>
        </w:tc>
        <w:tc>
          <w:tcPr>
            <w:tcW w:w="1375" w:type="dxa"/>
            <w:vMerge w:val="continue"/>
            <w:tcBorders>
              <w:top w:val="nil"/>
            </w:tcBorders>
          </w:tcPr>
          <w:p>
            <w:pPr>
              <w:rPr>
                <w:sz w:val="2"/>
                <w:szCs w:val="2"/>
              </w:rPr>
            </w:pPr>
          </w:p>
        </w:tc>
        <w:tc>
          <w:tcPr>
            <w:tcW w:w="2407" w:type="dxa"/>
          </w:tcPr>
          <w:p>
            <w:pPr>
              <w:pStyle w:val="15"/>
              <w:spacing w:before="16" w:line="249" w:lineRule="exact"/>
              <w:ind w:left="230" w:right="225"/>
              <w:rPr>
                <w:sz w:val="20"/>
              </w:rPr>
            </w:pPr>
            <w:r>
              <w:rPr>
                <w:w w:val="95"/>
                <w:sz w:val="20"/>
              </w:rPr>
              <w:t>七户乡</w:t>
            </w:r>
          </w:p>
        </w:tc>
        <w:tc>
          <w:tcPr>
            <w:tcW w:w="1449" w:type="dxa"/>
          </w:tcPr>
          <w:p>
            <w:pPr>
              <w:pStyle w:val="15"/>
              <w:spacing w:before="29"/>
              <w:ind w:left="160" w:right="151"/>
              <w:rPr>
                <w:rFonts w:ascii="Times New Roman"/>
                <w:sz w:val="20"/>
              </w:rPr>
            </w:pPr>
            <w:r>
              <w:rPr>
                <w:rFonts w:ascii="Times New Roman"/>
                <w:sz w:val="20"/>
              </w:rPr>
              <w:t>120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85" w:hRule="atLeast"/>
        </w:trPr>
        <w:tc>
          <w:tcPr>
            <w:tcW w:w="1320" w:type="dxa"/>
            <w:vMerge w:val="continue"/>
            <w:tcBorders>
              <w:top w:val="nil"/>
            </w:tcBorders>
          </w:tcPr>
          <w:p>
            <w:pPr>
              <w:rPr>
                <w:sz w:val="2"/>
                <w:szCs w:val="2"/>
              </w:rPr>
            </w:pPr>
          </w:p>
        </w:tc>
        <w:tc>
          <w:tcPr>
            <w:tcW w:w="1975" w:type="dxa"/>
            <w:vMerge w:val="continue"/>
            <w:tcBorders>
              <w:top w:val="nil"/>
            </w:tcBorders>
          </w:tcPr>
          <w:p>
            <w:pPr>
              <w:rPr>
                <w:sz w:val="2"/>
                <w:szCs w:val="2"/>
              </w:rPr>
            </w:pPr>
          </w:p>
        </w:tc>
        <w:tc>
          <w:tcPr>
            <w:tcW w:w="1375" w:type="dxa"/>
            <w:vMerge w:val="continue"/>
            <w:tcBorders>
              <w:top w:val="nil"/>
            </w:tcBorders>
          </w:tcPr>
          <w:p>
            <w:pPr>
              <w:rPr>
                <w:sz w:val="2"/>
                <w:szCs w:val="2"/>
              </w:rPr>
            </w:pPr>
          </w:p>
        </w:tc>
        <w:tc>
          <w:tcPr>
            <w:tcW w:w="2407" w:type="dxa"/>
          </w:tcPr>
          <w:p>
            <w:pPr>
              <w:pStyle w:val="15"/>
              <w:spacing w:before="15" w:line="249" w:lineRule="exact"/>
              <w:ind w:left="230" w:right="225"/>
              <w:rPr>
                <w:sz w:val="20"/>
              </w:rPr>
            </w:pPr>
            <w:r>
              <w:rPr>
                <w:w w:val="95"/>
                <w:sz w:val="20"/>
              </w:rPr>
              <w:t>奇台镇</w:t>
            </w:r>
          </w:p>
        </w:tc>
        <w:tc>
          <w:tcPr>
            <w:tcW w:w="1449" w:type="dxa"/>
          </w:tcPr>
          <w:p>
            <w:pPr>
              <w:pStyle w:val="15"/>
              <w:spacing w:before="26"/>
              <w:ind w:left="162" w:right="151"/>
              <w:rPr>
                <w:rFonts w:ascii="Times New Roman"/>
                <w:sz w:val="20"/>
              </w:rPr>
            </w:pPr>
            <w:r>
              <w:rPr>
                <w:rFonts w:ascii="Times New Roman"/>
                <w:sz w:val="20"/>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85" w:hRule="atLeast"/>
        </w:trPr>
        <w:tc>
          <w:tcPr>
            <w:tcW w:w="1320" w:type="dxa"/>
            <w:vMerge w:val="continue"/>
            <w:tcBorders>
              <w:top w:val="nil"/>
            </w:tcBorders>
          </w:tcPr>
          <w:p>
            <w:pPr>
              <w:rPr>
                <w:sz w:val="2"/>
                <w:szCs w:val="2"/>
              </w:rPr>
            </w:pPr>
          </w:p>
        </w:tc>
        <w:tc>
          <w:tcPr>
            <w:tcW w:w="1975" w:type="dxa"/>
            <w:vMerge w:val="continue"/>
            <w:tcBorders>
              <w:top w:val="nil"/>
            </w:tcBorders>
          </w:tcPr>
          <w:p>
            <w:pPr>
              <w:rPr>
                <w:sz w:val="2"/>
                <w:szCs w:val="2"/>
              </w:rPr>
            </w:pPr>
          </w:p>
        </w:tc>
        <w:tc>
          <w:tcPr>
            <w:tcW w:w="1375" w:type="dxa"/>
            <w:vMerge w:val="continue"/>
            <w:tcBorders>
              <w:top w:val="nil"/>
            </w:tcBorders>
          </w:tcPr>
          <w:p>
            <w:pPr>
              <w:rPr>
                <w:sz w:val="2"/>
                <w:szCs w:val="2"/>
              </w:rPr>
            </w:pPr>
          </w:p>
        </w:tc>
        <w:tc>
          <w:tcPr>
            <w:tcW w:w="2407" w:type="dxa"/>
          </w:tcPr>
          <w:p>
            <w:pPr>
              <w:pStyle w:val="15"/>
              <w:spacing w:before="13" w:line="252" w:lineRule="exact"/>
              <w:ind w:left="230" w:right="225"/>
              <w:rPr>
                <w:sz w:val="20"/>
              </w:rPr>
            </w:pPr>
            <w:r>
              <w:rPr>
                <w:w w:val="95"/>
                <w:sz w:val="20"/>
              </w:rPr>
              <w:t>乔仁乡</w:t>
            </w:r>
          </w:p>
        </w:tc>
        <w:tc>
          <w:tcPr>
            <w:tcW w:w="1449" w:type="dxa"/>
          </w:tcPr>
          <w:p>
            <w:pPr>
              <w:pStyle w:val="15"/>
              <w:spacing w:before="26"/>
              <w:ind w:left="160" w:right="151"/>
              <w:rPr>
                <w:rFonts w:ascii="Times New Roman"/>
                <w:sz w:val="20"/>
              </w:rPr>
            </w:pPr>
            <w:r>
              <w:rPr>
                <w:rFonts w:ascii="Times New Roman"/>
                <w:sz w:val="20"/>
              </w:rPr>
              <w:t>421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85" w:hRule="atLeast"/>
        </w:trPr>
        <w:tc>
          <w:tcPr>
            <w:tcW w:w="1320" w:type="dxa"/>
            <w:vMerge w:val="continue"/>
            <w:tcBorders>
              <w:top w:val="nil"/>
            </w:tcBorders>
          </w:tcPr>
          <w:p>
            <w:pPr>
              <w:rPr>
                <w:sz w:val="2"/>
                <w:szCs w:val="2"/>
              </w:rPr>
            </w:pPr>
          </w:p>
        </w:tc>
        <w:tc>
          <w:tcPr>
            <w:tcW w:w="1975" w:type="dxa"/>
            <w:vMerge w:val="continue"/>
            <w:tcBorders>
              <w:top w:val="nil"/>
            </w:tcBorders>
          </w:tcPr>
          <w:p>
            <w:pPr>
              <w:rPr>
                <w:sz w:val="2"/>
                <w:szCs w:val="2"/>
              </w:rPr>
            </w:pPr>
          </w:p>
        </w:tc>
        <w:tc>
          <w:tcPr>
            <w:tcW w:w="1375" w:type="dxa"/>
            <w:vMerge w:val="continue"/>
            <w:tcBorders>
              <w:top w:val="nil"/>
            </w:tcBorders>
          </w:tcPr>
          <w:p>
            <w:pPr>
              <w:rPr>
                <w:sz w:val="2"/>
                <w:szCs w:val="2"/>
              </w:rPr>
            </w:pPr>
          </w:p>
        </w:tc>
        <w:tc>
          <w:tcPr>
            <w:tcW w:w="2407" w:type="dxa"/>
          </w:tcPr>
          <w:p>
            <w:pPr>
              <w:pStyle w:val="15"/>
              <w:spacing w:before="13" w:line="252" w:lineRule="exact"/>
              <w:ind w:left="230" w:right="225"/>
              <w:rPr>
                <w:sz w:val="20"/>
              </w:rPr>
            </w:pPr>
            <w:r>
              <w:rPr>
                <w:w w:val="95"/>
                <w:sz w:val="20"/>
              </w:rPr>
              <w:t>食品公司牧场</w:t>
            </w:r>
          </w:p>
        </w:tc>
        <w:tc>
          <w:tcPr>
            <w:tcW w:w="1449" w:type="dxa"/>
          </w:tcPr>
          <w:p>
            <w:pPr>
              <w:pStyle w:val="15"/>
              <w:spacing w:before="26"/>
              <w:ind w:left="162" w:right="151"/>
              <w:rPr>
                <w:rFonts w:ascii="Times New Roman"/>
                <w:sz w:val="20"/>
              </w:rPr>
            </w:pPr>
            <w:r>
              <w:rPr>
                <w:rFonts w:ascii="Times New Roman"/>
                <w:sz w:val="20"/>
              </w:rPr>
              <w:t>444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85" w:hRule="atLeast"/>
        </w:trPr>
        <w:tc>
          <w:tcPr>
            <w:tcW w:w="1320" w:type="dxa"/>
            <w:vMerge w:val="continue"/>
            <w:tcBorders>
              <w:top w:val="nil"/>
            </w:tcBorders>
          </w:tcPr>
          <w:p>
            <w:pPr>
              <w:rPr>
                <w:sz w:val="2"/>
                <w:szCs w:val="2"/>
              </w:rPr>
            </w:pPr>
          </w:p>
        </w:tc>
        <w:tc>
          <w:tcPr>
            <w:tcW w:w="1975" w:type="dxa"/>
            <w:vMerge w:val="continue"/>
            <w:tcBorders>
              <w:top w:val="nil"/>
            </w:tcBorders>
          </w:tcPr>
          <w:p>
            <w:pPr>
              <w:rPr>
                <w:sz w:val="2"/>
                <w:szCs w:val="2"/>
              </w:rPr>
            </w:pPr>
          </w:p>
        </w:tc>
        <w:tc>
          <w:tcPr>
            <w:tcW w:w="1375" w:type="dxa"/>
            <w:vMerge w:val="continue"/>
            <w:tcBorders>
              <w:top w:val="nil"/>
            </w:tcBorders>
          </w:tcPr>
          <w:p>
            <w:pPr>
              <w:rPr>
                <w:sz w:val="2"/>
                <w:szCs w:val="2"/>
              </w:rPr>
            </w:pPr>
          </w:p>
        </w:tc>
        <w:tc>
          <w:tcPr>
            <w:tcW w:w="2407" w:type="dxa"/>
          </w:tcPr>
          <w:p>
            <w:pPr>
              <w:pStyle w:val="15"/>
              <w:spacing w:before="13" w:line="252" w:lineRule="exact"/>
              <w:ind w:left="232" w:right="224"/>
              <w:rPr>
                <w:sz w:val="20"/>
              </w:rPr>
            </w:pPr>
            <w:r>
              <w:rPr>
                <w:w w:val="95"/>
                <w:sz w:val="20"/>
              </w:rPr>
              <w:t>塔塔尔乡</w:t>
            </w:r>
          </w:p>
        </w:tc>
        <w:tc>
          <w:tcPr>
            <w:tcW w:w="1449" w:type="dxa"/>
          </w:tcPr>
          <w:p>
            <w:pPr>
              <w:pStyle w:val="15"/>
              <w:spacing w:before="26"/>
              <w:ind w:left="162" w:right="151"/>
              <w:rPr>
                <w:rFonts w:ascii="Times New Roman"/>
                <w:sz w:val="20"/>
              </w:rPr>
            </w:pPr>
            <w:r>
              <w:rPr>
                <w:rFonts w:ascii="Times New Roman"/>
                <w:sz w:val="20"/>
              </w:rPr>
              <w:t>984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85" w:hRule="atLeast"/>
        </w:trPr>
        <w:tc>
          <w:tcPr>
            <w:tcW w:w="1320" w:type="dxa"/>
            <w:vMerge w:val="continue"/>
            <w:tcBorders>
              <w:top w:val="nil"/>
            </w:tcBorders>
          </w:tcPr>
          <w:p>
            <w:pPr>
              <w:rPr>
                <w:sz w:val="2"/>
                <w:szCs w:val="2"/>
              </w:rPr>
            </w:pPr>
          </w:p>
        </w:tc>
        <w:tc>
          <w:tcPr>
            <w:tcW w:w="1975" w:type="dxa"/>
            <w:vMerge w:val="continue"/>
            <w:tcBorders>
              <w:top w:val="nil"/>
            </w:tcBorders>
          </w:tcPr>
          <w:p>
            <w:pPr>
              <w:rPr>
                <w:sz w:val="2"/>
                <w:szCs w:val="2"/>
              </w:rPr>
            </w:pPr>
          </w:p>
        </w:tc>
        <w:tc>
          <w:tcPr>
            <w:tcW w:w="1375" w:type="dxa"/>
            <w:vMerge w:val="continue"/>
            <w:tcBorders>
              <w:top w:val="nil"/>
            </w:tcBorders>
          </w:tcPr>
          <w:p>
            <w:pPr>
              <w:rPr>
                <w:sz w:val="2"/>
                <w:szCs w:val="2"/>
              </w:rPr>
            </w:pPr>
          </w:p>
        </w:tc>
        <w:tc>
          <w:tcPr>
            <w:tcW w:w="2407" w:type="dxa"/>
          </w:tcPr>
          <w:p>
            <w:pPr>
              <w:pStyle w:val="15"/>
              <w:spacing w:before="13" w:line="252" w:lineRule="exact"/>
              <w:ind w:left="232" w:right="224"/>
              <w:rPr>
                <w:sz w:val="20"/>
              </w:rPr>
            </w:pPr>
            <w:r>
              <w:rPr>
                <w:w w:val="95"/>
                <w:sz w:val="20"/>
              </w:rPr>
              <w:t>五马场乡</w:t>
            </w:r>
          </w:p>
        </w:tc>
        <w:tc>
          <w:tcPr>
            <w:tcW w:w="1449" w:type="dxa"/>
          </w:tcPr>
          <w:p>
            <w:pPr>
              <w:pStyle w:val="15"/>
              <w:spacing w:before="26"/>
              <w:ind w:left="162" w:right="151"/>
              <w:rPr>
                <w:rFonts w:ascii="Times New Roman"/>
                <w:sz w:val="20"/>
              </w:rPr>
            </w:pPr>
            <w:r>
              <w:rPr>
                <w:rFonts w:ascii="Times New Roman"/>
                <w:sz w:val="20"/>
              </w:rPr>
              <w:t>820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99" w:hRule="atLeast"/>
        </w:trPr>
        <w:tc>
          <w:tcPr>
            <w:tcW w:w="1320" w:type="dxa"/>
            <w:vMerge w:val="continue"/>
            <w:tcBorders>
              <w:top w:val="nil"/>
            </w:tcBorders>
          </w:tcPr>
          <w:p>
            <w:pPr>
              <w:rPr>
                <w:sz w:val="2"/>
                <w:szCs w:val="2"/>
              </w:rPr>
            </w:pPr>
          </w:p>
        </w:tc>
        <w:tc>
          <w:tcPr>
            <w:tcW w:w="1975" w:type="dxa"/>
            <w:vMerge w:val="continue"/>
            <w:tcBorders>
              <w:top w:val="nil"/>
            </w:tcBorders>
          </w:tcPr>
          <w:p>
            <w:pPr>
              <w:rPr>
                <w:sz w:val="2"/>
                <w:szCs w:val="2"/>
              </w:rPr>
            </w:pPr>
          </w:p>
        </w:tc>
        <w:tc>
          <w:tcPr>
            <w:tcW w:w="1375" w:type="dxa"/>
            <w:vMerge w:val="continue"/>
            <w:tcBorders>
              <w:top w:val="nil"/>
            </w:tcBorders>
          </w:tcPr>
          <w:p>
            <w:pPr>
              <w:rPr>
                <w:sz w:val="2"/>
                <w:szCs w:val="2"/>
              </w:rPr>
            </w:pPr>
          </w:p>
        </w:tc>
        <w:tc>
          <w:tcPr>
            <w:tcW w:w="2407" w:type="dxa"/>
          </w:tcPr>
          <w:p>
            <w:pPr>
              <w:pStyle w:val="15"/>
              <w:spacing w:before="20"/>
              <w:ind w:left="232" w:right="224"/>
              <w:rPr>
                <w:sz w:val="20"/>
              </w:rPr>
            </w:pPr>
            <w:r>
              <w:rPr>
                <w:w w:val="95"/>
                <w:sz w:val="20"/>
              </w:rPr>
              <w:t>西北湾乡</w:t>
            </w:r>
          </w:p>
        </w:tc>
        <w:tc>
          <w:tcPr>
            <w:tcW w:w="1449" w:type="dxa"/>
          </w:tcPr>
          <w:p>
            <w:pPr>
              <w:pStyle w:val="15"/>
              <w:spacing w:before="34"/>
              <w:ind w:left="162" w:right="151"/>
              <w:rPr>
                <w:rFonts w:ascii="Times New Roman"/>
                <w:sz w:val="20"/>
              </w:rPr>
            </w:pPr>
            <w:r>
              <w:rPr>
                <w:rFonts w:ascii="Times New Roman"/>
                <w:sz w:val="20"/>
              </w:rPr>
              <w:t>431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85" w:hRule="atLeast"/>
        </w:trPr>
        <w:tc>
          <w:tcPr>
            <w:tcW w:w="1320" w:type="dxa"/>
            <w:vMerge w:val="continue"/>
            <w:tcBorders>
              <w:top w:val="nil"/>
            </w:tcBorders>
          </w:tcPr>
          <w:p>
            <w:pPr>
              <w:rPr>
                <w:sz w:val="2"/>
                <w:szCs w:val="2"/>
              </w:rPr>
            </w:pPr>
          </w:p>
        </w:tc>
        <w:tc>
          <w:tcPr>
            <w:tcW w:w="1975" w:type="dxa"/>
            <w:vMerge w:val="continue"/>
            <w:tcBorders>
              <w:top w:val="nil"/>
              <w:bottom w:val="single" w:color="auto" w:sz="4" w:space="0"/>
            </w:tcBorders>
          </w:tcPr>
          <w:p>
            <w:pPr>
              <w:rPr>
                <w:sz w:val="2"/>
                <w:szCs w:val="2"/>
              </w:rPr>
            </w:pPr>
          </w:p>
        </w:tc>
        <w:tc>
          <w:tcPr>
            <w:tcW w:w="1375" w:type="dxa"/>
            <w:vMerge w:val="continue"/>
            <w:tcBorders>
              <w:top w:val="nil"/>
              <w:bottom w:val="single" w:color="auto" w:sz="4" w:space="0"/>
            </w:tcBorders>
          </w:tcPr>
          <w:p>
            <w:pPr>
              <w:rPr>
                <w:sz w:val="2"/>
                <w:szCs w:val="2"/>
              </w:rPr>
            </w:pPr>
          </w:p>
        </w:tc>
        <w:tc>
          <w:tcPr>
            <w:tcW w:w="2407" w:type="dxa"/>
          </w:tcPr>
          <w:p>
            <w:pPr>
              <w:pStyle w:val="15"/>
              <w:spacing w:before="13" w:line="252" w:lineRule="exact"/>
              <w:ind w:left="230" w:right="225"/>
              <w:rPr>
                <w:sz w:val="20"/>
              </w:rPr>
            </w:pPr>
            <w:r>
              <w:rPr>
                <w:w w:val="95"/>
                <w:sz w:val="20"/>
              </w:rPr>
              <w:t>西地镇</w:t>
            </w:r>
          </w:p>
        </w:tc>
        <w:tc>
          <w:tcPr>
            <w:tcW w:w="1449" w:type="dxa"/>
          </w:tcPr>
          <w:p>
            <w:pPr>
              <w:pStyle w:val="15"/>
              <w:spacing w:before="26"/>
              <w:ind w:left="160" w:right="151"/>
              <w:rPr>
                <w:rFonts w:ascii="Times New Roman"/>
                <w:sz w:val="20"/>
              </w:rPr>
            </w:pPr>
            <w:r>
              <w:rPr>
                <w:rFonts w:ascii="Times New Roman"/>
                <w:sz w:val="20"/>
              </w:rPr>
              <w:t>71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85" w:hRule="atLeast"/>
        </w:trPr>
        <w:tc>
          <w:tcPr>
            <w:tcW w:w="1320" w:type="dxa"/>
            <w:vMerge w:val="continue"/>
            <w:tcBorders>
              <w:top w:val="nil"/>
              <w:right w:val="single" w:color="auto" w:sz="4" w:space="0"/>
            </w:tcBorders>
          </w:tcPr>
          <w:p>
            <w:pPr>
              <w:rPr>
                <w:sz w:val="2"/>
                <w:szCs w:val="2"/>
              </w:rPr>
            </w:pPr>
          </w:p>
        </w:tc>
        <w:tc>
          <w:tcPr>
            <w:tcW w:w="1975" w:type="dxa"/>
            <w:tcBorders>
              <w:top w:val="single" w:color="auto" w:sz="4" w:space="0"/>
              <w:left w:val="single" w:color="auto" w:sz="4" w:space="0"/>
              <w:bottom w:val="single" w:color="auto" w:sz="4" w:space="0"/>
              <w:right w:val="single" w:color="auto" w:sz="4" w:space="0"/>
            </w:tcBorders>
          </w:tcPr>
          <w:p>
            <w:pPr>
              <w:pStyle w:val="15"/>
              <w:spacing w:before="13" w:line="252" w:lineRule="exact"/>
              <w:ind w:left="107"/>
              <w:jc w:val="left"/>
              <w:rPr>
                <w:sz w:val="20"/>
              </w:rPr>
            </w:pPr>
            <w:r>
              <w:rPr>
                <w:w w:val="95"/>
                <w:sz w:val="20"/>
              </w:rPr>
              <w:t>木垒哈萨克自治县</w:t>
            </w:r>
          </w:p>
        </w:tc>
        <w:tc>
          <w:tcPr>
            <w:tcW w:w="1375" w:type="dxa"/>
            <w:tcBorders>
              <w:top w:val="single" w:color="auto" w:sz="4" w:space="0"/>
              <w:left w:val="single" w:color="auto" w:sz="4" w:space="0"/>
              <w:bottom w:val="single" w:color="auto" w:sz="4" w:space="0"/>
              <w:right w:val="single" w:color="auto" w:sz="4" w:space="0"/>
            </w:tcBorders>
          </w:tcPr>
          <w:p>
            <w:pPr>
              <w:pStyle w:val="15"/>
              <w:spacing w:before="26"/>
              <w:ind w:left="123" w:right="113"/>
              <w:rPr>
                <w:rFonts w:ascii="Times New Roman"/>
                <w:sz w:val="20"/>
              </w:rPr>
            </w:pPr>
            <w:r>
              <w:rPr>
                <w:rFonts w:ascii="Times New Roman"/>
                <w:sz w:val="20"/>
              </w:rPr>
              <w:t>5500</w:t>
            </w:r>
          </w:p>
        </w:tc>
        <w:tc>
          <w:tcPr>
            <w:tcW w:w="2407" w:type="dxa"/>
            <w:tcBorders>
              <w:left w:val="single" w:color="auto" w:sz="4" w:space="0"/>
            </w:tcBorders>
          </w:tcPr>
          <w:p>
            <w:pPr>
              <w:pStyle w:val="15"/>
              <w:spacing w:before="13" w:line="252" w:lineRule="exact"/>
              <w:ind w:left="232" w:right="224"/>
              <w:rPr>
                <w:sz w:val="20"/>
              </w:rPr>
            </w:pPr>
            <w:r>
              <w:rPr>
                <w:w w:val="95"/>
                <w:sz w:val="20"/>
              </w:rPr>
              <w:t>白杨河乡</w:t>
            </w:r>
          </w:p>
        </w:tc>
        <w:tc>
          <w:tcPr>
            <w:tcW w:w="1449" w:type="dxa"/>
          </w:tcPr>
          <w:p>
            <w:pPr>
              <w:pStyle w:val="15"/>
              <w:spacing w:before="26"/>
              <w:ind w:left="160" w:right="151"/>
              <w:rPr>
                <w:rFonts w:ascii="Times New Roman"/>
                <w:sz w:val="20"/>
              </w:rPr>
            </w:pPr>
            <w:r>
              <w:rPr>
                <w:rFonts w:ascii="Times New Roman"/>
                <w:sz w:val="20"/>
              </w:rPr>
              <w:t>80</w:t>
            </w:r>
          </w:p>
        </w:tc>
      </w:tr>
    </w:tbl>
    <w:p>
      <w:pPr>
        <w:spacing w:after="0"/>
        <w:rPr>
          <w:rFonts w:ascii="Times New Roman"/>
          <w:sz w:val="20"/>
        </w:rPr>
        <w:sectPr>
          <w:pgSz w:w="11910" w:h="16840"/>
          <w:pgMar w:top="1460" w:right="1140" w:bottom="1300" w:left="1540" w:header="0" w:footer="1028" w:gutter="0"/>
        </w:sectPr>
      </w:pPr>
    </w:p>
    <w:tbl>
      <w:tblPr>
        <w:tblStyle w:val="11"/>
        <w:tblW w:w="8526" w:type="dxa"/>
        <w:tblInd w:w="15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20"/>
        <w:gridCol w:w="1975"/>
        <w:gridCol w:w="1375"/>
        <w:gridCol w:w="2407"/>
        <w:gridCol w:w="144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30" w:hRule="atLeast"/>
        </w:trPr>
        <w:tc>
          <w:tcPr>
            <w:tcW w:w="1320" w:type="dxa"/>
          </w:tcPr>
          <w:p>
            <w:pPr>
              <w:pStyle w:val="15"/>
              <w:spacing w:before="37"/>
              <w:ind w:left="158"/>
              <w:jc w:val="left"/>
              <w:rPr>
                <w:sz w:val="20"/>
              </w:rPr>
            </w:pPr>
            <w:r>
              <w:rPr>
                <w:w w:val="95"/>
                <w:sz w:val="20"/>
              </w:rPr>
              <w:t>防治区名称</w:t>
            </w:r>
          </w:p>
        </w:tc>
        <w:tc>
          <w:tcPr>
            <w:tcW w:w="1975" w:type="dxa"/>
          </w:tcPr>
          <w:p>
            <w:pPr>
              <w:pStyle w:val="15"/>
              <w:spacing w:before="37"/>
              <w:ind w:left="394" w:right="391"/>
              <w:rPr>
                <w:sz w:val="20"/>
              </w:rPr>
            </w:pPr>
            <w:r>
              <w:rPr>
                <w:w w:val="95"/>
                <w:sz w:val="20"/>
              </w:rPr>
              <w:t>涉及县（市）</w:t>
            </w:r>
          </w:p>
        </w:tc>
        <w:tc>
          <w:tcPr>
            <w:tcW w:w="1375" w:type="dxa"/>
          </w:tcPr>
          <w:p>
            <w:pPr>
              <w:pStyle w:val="15"/>
              <w:spacing w:before="37"/>
              <w:ind w:left="123" w:right="116"/>
              <w:rPr>
                <w:sz w:val="20"/>
              </w:rPr>
            </w:pPr>
            <w:r>
              <w:rPr>
                <w:w w:val="95"/>
                <w:sz w:val="20"/>
              </w:rPr>
              <w:t>面积（</w:t>
            </w:r>
            <w:r>
              <w:rPr>
                <w:rFonts w:ascii="Times New Roman" w:eastAsia="Times New Roman"/>
                <w:b/>
                <w:w w:val="95"/>
                <w:sz w:val="20"/>
              </w:rPr>
              <w:t>km</w:t>
            </w:r>
            <w:r>
              <w:rPr>
                <w:rFonts w:ascii="Times New Roman" w:eastAsia="Times New Roman"/>
                <w:b/>
                <w:w w:val="95"/>
                <w:sz w:val="20"/>
                <w:vertAlign w:val="superscript"/>
              </w:rPr>
              <w:t>2</w:t>
            </w:r>
            <w:r>
              <w:rPr>
                <w:w w:val="95"/>
                <w:sz w:val="20"/>
                <w:vertAlign w:val="baseline"/>
              </w:rPr>
              <w:t>）</w:t>
            </w:r>
          </w:p>
        </w:tc>
        <w:tc>
          <w:tcPr>
            <w:tcW w:w="2407" w:type="dxa"/>
          </w:tcPr>
          <w:p>
            <w:pPr>
              <w:pStyle w:val="15"/>
              <w:spacing w:before="37"/>
              <w:ind w:left="229" w:right="225"/>
              <w:rPr>
                <w:sz w:val="20"/>
              </w:rPr>
            </w:pPr>
            <w:r>
              <w:rPr>
                <w:w w:val="95"/>
                <w:sz w:val="20"/>
              </w:rPr>
              <w:t>涉及乡（镇）</w:t>
            </w:r>
          </w:p>
        </w:tc>
        <w:tc>
          <w:tcPr>
            <w:tcW w:w="1449" w:type="dxa"/>
          </w:tcPr>
          <w:p>
            <w:pPr>
              <w:pStyle w:val="15"/>
              <w:spacing w:before="37"/>
              <w:ind w:left="162" w:right="151"/>
              <w:rPr>
                <w:sz w:val="20"/>
              </w:rPr>
            </w:pPr>
            <w:r>
              <w:rPr>
                <w:w w:val="95"/>
                <w:sz w:val="20"/>
              </w:rPr>
              <w:t>面积（</w:t>
            </w:r>
            <w:r>
              <w:rPr>
                <w:rFonts w:ascii="Times New Roman" w:eastAsia="Times New Roman"/>
                <w:b/>
                <w:w w:val="95"/>
                <w:sz w:val="20"/>
              </w:rPr>
              <w:t>km</w:t>
            </w:r>
            <w:r>
              <w:rPr>
                <w:rFonts w:ascii="Times New Roman" w:eastAsia="Times New Roman"/>
                <w:b/>
                <w:w w:val="95"/>
                <w:sz w:val="20"/>
                <w:vertAlign w:val="superscript"/>
              </w:rPr>
              <w:t>2</w:t>
            </w:r>
            <w:r>
              <w:rPr>
                <w:w w:val="95"/>
                <w:sz w:val="20"/>
                <w:vertAlign w:val="baseli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85" w:hRule="atLeast"/>
        </w:trPr>
        <w:tc>
          <w:tcPr>
            <w:tcW w:w="1320" w:type="dxa"/>
            <w:vMerge w:val="restart"/>
          </w:tcPr>
          <w:p>
            <w:pPr>
              <w:pStyle w:val="15"/>
              <w:jc w:val="left"/>
              <w:rPr>
                <w:rFonts w:ascii="Times New Roman"/>
                <w:sz w:val="22"/>
              </w:rPr>
            </w:pPr>
          </w:p>
        </w:tc>
        <w:tc>
          <w:tcPr>
            <w:tcW w:w="1975" w:type="dxa"/>
            <w:vMerge w:val="restart"/>
          </w:tcPr>
          <w:p>
            <w:pPr>
              <w:pStyle w:val="15"/>
              <w:jc w:val="left"/>
              <w:rPr>
                <w:rFonts w:ascii="Times New Roman"/>
                <w:sz w:val="22"/>
              </w:rPr>
            </w:pPr>
          </w:p>
        </w:tc>
        <w:tc>
          <w:tcPr>
            <w:tcW w:w="1375" w:type="dxa"/>
            <w:vMerge w:val="restart"/>
          </w:tcPr>
          <w:p>
            <w:pPr>
              <w:pStyle w:val="15"/>
              <w:jc w:val="left"/>
              <w:rPr>
                <w:rFonts w:ascii="Times New Roman"/>
                <w:sz w:val="22"/>
              </w:rPr>
            </w:pPr>
          </w:p>
        </w:tc>
        <w:tc>
          <w:tcPr>
            <w:tcW w:w="2407" w:type="dxa"/>
          </w:tcPr>
          <w:p>
            <w:pPr>
              <w:pStyle w:val="15"/>
              <w:spacing w:before="13" w:line="252" w:lineRule="exact"/>
              <w:ind w:left="232" w:right="224"/>
              <w:rPr>
                <w:sz w:val="20"/>
              </w:rPr>
            </w:pPr>
            <w:r>
              <w:rPr>
                <w:w w:val="95"/>
                <w:sz w:val="20"/>
              </w:rPr>
              <w:t>博斯坦乡</w:t>
            </w:r>
          </w:p>
        </w:tc>
        <w:tc>
          <w:tcPr>
            <w:tcW w:w="1449" w:type="dxa"/>
          </w:tcPr>
          <w:p>
            <w:pPr>
              <w:pStyle w:val="15"/>
              <w:spacing w:before="26"/>
              <w:ind w:left="162" w:right="151"/>
              <w:rPr>
                <w:rFonts w:ascii="Times New Roman"/>
                <w:sz w:val="20"/>
              </w:rPr>
            </w:pPr>
            <w:r>
              <w:rPr>
                <w:rFonts w:ascii="Times New Roman"/>
                <w:sz w:val="20"/>
              </w:rPr>
              <w:t>783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85" w:hRule="atLeast"/>
        </w:trPr>
        <w:tc>
          <w:tcPr>
            <w:tcW w:w="1320" w:type="dxa"/>
            <w:vMerge w:val="continue"/>
            <w:tcBorders>
              <w:top w:val="nil"/>
            </w:tcBorders>
          </w:tcPr>
          <w:p>
            <w:pPr>
              <w:rPr>
                <w:sz w:val="2"/>
                <w:szCs w:val="2"/>
              </w:rPr>
            </w:pPr>
          </w:p>
        </w:tc>
        <w:tc>
          <w:tcPr>
            <w:tcW w:w="1975" w:type="dxa"/>
            <w:vMerge w:val="continue"/>
            <w:tcBorders>
              <w:top w:val="nil"/>
            </w:tcBorders>
          </w:tcPr>
          <w:p>
            <w:pPr>
              <w:rPr>
                <w:sz w:val="2"/>
                <w:szCs w:val="2"/>
              </w:rPr>
            </w:pPr>
          </w:p>
        </w:tc>
        <w:tc>
          <w:tcPr>
            <w:tcW w:w="1375" w:type="dxa"/>
            <w:vMerge w:val="continue"/>
            <w:tcBorders>
              <w:top w:val="nil"/>
            </w:tcBorders>
          </w:tcPr>
          <w:p>
            <w:pPr>
              <w:rPr>
                <w:sz w:val="2"/>
                <w:szCs w:val="2"/>
              </w:rPr>
            </w:pPr>
          </w:p>
        </w:tc>
        <w:tc>
          <w:tcPr>
            <w:tcW w:w="2407" w:type="dxa"/>
          </w:tcPr>
          <w:p>
            <w:pPr>
              <w:pStyle w:val="15"/>
              <w:spacing w:before="13" w:line="252" w:lineRule="exact"/>
              <w:ind w:left="232" w:right="225"/>
              <w:rPr>
                <w:sz w:val="20"/>
              </w:rPr>
            </w:pPr>
            <w:r>
              <w:rPr>
                <w:w w:val="95"/>
                <w:sz w:val="20"/>
              </w:rPr>
              <w:t>大南沟乌孜别克民族乡</w:t>
            </w:r>
          </w:p>
        </w:tc>
        <w:tc>
          <w:tcPr>
            <w:tcW w:w="1449" w:type="dxa"/>
          </w:tcPr>
          <w:p>
            <w:pPr>
              <w:pStyle w:val="15"/>
              <w:spacing w:before="26"/>
              <w:ind w:left="161" w:right="151"/>
              <w:rPr>
                <w:rFonts w:ascii="Times New Roman"/>
                <w:sz w:val="20"/>
              </w:rPr>
            </w:pPr>
            <w:r>
              <w:rPr>
                <w:rFonts w:ascii="Times New Roman"/>
                <w:sz w:val="20"/>
              </w:rPr>
              <w:t>202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82" w:hRule="atLeast"/>
        </w:trPr>
        <w:tc>
          <w:tcPr>
            <w:tcW w:w="1320" w:type="dxa"/>
            <w:vMerge w:val="continue"/>
            <w:tcBorders>
              <w:top w:val="nil"/>
            </w:tcBorders>
          </w:tcPr>
          <w:p>
            <w:pPr>
              <w:rPr>
                <w:sz w:val="2"/>
                <w:szCs w:val="2"/>
              </w:rPr>
            </w:pPr>
          </w:p>
        </w:tc>
        <w:tc>
          <w:tcPr>
            <w:tcW w:w="1975" w:type="dxa"/>
            <w:vMerge w:val="continue"/>
            <w:tcBorders>
              <w:top w:val="nil"/>
            </w:tcBorders>
          </w:tcPr>
          <w:p>
            <w:pPr>
              <w:rPr>
                <w:sz w:val="2"/>
                <w:szCs w:val="2"/>
              </w:rPr>
            </w:pPr>
          </w:p>
        </w:tc>
        <w:tc>
          <w:tcPr>
            <w:tcW w:w="1375" w:type="dxa"/>
            <w:vMerge w:val="continue"/>
            <w:tcBorders>
              <w:top w:val="nil"/>
            </w:tcBorders>
          </w:tcPr>
          <w:p>
            <w:pPr>
              <w:rPr>
                <w:sz w:val="2"/>
                <w:szCs w:val="2"/>
              </w:rPr>
            </w:pPr>
          </w:p>
        </w:tc>
        <w:tc>
          <w:tcPr>
            <w:tcW w:w="2407" w:type="dxa"/>
          </w:tcPr>
          <w:p>
            <w:pPr>
              <w:pStyle w:val="15"/>
              <w:spacing w:before="13" w:line="249" w:lineRule="exact"/>
              <w:ind w:left="232" w:right="224"/>
              <w:rPr>
                <w:sz w:val="20"/>
              </w:rPr>
            </w:pPr>
            <w:r>
              <w:rPr>
                <w:w w:val="95"/>
                <w:sz w:val="20"/>
              </w:rPr>
              <w:t>大石头乡</w:t>
            </w:r>
          </w:p>
        </w:tc>
        <w:tc>
          <w:tcPr>
            <w:tcW w:w="1449" w:type="dxa"/>
          </w:tcPr>
          <w:p>
            <w:pPr>
              <w:pStyle w:val="15"/>
              <w:spacing w:before="26"/>
              <w:ind w:left="160" w:right="151"/>
              <w:rPr>
                <w:rFonts w:ascii="Times New Roman"/>
                <w:sz w:val="20"/>
              </w:rPr>
            </w:pPr>
            <w:r>
              <w:rPr>
                <w:rFonts w:ascii="Times New Roman"/>
                <w:sz w:val="20"/>
              </w:rPr>
              <w:t>3855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85" w:hRule="atLeast"/>
        </w:trPr>
        <w:tc>
          <w:tcPr>
            <w:tcW w:w="1320" w:type="dxa"/>
            <w:vMerge w:val="continue"/>
            <w:tcBorders>
              <w:top w:val="nil"/>
            </w:tcBorders>
          </w:tcPr>
          <w:p>
            <w:pPr>
              <w:rPr>
                <w:sz w:val="2"/>
                <w:szCs w:val="2"/>
              </w:rPr>
            </w:pPr>
          </w:p>
        </w:tc>
        <w:tc>
          <w:tcPr>
            <w:tcW w:w="1975" w:type="dxa"/>
            <w:vMerge w:val="continue"/>
            <w:tcBorders>
              <w:top w:val="nil"/>
            </w:tcBorders>
          </w:tcPr>
          <w:p>
            <w:pPr>
              <w:rPr>
                <w:sz w:val="2"/>
                <w:szCs w:val="2"/>
              </w:rPr>
            </w:pPr>
          </w:p>
        </w:tc>
        <w:tc>
          <w:tcPr>
            <w:tcW w:w="1375" w:type="dxa"/>
            <w:vMerge w:val="continue"/>
            <w:tcBorders>
              <w:top w:val="nil"/>
            </w:tcBorders>
          </w:tcPr>
          <w:p>
            <w:pPr>
              <w:rPr>
                <w:sz w:val="2"/>
                <w:szCs w:val="2"/>
              </w:rPr>
            </w:pPr>
          </w:p>
        </w:tc>
        <w:tc>
          <w:tcPr>
            <w:tcW w:w="2407" w:type="dxa"/>
          </w:tcPr>
          <w:p>
            <w:pPr>
              <w:pStyle w:val="15"/>
              <w:spacing w:before="15" w:line="249" w:lineRule="exact"/>
              <w:ind w:left="230" w:right="225"/>
              <w:rPr>
                <w:sz w:val="20"/>
              </w:rPr>
            </w:pPr>
            <w:r>
              <w:rPr>
                <w:w w:val="95"/>
                <w:sz w:val="20"/>
              </w:rPr>
              <w:t>东城镇</w:t>
            </w:r>
          </w:p>
        </w:tc>
        <w:tc>
          <w:tcPr>
            <w:tcW w:w="1449" w:type="dxa"/>
          </w:tcPr>
          <w:p>
            <w:pPr>
              <w:pStyle w:val="15"/>
              <w:spacing w:before="29"/>
              <w:ind w:left="160" w:right="151"/>
              <w:rPr>
                <w:rFonts w:ascii="Times New Roman"/>
                <w:sz w:val="20"/>
              </w:rPr>
            </w:pPr>
            <w:r>
              <w:rPr>
                <w:rFonts w:ascii="Times New Roman"/>
                <w:sz w:val="20"/>
              </w:rPr>
              <w:t>220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85" w:hRule="atLeast"/>
        </w:trPr>
        <w:tc>
          <w:tcPr>
            <w:tcW w:w="1320" w:type="dxa"/>
            <w:vMerge w:val="continue"/>
            <w:tcBorders>
              <w:top w:val="nil"/>
            </w:tcBorders>
          </w:tcPr>
          <w:p>
            <w:pPr>
              <w:rPr>
                <w:sz w:val="2"/>
                <w:szCs w:val="2"/>
              </w:rPr>
            </w:pPr>
          </w:p>
        </w:tc>
        <w:tc>
          <w:tcPr>
            <w:tcW w:w="1975" w:type="dxa"/>
            <w:vMerge w:val="continue"/>
            <w:tcBorders>
              <w:top w:val="nil"/>
            </w:tcBorders>
          </w:tcPr>
          <w:p>
            <w:pPr>
              <w:rPr>
                <w:sz w:val="2"/>
                <w:szCs w:val="2"/>
              </w:rPr>
            </w:pPr>
          </w:p>
        </w:tc>
        <w:tc>
          <w:tcPr>
            <w:tcW w:w="1375" w:type="dxa"/>
            <w:vMerge w:val="continue"/>
            <w:tcBorders>
              <w:top w:val="nil"/>
            </w:tcBorders>
          </w:tcPr>
          <w:p>
            <w:pPr>
              <w:rPr>
                <w:sz w:val="2"/>
                <w:szCs w:val="2"/>
              </w:rPr>
            </w:pPr>
          </w:p>
        </w:tc>
        <w:tc>
          <w:tcPr>
            <w:tcW w:w="2407" w:type="dxa"/>
          </w:tcPr>
          <w:p>
            <w:pPr>
              <w:pStyle w:val="15"/>
              <w:spacing w:before="15" w:line="249" w:lineRule="exact"/>
              <w:ind w:left="230" w:right="225"/>
              <w:rPr>
                <w:sz w:val="20"/>
              </w:rPr>
            </w:pPr>
            <w:r>
              <w:rPr>
                <w:w w:val="95"/>
                <w:sz w:val="20"/>
              </w:rPr>
              <w:t>新户镇</w:t>
            </w:r>
          </w:p>
        </w:tc>
        <w:tc>
          <w:tcPr>
            <w:tcW w:w="1449" w:type="dxa"/>
          </w:tcPr>
          <w:p>
            <w:pPr>
              <w:pStyle w:val="15"/>
              <w:spacing w:before="29"/>
              <w:ind w:left="11"/>
              <w:rPr>
                <w:rFonts w:ascii="Times New Roman"/>
                <w:sz w:val="20"/>
              </w:rPr>
            </w:pPr>
            <w:r>
              <w:rPr>
                <w:rFonts w:ascii="Times New Roman"/>
                <w:w w:val="99"/>
                <w:sz w:val="20"/>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85" w:hRule="atLeast"/>
        </w:trPr>
        <w:tc>
          <w:tcPr>
            <w:tcW w:w="1320" w:type="dxa"/>
            <w:vMerge w:val="continue"/>
            <w:tcBorders>
              <w:top w:val="nil"/>
            </w:tcBorders>
          </w:tcPr>
          <w:p>
            <w:pPr>
              <w:rPr>
                <w:sz w:val="2"/>
                <w:szCs w:val="2"/>
              </w:rPr>
            </w:pPr>
          </w:p>
        </w:tc>
        <w:tc>
          <w:tcPr>
            <w:tcW w:w="1975" w:type="dxa"/>
            <w:vMerge w:val="continue"/>
            <w:tcBorders>
              <w:top w:val="nil"/>
            </w:tcBorders>
          </w:tcPr>
          <w:p>
            <w:pPr>
              <w:rPr>
                <w:sz w:val="2"/>
                <w:szCs w:val="2"/>
              </w:rPr>
            </w:pPr>
          </w:p>
        </w:tc>
        <w:tc>
          <w:tcPr>
            <w:tcW w:w="1375" w:type="dxa"/>
            <w:vMerge w:val="continue"/>
            <w:tcBorders>
              <w:top w:val="nil"/>
            </w:tcBorders>
          </w:tcPr>
          <w:p>
            <w:pPr>
              <w:rPr>
                <w:sz w:val="2"/>
                <w:szCs w:val="2"/>
              </w:rPr>
            </w:pPr>
          </w:p>
        </w:tc>
        <w:tc>
          <w:tcPr>
            <w:tcW w:w="2407" w:type="dxa"/>
          </w:tcPr>
          <w:p>
            <w:pPr>
              <w:pStyle w:val="15"/>
              <w:spacing w:before="15" w:line="249" w:lineRule="exact"/>
              <w:ind w:left="230" w:right="225"/>
              <w:rPr>
                <w:sz w:val="20"/>
              </w:rPr>
            </w:pPr>
            <w:r>
              <w:rPr>
                <w:w w:val="95"/>
                <w:sz w:val="20"/>
              </w:rPr>
              <w:t>雀仁乡</w:t>
            </w:r>
          </w:p>
        </w:tc>
        <w:tc>
          <w:tcPr>
            <w:tcW w:w="1449" w:type="dxa"/>
          </w:tcPr>
          <w:p>
            <w:pPr>
              <w:pStyle w:val="15"/>
              <w:spacing w:before="29"/>
              <w:ind w:left="160" w:right="151"/>
              <w:rPr>
                <w:rFonts w:ascii="Times New Roman"/>
                <w:sz w:val="20"/>
              </w:rPr>
            </w:pPr>
            <w:r>
              <w:rPr>
                <w:rFonts w:ascii="Times New Roman"/>
                <w:sz w:val="20"/>
              </w:rPr>
              <w:t>36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85" w:hRule="atLeast"/>
        </w:trPr>
        <w:tc>
          <w:tcPr>
            <w:tcW w:w="1320" w:type="dxa"/>
            <w:vMerge w:val="continue"/>
            <w:tcBorders>
              <w:top w:val="nil"/>
            </w:tcBorders>
          </w:tcPr>
          <w:p>
            <w:pPr>
              <w:rPr>
                <w:sz w:val="2"/>
                <w:szCs w:val="2"/>
              </w:rPr>
            </w:pPr>
          </w:p>
        </w:tc>
        <w:tc>
          <w:tcPr>
            <w:tcW w:w="1975" w:type="dxa"/>
            <w:vMerge w:val="continue"/>
            <w:tcBorders>
              <w:top w:val="nil"/>
            </w:tcBorders>
          </w:tcPr>
          <w:p>
            <w:pPr>
              <w:rPr>
                <w:sz w:val="2"/>
                <w:szCs w:val="2"/>
              </w:rPr>
            </w:pPr>
          </w:p>
        </w:tc>
        <w:tc>
          <w:tcPr>
            <w:tcW w:w="1375" w:type="dxa"/>
            <w:vMerge w:val="continue"/>
            <w:tcBorders>
              <w:top w:val="nil"/>
            </w:tcBorders>
          </w:tcPr>
          <w:p>
            <w:pPr>
              <w:rPr>
                <w:sz w:val="2"/>
                <w:szCs w:val="2"/>
              </w:rPr>
            </w:pPr>
          </w:p>
        </w:tc>
        <w:tc>
          <w:tcPr>
            <w:tcW w:w="2407" w:type="dxa"/>
          </w:tcPr>
          <w:p>
            <w:pPr>
              <w:pStyle w:val="15"/>
              <w:spacing w:before="16" w:line="249" w:lineRule="exact"/>
              <w:ind w:left="232" w:right="224"/>
              <w:rPr>
                <w:sz w:val="20"/>
              </w:rPr>
            </w:pPr>
            <w:r>
              <w:rPr>
                <w:w w:val="95"/>
                <w:sz w:val="20"/>
              </w:rPr>
              <w:t>西吉尔镇</w:t>
            </w:r>
          </w:p>
        </w:tc>
        <w:tc>
          <w:tcPr>
            <w:tcW w:w="1449" w:type="dxa"/>
          </w:tcPr>
          <w:p>
            <w:pPr>
              <w:pStyle w:val="15"/>
              <w:spacing w:before="29"/>
              <w:ind w:left="9"/>
              <w:rPr>
                <w:rFonts w:ascii="Times New Roman"/>
                <w:sz w:val="20"/>
              </w:rPr>
            </w:pPr>
            <w:r>
              <w:rPr>
                <w:rFonts w:ascii="Times New Roman"/>
                <w:w w:val="99"/>
                <w:sz w:val="20"/>
              </w:rPr>
              <w:t>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85" w:hRule="atLeast"/>
        </w:trPr>
        <w:tc>
          <w:tcPr>
            <w:tcW w:w="1320" w:type="dxa"/>
            <w:vMerge w:val="continue"/>
            <w:tcBorders>
              <w:top w:val="nil"/>
            </w:tcBorders>
          </w:tcPr>
          <w:p>
            <w:pPr>
              <w:rPr>
                <w:sz w:val="2"/>
                <w:szCs w:val="2"/>
              </w:rPr>
            </w:pPr>
          </w:p>
        </w:tc>
        <w:tc>
          <w:tcPr>
            <w:tcW w:w="1975" w:type="dxa"/>
            <w:vMerge w:val="continue"/>
            <w:tcBorders>
              <w:top w:val="nil"/>
            </w:tcBorders>
          </w:tcPr>
          <w:p>
            <w:pPr>
              <w:rPr>
                <w:sz w:val="2"/>
                <w:szCs w:val="2"/>
              </w:rPr>
            </w:pPr>
          </w:p>
        </w:tc>
        <w:tc>
          <w:tcPr>
            <w:tcW w:w="1375" w:type="dxa"/>
            <w:vMerge w:val="continue"/>
            <w:tcBorders>
              <w:top w:val="nil"/>
            </w:tcBorders>
          </w:tcPr>
          <w:p>
            <w:pPr>
              <w:rPr>
                <w:sz w:val="2"/>
                <w:szCs w:val="2"/>
              </w:rPr>
            </w:pPr>
          </w:p>
        </w:tc>
        <w:tc>
          <w:tcPr>
            <w:tcW w:w="2407" w:type="dxa"/>
          </w:tcPr>
          <w:p>
            <w:pPr>
              <w:pStyle w:val="15"/>
              <w:spacing w:before="15" w:line="249" w:lineRule="exact"/>
              <w:ind w:left="232" w:right="224"/>
              <w:rPr>
                <w:sz w:val="20"/>
              </w:rPr>
            </w:pPr>
            <w:r>
              <w:rPr>
                <w:w w:val="95"/>
                <w:sz w:val="20"/>
              </w:rPr>
              <w:t>英格堡乡</w:t>
            </w:r>
          </w:p>
        </w:tc>
        <w:tc>
          <w:tcPr>
            <w:tcW w:w="1449" w:type="dxa"/>
          </w:tcPr>
          <w:p>
            <w:pPr>
              <w:pStyle w:val="15"/>
              <w:spacing w:before="29"/>
              <w:ind w:left="9"/>
              <w:rPr>
                <w:rFonts w:ascii="Times New Roman"/>
                <w:sz w:val="20"/>
              </w:rPr>
            </w:pPr>
            <w:r>
              <w:rPr>
                <w:rFonts w:ascii="Times New Roman"/>
                <w:w w:val="99"/>
                <w:sz w:val="20"/>
              </w:rPr>
              <w:t>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85" w:hRule="atLeast"/>
        </w:trPr>
        <w:tc>
          <w:tcPr>
            <w:tcW w:w="1320" w:type="dxa"/>
            <w:vMerge w:val="continue"/>
            <w:tcBorders>
              <w:top w:val="nil"/>
            </w:tcBorders>
          </w:tcPr>
          <w:p>
            <w:pPr>
              <w:rPr>
                <w:sz w:val="2"/>
                <w:szCs w:val="2"/>
              </w:rPr>
            </w:pPr>
          </w:p>
        </w:tc>
        <w:tc>
          <w:tcPr>
            <w:tcW w:w="1975" w:type="dxa"/>
            <w:vMerge w:val="continue"/>
            <w:tcBorders>
              <w:top w:val="nil"/>
            </w:tcBorders>
          </w:tcPr>
          <w:p>
            <w:pPr>
              <w:rPr>
                <w:sz w:val="2"/>
                <w:szCs w:val="2"/>
              </w:rPr>
            </w:pPr>
          </w:p>
        </w:tc>
        <w:tc>
          <w:tcPr>
            <w:tcW w:w="1375" w:type="dxa"/>
            <w:vMerge w:val="continue"/>
            <w:tcBorders>
              <w:top w:val="nil"/>
            </w:tcBorders>
          </w:tcPr>
          <w:p>
            <w:pPr>
              <w:rPr>
                <w:sz w:val="2"/>
                <w:szCs w:val="2"/>
              </w:rPr>
            </w:pPr>
          </w:p>
        </w:tc>
        <w:tc>
          <w:tcPr>
            <w:tcW w:w="2407" w:type="dxa"/>
          </w:tcPr>
          <w:p>
            <w:pPr>
              <w:pStyle w:val="15"/>
              <w:spacing w:before="16" w:line="249" w:lineRule="exact"/>
              <w:ind w:left="232" w:right="224"/>
              <w:rPr>
                <w:sz w:val="20"/>
              </w:rPr>
            </w:pPr>
            <w:r>
              <w:rPr>
                <w:w w:val="95"/>
                <w:sz w:val="20"/>
              </w:rPr>
              <w:t>照壁山乡</w:t>
            </w:r>
          </w:p>
        </w:tc>
        <w:tc>
          <w:tcPr>
            <w:tcW w:w="1449" w:type="dxa"/>
          </w:tcPr>
          <w:p>
            <w:pPr>
              <w:pStyle w:val="15"/>
              <w:spacing w:before="26"/>
              <w:ind w:left="160" w:right="151"/>
              <w:rPr>
                <w:rFonts w:ascii="Times New Roman"/>
                <w:sz w:val="20"/>
              </w:rPr>
            </w:pPr>
            <w:r>
              <w:rPr>
                <w:rFonts w:ascii="Times New Roman"/>
                <w:sz w:val="20"/>
              </w:rPr>
              <w:t>302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70" w:hRule="atLeast"/>
        </w:trPr>
        <w:tc>
          <w:tcPr>
            <w:tcW w:w="1320" w:type="dxa"/>
            <w:vMerge w:val="continue"/>
            <w:tcBorders>
              <w:top w:val="nil"/>
            </w:tcBorders>
          </w:tcPr>
          <w:p>
            <w:pPr>
              <w:rPr>
                <w:sz w:val="2"/>
                <w:szCs w:val="2"/>
              </w:rPr>
            </w:pPr>
          </w:p>
        </w:tc>
        <w:tc>
          <w:tcPr>
            <w:tcW w:w="1975" w:type="dxa"/>
          </w:tcPr>
          <w:p>
            <w:pPr>
              <w:pStyle w:val="15"/>
              <w:spacing w:before="6" w:line="245" w:lineRule="exact"/>
              <w:ind w:left="394" w:right="387"/>
              <w:rPr>
                <w:sz w:val="20"/>
              </w:rPr>
            </w:pPr>
            <w:r>
              <w:rPr>
                <w:w w:val="95"/>
                <w:sz w:val="20"/>
              </w:rPr>
              <w:t>合计</w:t>
            </w:r>
          </w:p>
        </w:tc>
        <w:tc>
          <w:tcPr>
            <w:tcW w:w="1375" w:type="dxa"/>
          </w:tcPr>
          <w:p>
            <w:pPr>
              <w:pStyle w:val="15"/>
              <w:spacing w:before="8" w:line="243" w:lineRule="exact"/>
              <w:ind w:left="123" w:right="111"/>
              <w:rPr>
                <w:rFonts w:ascii="Times New Roman"/>
                <w:sz w:val="22"/>
              </w:rPr>
            </w:pPr>
            <w:r>
              <w:rPr>
                <w:rFonts w:ascii="Times New Roman"/>
                <w:sz w:val="22"/>
              </w:rPr>
              <w:t>22516</w:t>
            </w:r>
          </w:p>
        </w:tc>
        <w:tc>
          <w:tcPr>
            <w:tcW w:w="2407" w:type="dxa"/>
          </w:tcPr>
          <w:p>
            <w:pPr>
              <w:pStyle w:val="15"/>
              <w:jc w:val="left"/>
              <w:rPr>
                <w:rFonts w:ascii="Times New Roman"/>
                <w:sz w:val="20"/>
              </w:rPr>
            </w:pPr>
          </w:p>
        </w:tc>
        <w:tc>
          <w:tcPr>
            <w:tcW w:w="1449" w:type="dxa"/>
          </w:tcPr>
          <w:p>
            <w:pPr>
              <w:pStyle w:val="15"/>
              <w:spacing w:before="8" w:line="243" w:lineRule="exact"/>
              <w:ind w:left="161" w:right="151"/>
              <w:rPr>
                <w:rFonts w:ascii="Times New Roman"/>
                <w:sz w:val="22"/>
              </w:rPr>
            </w:pPr>
            <w:r>
              <w:rPr>
                <w:rFonts w:ascii="Times New Roman"/>
                <w:sz w:val="22"/>
              </w:rPr>
              <w:t>22516</w:t>
            </w:r>
          </w:p>
        </w:tc>
      </w:tr>
    </w:tbl>
    <w:p>
      <w:pPr>
        <w:pStyle w:val="4"/>
        <w:ind w:left="0"/>
        <w:rPr>
          <w:sz w:val="20"/>
        </w:rPr>
      </w:pPr>
    </w:p>
    <w:p>
      <w:pPr>
        <w:spacing w:before="61"/>
        <w:ind w:left="2307" w:right="0" w:firstLine="0"/>
        <w:jc w:val="left"/>
        <w:rPr>
          <w:sz w:val="21"/>
        </w:rPr>
      </w:pPr>
      <w:r>
        <w:rPr>
          <w:rFonts w:hint="eastAsia"/>
          <w:spacing w:val="12"/>
          <w:lang w:val="en-US" w:eastAsia="zh-CN"/>
        </w:rPr>
        <w:t xml:space="preserve"> </w:t>
      </w:r>
      <w:r>
        <w:rPr>
          <w:spacing w:val="-27"/>
          <w:sz w:val="21"/>
        </w:rPr>
        <w:t xml:space="preserve">表 </w:t>
      </w:r>
      <w:r>
        <w:rPr>
          <w:rFonts w:ascii="Times New Roman" w:eastAsia="Times New Roman"/>
          <w:sz w:val="21"/>
        </w:rPr>
        <w:t>4-4</w:t>
      </w:r>
      <w:r>
        <w:rPr>
          <w:rFonts w:ascii="Times New Roman" w:eastAsia="Times New Roman"/>
          <w:spacing w:val="50"/>
          <w:sz w:val="21"/>
        </w:rPr>
        <w:t xml:space="preserve"> </w:t>
      </w:r>
      <w:r>
        <w:rPr>
          <w:sz w:val="21"/>
        </w:rPr>
        <w:t>昌吉州自治区级水土流失重点治理区</w:t>
      </w:r>
    </w:p>
    <w:p>
      <w:pPr>
        <w:pStyle w:val="4"/>
        <w:spacing w:before="9"/>
        <w:ind w:left="0"/>
        <w:rPr>
          <w:sz w:val="7"/>
        </w:rPr>
      </w:pPr>
    </w:p>
    <w:tbl>
      <w:tblPr>
        <w:tblStyle w:val="11"/>
        <w:tblW w:w="8528" w:type="dxa"/>
        <w:tblInd w:w="15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93"/>
        <w:gridCol w:w="1522"/>
        <w:gridCol w:w="1498"/>
        <w:gridCol w:w="2556"/>
        <w:gridCol w:w="145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4" w:hRule="atLeast"/>
        </w:trPr>
        <w:tc>
          <w:tcPr>
            <w:tcW w:w="1493" w:type="dxa"/>
          </w:tcPr>
          <w:p>
            <w:pPr>
              <w:pStyle w:val="15"/>
              <w:spacing w:before="22"/>
              <w:ind w:left="218"/>
              <w:jc w:val="left"/>
              <w:rPr>
                <w:sz w:val="21"/>
              </w:rPr>
            </w:pPr>
            <w:r>
              <w:rPr>
                <w:sz w:val="21"/>
              </w:rPr>
              <w:t>防治区名称</w:t>
            </w:r>
          </w:p>
        </w:tc>
        <w:tc>
          <w:tcPr>
            <w:tcW w:w="1522" w:type="dxa"/>
          </w:tcPr>
          <w:p>
            <w:pPr>
              <w:pStyle w:val="15"/>
              <w:spacing w:before="22"/>
              <w:ind w:left="126"/>
              <w:jc w:val="left"/>
              <w:rPr>
                <w:sz w:val="21"/>
              </w:rPr>
            </w:pPr>
            <w:r>
              <w:rPr>
                <w:sz w:val="21"/>
              </w:rPr>
              <w:t>涉及县（市）</w:t>
            </w:r>
          </w:p>
        </w:tc>
        <w:tc>
          <w:tcPr>
            <w:tcW w:w="1498" w:type="dxa"/>
          </w:tcPr>
          <w:p>
            <w:pPr>
              <w:pStyle w:val="15"/>
              <w:spacing w:before="22"/>
              <w:ind w:left="145"/>
              <w:jc w:val="left"/>
              <w:rPr>
                <w:sz w:val="21"/>
              </w:rPr>
            </w:pPr>
            <w:r>
              <w:rPr>
                <w:sz w:val="21"/>
              </w:rPr>
              <w:t>面积（</w:t>
            </w:r>
            <w:r>
              <w:rPr>
                <w:rFonts w:ascii="Times New Roman" w:eastAsia="Times New Roman"/>
                <w:b/>
                <w:sz w:val="21"/>
              </w:rPr>
              <w:t>km</w:t>
            </w:r>
            <w:r>
              <w:rPr>
                <w:rFonts w:ascii="Times New Roman" w:eastAsia="Times New Roman"/>
                <w:b/>
                <w:position w:val="7"/>
                <w:sz w:val="14"/>
              </w:rPr>
              <w:t>2</w:t>
            </w:r>
            <w:r>
              <w:rPr>
                <w:sz w:val="21"/>
              </w:rPr>
              <w:t>）</w:t>
            </w:r>
          </w:p>
        </w:tc>
        <w:tc>
          <w:tcPr>
            <w:tcW w:w="2556" w:type="dxa"/>
          </w:tcPr>
          <w:p>
            <w:pPr>
              <w:pStyle w:val="15"/>
              <w:spacing w:before="22"/>
              <w:ind w:left="312" w:right="302"/>
              <w:rPr>
                <w:sz w:val="21"/>
              </w:rPr>
            </w:pPr>
            <w:r>
              <w:rPr>
                <w:sz w:val="21"/>
              </w:rPr>
              <w:t>涉及乡（镇）</w:t>
            </w:r>
          </w:p>
        </w:tc>
        <w:tc>
          <w:tcPr>
            <w:tcW w:w="1459" w:type="dxa"/>
          </w:tcPr>
          <w:p>
            <w:pPr>
              <w:pStyle w:val="15"/>
              <w:spacing w:before="22"/>
              <w:ind w:left="107" w:right="100"/>
              <w:rPr>
                <w:sz w:val="21"/>
              </w:rPr>
            </w:pPr>
            <w:r>
              <w:rPr>
                <w:sz w:val="21"/>
              </w:rPr>
              <w:t>面积（</w:t>
            </w:r>
            <w:r>
              <w:rPr>
                <w:rFonts w:ascii="Times New Roman" w:eastAsia="Times New Roman"/>
                <w:b/>
                <w:sz w:val="21"/>
              </w:rPr>
              <w:t>km</w:t>
            </w:r>
            <w:r>
              <w:rPr>
                <w:rFonts w:ascii="Times New Roman" w:eastAsia="Times New Roman"/>
                <w:b/>
                <w:position w:val="7"/>
                <w:sz w:val="14"/>
              </w:rPr>
              <w:t>2</w:t>
            </w:r>
            <w:r>
              <w:rPr>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6" w:hRule="atLeast"/>
        </w:trPr>
        <w:tc>
          <w:tcPr>
            <w:tcW w:w="1493" w:type="dxa"/>
            <w:vMerge w:val="restart"/>
          </w:tcPr>
          <w:p>
            <w:pPr>
              <w:pStyle w:val="15"/>
              <w:jc w:val="left"/>
              <w:rPr>
                <w:sz w:val="20"/>
              </w:rPr>
            </w:pPr>
          </w:p>
          <w:p>
            <w:pPr>
              <w:pStyle w:val="15"/>
              <w:jc w:val="left"/>
              <w:rPr>
                <w:sz w:val="20"/>
              </w:rPr>
            </w:pPr>
          </w:p>
          <w:p>
            <w:pPr>
              <w:pStyle w:val="15"/>
              <w:jc w:val="left"/>
              <w:rPr>
                <w:sz w:val="20"/>
              </w:rPr>
            </w:pPr>
          </w:p>
          <w:p>
            <w:pPr>
              <w:pStyle w:val="15"/>
              <w:jc w:val="left"/>
              <w:rPr>
                <w:sz w:val="20"/>
              </w:rPr>
            </w:pPr>
          </w:p>
          <w:p>
            <w:pPr>
              <w:pStyle w:val="15"/>
              <w:jc w:val="left"/>
              <w:rPr>
                <w:sz w:val="20"/>
              </w:rPr>
            </w:pPr>
          </w:p>
          <w:p>
            <w:pPr>
              <w:pStyle w:val="15"/>
              <w:jc w:val="left"/>
              <w:rPr>
                <w:sz w:val="20"/>
              </w:rPr>
            </w:pPr>
          </w:p>
          <w:p>
            <w:pPr>
              <w:pStyle w:val="15"/>
              <w:jc w:val="left"/>
              <w:rPr>
                <w:sz w:val="20"/>
              </w:rPr>
            </w:pPr>
          </w:p>
          <w:p>
            <w:pPr>
              <w:pStyle w:val="15"/>
              <w:jc w:val="left"/>
              <w:rPr>
                <w:sz w:val="20"/>
              </w:rPr>
            </w:pPr>
          </w:p>
          <w:p>
            <w:pPr>
              <w:pStyle w:val="15"/>
              <w:jc w:val="left"/>
              <w:rPr>
                <w:sz w:val="20"/>
              </w:rPr>
            </w:pPr>
          </w:p>
          <w:p>
            <w:pPr>
              <w:pStyle w:val="15"/>
              <w:jc w:val="left"/>
              <w:rPr>
                <w:sz w:val="20"/>
              </w:rPr>
            </w:pPr>
          </w:p>
          <w:p>
            <w:pPr>
              <w:pStyle w:val="15"/>
              <w:jc w:val="left"/>
              <w:rPr>
                <w:sz w:val="20"/>
              </w:rPr>
            </w:pPr>
          </w:p>
          <w:p>
            <w:pPr>
              <w:pStyle w:val="15"/>
              <w:jc w:val="left"/>
              <w:rPr>
                <w:sz w:val="20"/>
              </w:rPr>
            </w:pPr>
          </w:p>
          <w:p>
            <w:pPr>
              <w:pStyle w:val="15"/>
              <w:jc w:val="left"/>
              <w:rPr>
                <w:sz w:val="20"/>
              </w:rPr>
            </w:pPr>
          </w:p>
          <w:p>
            <w:pPr>
              <w:pStyle w:val="15"/>
              <w:jc w:val="left"/>
              <w:rPr>
                <w:sz w:val="20"/>
              </w:rPr>
            </w:pPr>
          </w:p>
          <w:p>
            <w:pPr>
              <w:pStyle w:val="15"/>
              <w:jc w:val="left"/>
              <w:rPr>
                <w:sz w:val="20"/>
              </w:rPr>
            </w:pPr>
          </w:p>
          <w:p>
            <w:pPr>
              <w:pStyle w:val="15"/>
              <w:jc w:val="left"/>
              <w:rPr>
                <w:sz w:val="20"/>
              </w:rPr>
            </w:pPr>
          </w:p>
          <w:p>
            <w:pPr>
              <w:pStyle w:val="15"/>
              <w:jc w:val="left"/>
              <w:rPr>
                <w:sz w:val="20"/>
              </w:rPr>
            </w:pPr>
          </w:p>
          <w:p>
            <w:pPr>
              <w:pStyle w:val="15"/>
              <w:jc w:val="left"/>
              <w:rPr>
                <w:sz w:val="20"/>
              </w:rPr>
            </w:pPr>
          </w:p>
          <w:p>
            <w:pPr>
              <w:pStyle w:val="15"/>
              <w:jc w:val="left"/>
              <w:rPr>
                <w:sz w:val="20"/>
              </w:rPr>
            </w:pPr>
          </w:p>
          <w:p>
            <w:pPr>
              <w:pStyle w:val="15"/>
              <w:jc w:val="left"/>
              <w:rPr>
                <w:sz w:val="20"/>
              </w:rPr>
            </w:pPr>
          </w:p>
          <w:p>
            <w:pPr>
              <w:pStyle w:val="15"/>
              <w:jc w:val="left"/>
              <w:rPr>
                <w:sz w:val="20"/>
              </w:rPr>
            </w:pPr>
          </w:p>
          <w:p>
            <w:pPr>
              <w:pStyle w:val="15"/>
              <w:jc w:val="left"/>
              <w:rPr>
                <w:sz w:val="20"/>
              </w:rPr>
            </w:pPr>
          </w:p>
          <w:p>
            <w:pPr>
              <w:pStyle w:val="15"/>
              <w:jc w:val="left"/>
              <w:rPr>
                <w:sz w:val="20"/>
              </w:rPr>
            </w:pPr>
          </w:p>
          <w:p>
            <w:pPr>
              <w:pStyle w:val="15"/>
              <w:jc w:val="left"/>
              <w:rPr>
                <w:sz w:val="20"/>
              </w:rPr>
            </w:pPr>
          </w:p>
          <w:p>
            <w:pPr>
              <w:pStyle w:val="15"/>
              <w:spacing w:before="6"/>
              <w:jc w:val="left"/>
              <w:rPr>
                <w:sz w:val="21"/>
              </w:rPr>
            </w:pPr>
          </w:p>
          <w:p>
            <w:pPr>
              <w:pStyle w:val="15"/>
              <w:ind w:left="220"/>
              <w:jc w:val="left"/>
              <w:rPr>
                <w:sz w:val="21"/>
              </w:rPr>
            </w:pPr>
            <w:r>
              <w:rPr>
                <w:sz w:val="21"/>
              </w:rPr>
              <w:t>重点治理区</w:t>
            </w:r>
          </w:p>
        </w:tc>
        <w:tc>
          <w:tcPr>
            <w:tcW w:w="1522" w:type="dxa"/>
            <w:vMerge w:val="restart"/>
          </w:tcPr>
          <w:p>
            <w:pPr>
              <w:pStyle w:val="15"/>
              <w:jc w:val="left"/>
              <w:rPr>
                <w:sz w:val="20"/>
              </w:rPr>
            </w:pPr>
          </w:p>
          <w:p>
            <w:pPr>
              <w:pStyle w:val="15"/>
              <w:jc w:val="left"/>
              <w:rPr>
                <w:sz w:val="20"/>
              </w:rPr>
            </w:pPr>
          </w:p>
          <w:p>
            <w:pPr>
              <w:pStyle w:val="15"/>
              <w:jc w:val="left"/>
              <w:rPr>
                <w:sz w:val="20"/>
              </w:rPr>
            </w:pPr>
          </w:p>
          <w:p>
            <w:pPr>
              <w:pStyle w:val="15"/>
              <w:spacing w:before="154"/>
              <w:ind w:left="340"/>
              <w:jc w:val="left"/>
              <w:rPr>
                <w:sz w:val="21"/>
              </w:rPr>
            </w:pPr>
            <w:r>
              <w:rPr>
                <w:sz w:val="21"/>
              </w:rPr>
              <w:t>玛纳斯县</w:t>
            </w:r>
          </w:p>
        </w:tc>
        <w:tc>
          <w:tcPr>
            <w:tcW w:w="1498" w:type="dxa"/>
            <w:vMerge w:val="restart"/>
          </w:tcPr>
          <w:p>
            <w:pPr>
              <w:pStyle w:val="15"/>
              <w:jc w:val="left"/>
              <w:rPr>
                <w:sz w:val="22"/>
              </w:rPr>
            </w:pPr>
          </w:p>
          <w:p>
            <w:pPr>
              <w:pStyle w:val="15"/>
              <w:jc w:val="left"/>
              <w:rPr>
                <w:sz w:val="22"/>
              </w:rPr>
            </w:pPr>
          </w:p>
          <w:p>
            <w:pPr>
              <w:pStyle w:val="15"/>
              <w:spacing w:before="3"/>
              <w:jc w:val="left"/>
              <w:rPr>
                <w:sz w:val="29"/>
              </w:rPr>
            </w:pPr>
          </w:p>
          <w:p>
            <w:pPr>
              <w:pStyle w:val="15"/>
              <w:ind w:left="127" w:right="115"/>
              <w:rPr>
                <w:rFonts w:ascii="Times New Roman"/>
                <w:sz w:val="21"/>
              </w:rPr>
            </w:pPr>
            <w:r>
              <w:rPr>
                <w:rFonts w:ascii="Times New Roman"/>
                <w:sz w:val="21"/>
              </w:rPr>
              <w:t>493</w:t>
            </w:r>
          </w:p>
        </w:tc>
        <w:tc>
          <w:tcPr>
            <w:tcW w:w="2556" w:type="dxa"/>
          </w:tcPr>
          <w:p>
            <w:pPr>
              <w:pStyle w:val="15"/>
              <w:spacing w:before="22"/>
              <w:ind w:left="312" w:right="304"/>
              <w:rPr>
                <w:sz w:val="21"/>
              </w:rPr>
            </w:pPr>
            <w:r>
              <w:rPr>
                <w:sz w:val="21"/>
              </w:rPr>
              <w:t>清水河哈萨克族乡</w:t>
            </w:r>
          </w:p>
        </w:tc>
        <w:tc>
          <w:tcPr>
            <w:tcW w:w="1459" w:type="dxa"/>
          </w:tcPr>
          <w:p>
            <w:pPr>
              <w:pStyle w:val="15"/>
              <w:spacing w:before="39"/>
              <w:ind w:left="107" w:right="100"/>
              <w:rPr>
                <w:rFonts w:ascii="Times New Roman"/>
                <w:sz w:val="21"/>
              </w:rPr>
            </w:pPr>
            <w:r>
              <w:rPr>
                <w:rFonts w:ascii="Times New Roman"/>
                <w:sz w:val="21"/>
              </w:rPr>
              <w:t>331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85" w:hRule="atLeast"/>
        </w:trPr>
        <w:tc>
          <w:tcPr>
            <w:tcW w:w="1493" w:type="dxa"/>
            <w:vMerge w:val="continue"/>
            <w:tcBorders>
              <w:top w:val="nil"/>
            </w:tcBorders>
          </w:tcPr>
          <w:p>
            <w:pPr>
              <w:rPr>
                <w:sz w:val="2"/>
                <w:szCs w:val="2"/>
              </w:rPr>
            </w:pPr>
          </w:p>
        </w:tc>
        <w:tc>
          <w:tcPr>
            <w:tcW w:w="1522" w:type="dxa"/>
            <w:vMerge w:val="continue"/>
            <w:tcBorders>
              <w:top w:val="nil"/>
            </w:tcBorders>
          </w:tcPr>
          <w:p>
            <w:pPr>
              <w:rPr>
                <w:sz w:val="2"/>
                <w:szCs w:val="2"/>
              </w:rPr>
            </w:pPr>
          </w:p>
        </w:tc>
        <w:tc>
          <w:tcPr>
            <w:tcW w:w="1498" w:type="dxa"/>
            <w:vMerge w:val="continue"/>
            <w:tcBorders>
              <w:top w:val="nil"/>
            </w:tcBorders>
          </w:tcPr>
          <w:p>
            <w:pPr>
              <w:rPr>
                <w:sz w:val="2"/>
                <w:szCs w:val="2"/>
              </w:rPr>
            </w:pPr>
          </w:p>
        </w:tc>
        <w:tc>
          <w:tcPr>
            <w:tcW w:w="2556" w:type="dxa"/>
          </w:tcPr>
          <w:p>
            <w:pPr>
              <w:pStyle w:val="15"/>
              <w:spacing w:before="8" w:line="257" w:lineRule="exact"/>
              <w:ind w:left="312" w:right="304"/>
              <w:rPr>
                <w:sz w:val="21"/>
              </w:rPr>
            </w:pPr>
            <w:r>
              <w:rPr>
                <w:sz w:val="21"/>
              </w:rPr>
              <w:t>塔西河哈萨克民族乡</w:t>
            </w:r>
          </w:p>
        </w:tc>
        <w:tc>
          <w:tcPr>
            <w:tcW w:w="1459" w:type="dxa"/>
          </w:tcPr>
          <w:p>
            <w:pPr>
              <w:pStyle w:val="15"/>
              <w:spacing w:before="22"/>
              <w:ind w:left="106" w:right="100"/>
              <w:rPr>
                <w:rFonts w:ascii="Times New Roman"/>
                <w:sz w:val="21"/>
              </w:rPr>
            </w:pPr>
            <w:r>
              <w:rPr>
                <w:rFonts w:ascii="Times New Roman"/>
                <w:sz w:val="21"/>
              </w:rPr>
              <w:t>84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85" w:hRule="atLeast"/>
        </w:trPr>
        <w:tc>
          <w:tcPr>
            <w:tcW w:w="1493" w:type="dxa"/>
            <w:vMerge w:val="continue"/>
            <w:tcBorders>
              <w:top w:val="nil"/>
            </w:tcBorders>
          </w:tcPr>
          <w:p>
            <w:pPr>
              <w:rPr>
                <w:sz w:val="2"/>
                <w:szCs w:val="2"/>
              </w:rPr>
            </w:pPr>
          </w:p>
        </w:tc>
        <w:tc>
          <w:tcPr>
            <w:tcW w:w="1522" w:type="dxa"/>
            <w:vMerge w:val="continue"/>
            <w:tcBorders>
              <w:top w:val="nil"/>
            </w:tcBorders>
          </w:tcPr>
          <w:p>
            <w:pPr>
              <w:rPr>
                <w:sz w:val="2"/>
                <w:szCs w:val="2"/>
              </w:rPr>
            </w:pPr>
          </w:p>
        </w:tc>
        <w:tc>
          <w:tcPr>
            <w:tcW w:w="1498" w:type="dxa"/>
            <w:vMerge w:val="continue"/>
            <w:tcBorders>
              <w:top w:val="nil"/>
            </w:tcBorders>
          </w:tcPr>
          <w:p>
            <w:pPr>
              <w:rPr>
                <w:sz w:val="2"/>
                <w:szCs w:val="2"/>
              </w:rPr>
            </w:pPr>
          </w:p>
        </w:tc>
        <w:tc>
          <w:tcPr>
            <w:tcW w:w="2556" w:type="dxa"/>
          </w:tcPr>
          <w:p>
            <w:pPr>
              <w:pStyle w:val="15"/>
              <w:spacing w:before="8" w:line="257" w:lineRule="exact"/>
              <w:ind w:left="311" w:right="304"/>
              <w:rPr>
                <w:sz w:val="21"/>
              </w:rPr>
            </w:pPr>
            <w:r>
              <w:rPr>
                <w:sz w:val="21"/>
              </w:rPr>
              <w:t>北五岔镇</w:t>
            </w:r>
          </w:p>
        </w:tc>
        <w:tc>
          <w:tcPr>
            <w:tcW w:w="1459" w:type="dxa"/>
          </w:tcPr>
          <w:p>
            <w:pPr>
              <w:pStyle w:val="15"/>
              <w:spacing w:before="22"/>
              <w:ind w:left="106" w:right="100"/>
              <w:rPr>
                <w:rFonts w:ascii="Times New Roman"/>
                <w:sz w:val="21"/>
              </w:rPr>
            </w:pPr>
            <w:r>
              <w:rPr>
                <w:rFonts w:ascii="Times New Roman"/>
                <w:sz w:val="21"/>
              </w:rPr>
              <w:t>58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99" w:hRule="atLeast"/>
        </w:trPr>
        <w:tc>
          <w:tcPr>
            <w:tcW w:w="1493" w:type="dxa"/>
            <w:vMerge w:val="continue"/>
            <w:tcBorders>
              <w:top w:val="nil"/>
            </w:tcBorders>
          </w:tcPr>
          <w:p>
            <w:pPr>
              <w:rPr>
                <w:sz w:val="2"/>
                <w:szCs w:val="2"/>
              </w:rPr>
            </w:pPr>
          </w:p>
        </w:tc>
        <w:tc>
          <w:tcPr>
            <w:tcW w:w="1522" w:type="dxa"/>
            <w:vMerge w:val="continue"/>
            <w:tcBorders>
              <w:top w:val="nil"/>
            </w:tcBorders>
          </w:tcPr>
          <w:p>
            <w:pPr>
              <w:rPr>
                <w:sz w:val="2"/>
                <w:szCs w:val="2"/>
              </w:rPr>
            </w:pPr>
          </w:p>
        </w:tc>
        <w:tc>
          <w:tcPr>
            <w:tcW w:w="1498" w:type="dxa"/>
            <w:vMerge w:val="continue"/>
            <w:tcBorders>
              <w:top w:val="nil"/>
            </w:tcBorders>
          </w:tcPr>
          <w:p>
            <w:pPr>
              <w:rPr>
                <w:sz w:val="2"/>
                <w:szCs w:val="2"/>
              </w:rPr>
            </w:pPr>
          </w:p>
        </w:tc>
        <w:tc>
          <w:tcPr>
            <w:tcW w:w="2556" w:type="dxa"/>
          </w:tcPr>
          <w:p>
            <w:pPr>
              <w:pStyle w:val="15"/>
              <w:spacing w:before="15" w:line="264" w:lineRule="exact"/>
              <w:ind w:left="311" w:right="304"/>
              <w:rPr>
                <w:sz w:val="21"/>
              </w:rPr>
            </w:pPr>
            <w:r>
              <w:rPr>
                <w:sz w:val="21"/>
              </w:rPr>
              <w:t>乐土驿镇</w:t>
            </w:r>
          </w:p>
        </w:tc>
        <w:tc>
          <w:tcPr>
            <w:tcW w:w="1459" w:type="dxa"/>
          </w:tcPr>
          <w:p>
            <w:pPr>
              <w:pStyle w:val="15"/>
              <w:spacing w:before="29"/>
              <w:ind w:left="6"/>
              <w:rPr>
                <w:rFonts w:ascii="Times New Roman"/>
                <w:sz w:val="21"/>
              </w:rPr>
            </w:pPr>
            <w:r>
              <w:rPr>
                <w:rFonts w:ascii="Times New Roman"/>
                <w:w w:val="100"/>
                <w:sz w:val="21"/>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85" w:hRule="atLeast"/>
        </w:trPr>
        <w:tc>
          <w:tcPr>
            <w:tcW w:w="1493" w:type="dxa"/>
            <w:vMerge w:val="continue"/>
            <w:tcBorders>
              <w:top w:val="nil"/>
            </w:tcBorders>
          </w:tcPr>
          <w:p>
            <w:pPr>
              <w:rPr>
                <w:sz w:val="2"/>
                <w:szCs w:val="2"/>
              </w:rPr>
            </w:pPr>
          </w:p>
        </w:tc>
        <w:tc>
          <w:tcPr>
            <w:tcW w:w="1522" w:type="dxa"/>
            <w:vMerge w:val="continue"/>
            <w:tcBorders>
              <w:top w:val="nil"/>
            </w:tcBorders>
          </w:tcPr>
          <w:p>
            <w:pPr>
              <w:rPr>
                <w:sz w:val="2"/>
                <w:szCs w:val="2"/>
              </w:rPr>
            </w:pPr>
          </w:p>
        </w:tc>
        <w:tc>
          <w:tcPr>
            <w:tcW w:w="1498" w:type="dxa"/>
            <w:vMerge w:val="continue"/>
            <w:tcBorders>
              <w:top w:val="nil"/>
            </w:tcBorders>
          </w:tcPr>
          <w:p>
            <w:pPr>
              <w:rPr>
                <w:sz w:val="2"/>
                <w:szCs w:val="2"/>
              </w:rPr>
            </w:pPr>
          </w:p>
        </w:tc>
        <w:tc>
          <w:tcPr>
            <w:tcW w:w="2556" w:type="dxa"/>
          </w:tcPr>
          <w:p>
            <w:pPr>
              <w:pStyle w:val="15"/>
              <w:spacing w:before="8" w:line="257" w:lineRule="exact"/>
              <w:ind w:left="311" w:right="304"/>
              <w:rPr>
                <w:sz w:val="21"/>
              </w:rPr>
            </w:pPr>
            <w:r>
              <w:rPr>
                <w:sz w:val="21"/>
              </w:rPr>
              <w:t>旱卡子滩乡</w:t>
            </w:r>
          </w:p>
        </w:tc>
        <w:tc>
          <w:tcPr>
            <w:tcW w:w="1459" w:type="dxa"/>
          </w:tcPr>
          <w:p>
            <w:pPr>
              <w:pStyle w:val="15"/>
              <w:spacing w:before="22"/>
              <w:ind w:left="6"/>
              <w:rPr>
                <w:rFonts w:ascii="Times New Roman"/>
                <w:sz w:val="21"/>
              </w:rPr>
            </w:pPr>
            <w:r>
              <w:rPr>
                <w:rFonts w:ascii="Times New Roman"/>
                <w:w w:val="100"/>
                <w:sz w:val="21"/>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99" w:hRule="atLeast"/>
        </w:trPr>
        <w:tc>
          <w:tcPr>
            <w:tcW w:w="1493" w:type="dxa"/>
            <w:vMerge w:val="continue"/>
            <w:tcBorders>
              <w:top w:val="nil"/>
            </w:tcBorders>
          </w:tcPr>
          <w:p>
            <w:pPr>
              <w:rPr>
                <w:sz w:val="2"/>
                <w:szCs w:val="2"/>
              </w:rPr>
            </w:pPr>
          </w:p>
        </w:tc>
        <w:tc>
          <w:tcPr>
            <w:tcW w:w="1522" w:type="dxa"/>
            <w:vMerge w:val="continue"/>
            <w:tcBorders>
              <w:top w:val="nil"/>
            </w:tcBorders>
          </w:tcPr>
          <w:p>
            <w:pPr>
              <w:rPr>
                <w:sz w:val="2"/>
                <w:szCs w:val="2"/>
              </w:rPr>
            </w:pPr>
          </w:p>
        </w:tc>
        <w:tc>
          <w:tcPr>
            <w:tcW w:w="1498" w:type="dxa"/>
            <w:vMerge w:val="continue"/>
            <w:tcBorders>
              <w:top w:val="nil"/>
            </w:tcBorders>
          </w:tcPr>
          <w:p>
            <w:pPr>
              <w:rPr>
                <w:sz w:val="2"/>
                <w:szCs w:val="2"/>
              </w:rPr>
            </w:pPr>
          </w:p>
        </w:tc>
        <w:tc>
          <w:tcPr>
            <w:tcW w:w="2556" w:type="dxa"/>
          </w:tcPr>
          <w:p>
            <w:pPr>
              <w:pStyle w:val="15"/>
              <w:spacing w:before="15" w:line="264" w:lineRule="exact"/>
              <w:ind w:left="311" w:right="304"/>
              <w:rPr>
                <w:sz w:val="21"/>
              </w:rPr>
            </w:pPr>
            <w:r>
              <w:rPr>
                <w:sz w:val="21"/>
              </w:rPr>
              <w:t>凉州户镇</w:t>
            </w:r>
          </w:p>
        </w:tc>
        <w:tc>
          <w:tcPr>
            <w:tcW w:w="1459" w:type="dxa"/>
          </w:tcPr>
          <w:p>
            <w:pPr>
              <w:pStyle w:val="15"/>
              <w:spacing w:before="29"/>
              <w:ind w:left="6"/>
              <w:rPr>
                <w:rFonts w:ascii="Times New Roman"/>
                <w:sz w:val="21"/>
              </w:rPr>
            </w:pPr>
            <w:r>
              <w:rPr>
                <w:rFonts w:ascii="Times New Roman"/>
                <w:w w:val="100"/>
                <w:sz w:val="21"/>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85" w:hRule="atLeast"/>
        </w:trPr>
        <w:tc>
          <w:tcPr>
            <w:tcW w:w="1493" w:type="dxa"/>
            <w:vMerge w:val="continue"/>
            <w:tcBorders>
              <w:top w:val="nil"/>
            </w:tcBorders>
          </w:tcPr>
          <w:p>
            <w:pPr>
              <w:rPr>
                <w:sz w:val="2"/>
                <w:szCs w:val="2"/>
              </w:rPr>
            </w:pPr>
          </w:p>
        </w:tc>
        <w:tc>
          <w:tcPr>
            <w:tcW w:w="1522" w:type="dxa"/>
            <w:vMerge w:val="continue"/>
            <w:tcBorders>
              <w:top w:val="nil"/>
            </w:tcBorders>
          </w:tcPr>
          <w:p>
            <w:pPr>
              <w:rPr>
                <w:sz w:val="2"/>
                <w:szCs w:val="2"/>
              </w:rPr>
            </w:pPr>
          </w:p>
        </w:tc>
        <w:tc>
          <w:tcPr>
            <w:tcW w:w="1498" w:type="dxa"/>
            <w:vMerge w:val="continue"/>
            <w:tcBorders>
              <w:top w:val="nil"/>
            </w:tcBorders>
          </w:tcPr>
          <w:p>
            <w:pPr>
              <w:rPr>
                <w:sz w:val="2"/>
                <w:szCs w:val="2"/>
              </w:rPr>
            </w:pPr>
          </w:p>
        </w:tc>
        <w:tc>
          <w:tcPr>
            <w:tcW w:w="2556" w:type="dxa"/>
          </w:tcPr>
          <w:p>
            <w:pPr>
              <w:pStyle w:val="15"/>
              <w:spacing w:before="8" w:line="257" w:lineRule="exact"/>
              <w:ind w:left="311" w:right="304"/>
              <w:rPr>
                <w:sz w:val="21"/>
              </w:rPr>
            </w:pPr>
            <w:r>
              <w:rPr>
                <w:sz w:val="21"/>
              </w:rPr>
              <w:t>兰州湾镇</w:t>
            </w:r>
          </w:p>
        </w:tc>
        <w:tc>
          <w:tcPr>
            <w:tcW w:w="1459" w:type="dxa"/>
          </w:tcPr>
          <w:p>
            <w:pPr>
              <w:pStyle w:val="15"/>
              <w:spacing w:before="22"/>
              <w:ind w:left="6"/>
              <w:rPr>
                <w:rFonts w:ascii="Times New Roman"/>
                <w:sz w:val="21"/>
              </w:rPr>
            </w:pPr>
            <w:r>
              <w:rPr>
                <w:rFonts w:ascii="Times New Roman"/>
                <w:w w:val="100"/>
                <w:sz w:val="21"/>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85" w:hRule="atLeast"/>
        </w:trPr>
        <w:tc>
          <w:tcPr>
            <w:tcW w:w="1493" w:type="dxa"/>
            <w:vMerge w:val="continue"/>
            <w:tcBorders>
              <w:top w:val="nil"/>
            </w:tcBorders>
          </w:tcPr>
          <w:p>
            <w:pPr>
              <w:rPr>
                <w:sz w:val="2"/>
                <w:szCs w:val="2"/>
              </w:rPr>
            </w:pPr>
          </w:p>
        </w:tc>
        <w:tc>
          <w:tcPr>
            <w:tcW w:w="1522" w:type="dxa"/>
            <w:vMerge w:val="restart"/>
          </w:tcPr>
          <w:p>
            <w:pPr>
              <w:pStyle w:val="15"/>
              <w:jc w:val="left"/>
              <w:rPr>
                <w:sz w:val="20"/>
              </w:rPr>
            </w:pPr>
          </w:p>
          <w:p>
            <w:pPr>
              <w:pStyle w:val="15"/>
              <w:jc w:val="left"/>
              <w:rPr>
                <w:sz w:val="20"/>
              </w:rPr>
            </w:pPr>
          </w:p>
          <w:p>
            <w:pPr>
              <w:pStyle w:val="15"/>
              <w:jc w:val="left"/>
              <w:rPr>
                <w:sz w:val="20"/>
              </w:rPr>
            </w:pPr>
          </w:p>
          <w:p>
            <w:pPr>
              <w:pStyle w:val="15"/>
              <w:spacing w:before="3"/>
              <w:jc w:val="left"/>
              <w:rPr>
                <w:sz w:val="22"/>
              </w:rPr>
            </w:pPr>
          </w:p>
          <w:p>
            <w:pPr>
              <w:pStyle w:val="15"/>
              <w:spacing w:before="1"/>
              <w:ind w:left="340"/>
              <w:jc w:val="left"/>
              <w:rPr>
                <w:sz w:val="21"/>
              </w:rPr>
            </w:pPr>
            <w:r>
              <w:rPr>
                <w:sz w:val="21"/>
              </w:rPr>
              <w:t>呼图壁县</w:t>
            </w:r>
          </w:p>
        </w:tc>
        <w:tc>
          <w:tcPr>
            <w:tcW w:w="1498" w:type="dxa"/>
            <w:vMerge w:val="restart"/>
          </w:tcPr>
          <w:p>
            <w:pPr>
              <w:pStyle w:val="15"/>
              <w:jc w:val="left"/>
              <w:rPr>
                <w:sz w:val="22"/>
              </w:rPr>
            </w:pPr>
          </w:p>
          <w:p>
            <w:pPr>
              <w:pStyle w:val="15"/>
              <w:jc w:val="left"/>
              <w:rPr>
                <w:sz w:val="22"/>
              </w:rPr>
            </w:pPr>
          </w:p>
          <w:p>
            <w:pPr>
              <w:pStyle w:val="15"/>
              <w:jc w:val="left"/>
              <w:rPr>
                <w:sz w:val="22"/>
              </w:rPr>
            </w:pPr>
          </w:p>
          <w:p>
            <w:pPr>
              <w:pStyle w:val="15"/>
              <w:spacing w:before="5"/>
              <w:jc w:val="left"/>
              <w:rPr>
                <w:sz w:val="17"/>
              </w:rPr>
            </w:pPr>
          </w:p>
          <w:p>
            <w:pPr>
              <w:pStyle w:val="15"/>
              <w:ind w:left="127" w:right="115"/>
              <w:rPr>
                <w:rFonts w:ascii="Times New Roman"/>
                <w:sz w:val="21"/>
              </w:rPr>
            </w:pPr>
            <w:r>
              <w:rPr>
                <w:rFonts w:ascii="Times New Roman"/>
                <w:sz w:val="21"/>
              </w:rPr>
              <w:t>1596</w:t>
            </w:r>
          </w:p>
        </w:tc>
        <w:tc>
          <w:tcPr>
            <w:tcW w:w="2556" w:type="dxa"/>
          </w:tcPr>
          <w:p>
            <w:pPr>
              <w:pStyle w:val="15"/>
              <w:spacing w:before="8" w:line="257" w:lineRule="exact"/>
              <w:ind w:left="311" w:right="304"/>
              <w:rPr>
                <w:sz w:val="21"/>
              </w:rPr>
            </w:pPr>
            <w:r>
              <w:rPr>
                <w:sz w:val="21"/>
              </w:rPr>
              <w:t>雀尔沟镇</w:t>
            </w:r>
          </w:p>
        </w:tc>
        <w:tc>
          <w:tcPr>
            <w:tcW w:w="1459" w:type="dxa"/>
          </w:tcPr>
          <w:p>
            <w:pPr>
              <w:pStyle w:val="15"/>
              <w:spacing w:before="22"/>
              <w:ind w:left="106" w:right="100"/>
              <w:rPr>
                <w:rFonts w:ascii="Times New Roman"/>
                <w:sz w:val="21"/>
              </w:rPr>
            </w:pPr>
            <w:r>
              <w:rPr>
                <w:rFonts w:ascii="Times New Roman"/>
                <w:sz w:val="21"/>
              </w:rPr>
              <w:t>398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99" w:hRule="atLeast"/>
        </w:trPr>
        <w:tc>
          <w:tcPr>
            <w:tcW w:w="1493" w:type="dxa"/>
            <w:vMerge w:val="continue"/>
            <w:tcBorders>
              <w:top w:val="nil"/>
            </w:tcBorders>
          </w:tcPr>
          <w:p>
            <w:pPr>
              <w:rPr>
                <w:sz w:val="2"/>
                <w:szCs w:val="2"/>
              </w:rPr>
            </w:pPr>
          </w:p>
        </w:tc>
        <w:tc>
          <w:tcPr>
            <w:tcW w:w="1522" w:type="dxa"/>
            <w:vMerge w:val="continue"/>
            <w:tcBorders>
              <w:top w:val="nil"/>
            </w:tcBorders>
          </w:tcPr>
          <w:p>
            <w:pPr>
              <w:rPr>
                <w:sz w:val="2"/>
                <w:szCs w:val="2"/>
              </w:rPr>
            </w:pPr>
          </w:p>
        </w:tc>
        <w:tc>
          <w:tcPr>
            <w:tcW w:w="1498" w:type="dxa"/>
            <w:vMerge w:val="continue"/>
            <w:tcBorders>
              <w:top w:val="nil"/>
            </w:tcBorders>
          </w:tcPr>
          <w:p>
            <w:pPr>
              <w:rPr>
                <w:sz w:val="2"/>
                <w:szCs w:val="2"/>
              </w:rPr>
            </w:pPr>
          </w:p>
        </w:tc>
        <w:tc>
          <w:tcPr>
            <w:tcW w:w="2556" w:type="dxa"/>
          </w:tcPr>
          <w:p>
            <w:pPr>
              <w:pStyle w:val="15"/>
              <w:spacing w:before="15" w:line="264" w:lineRule="exact"/>
              <w:ind w:left="312" w:right="304"/>
              <w:rPr>
                <w:sz w:val="21"/>
              </w:rPr>
            </w:pPr>
            <w:r>
              <w:rPr>
                <w:sz w:val="21"/>
              </w:rPr>
              <w:t>石梯子哈萨克族乡</w:t>
            </w:r>
          </w:p>
        </w:tc>
        <w:tc>
          <w:tcPr>
            <w:tcW w:w="1459" w:type="dxa"/>
          </w:tcPr>
          <w:p>
            <w:pPr>
              <w:pStyle w:val="15"/>
              <w:spacing w:before="29"/>
              <w:ind w:left="106" w:right="100"/>
              <w:rPr>
                <w:rFonts w:ascii="Times New Roman"/>
                <w:sz w:val="21"/>
              </w:rPr>
            </w:pPr>
            <w:r>
              <w:rPr>
                <w:rFonts w:ascii="Times New Roman"/>
                <w:sz w:val="21"/>
              </w:rPr>
              <w:t>281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85" w:hRule="atLeast"/>
        </w:trPr>
        <w:tc>
          <w:tcPr>
            <w:tcW w:w="1493" w:type="dxa"/>
            <w:vMerge w:val="continue"/>
            <w:tcBorders>
              <w:top w:val="nil"/>
            </w:tcBorders>
          </w:tcPr>
          <w:p>
            <w:pPr>
              <w:rPr>
                <w:sz w:val="2"/>
                <w:szCs w:val="2"/>
              </w:rPr>
            </w:pPr>
          </w:p>
        </w:tc>
        <w:tc>
          <w:tcPr>
            <w:tcW w:w="1522" w:type="dxa"/>
            <w:vMerge w:val="continue"/>
            <w:tcBorders>
              <w:top w:val="nil"/>
            </w:tcBorders>
          </w:tcPr>
          <w:p>
            <w:pPr>
              <w:rPr>
                <w:sz w:val="2"/>
                <w:szCs w:val="2"/>
              </w:rPr>
            </w:pPr>
          </w:p>
        </w:tc>
        <w:tc>
          <w:tcPr>
            <w:tcW w:w="1498" w:type="dxa"/>
            <w:vMerge w:val="continue"/>
            <w:tcBorders>
              <w:top w:val="nil"/>
            </w:tcBorders>
          </w:tcPr>
          <w:p>
            <w:pPr>
              <w:rPr>
                <w:sz w:val="2"/>
                <w:szCs w:val="2"/>
              </w:rPr>
            </w:pPr>
          </w:p>
        </w:tc>
        <w:tc>
          <w:tcPr>
            <w:tcW w:w="2556" w:type="dxa"/>
          </w:tcPr>
          <w:p>
            <w:pPr>
              <w:pStyle w:val="15"/>
              <w:spacing w:before="8" w:line="257" w:lineRule="exact"/>
              <w:ind w:left="311" w:right="304"/>
              <w:rPr>
                <w:sz w:val="21"/>
              </w:rPr>
            </w:pPr>
            <w:r>
              <w:rPr>
                <w:sz w:val="21"/>
              </w:rPr>
              <w:t>二十里店镇</w:t>
            </w:r>
          </w:p>
        </w:tc>
        <w:tc>
          <w:tcPr>
            <w:tcW w:w="1459" w:type="dxa"/>
          </w:tcPr>
          <w:p>
            <w:pPr>
              <w:pStyle w:val="15"/>
              <w:spacing w:before="22"/>
              <w:ind w:left="106" w:right="100"/>
              <w:rPr>
                <w:rFonts w:ascii="Times New Roman"/>
                <w:sz w:val="21"/>
              </w:rPr>
            </w:pPr>
            <w:r>
              <w:rPr>
                <w:rFonts w:ascii="Times New Roman"/>
                <w:sz w:val="21"/>
              </w:rPr>
              <w:t>94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99" w:hRule="atLeast"/>
        </w:trPr>
        <w:tc>
          <w:tcPr>
            <w:tcW w:w="1493" w:type="dxa"/>
            <w:vMerge w:val="continue"/>
            <w:tcBorders>
              <w:top w:val="nil"/>
            </w:tcBorders>
          </w:tcPr>
          <w:p>
            <w:pPr>
              <w:rPr>
                <w:sz w:val="2"/>
                <w:szCs w:val="2"/>
              </w:rPr>
            </w:pPr>
          </w:p>
        </w:tc>
        <w:tc>
          <w:tcPr>
            <w:tcW w:w="1522" w:type="dxa"/>
            <w:vMerge w:val="continue"/>
            <w:tcBorders>
              <w:top w:val="nil"/>
            </w:tcBorders>
          </w:tcPr>
          <w:p>
            <w:pPr>
              <w:rPr>
                <w:sz w:val="2"/>
                <w:szCs w:val="2"/>
              </w:rPr>
            </w:pPr>
          </w:p>
        </w:tc>
        <w:tc>
          <w:tcPr>
            <w:tcW w:w="1498" w:type="dxa"/>
            <w:vMerge w:val="continue"/>
            <w:tcBorders>
              <w:top w:val="nil"/>
            </w:tcBorders>
          </w:tcPr>
          <w:p>
            <w:pPr>
              <w:rPr>
                <w:sz w:val="2"/>
                <w:szCs w:val="2"/>
              </w:rPr>
            </w:pPr>
          </w:p>
        </w:tc>
        <w:tc>
          <w:tcPr>
            <w:tcW w:w="2556" w:type="dxa"/>
          </w:tcPr>
          <w:p>
            <w:pPr>
              <w:pStyle w:val="15"/>
              <w:spacing w:before="15" w:line="264" w:lineRule="exact"/>
              <w:ind w:left="311" w:right="304"/>
              <w:rPr>
                <w:sz w:val="21"/>
              </w:rPr>
            </w:pPr>
            <w:r>
              <w:rPr>
                <w:sz w:val="21"/>
              </w:rPr>
              <w:t>北部荒漠区</w:t>
            </w:r>
          </w:p>
        </w:tc>
        <w:tc>
          <w:tcPr>
            <w:tcW w:w="1459" w:type="dxa"/>
          </w:tcPr>
          <w:p>
            <w:pPr>
              <w:pStyle w:val="15"/>
              <w:spacing w:before="29"/>
              <w:ind w:left="106" w:right="100"/>
              <w:rPr>
                <w:rFonts w:ascii="Times New Roman"/>
                <w:sz w:val="21"/>
              </w:rPr>
            </w:pPr>
            <w:r>
              <w:rPr>
                <w:rFonts w:ascii="Times New Roman"/>
                <w:sz w:val="21"/>
              </w:rPr>
              <w:t>545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85" w:hRule="atLeast"/>
        </w:trPr>
        <w:tc>
          <w:tcPr>
            <w:tcW w:w="1493" w:type="dxa"/>
            <w:vMerge w:val="continue"/>
            <w:tcBorders>
              <w:top w:val="nil"/>
            </w:tcBorders>
          </w:tcPr>
          <w:p>
            <w:pPr>
              <w:rPr>
                <w:sz w:val="2"/>
                <w:szCs w:val="2"/>
              </w:rPr>
            </w:pPr>
          </w:p>
        </w:tc>
        <w:tc>
          <w:tcPr>
            <w:tcW w:w="1522" w:type="dxa"/>
            <w:vMerge w:val="continue"/>
            <w:tcBorders>
              <w:top w:val="nil"/>
            </w:tcBorders>
          </w:tcPr>
          <w:p>
            <w:pPr>
              <w:rPr>
                <w:sz w:val="2"/>
                <w:szCs w:val="2"/>
              </w:rPr>
            </w:pPr>
          </w:p>
        </w:tc>
        <w:tc>
          <w:tcPr>
            <w:tcW w:w="1498" w:type="dxa"/>
            <w:vMerge w:val="continue"/>
            <w:tcBorders>
              <w:top w:val="nil"/>
            </w:tcBorders>
          </w:tcPr>
          <w:p>
            <w:pPr>
              <w:rPr>
                <w:sz w:val="2"/>
                <w:szCs w:val="2"/>
              </w:rPr>
            </w:pPr>
          </w:p>
        </w:tc>
        <w:tc>
          <w:tcPr>
            <w:tcW w:w="2556" w:type="dxa"/>
          </w:tcPr>
          <w:p>
            <w:pPr>
              <w:pStyle w:val="15"/>
              <w:spacing w:before="8" w:line="257" w:lineRule="exact"/>
              <w:ind w:left="312" w:right="302"/>
              <w:rPr>
                <w:sz w:val="21"/>
              </w:rPr>
            </w:pPr>
            <w:r>
              <w:rPr>
                <w:sz w:val="21"/>
              </w:rPr>
              <w:t>呼图壁种牛场</w:t>
            </w:r>
          </w:p>
        </w:tc>
        <w:tc>
          <w:tcPr>
            <w:tcW w:w="1459" w:type="dxa"/>
          </w:tcPr>
          <w:p>
            <w:pPr>
              <w:pStyle w:val="15"/>
              <w:spacing w:before="22"/>
              <w:ind w:left="106" w:right="100"/>
              <w:rPr>
                <w:rFonts w:ascii="Times New Roman"/>
                <w:sz w:val="21"/>
              </w:rPr>
            </w:pPr>
            <w:r>
              <w:rPr>
                <w:rFonts w:ascii="Times New Roman"/>
                <w:sz w:val="21"/>
              </w:rPr>
              <w:t>166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85" w:hRule="atLeast"/>
        </w:trPr>
        <w:tc>
          <w:tcPr>
            <w:tcW w:w="1493" w:type="dxa"/>
            <w:vMerge w:val="continue"/>
            <w:tcBorders>
              <w:top w:val="nil"/>
            </w:tcBorders>
          </w:tcPr>
          <w:p>
            <w:pPr>
              <w:rPr>
                <w:sz w:val="2"/>
                <w:szCs w:val="2"/>
              </w:rPr>
            </w:pPr>
          </w:p>
        </w:tc>
        <w:tc>
          <w:tcPr>
            <w:tcW w:w="1522" w:type="dxa"/>
            <w:vMerge w:val="continue"/>
            <w:tcBorders>
              <w:top w:val="nil"/>
            </w:tcBorders>
          </w:tcPr>
          <w:p>
            <w:pPr>
              <w:rPr>
                <w:sz w:val="2"/>
                <w:szCs w:val="2"/>
              </w:rPr>
            </w:pPr>
          </w:p>
        </w:tc>
        <w:tc>
          <w:tcPr>
            <w:tcW w:w="1498" w:type="dxa"/>
            <w:vMerge w:val="continue"/>
            <w:tcBorders>
              <w:top w:val="nil"/>
            </w:tcBorders>
          </w:tcPr>
          <w:p>
            <w:pPr>
              <w:rPr>
                <w:sz w:val="2"/>
                <w:szCs w:val="2"/>
              </w:rPr>
            </w:pPr>
          </w:p>
        </w:tc>
        <w:tc>
          <w:tcPr>
            <w:tcW w:w="2556" w:type="dxa"/>
          </w:tcPr>
          <w:p>
            <w:pPr>
              <w:pStyle w:val="15"/>
              <w:spacing w:before="8" w:line="257" w:lineRule="exact"/>
              <w:ind w:left="312" w:right="304"/>
              <w:rPr>
                <w:sz w:val="21"/>
              </w:rPr>
            </w:pPr>
            <w:r>
              <w:rPr>
                <w:sz w:val="21"/>
              </w:rPr>
              <w:t>乌市农委昌吉牧场</w:t>
            </w:r>
          </w:p>
        </w:tc>
        <w:tc>
          <w:tcPr>
            <w:tcW w:w="1459" w:type="dxa"/>
          </w:tcPr>
          <w:p>
            <w:pPr>
              <w:pStyle w:val="15"/>
              <w:spacing w:before="22"/>
              <w:ind w:left="6"/>
              <w:rPr>
                <w:rFonts w:ascii="Times New Roman"/>
                <w:sz w:val="21"/>
              </w:rPr>
            </w:pPr>
            <w:r>
              <w:rPr>
                <w:rFonts w:ascii="Times New Roman"/>
                <w:w w:val="100"/>
                <w:sz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85" w:hRule="atLeast"/>
        </w:trPr>
        <w:tc>
          <w:tcPr>
            <w:tcW w:w="1493" w:type="dxa"/>
            <w:vMerge w:val="continue"/>
            <w:tcBorders>
              <w:top w:val="nil"/>
            </w:tcBorders>
          </w:tcPr>
          <w:p>
            <w:pPr>
              <w:rPr>
                <w:sz w:val="2"/>
                <w:szCs w:val="2"/>
              </w:rPr>
            </w:pPr>
          </w:p>
        </w:tc>
        <w:tc>
          <w:tcPr>
            <w:tcW w:w="1522" w:type="dxa"/>
            <w:vMerge w:val="continue"/>
            <w:tcBorders>
              <w:top w:val="nil"/>
            </w:tcBorders>
          </w:tcPr>
          <w:p>
            <w:pPr>
              <w:rPr>
                <w:sz w:val="2"/>
                <w:szCs w:val="2"/>
              </w:rPr>
            </w:pPr>
          </w:p>
        </w:tc>
        <w:tc>
          <w:tcPr>
            <w:tcW w:w="1498" w:type="dxa"/>
            <w:vMerge w:val="continue"/>
            <w:tcBorders>
              <w:top w:val="nil"/>
            </w:tcBorders>
          </w:tcPr>
          <w:p>
            <w:pPr>
              <w:rPr>
                <w:sz w:val="2"/>
                <w:szCs w:val="2"/>
              </w:rPr>
            </w:pPr>
          </w:p>
        </w:tc>
        <w:tc>
          <w:tcPr>
            <w:tcW w:w="2556" w:type="dxa"/>
          </w:tcPr>
          <w:p>
            <w:pPr>
              <w:pStyle w:val="15"/>
              <w:spacing w:before="8" w:line="257" w:lineRule="exact"/>
              <w:ind w:left="312" w:right="304"/>
              <w:rPr>
                <w:sz w:val="21"/>
              </w:rPr>
            </w:pPr>
            <w:r>
              <w:rPr>
                <w:sz w:val="21"/>
              </w:rPr>
              <w:t>新疆联强集团农场</w:t>
            </w:r>
          </w:p>
        </w:tc>
        <w:tc>
          <w:tcPr>
            <w:tcW w:w="1459" w:type="dxa"/>
          </w:tcPr>
          <w:p>
            <w:pPr>
              <w:pStyle w:val="15"/>
              <w:spacing w:before="22"/>
              <w:ind w:left="6"/>
              <w:rPr>
                <w:rFonts w:ascii="Times New Roman"/>
                <w:sz w:val="21"/>
              </w:rPr>
            </w:pPr>
            <w:r>
              <w:rPr>
                <w:rFonts w:ascii="Times New Roman"/>
                <w:w w:val="100"/>
                <w:sz w:val="21"/>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85" w:hRule="atLeast"/>
        </w:trPr>
        <w:tc>
          <w:tcPr>
            <w:tcW w:w="1493" w:type="dxa"/>
            <w:vMerge w:val="continue"/>
            <w:tcBorders>
              <w:top w:val="nil"/>
            </w:tcBorders>
          </w:tcPr>
          <w:p>
            <w:pPr>
              <w:rPr>
                <w:sz w:val="2"/>
                <w:szCs w:val="2"/>
              </w:rPr>
            </w:pPr>
          </w:p>
        </w:tc>
        <w:tc>
          <w:tcPr>
            <w:tcW w:w="1522" w:type="dxa"/>
            <w:vMerge w:val="continue"/>
            <w:tcBorders>
              <w:top w:val="nil"/>
            </w:tcBorders>
          </w:tcPr>
          <w:p>
            <w:pPr>
              <w:rPr>
                <w:sz w:val="2"/>
                <w:szCs w:val="2"/>
              </w:rPr>
            </w:pPr>
          </w:p>
        </w:tc>
        <w:tc>
          <w:tcPr>
            <w:tcW w:w="1498" w:type="dxa"/>
            <w:vMerge w:val="continue"/>
            <w:tcBorders>
              <w:top w:val="nil"/>
            </w:tcBorders>
          </w:tcPr>
          <w:p>
            <w:pPr>
              <w:rPr>
                <w:sz w:val="2"/>
                <w:szCs w:val="2"/>
              </w:rPr>
            </w:pPr>
          </w:p>
        </w:tc>
        <w:tc>
          <w:tcPr>
            <w:tcW w:w="2556" w:type="dxa"/>
          </w:tcPr>
          <w:p>
            <w:pPr>
              <w:pStyle w:val="15"/>
              <w:spacing w:before="8" w:line="257" w:lineRule="exact"/>
              <w:ind w:left="311" w:right="304"/>
              <w:rPr>
                <w:sz w:val="21"/>
              </w:rPr>
            </w:pPr>
            <w:r>
              <w:rPr>
                <w:sz w:val="21"/>
              </w:rPr>
              <w:t>园户村镇</w:t>
            </w:r>
          </w:p>
        </w:tc>
        <w:tc>
          <w:tcPr>
            <w:tcW w:w="1459" w:type="dxa"/>
          </w:tcPr>
          <w:p>
            <w:pPr>
              <w:pStyle w:val="15"/>
              <w:spacing w:before="22"/>
              <w:ind w:left="106" w:right="100"/>
              <w:rPr>
                <w:rFonts w:ascii="Times New Roman"/>
                <w:sz w:val="21"/>
              </w:rPr>
            </w:pPr>
            <w:r>
              <w:rPr>
                <w:rFonts w:ascii="Times New Roman"/>
                <w:sz w:val="21"/>
              </w:rPr>
              <w:t>107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99" w:hRule="atLeast"/>
        </w:trPr>
        <w:tc>
          <w:tcPr>
            <w:tcW w:w="1493" w:type="dxa"/>
            <w:vMerge w:val="continue"/>
            <w:tcBorders>
              <w:top w:val="nil"/>
            </w:tcBorders>
          </w:tcPr>
          <w:p>
            <w:pPr>
              <w:rPr>
                <w:sz w:val="2"/>
                <w:szCs w:val="2"/>
              </w:rPr>
            </w:pPr>
          </w:p>
        </w:tc>
        <w:tc>
          <w:tcPr>
            <w:tcW w:w="1522" w:type="dxa"/>
            <w:vMerge w:val="restart"/>
          </w:tcPr>
          <w:p>
            <w:pPr>
              <w:pStyle w:val="15"/>
              <w:jc w:val="left"/>
              <w:rPr>
                <w:sz w:val="20"/>
              </w:rPr>
            </w:pPr>
          </w:p>
          <w:p>
            <w:pPr>
              <w:pStyle w:val="15"/>
              <w:spacing w:before="5"/>
              <w:jc w:val="left"/>
              <w:rPr>
                <w:sz w:val="28"/>
              </w:rPr>
            </w:pPr>
          </w:p>
          <w:p>
            <w:pPr>
              <w:pStyle w:val="15"/>
              <w:ind w:left="443"/>
              <w:jc w:val="left"/>
              <w:rPr>
                <w:sz w:val="21"/>
              </w:rPr>
            </w:pPr>
            <w:r>
              <w:rPr>
                <w:sz w:val="21"/>
              </w:rPr>
              <w:t>昌吉市</w:t>
            </w:r>
          </w:p>
        </w:tc>
        <w:tc>
          <w:tcPr>
            <w:tcW w:w="1498" w:type="dxa"/>
            <w:vMerge w:val="restart"/>
          </w:tcPr>
          <w:p>
            <w:pPr>
              <w:pStyle w:val="15"/>
              <w:jc w:val="left"/>
              <w:rPr>
                <w:sz w:val="22"/>
              </w:rPr>
            </w:pPr>
          </w:p>
          <w:p>
            <w:pPr>
              <w:pStyle w:val="15"/>
              <w:spacing w:before="6"/>
              <w:jc w:val="left"/>
              <w:rPr>
                <w:sz w:val="27"/>
              </w:rPr>
            </w:pPr>
          </w:p>
          <w:p>
            <w:pPr>
              <w:pStyle w:val="15"/>
              <w:ind w:left="127" w:right="115"/>
              <w:rPr>
                <w:rFonts w:ascii="Times New Roman"/>
                <w:sz w:val="21"/>
              </w:rPr>
            </w:pPr>
            <w:r>
              <w:rPr>
                <w:rFonts w:ascii="Times New Roman"/>
                <w:sz w:val="21"/>
              </w:rPr>
              <w:t>1636</w:t>
            </w:r>
          </w:p>
        </w:tc>
        <w:tc>
          <w:tcPr>
            <w:tcW w:w="2556" w:type="dxa"/>
          </w:tcPr>
          <w:p>
            <w:pPr>
              <w:pStyle w:val="15"/>
              <w:spacing w:before="15" w:line="264" w:lineRule="exact"/>
              <w:ind w:left="312" w:right="304"/>
              <w:rPr>
                <w:sz w:val="21"/>
              </w:rPr>
            </w:pPr>
            <w:r>
              <w:rPr>
                <w:sz w:val="21"/>
              </w:rPr>
              <w:t>阿什里哈萨克民族乡</w:t>
            </w:r>
          </w:p>
        </w:tc>
        <w:tc>
          <w:tcPr>
            <w:tcW w:w="1459" w:type="dxa"/>
          </w:tcPr>
          <w:p>
            <w:pPr>
              <w:pStyle w:val="15"/>
              <w:spacing w:before="29"/>
              <w:ind w:left="106" w:right="100"/>
              <w:rPr>
                <w:rFonts w:ascii="Times New Roman"/>
                <w:sz w:val="21"/>
              </w:rPr>
            </w:pPr>
            <w:r>
              <w:rPr>
                <w:rFonts w:ascii="Times New Roman"/>
                <w:sz w:val="21"/>
              </w:rPr>
              <w:t>414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99" w:hRule="atLeast"/>
        </w:trPr>
        <w:tc>
          <w:tcPr>
            <w:tcW w:w="1493" w:type="dxa"/>
            <w:vMerge w:val="continue"/>
            <w:tcBorders>
              <w:top w:val="nil"/>
            </w:tcBorders>
          </w:tcPr>
          <w:p>
            <w:pPr>
              <w:rPr>
                <w:sz w:val="2"/>
                <w:szCs w:val="2"/>
              </w:rPr>
            </w:pPr>
          </w:p>
        </w:tc>
        <w:tc>
          <w:tcPr>
            <w:tcW w:w="1522" w:type="dxa"/>
            <w:vMerge w:val="continue"/>
            <w:tcBorders>
              <w:top w:val="nil"/>
            </w:tcBorders>
          </w:tcPr>
          <w:p>
            <w:pPr>
              <w:rPr>
                <w:sz w:val="2"/>
                <w:szCs w:val="2"/>
              </w:rPr>
            </w:pPr>
          </w:p>
        </w:tc>
        <w:tc>
          <w:tcPr>
            <w:tcW w:w="1498" w:type="dxa"/>
            <w:vMerge w:val="continue"/>
            <w:tcBorders>
              <w:top w:val="nil"/>
            </w:tcBorders>
          </w:tcPr>
          <w:p>
            <w:pPr>
              <w:rPr>
                <w:sz w:val="2"/>
                <w:szCs w:val="2"/>
              </w:rPr>
            </w:pPr>
          </w:p>
        </w:tc>
        <w:tc>
          <w:tcPr>
            <w:tcW w:w="2556" w:type="dxa"/>
          </w:tcPr>
          <w:p>
            <w:pPr>
              <w:pStyle w:val="15"/>
              <w:spacing w:before="15" w:line="264" w:lineRule="exact"/>
              <w:ind w:left="311" w:right="304"/>
              <w:rPr>
                <w:sz w:val="21"/>
              </w:rPr>
            </w:pPr>
            <w:r>
              <w:rPr>
                <w:sz w:val="21"/>
              </w:rPr>
              <w:t>硫磺沟镇</w:t>
            </w:r>
          </w:p>
        </w:tc>
        <w:tc>
          <w:tcPr>
            <w:tcW w:w="1459" w:type="dxa"/>
          </w:tcPr>
          <w:p>
            <w:pPr>
              <w:pStyle w:val="15"/>
              <w:spacing w:before="29"/>
              <w:ind w:left="106" w:right="100"/>
              <w:rPr>
                <w:rFonts w:ascii="Times New Roman"/>
                <w:sz w:val="21"/>
              </w:rPr>
            </w:pPr>
            <w:r>
              <w:rPr>
                <w:rFonts w:ascii="Times New Roman"/>
                <w:sz w:val="21"/>
              </w:rPr>
              <w:t>476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99" w:hRule="atLeast"/>
        </w:trPr>
        <w:tc>
          <w:tcPr>
            <w:tcW w:w="1493" w:type="dxa"/>
            <w:vMerge w:val="continue"/>
            <w:tcBorders>
              <w:top w:val="nil"/>
            </w:tcBorders>
          </w:tcPr>
          <w:p>
            <w:pPr>
              <w:rPr>
                <w:sz w:val="2"/>
                <w:szCs w:val="2"/>
              </w:rPr>
            </w:pPr>
          </w:p>
        </w:tc>
        <w:tc>
          <w:tcPr>
            <w:tcW w:w="1522" w:type="dxa"/>
            <w:vMerge w:val="continue"/>
            <w:tcBorders>
              <w:top w:val="nil"/>
            </w:tcBorders>
          </w:tcPr>
          <w:p>
            <w:pPr>
              <w:rPr>
                <w:sz w:val="2"/>
                <w:szCs w:val="2"/>
              </w:rPr>
            </w:pPr>
          </w:p>
        </w:tc>
        <w:tc>
          <w:tcPr>
            <w:tcW w:w="1498" w:type="dxa"/>
            <w:vMerge w:val="continue"/>
            <w:tcBorders>
              <w:top w:val="nil"/>
            </w:tcBorders>
          </w:tcPr>
          <w:p>
            <w:pPr>
              <w:rPr>
                <w:sz w:val="2"/>
                <w:szCs w:val="2"/>
              </w:rPr>
            </w:pPr>
          </w:p>
        </w:tc>
        <w:tc>
          <w:tcPr>
            <w:tcW w:w="2556" w:type="dxa"/>
          </w:tcPr>
          <w:p>
            <w:pPr>
              <w:pStyle w:val="15"/>
              <w:spacing w:before="15" w:line="264" w:lineRule="exact"/>
              <w:ind w:left="311" w:right="304"/>
              <w:rPr>
                <w:sz w:val="21"/>
              </w:rPr>
            </w:pPr>
            <w:r>
              <w:rPr>
                <w:sz w:val="21"/>
              </w:rPr>
              <w:t>庙尔沟乡</w:t>
            </w:r>
          </w:p>
        </w:tc>
        <w:tc>
          <w:tcPr>
            <w:tcW w:w="1459" w:type="dxa"/>
          </w:tcPr>
          <w:p>
            <w:pPr>
              <w:pStyle w:val="15"/>
              <w:spacing w:before="29"/>
              <w:ind w:left="106" w:right="100"/>
              <w:rPr>
                <w:rFonts w:ascii="Times New Roman"/>
                <w:sz w:val="21"/>
              </w:rPr>
            </w:pPr>
            <w:r>
              <w:rPr>
                <w:rFonts w:ascii="Times New Roman"/>
                <w:sz w:val="21"/>
              </w:rPr>
              <w:t>175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85" w:hRule="atLeast"/>
        </w:trPr>
        <w:tc>
          <w:tcPr>
            <w:tcW w:w="1493" w:type="dxa"/>
            <w:vMerge w:val="continue"/>
            <w:tcBorders>
              <w:top w:val="nil"/>
            </w:tcBorders>
          </w:tcPr>
          <w:p>
            <w:pPr>
              <w:rPr>
                <w:sz w:val="2"/>
                <w:szCs w:val="2"/>
              </w:rPr>
            </w:pPr>
          </w:p>
        </w:tc>
        <w:tc>
          <w:tcPr>
            <w:tcW w:w="1522" w:type="dxa"/>
            <w:vMerge w:val="continue"/>
            <w:tcBorders>
              <w:top w:val="nil"/>
            </w:tcBorders>
          </w:tcPr>
          <w:p>
            <w:pPr>
              <w:rPr>
                <w:sz w:val="2"/>
                <w:szCs w:val="2"/>
              </w:rPr>
            </w:pPr>
          </w:p>
        </w:tc>
        <w:tc>
          <w:tcPr>
            <w:tcW w:w="1498" w:type="dxa"/>
            <w:vMerge w:val="continue"/>
            <w:tcBorders>
              <w:top w:val="nil"/>
            </w:tcBorders>
          </w:tcPr>
          <w:p>
            <w:pPr>
              <w:rPr>
                <w:sz w:val="2"/>
                <w:szCs w:val="2"/>
              </w:rPr>
            </w:pPr>
          </w:p>
        </w:tc>
        <w:tc>
          <w:tcPr>
            <w:tcW w:w="2556" w:type="dxa"/>
          </w:tcPr>
          <w:p>
            <w:pPr>
              <w:pStyle w:val="15"/>
              <w:spacing w:before="8" w:line="257" w:lineRule="exact"/>
              <w:ind w:left="311" w:right="304"/>
              <w:rPr>
                <w:sz w:val="21"/>
              </w:rPr>
            </w:pPr>
            <w:r>
              <w:rPr>
                <w:sz w:val="21"/>
              </w:rPr>
              <w:t>北部荒漠区</w:t>
            </w:r>
          </w:p>
        </w:tc>
        <w:tc>
          <w:tcPr>
            <w:tcW w:w="1459" w:type="dxa"/>
          </w:tcPr>
          <w:p>
            <w:pPr>
              <w:pStyle w:val="15"/>
              <w:spacing w:before="22"/>
              <w:ind w:left="106" w:right="100"/>
              <w:rPr>
                <w:rFonts w:ascii="Times New Roman"/>
                <w:sz w:val="21"/>
              </w:rPr>
            </w:pPr>
            <w:r>
              <w:rPr>
                <w:rFonts w:ascii="Times New Roman"/>
                <w:sz w:val="21"/>
              </w:rPr>
              <w:t>558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85" w:hRule="atLeast"/>
        </w:trPr>
        <w:tc>
          <w:tcPr>
            <w:tcW w:w="1493" w:type="dxa"/>
            <w:vMerge w:val="continue"/>
            <w:tcBorders>
              <w:top w:val="nil"/>
            </w:tcBorders>
          </w:tcPr>
          <w:p>
            <w:pPr>
              <w:rPr>
                <w:sz w:val="2"/>
                <w:szCs w:val="2"/>
              </w:rPr>
            </w:pPr>
          </w:p>
        </w:tc>
        <w:tc>
          <w:tcPr>
            <w:tcW w:w="1522" w:type="dxa"/>
            <w:vMerge w:val="continue"/>
            <w:tcBorders>
              <w:top w:val="nil"/>
            </w:tcBorders>
          </w:tcPr>
          <w:p>
            <w:pPr>
              <w:rPr>
                <w:sz w:val="2"/>
                <w:szCs w:val="2"/>
              </w:rPr>
            </w:pPr>
          </w:p>
        </w:tc>
        <w:tc>
          <w:tcPr>
            <w:tcW w:w="1498" w:type="dxa"/>
            <w:vMerge w:val="continue"/>
            <w:tcBorders>
              <w:top w:val="nil"/>
            </w:tcBorders>
          </w:tcPr>
          <w:p>
            <w:pPr>
              <w:rPr>
                <w:sz w:val="2"/>
                <w:szCs w:val="2"/>
              </w:rPr>
            </w:pPr>
          </w:p>
        </w:tc>
        <w:tc>
          <w:tcPr>
            <w:tcW w:w="2556" w:type="dxa"/>
          </w:tcPr>
          <w:p>
            <w:pPr>
              <w:pStyle w:val="15"/>
              <w:spacing w:before="8" w:line="257" w:lineRule="exact"/>
              <w:ind w:left="311" w:right="304"/>
              <w:rPr>
                <w:sz w:val="21"/>
              </w:rPr>
            </w:pPr>
            <w:r>
              <w:rPr>
                <w:sz w:val="21"/>
              </w:rPr>
              <w:t>榆树沟镇</w:t>
            </w:r>
          </w:p>
        </w:tc>
        <w:tc>
          <w:tcPr>
            <w:tcW w:w="1459" w:type="dxa"/>
          </w:tcPr>
          <w:p>
            <w:pPr>
              <w:pStyle w:val="15"/>
              <w:spacing w:before="22"/>
              <w:ind w:left="106" w:right="100"/>
              <w:rPr>
                <w:rFonts w:ascii="Times New Roman"/>
                <w:sz w:val="21"/>
              </w:rPr>
            </w:pPr>
            <w:r>
              <w:rPr>
                <w:rFonts w:ascii="Times New Roman"/>
                <w:sz w:val="21"/>
              </w:rPr>
              <w:t>13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85" w:hRule="atLeast"/>
        </w:trPr>
        <w:tc>
          <w:tcPr>
            <w:tcW w:w="1493" w:type="dxa"/>
            <w:vMerge w:val="continue"/>
            <w:tcBorders>
              <w:top w:val="nil"/>
            </w:tcBorders>
          </w:tcPr>
          <w:p>
            <w:pPr>
              <w:rPr>
                <w:sz w:val="2"/>
                <w:szCs w:val="2"/>
              </w:rPr>
            </w:pPr>
          </w:p>
        </w:tc>
        <w:tc>
          <w:tcPr>
            <w:tcW w:w="1522" w:type="dxa"/>
            <w:vMerge w:val="restart"/>
          </w:tcPr>
          <w:p>
            <w:pPr>
              <w:pStyle w:val="15"/>
              <w:jc w:val="left"/>
              <w:rPr>
                <w:sz w:val="20"/>
              </w:rPr>
            </w:pPr>
          </w:p>
          <w:p>
            <w:pPr>
              <w:pStyle w:val="15"/>
              <w:jc w:val="left"/>
              <w:rPr>
                <w:sz w:val="20"/>
              </w:rPr>
            </w:pPr>
          </w:p>
          <w:p>
            <w:pPr>
              <w:pStyle w:val="15"/>
              <w:spacing w:before="9"/>
              <w:jc w:val="left"/>
              <w:rPr>
                <w:sz w:val="18"/>
              </w:rPr>
            </w:pPr>
          </w:p>
          <w:p>
            <w:pPr>
              <w:pStyle w:val="15"/>
              <w:ind w:left="443"/>
              <w:jc w:val="left"/>
              <w:rPr>
                <w:sz w:val="21"/>
              </w:rPr>
            </w:pPr>
            <w:r>
              <w:rPr>
                <w:sz w:val="21"/>
              </w:rPr>
              <w:t>阜康市</w:t>
            </w:r>
          </w:p>
        </w:tc>
        <w:tc>
          <w:tcPr>
            <w:tcW w:w="1498" w:type="dxa"/>
            <w:vMerge w:val="restart"/>
          </w:tcPr>
          <w:p>
            <w:pPr>
              <w:pStyle w:val="15"/>
              <w:jc w:val="left"/>
              <w:rPr>
                <w:sz w:val="22"/>
              </w:rPr>
            </w:pPr>
          </w:p>
          <w:p>
            <w:pPr>
              <w:pStyle w:val="15"/>
              <w:jc w:val="left"/>
              <w:rPr>
                <w:sz w:val="22"/>
              </w:rPr>
            </w:pPr>
          </w:p>
          <w:p>
            <w:pPr>
              <w:pStyle w:val="15"/>
              <w:spacing w:before="10"/>
              <w:jc w:val="left"/>
              <w:rPr>
                <w:sz w:val="15"/>
              </w:rPr>
            </w:pPr>
          </w:p>
          <w:p>
            <w:pPr>
              <w:pStyle w:val="15"/>
              <w:ind w:left="127" w:right="115"/>
              <w:rPr>
                <w:rFonts w:ascii="Times New Roman"/>
                <w:sz w:val="21"/>
              </w:rPr>
            </w:pPr>
            <w:r>
              <w:rPr>
                <w:rFonts w:ascii="Times New Roman"/>
                <w:sz w:val="21"/>
              </w:rPr>
              <w:t>1339</w:t>
            </w:r>
          </w:p>
        </w:tc>
        <w:tc>
          <w:tcPr>
            <w:tcW w:w="2556" w:type="dxa"/>
          </w:tcPr>
          <w:p>
            <w:pPr>
              <w:pStyle w:val="15"/>
              <w:spacing w:before="8" w:line="257" w:lineRule="exact"/>
              <w:ind w:left="311" w:right="304"/>
              <w:rPr>
                <w:sz w:val="21"/>
              </w:rPr>
            </w:pPr>
            <w:r>
              <w:rPr>
                <w:sz w:val="21"/>
              </w:rPr>
              <w:t>甘河子镇</w:t>
            </w:r>
          </w:p>
        </w:tc>
        <w:tc>
          <w:tcPr>
            <w:tcW w:w="1459" w:type="dxa"/>
          </w:tcPr>
          <w:p>
            <w:pPr>
              <w:pStyle w:val="15"/>
              <w:spacing w:before="22"/>
              <w:ind w:left="6"/>
              <w:rPr>
                <w:rFonts w:ascii="Times New Roman"/>
                <w:sz w:val="21"/>
              </w:rPr>
            </w:pPr>
            <w:r>
              <w:rPr>
                <w:rFonts w:ascii="Times New Roman"/>
                <w:w w:val="100"/>
                <w:sz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85" w:hRule="atLeast"/>
        </w:trPr>
        <w:tc>
          <w:tcPr>
            <w:tcW w:w="1493" w:type="dxa"/>
            <w:vMerge w:val="continue"/>
            <w:tcBorders>
              <w:top w:val="nil"/>
            </w:tcBorders>
          </w:tcPr>
          <w:p>
            <w:pPr>
              <w:rPr>
                <w:sz w:val="2"/>
                <w:szCs w:val="2"/>
              </w:rPr>
            </w:pPr>
          </w:p>
        </w:tc>
        <w:tc>
          <w:tcPr>
            <w:tcW w:w="1522" w:type="dxa"/>
            <w:vMerge w:val="continue"/>
            <w:tcBorders>
              <w:top w:val="nil"/>
            </w:tcBorders>
          </w:tcPr>
          <w:p>
            <w:pPr>
              <w:rPr>
                <w:sz w:val="2"/>
                <w:szCs w:val="2"/>
              </w:rPr>
            </w:pPr>
          </w:p>
        </w:tc>
        <w:tc>
          <w:tcPr>
            <w:tcW w:w="1498" w:type="dxa"/>
            <w:vMerge w:val="continue"/>
            <w:tcBorders>
              <w:top w:val="nil"/>
            </w:tcBorders>
          </w:tcPr>
          <w:p>
            <w:pPr>
              <w:rPr>
                <w:sz w:val="2"/>
                <w:szCs w:val="2"/>
              </w:rPr>
            </w:pPr>
          </w:p>
        </w:tc>
        <w:tc>
          <w:tcPr>
            <w:tcW w:w="2556" w:type="dxa"/>
          </w:tcPr>
          <w:p>
            <w:pPr>
              <w:pStyle w:val="15"/>
              <w:spacing w:before="8" w:line="257" w:lineRule="exact"/>
              <w:ind w:left="311" w:right="304"/>
              <w:rPr>
                <w:sz w:val="21"/>
              </w:rPr>
            </w:pPr>
            <w:r>
              <w:rPr>
                <w:sz w:val="21"/>
              </w:rPr>
              <w:t>九运街镇</w:t>
            </w:r>
          </w:p>
        </w:tc>
        <w:tc>
          <w:tcPr>
            <w:tcW w:w="1459" w:type="dxa"/>
          </w:tcPr>
          <w:p>
            <w:pPr>
              <w:pStyle w:val="15"/>
              <w:spacing w:before="22"/>
              <w:ind w:left="6"/>
              <w:rPr>
                <w:rFonts w:ascii="Times New Roman"/>
                <w:sz w:val="21"/>
              </w:rPr>
            </w:pPr>
            <w:r>
              <w:rPr>
                <w:rFonts w:ascii="Times New Roman"/>
                <w:w w:val="100"/>
                <w:sz w:val="21"/>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85" w:hRule="atLeast"/>
        </w:trPr>
        <w:tc>
          <w:tcPr>
            <w:tcW w:w="1493" w:type="dxa"/>
            <w:vMerge w:val="continue"/>
            <w:tcBorders>
              <w:top w:val="nil"/>
            </w:tcBorders>
          </w:tcPr>
          <w:p>
            <w:pPr>
              <w:rPr>
                <w:sz w:val="2"/>
                <w:szCs w:val="2"/>
              </w:rPr>
            </w:pPr>
          </w:p>
        </w:tc>
        <w:tc>
          <w:tcPr>
            <w:tcW w:w="1522" w:type="dxa"/>
            <w:vMerge w:val="continue"/>
            <w:tcBorders>
              <w:top w:val="nil"/>
            </w:tcBorders>
          </w:tcPr>
          <w:p>
            <w:pPr>
              <w:rPr>
                <w:sz w:val="2"/>
                <w:szCs w:val="2"/>
              </w:rPr>
            </w:pPr>
          </w:p>
        </w:tc>
        <w:tc>
          <w:tcPr>
            <w:tcW w:w="1498" w:type="dxa"/>
            <w:vMerge w:val="continue"/>
            <w:tcBorders>
              <w:top w:val="nil"/>
            </w:tcBorders>
          </w:tcPr>
          <w:p>
            <w:pPr>
              <w:rPr>
                <w:sz w:val="2"/>
                <w:szCs w:val="2"/>
              </w:rPr>
            </w:pPr>
          </w:p>
        </w:tc>
        <w:tc>
          <w:tcPr>
            <w:tcW w:w="2556" w:type="dxa"/>
          </w:tcPr>
          <w:p>
            <w:pPr>
              <w:pStyle w:val="15"/>
              <w:spacing w:before="8" w:line="257" w:lineRule="exact"/>
              <w:ind w:left="311" w:right="304"/>
              <w:rPr>
                <w:sz w:val="21"/>
              </w:rPr>
            </w:pPr>
            <w:r>
              <w:rPr>
                <w:sz w:val="21"/>
              </w:rPr>
              <w:t>三工河乡</w:t>
            </w:r>
          </w:p>
        </w:tc>
        <w:tc>
          <w:tcPr>
            <w:tcW w:w="1459" w:type="dxa"/>
          </w:tcPr>
          <w:p>
            <w:pPr>
              <w:pStyle w:val="15"/>
              <w:spacing w:before="22"/>
              <w:ind w:left="106" w:right="100"/>
              <w:rPr>
                <w:rFonts w:ascii="Times New Roman"/>
                <w:sz w:val="21"/>
              </w:rPr>
            </w:pPr>
            <w:r>
              <w:rPr>
                <w:rFonts w:ascii="Times New Roman"/>
                <w:sz w:val="21"/>
              </w:rPr>
              <w:t>180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99" w:hRule="atLeast"/>
        </w:trPr>
        <w:tc>
          <w:tcPr>
            <w:tcW w:w="1493" w:type="dxa"/>
            <w:vMerge w:val="continue"/>
            <w:tcBorders>
              <w:top w:val="nil"/>
            </w:tcBorders>
          </w:tcPr>
          <w:p>
            <w:pPr>
              <w:rPr>
                <w:sz w:val="2"/>
                <w:szCs w:val="2"/>
              </w:rPr>
            </w:pPr>
          </w:p>
        </w:tc>
        <w:tc>
          <w:tcPr>
            <w:tcW w:w="1522" w:type="dxa"/>
            <w:vMerge w:val="continue"/>
            <w:tcBorders>
              <w:top w:val="nil"/>
            </w:tcBorders>
          </w:tcPr>
          <w:p>
            <w:pPr>
              <w:rPr>
                <w:sz w:val="2"/>
                <w:szCs w:val="2"/>
              </w:rPr>
            </w:pPr>
          </w:p>
        </w:tc>
        <w:tc>
          <w:tcPr>
            <w:tcW w:w="1498" w:type="dxa"/>
            <w:vMerge w:val="continue"/>
            <w:tcBorders>
              <w:top w:val="nil"/>
            </w:tcBorders>
          </w:tcPr>
          <w:p>
            <w:pPr>
              <w:rPr>
                <w:sz w:val="2"/>
                <w:szCs w:val="2"/>
              </w:rPr>
            </w:pPr>
          </w:p>
        </w:tc>
        <w:tc>
          <w:tcPr>
            <w:tcW w:w="2556" w:type="dxa"/>
          </w:tcPr>
          <w:p>
            <w:pPr>
              <w:pStyle w:val="15"/>
              <w:spacing w:before="15" w:line="264" w:lineRule="exact"/>
              <w:ind w:left="312" w:right="304"/>
              <w:rPr>
                <w:sz w:val="21"/>
              </w:rPr>
            </w:pPr>
            <w:r>
              <w:rPr>
                <w:sz w:val="21"/>
              </w:rPr>
              <w:t>上户沟哈萨克民族乡</w:t>
            </w:r>
          </w:p>
        </w:tc>
        <w:tc>
          <w:tcPr>
            <w:tcW w:w="1459" w:type="dxa"/>
          </w:tcPr>
          <w:p>
            <w:pPr>
              <w:pStyle w:val="15"/>
              <w:spacing w:before="29"/>
              <w:ind w:left="106" w:right="100"/>
              <w:rPr>
                <w:rFonts w:ascii="Times New Roman"/>
                <w:sz w:val="21"/>
              </w:rPr>
            </w:pPr>
            <w:r>
              <w:rPr>
                <w:rFonts w:ascii="Times New Roman"/>
                <w:sz w:val="21"/>
              </w:rPr>
              <w:t>775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85" w:hRule="atLeast"/>
        </w:trPr>
        <w:tc>
          <w:tcPr>
            <w:tcW w:w="1493" w:type="dxa"/>
            <w:vMerge w:val="continue"/>
            <w:tcBorders>
              <w:top w:val="nil"/>
            </w:tcBorders>
          </w:tcPr>
          <w:p>
            <w:pPr>
              <w:rPr>
                <w:sz w:val="2"/>
                <w:szCs w:val="2"/>
              </w:rPr>
            </w:pPr>
          </w:p>
        </w:tc>
        <w:tc>
          <w:tcPr>
            <w:tcW w:w="1522" w:type="dxa"/>
            <w:vMerge w:val="continue"/>
            <w:tcBorders>
              <w:top w:val="nil"/>
            </w:tcBorders>
          </w:tcPr>
          <w:p>
            <w:pPr>
              <w:rPr>
                <w:sz w:val="2"/>
                <w:szCs w:val="2"/>
              </w:rPr>
            </w:pPr>
          </w:p>
        </w:tc>
        <w:tc>
          <w:tcPr>
            <w:tcW w:w="1498" w:type="dxa"/>
            <w:vMerge w:val="continue"/>
            <w:tcBorders>
              <w:top w:val="nil"/>
            </w:tcBorders>
          </w:tcPr>
          <w:p>
            <w:pPr>
              <w:rPr>
                <w:sz w:val="2"/>
                <w:szCs w:val="2"/>
              </w:rPr>
            </w:pPr>
          </w:p>
        </w:tc>
        <w:tc>
          <w:tcPr>
            <w:tcW w:w="2556" w:type="dxa"/>
          </w:tcPr>
          <w:p>
            <w:pPr>
              <w:pStyle w:val="15"/>
              <w:spacing w:before="8" w:line="257" w:lineRule="exact"/>
              <w:ind w:left="311" w:right="304"/>
              <w:rPr>
                <w:sz w:val="21"/>
              </w:rPr>
            </w:pPr>
            <w:r>
              <w:rPr>
                <w:sz w:val="21"/>
              </w:rPr>
              <w:t>水磨沟乡</w:t>
            </w:r>
          </w:p>
        </w:tc>
        <w:tc>
          <w:tcPr>
            <w:tcW w:w="1459" w:type="dxa"/>
          </w:tcPr>
          <w:p>
            <w:pPr>
              <w:pStyle w:val="15"/>
              <w:spacing w:before="22"/>
              <w:ind w:left="106" w:right="100"/>
              <w:rPr>
                <w:rFonts w:ascii="Times New Roman"/>
                <w:sz w:val="21"/>
              </w:rPr>
            </w:pPr>
            <w:r>
              <w:rPr>
                <w:rFonts w:ascii="Times New Roman"/>
                <w:sz w:val="21"/>
              </w:rPr>
              <w:t>31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85" w:hRule="atLeast"/>
        </w:trPr>
        <w:tc>
          <w:tcPr>
            <w:tcW w:w="1493" w:type="dxa"/>
            <w:vMerge w:val="continue"/>
            <w:tcBorders>
              <w:top w:val="nil"/>
            </w:tcBorders>
          </w:tcPr>
          <w:p>
            <w:pPr>
              <w:rPr>
                <w:sz w:val="2"/>
                <w:szCs w:val="2"/>
              </w:rPr>
            </w:pPr>
          </w:p>
        </w:tc>
        <w:tc>
          <w:tcPr>
            <w:tcW w:w="1522" w:type="dxa"/>
            <w:vMerge w:val="continue"/>
            <w:tcBorders>
              <w:top w:val="nil"/>
            </w:tcBorders>
          </w:tcPr>
          <w:p>
            <w:pPr>
              <w:rPr>
                <w:sz w:val="2"/>
                <w:szCs w:val="2"/>
              </w:rPr>
            </w:pPr>
          </w:p>
        </w:tc>
        <w:tc>
          <w:tcPr>
            <w:tcW w:w="1498" w:type="dxa"/>
            <w:vMerge w:val="continue"/>
            <w:tcBorders>
              <w:top w:val="nil"/>
            </w:tcBorders>
          </w:tcPr>
          <w:p>
            <w:pPr>
              <w:rPr>
                <w:sz w:val="2"/>
                <w:szCs w:val="2"/>
              </w:rPr>
            </w:pPr>
          </w:p>
        </w:tc>
        <w:tc>
          <w:tcPr>
            <w:tcW w:w="2556" w:type="dxa"/>
          </w:tcPr>
          <w:p>
            <w:pPr>
              <w:pStyle w:val="15"/>
              <w:spacing w:before="8" w:line="257" w:lineRule="exact"/>
              <w:ind w:left="311" w:right="304"/>
              <w:rPr>
                <w:sz w:val="21"/>
              </w:rPr>
            </w:pPr>
            <w:r>
              <w:rPr>
                <w:sz w:val="21"/>
              </w:rPr>
              <w:t>北部荒漠区</w:t>
            </w:r>
          </w:p>
        </w:tc>
        <w:tc>
          <w:tcPr>
            <w:tcW w:w="1459" w:type="dxa"/>
          </w:tcPr>
          <w:p>
            <w:pPr>
              <w:pStyle w:val="15"/>
              <w:spacing w:before="22"/>
              <w:ind w:left="106" w:right="100"/>
              <w:rPr>
                <w:rFonts w:ascii="Times New Roman"/>
                <w:sz w:val="21"/>
              </w:rPr>
            </w:pPr>
            <w:r>
              <w:rPr>
                <w:rFonts w:ascii="Times New Roman"/>
                <w:sz w:val="21"/>
              </w:rPr>
              <w:t>347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85" w:hRule="atLeast"/>
        </w:trPr>
        <w:tc>
          <w:tcPr>
            <w:tcW w:w="1493" w:type="dxa"/>
            <w:vMerge w:val="continue"/>
            <w:tcBorders>
              <w:top w:val="nil"/>
            </w:tcBorders>
          </w:tcPr>
          <w:p>
            <w:pPr>
              <w:rPr>
                <w:sz w:val="2"/>
                <w:szCs w:val="2"/>
              </w:rPr>
            </w:pPr>
          </w:p>
        </w:tc>
        <w:tc>
          <w:tcPr>
            <w:tcW w:w="1522" w:type="dxa"/>
            <w:vMerge w:val="restart"/>
          </w:tcPr>
          <w:p>
            <w:pPr>
              <w:pStyle w:val="15"/>
              <w:jc w:val="left"/>
              <w:rPr>
                <w:sz w:val="20"/>
              </w:rPr>
            </w:pPr>
          </w:p>
          <w:p>
            <w:pPr>
              <w:pStyle w:val="15"/>
              <w:jc w:val="left"/>
              <w:rPr>
                <w:sz w:val="20"/>
              </w:rPr>
            </w:pPr>
          </w:p>
          <w:p>
            <w:pPr>
              <w:pStyle w:val="15"/>
              <w:spacing w:before="1"/>
              <w:jc w:val="left"/>
              <w:rPr>
                <w:sz w:val="18"/>
              </w:rPr>
            </w:pPr>
          </w:p>
          <w:p>
            <w:pPr>
              <w:pStyle w:val="15"/>
              <w:spacing w:before="1"/>
              <w:ind w:left="234"/>
              <w:jc w:val="left"/>
              <w:rPr>
                <w:sz w:val="21"/>
              </w:rPr>
            </w:pPr>
            <w:r>
              <w:rPr>
                <w:sz w:val="21"/>
              </w:rPr>
              <w:t>吉木萨尔县</w:t>
            </w:r>
          </w:p>
        </w:tc>
        <w:tc>
          <w:tcPr>
            <w:tcW w:w="1498" w:type="dxa"/>
            <w:vMerge w:val="restart"/>
          </w:tcPr>
          <w:p>
            <w:pPr>
              <w:pStyle w:val="15"/>
              <w:jc w:val="left"/>
              <w:rPr>
                <w:sz w:val="22"/>
              </w:rPr>
            </w:pPr>
          </w:p>
          <w:p>
            <w:pPr>
              <w:pStyle w:val="15"/>
              <w:jc w:val="left"/>
              <w:rPr>
                <w:sz w:val="22"/>
              </w:rPr>
            </w:pPr>
          </w:p>
          <w:p>
            <w:pPr>
              <w:pStyle w:val="15"/>
              <w:spacing w:before="195"/>
              <w:ind w:left="127" w:right="115"/>
              <w:rPr>
                <w:rFonts w:ascii="Times New Roman"/>
                <w:sz w:val="21"/>
              </w:rPr>
            </w:pPr>
            <w:r>
              <w:rPr>
                <w:rFonts w:ascii="Times New Roman"/>
                <w:sz w:val="21"/>
              </w:rPr>
              <w:t>426</w:t>
            </w:r>
          </w:p>
        </w:tc>
        <w:tc>
          <w:tcPr>
            <w:tcW w:w="2556" w:type="dxa"/>
          </w:tcPr>
          <w:p>
            <w:pPr>
              <w:pStyle w:val="15"/>
              <w:spacing w:before="8" w:line="257" w:lineRule="exact"/>
              <w:ind w:left="312" w:right="302"/>
              <w:rPr>
                <w:sz w:val="21"/>
              </w:rPr>
            </w:pPr>
            <w:r>
              <w:rPr>
                <w:sz w:val="21"/>
              </w:rPr>
              <w:t>大有镇</w:t>
            </w:r>
          </w:p>
        </w:tc>
        <w:tc>
          <w:tcPr>
            <w:tcW w:w="1459" w:type="dxa"/>
          </w:tcPr>
          <w:p>
            <w:pPr>
              <w:pStyle w:val="15"/>
              <w:spacing w:before="22"/>
              <w:ind w:left="7"/>
              <w:rPr>
                <w:rFonts w:ascii="Times New Roman"/>
                <w:sz w:val="21"/>
              </w:rPr>
            </w:pPr>
            <w:r>
              <w:rPr>
                <w:rFonts w:ascii="Times New Roman"/>
                <w:w w:val="100"/>
                <w:sz w:val="21"/>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85" w:hRule="atLeast"/>
        </w:trPr>
        <w:tc>
          <w:tcPr>
            <w:tcW w:w="1493" w:type="dxa"/>
            <w:vMerge w:val="continue"/>
            <w:tcBorders>
              <w:top w:val="nil"/>
            </w:tcBorders>
          </w:tcPr>
          <w:p>
            <w:pPr>
              <w:rPr>
                <w:sz w:val="2"/>
                <w:szCs w:val="2"/>
              </w:rPr>
            </w:pPr>
          </w:p>
        </w:tc>
        <w:tc>
          <w:tcPr>
            <w:tcW w:w="1522" w:type="dxa"/>
            <w:vMerge w:val="continue"/>
            <w:tcBorders>
              <w:top w:val="nil"/>
            </w:tcBorders>
          </w:tcPr>
          <w:p>
            <w:pPr>
              <w:rPr>
                <w:sz w:val="2"/>
                <w:szCs w:val="2"/>
              </w:rPr>
            </w:pPr>
          </w:p>
        </w:tc>
        <w:tc>
          <w:tcPr>
            <w:tcW w:w="1498" w:type="dxa"/>
            <w:vMerge w:val="continue"/>
            <w:tcBorders>
              <w:top w:val="nil"/>
            </w:tcBorders>
          </w:tcPr>
          <w:p>
            <w:pPr>
              <w:rPr>
                <w:sz w:val="2"/>
                <w:szCs w:val="2"/>
              </w:rPr>
            </w:pPr>
          </w:p>
        </w:tc>
        <w:tc>
          <w:tcPr>
            <w:tcW w:w="2556" w:type="dxa"/>
          </w:tcPr>
          <w:p>
            <w:pPr>
              <w:pStyle w:val="15"/>
              <w:spacing w:before="6" w:line="259" w:lineRule="exact"/>
              <w:ind w:left="312" w:right="302"/>
              <w:rPr>
                <w:sz w:val="21"/>
              </w:rPr>
            </w:pPr>
            <w:r>
              <w:rPr>
                <w:sz w:val="21"/>
              </w:rPr>
              <w:t>老台乡</w:t>
            </w:r>
          </w:p>
        </w:tc>
        <w:tc>
          <w:tcPr>
            <w:tcW w:w="1459" w:type="dxa"/>
          </w:tcPr>
          <w:p>
            <w:pPr>
              <w:pStyle w:val="15"/>
              <w:spacing w:before="22"/>
              <w:ind w:left="107" w:right="100"/>
              <w:rPr>
                <w:rFonts w:ascii="Times New Roman"/>
                <w:sz w:val="21"/>
              </w:rPr>
            </w:pPr>
            <w:r>
              <w:rPr>
                <w:rFonts w:ascii="Times New Roman"/>
                <w:sz w:val="21"/>
              </w:rPr>
              <w:t>200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82" w:hRule="atLeast"/>
        </w:trPr>
        <w:tc>
          <w:tcPr>
            <w:tcW w:w="1493" w:type="dxa"/>
            <w:vMerge w:val="continue"/>
            <w:tcBorders>
              <w:top w:val="nil"/>
            </w:tcBorders>
          </w:tcPr>
          <w:p>
            <w:pPr>
              <w:rPr>
                <w:sz w:val="2"/>
                <w:szCs w:val="2"/>
              </w:rPr>
            </w:pPr>
          </w:p>
        </w:tc>
        <w:tc>
          <w:tcPr>
            <w:tcW w:w="1522" w:type="dxa"/>
            <w:vMerge w:val="continue"/>
            <w:tcBorders>
              <w:top w:val="nil"/>
            </w:tcBorders>
          </w:tcPr>
          <w:p>
            <w:pPr>
              <w:rPr>
                <w:sz w:val="2"/>
                <w:szCs w:val="2"/>
              </w:rPr>
            </w:pPr>
          </w:p>
        </w:tc>
        <w:tc>
          <w:tcPr>
            <w:tcW w:w="1498" w:type="dxa"/>
            <w:vMerge w:val="continue"/>
            <w:tcBorders>
              <w:top w:val="nil"/>
            </w:tcBorders>
          </w:tcPr>
          <w:p>
            <w:pPr>
              <w:rPr>
                <w:sz w:val="2"/>
                <w:szCs w:val="2"/>
              </w:rPr>
            </w:pPr>
          </w:p>
        </w:tc>
        <w:tc>
          <w:tcPr>
            <w:tcW w:w="2556" w:type="dxa"/>
          </w:tcPr>
          <w:p>
            <w:pPr>
              <w:pStyle w:val="15"/>
              <w:spacing w:before="6" w:line="257" w:lineRule="exact"/>
              <w:ind w:left="311" w:right="304"/>
              <w:rPr>
                <w:sz w:val="21"/>
              </w:rPr>
            </w:pPr>
            <w:r>
              <w:rPr>
                <w:sz w:val="21"/>
              </w:rPr>
              <w:t>庆阳湖乡</w:t>
            </w:r>
          </w:p>
        </w:tc>
        <w:tc>
          <w:tcPr>
            <w:tcW w:w="1459" w:type="dxa"/>
          </w:tcPr>
          <w:p>
            <w:pPr>
              <w:pStyle w:val="15"/>
              <w:spacing w:before="19"/>
              <w:ind w:left="106" w:right="100"/>
              <w:rPr>
                <w:rFonts w:ascii="Times New Roman"/>
                <w:sz w:val="21"/>
              </w:rPr>
            </w:pPr>
            <w:r>
              <w:rPr>
                <w:rFonts w:ascii="Times New Roman"/>
                <w:sz w:val="21"/>
              </w:rPr>
              <w:t>56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85" w:hRule="atLeast"/>
        </w:trPr>
        <w:tc>
          <w:tcPr>
            <w:tcW w:w="1493" w:type="dxa"/>
            <w:vMerge w:val="continue"/>
            <w:tcBorders>
              <w:top w:val="nil"/>
            </w:tcBorders>
          </w:tcPr>
          <w:p>
            <w:pPr>
              <w:rPr>
                <w:sz w:val="2"/>
                <w:szCs w:val="2"/>
              </w:rPr>
            </w:pPr>
          </w:p>
        </w:tc>
        <w:tc>
          <w:tcPr>
            <w:tcW w:w="1522" w:type="dxa"/>
            <w:vMerge w:val="continue"/>
            <w:tcBorders>
              <w:top w:val="nil"/>
            </w:tcBorders>
          </w:tcPr>
          <w:p>
            <w:pPr>
              <w:rPr>
                <w:sz w:val="2"/>
                <w:szCs w:val="2"/>
              </w:rPr>
            </w:pPr>
          </w:p>
        </w:tc>
        <w:tc>
          <w:tcPr>
            <w:tcW w:w="1498" w:type="dxa"/>
            <w:vMerge w:val="continue"/>
            <w:tcBorders>
              <w:top w:val="nil"/>
            </w:tcBorders>
          </w:tcPr>
          <w:p>
            <w:pPr>
              <w:rPr>
                <w:sz w:val="2"/>
                <w:szCs w:val="2"/>
              </w:rPr>
            </w:pPr>
          </w:p>
        </w:tc>
        <w:tc>
          <w:tcPr>
            <w:tcW w:w="2556" w:type="dxa"/>
          </w:tcPr>
          <w:p>
            <w:pPr>
              <w:pStyle w:val="15"/>
              <w:spacing w:before="8" w:line="257" w:lineRule="exact"/>
              <w:ind w:left="312" w:right="302"/>
              <w:rPr>
                <w:sz w:val="21"/>
              </w:rPr>
            </w:pPr>
            <w:r>
              <w:rPr>
                <w:sz w:val="21"/>
              </w:rPr>
              <w:t>三台镇</w:t>
            </w:r>
          </w:p>
        </w:tc>
        <w:tc>
          <w:tcPr>
            <w:tcW w:w="1459" w:type="dxa"/>
          </w:tcPr>
          <w:p>
            <w:pPr>
              <w:pStyle w:val="15"/>
              <w:spacing w:before="22"/>
              <w:ind w:left="107" w:right="100"/>
              <w:rPr>
                <w:rFonts w:ascii="Times New Roman"/>
                <w:sz w:val="21"/>
              </w:rPr>
            </w:pPr>
            <w:r>
              <w:rPr>
                <w:rFonts w:ascii="Times New Roman"/>
                <w:sz w:val="21"/>
              </w:rPr>
              <w:t>32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85" w:hRule="atLeast"/>
        </w:trPr>
        <w:tc>
          <w:tcPr>
            <w:tcW w:w="1493" w:type="dxa"/>
            <w:vMerge w:val="continue"/>
            <w:tcBorders>
              <w:top w:val="nil"/>
            </w:tcBorders>
          </w:tcPr>
          <w:p>
            <w:pPr>
              <w:rPr>
                <w:sz w:val="2"/>
                <w:szCs w:val="2"/>
              </w:rPr>
            </w:pPr>
          </w:p>
        </w:tc>
        <w:tc>
          <w:tcPr>
            <w:tcW w:w="1522" w:type="dxa"/>
            <w:vMerge w:val="continue"/>
            <w:tcBorders>
              <w:top w:val="nil"/>
            </w:tcBorders>
          </w:tcPr>
          <w:p>
            <w:pPr>
              <w:rPr>
                <w:sz w:val="2"/>
                <w:szCs w:val="2"/>
              </w:rPr>
            </w:pPr>
          </w:p>
        </w:tc>
        <w:tc>
          <w:tcPr>
            <w:tcW w:w="1498" w:type="dxa"/>
            <w:vMerge w:val="continue"/>
            <w:tcBorders>
              <w:top w:val="nil"/>
            </w:tcBorders>
          </w:tcPr>
          <w:p>
            <w:pPr>
              <w:rPr>
                <w:sz w:val="2"/>
                <w:szCs w:val="2"/>
              </w:rPr>
            </w:pPr>
          </w:p>
        </w:tc>
        <w:tc>
          <w:tcPr>
            <w:tcW w:w="2556" w:type="dxa"/>
          </w:tcPr>
          <w:p>
            <w:pPr>
              <w:pStyle w:val="15"/>
              <w:spacing w:before="8" w:line="257" w:lineRule="exact"/>
              <w:ind w:left="312" w:right="302"/>
              <w:rPr>
                <w:sz w:val="21"/>
              </w:rPr>
            </w:pPr>
            <w:r>
              <w:rPr>
                <w:sz w:val="21"/>
              </w:rPr>
              <w:t>新地乡</w:t>
            </w:r>
          </w:p>
        </w:tc>
        <w:tc>
          <w:tcPr>
            <w:tcW w:w="1459" w:type="dxa"/>
          </w:tcPr>
          <w:p>
            <w:pPr>
              <w:pStyle w:val="15"/>
              <w:spacing w:before="22"/>
              <w:ind w:left="107" w:right="100"/>
              <w:rPr>
                <w:rFonts w:ascii="Times New Roman"/>
                <w:sz w:val="21"/>
              </w:rPr>
            </w:pPr>
            <w:r>
              <w:rPr>
                <w:rFonts w:ascii="Times New Roman"/>
                <w:sz w:val="21"/>
              </w:rPr>
              <w:t>130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85" w:hRule="atLeast"/>
        </w:trPr>
        <w:tc>
          <w:tcPr>
            <w:tcW w:w="1493" w:type="dxa"/>
            <w:vMerge w:val="continue"/>
            <w:tcBorders>
              <w:top w:val="nil"/>
            </w:tcBorders>
          </w:tcPr>
          <w:p>
            <w:pPr>
              <w:rPr>
                <w:sz w:val="2"/>
                <w:szCs w:val="2"/>
              </w:rPr>
            </w:pPr>
          </w:p>
        </w:tc>
        <w:tc>
          <w:tcPr>
            <w:tcW w:w="1522" w:type="dxa"/>
            <w:vMerge w:val="continue"/>
            <w:tcBorders>
              <w:top w:val="nil"/>
            </w:tcBorders>
          </w:tcPr>
          <w:p>
            <w:pPr>
              <w:rPr>
                <w:sz w:val="2"/>
                <w:szCs w:val="2"/>
              </w:rPr>
            </w:pPr>
          </w:p>
        </w:tc>
        <w:tc>
          <w:tcPr>
            <w:tcW w:w="1498" w:type="dxa"/>
            <w:vMerge w:val="continue"/>
            <w:tcBorders>
              <w:top w:val="nil"/>
            </w:tcBorders>
          </w:tcPr>
          <w:p>
            <w:pPr>
              <w:rPr>
                <w:sz w:val="2"/>
                <w:szCs w:val="2"/>
              </w:rPr>
            </w:pPr>
          </w:p>
        </w:tc>
        <w:tc>
          <w:tcPr>
            <w:tcW w:w="2556" w:type="dxa"/>
          </w:tcPr>
          <w:p>
            <w:pPr>
              <w:pStyle w:val="15"/>
              <w:spacing w:before="8" w:line="257" w:lineRule="exact"/>
              <w:ind w:left="312" w:right="302"/>
              <w:rPr>
                <w:sz w:val="21"/>
              </w:rPr>
            </w:pPr>
            <w:r>
              <w:rPr>
                <w:sz w:val="21"/>
              </w:rPr>
              <w:t>荒漠区</w:t>
            </w:r>
          </w:p>
        </w:tc>
        <w:tc>
          <w:tcPr>
            <w:tcW w:w="1459" w:type="dxa"/>
          </w:tcPr>
          <w:p>
            <w:pPr>
              <w:pStyle w:val="15"/>
              <w:spacing w:before="22"/>
              <w:ind w:left="7"/>
              <w:rPr>
                <w:rFonts w:ascii="Times New Roman"/>
                <w:sz w:val="21"/>
              </w:rPr>
            </w:pPr>
            <w:r>
              <w:rPr>
                <w:rFonts w:ascii="Times New Roman"/>
                <w:w w:val="100"/>
                <w:sz w:val="21"/>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85" w:hRule="atLeast"/>
        </w:trPr>
        <w:tc>
          <w:tcPr>
            <w:tcW w:w="1493" w:type="dxa"/>
            <w:vMerge w:val="continue"/>
            <w:tcBorders>
              <w:top w:val="nil"/>
            </w:tcBorders>
          </w:tcPr>
          <w:p>
            <w:pPr>
              <w:rPr>
                <w:sz w:val="2"/>
                <w:szCs w:val="2"/>
              </w:rPr>
            </w:pPr>
          </w:p>
        </w:tc>
        <w:tc>
          <w:tcPr>
            <w:tcW w:w="1522" w:type="dxa"/>
            <w:vMerge w:val="restart"/>
          </w:tcPr>
          <w:p>
            <w:pPr>
              <w:pStyle w:val="15"/>
              <w:jc w:val="left"/>
              <w:rPr>
                <w:sz w:val="20"/>
              </w:rPr>
            </w:pPr>
          </w:p>
          <w:p>
            <w:pPr>
              <w:pStyle w:val="15"/>
              <w:jc w:val="left"/>
              <w:rPr>
                <w:sz w:val="20"/>
              </w:rPr>
            </w:pPr>
          </w:p>
          <w:p>
            <w:pPr>
              <w:pStyle w:val="15"/>
              <w:jc w:val="left"/>
              <w:rPr>
                <w:sz w:val="20"/>
              </w:rPr>
            </w:pPr>
          </w:p>
          <w:p>
            <w:pPr>
              <w:pStyle w:val="15"/>
              <w:spacing w:before="2"/>
              <w:jc w:val="left"/>
              <w:rPr>
                <w:sz w:val="21"/>
              </w:rPr>
            </w:pPr>
          </w:p>
          <w:p>
            <w:pPr>
              <w:pStyle w:val="15"/>
              <w:ind w:left="443"/>
              <w:jc w:val="left"/>
              <w:rPr>
                <w:sz w:val="21"/>
              </w:rPr>
            </w:pPr>
            <w:r>
              <w:rPr>
                <w:sz w:val="21"/>
              </w:rPr>
              <w:t>奇台县</w:t>
            </w:r>
          </w:p>
        </w:tc>
        <w:tc>
          <w:tcPr>
            <w:tcW w:w="1498" w:type="dxa"/>
            <w:vMerge w:val="restart"/>
          </w:tcPr>
          <w:p>
            <w:pPr>
              <w:pStyle w:val="15"/>
              <w:jc w:val="left"/>
              <w:rPr>
                <w:sz w:val="22"/>
              </w:rPr>
            </w:pPr>
          </w:p>
          <w:p>
            <w:pPr>
              <w:pStyle w:val="15"/>
              <w:jc w:val="left"/>
              <w:rPr>
                <w:sz w:val="22"/>
              </w:rPr>
            </w:pPr>
          </w:p>
          <w:p>
            <w:pPr>
              <w:pStyle w:val="15"/>
              <w:jc w:val="left"/>
              <w:rPr>
                <w:sz w:val="22"/>
              </w:rPr>
            </w:pPr>
          </w:p>
          <w:p>
            <w:pPr>
              <w:pStyle w:val="15"/>
              <w:spacing w:before="3"/>
              <w:jc w:val="left"/>
              <w:rPr>
                <w:sz w:val="16"/>
              </w:rPr>
            </w:pPr>
          </w:p>
          <w:p>
            <w:pPr>
              <w:pStyle w:val="15"/>
              <w:ind w:left="127" w:right="115"/>
              <w:rPr>
                <w:rFonts w:ascii="Times New Roman"/>
                <w:sz w:val="21"/>
              </w:rPr>
            </w:pPr>
            <w:r>
              <w:rPr>
                <w:rFonts w:ascii="Times New Roman"/>
                <w:sz w:val="21"/>
              </w:rPr>
              <w:t>3505</w:t>
            </w:r>
          </w:p>
        </w:tc>
        <w:tc>
          <w:tcPr>
            <w:tcW w:w="2556" w:type="dxa"/>
          </w:tcPr>
          <w:p>
            <w:pPr>
              <w:pStyle w:val="15"/>
              <w:spacing w:before="8" w:line="257" w:lineRule="exact"/>
              <w:ind w:left="311" w:right="304"/>
              <w:rPr>
                <w:sz w:val="21"/>
              </w:rPr>
            </w:pPr>
            <w:r>
              <w:rPr>
                <w:sz w:val="21"/>
              </w:rPr>
              <w:t>半截沟镇</w:t>
            </w:r>
          </w:p>
        </w:tc>
        <w:tc>
          <w:tcPr>
            <w:tcW w:w="1459" w:type="dxa"/>
          </w:tcPr>
          <w:p>
            <w:pPr>
              <w:pStyle w:val="15"/>
              <w:spacing w:before="22"/>
              <w:ind w:left="106" w:right="100"/>
              <w:rPr>
                <w:rFonts w:ascii="Times New Roman"/>
                <w:sz w:val="21"/>
              </w:rPr>
            </w:pPr>
            <w:r>
              <w:rPr>
                <w:rFonts w:ascii="Times New Roman"/>
                <w:sz w:val="21"/>
              </w:rPr>
              <w:t>132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85" w:hRule="atLeast"/>
        </w:trPr>
        <w:tc>
          <w:tcPr>
            <w:tcW w:w="1493" w:type="dxa"/>
            <w:vMerge w:val="continue"/>
            <w:tcBorders>
              <w:top w:val="nil"/>
            </w:tcBorders>
          </w:tcPr>
          <w:p>
            <w:pPr>
              <w:rPr>
                <w:sz w:val="2"/>
                <w:szCs w:val="2"/>
              </w:rPr>
            </w:pPr>
          </w:p>
        </w:tc>
        <w:tc>
          <w:tcPr>
            <w:tcW w:w="1522" w:type="dxa"/>
            <w:vMerge w:val="continue"/>
            <w:tcBorders>
              <w:top w:val="nil"/>
            </w:tcBorders>
          </w:tcPr>
          <w:p>
            <w:pPr>
              <w:rPr>
                <w:sz w:val="2"/>
                <w:szCs w:val="2"/>
              </w:rPr>
            </w:pPr>
          </w:p>
        </w:tc>
        <w:tc>
          <w:tcPr>
            <w:tcW w:w="1498" w:type="dxa"/>
            <w:vMerge w:val="continue"/>
            <w:tcBorders>
              <w:top w:val="nil"/>
            </w:tcBorders>
          </w:tcPr>
          <w:p>
            <w:pPr>
              <w:rPr>
                <w:sz w:val="2"/>
                <w:szCs w:val="2"/>
              </w:rPr>
            </w:pPr>
          </w:p>
        </w:tc>
        <w:tc>
          <w:tcPr>
            <w:tcW w:w="2556" w:type="dxa"/>
          </w:tcPr>
          <w:p>
            <w:pPr>
              <w:pStyle w:val="15"/>
              <w:spacing w:before="8" w:line="257" w:lineRule="exact"/>
              <w:ind w:left="311" w:right="304"/>
              <w:rPr>
                <w:sz w:val="21"/>
              </w:rPr>
            </w:pPr>
            <w:r>
              <w:rPr>
                <w:sz w:val="21"/>
              </w:rPr>
              <w:t>吉布库镇</w:t>
            </w:r>
          </w:p>
        </w:tc>
        <w:tc>
          <w:tcPr>
            <w:tcW w:w="1459" w:type="dxa"/>
          </w:tcPr>
          <w:p>
            <w:pPr>
              <w:pStyle w:val="15"/>
              <w:spacing w:before="22"/>
              <w:ind w:left="106" w:right="100"/>
              <w:rPr>
                <w:rFonts w:ascii="Times New Roman"/>
                <w:sz w:val="21"/>
              </w:rPr>
            </w:pPr>
            <w:r>
              <w:rPr>
                <w:rFonts w:ascii="Times New Roman"/>
                <w:sz w:val="21"/>
              </w:rPr>
              <w:t>23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85" w:hRule="atLeast"/>
        </w:trPr>
        <w:tc>
          <w:tcPr>
            <w:tcW w:w="1493" w:type="dxa"/>
            <w:vMerge w:val="continue"/>
            <w:tcBorders>
              <w:top w:val="nil"/>
            </w:tcBorders>
          </w:tcPr>
          <w:p>
            <w:pPr>
              <w:rPr>
                <w:sz w:val="2"/>
                <w:szCs w:val="2"/>
              </w:rPr>
            </w:pPr>
          </w:p>
        </w:tc>
        <w:tc>
          <w:tcPr>
            <w:tcW w:w="1522" w:type="dxa"/>
            <w:vMerge w:val="continue"/>
            <w:tcBorders>
              <w:top w:val="nil"/>
            </w:tcBorders>
          </w:tcPr>
          <w:p>
            <w:pPr>
              <w:rPr>
                <w:sz w:val="2"/>
                <w:szCs w:val="2"/>
              </w:rPr>
            </w:pPr>
          </w:p>
        </w:tc>
        <w:tc>
          <w:tcPr>
            <w:tcW w:w="1498" w:type="dxa"/>
            <w:vMerge w:val="continue"/>
            <w:tcBorders>
              <w:top w:val="nil"/>
            </w:tcBorders>
          </w:tcPr>
          <w:p>
            <w:pPr>
              <w:rPr>
                <w:sz w:val="2"/>
                <w:szCs w:val="2"/>
              </w:rPr>
            </w:pPr>
          </w:p>
        </w:tc>
        <w:tc>
          <w:tcPr>
            <w:tcW w:w="2556" w:type="dxa"/>
          </w:tcPr>
          <w:p>
            <w:pPr>
              <w:pStyle w:val="15"/>
              <w:spacing w:before="8" w:line="257" w:lineRule="exact"/>
              <w:ind w:left="312" w:right="302"/>
              <w:rPr>
                <w:sz w:val="21"/>
              </w:rPr>
            </w:pPr>
            <w:r>
              <w:rPr>
                <w:sz w:val="21"/>
              </w:rPr>
              <w:t>乔仁乡</w:t>
            </w:r>
          </w:p>
        </w:tc>
        <w:tc>
          <w:tcPr>
            <w:tcW w:w="1459" w:type="dxa"/>
          </w:tcPr>
          <w:p>
            <w:pPr>
              <w:pStyle w:val="15"/>
              <w:spacing w:before="22"/>
              <w:ind w:left="107" w:right="100"/>
              <w:rPr>
                <w:rFonts w:ascii="Times New Roman"/>
                <w:sz w:val="21"/>
              </w:rPr>
            </w:pPr>
            <w:r>
              <w:rPr>
                <w:rFonts w:ascii="Times New Roman"/>
                <w:sz w:val="21"/>
              </w:rPr>
              <w:t>662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85" w:hRule="atLeast"/>
        </w:trPr>
        <w:tc>
          <w:tcPr>
            <w:tcW w:w="1493" w:type="dxa"/>
            <w:vMerge w:val="continue"/>
            <w:tcBorders>
              <w:top w:val="nil"/>
            </w:tcBorders>
          </w:tcPr>
          <w:p>
            <w:pPr>
              <w:rPr>
                <w:sz w:val="2"/>
                <w:szCs w:val="2"/>
              </w:rPr>
            </w:pPr>
          </w:p>
        </w:tc>
        <w:tc>
          <w:tcPr>
            <w:tcW w:w="1522" w:type="dxa"/>
            <w:vMerge w:val="continue"/>
            <w:tcBorders>
              <w:top w:val="nil"/>
            </w:tcBorders>
          </w:tcPr>
          <w:p>
            <w:pPr>
              <w:rPr>
                <w:sz w:val="2"/>
                <w:szCs w:val="2"/>
              </w:rPr>
            </w:pPr>
          </w:p>
        </w:tc>
        <w:tc>
          <w:tcPr>
            <w:tcW w:w="1498" w:type="dxa"/>
            <w:vMerge w:val="continue"/>
            <w:tcBorders>
              <w:top w:val="nil"/>
            </w:tcBorders>
          </w:tcPr>
          <w:p>
            <w:pPr>
              <w:rPr>
                <w:sz w:val="2"/>
                <w:szCs w:val="2"/>
              </w:rPr>
            </w:pPr>
          </w:p>
        </w:tc>
        <w:tc>
          <w:tcPr>
            <w:tcW w:w="2556" w:type="dxa"/>
          </w:tcPr>
          <w:p>
            <w:pPr>
              <w:pStyle w:val="15"/>
              <w:spacing w:before="8" w:line="257" w:lineRule="exact"/>
              <w:ind w:left="312" w:right="302"/>
              <w:rPr>
                <w:sz w:val="21"/>
              </w:rPr>
            </w:pPr>
            <w:r>
              <w:rPr>
                <w:sz w:val="21"/>
              </w:rPr>
              <w:t>食品公司牧场</w:t>
            </w:r>
          </w:p>
        </w:tc>
        <w:tc>
          <w:tcPr>
            <w:tcW w:w="1459" w:type="dxa"/>
          </w:tcPr>
          <w:p>
            <w:pPr>
              <w:pStyle w:val="15"/>
              <w:spacing w:before="22"/>
              <w:ind w:left="106" w:right="100"/>
              <w:rPr>
                <w:rFonts w:ascii="Times New Roman"/>
                <w:sz w:val="21"/>
              </w:rPr>
            </w:pPr>
            <w:r>
              <w:rPr>
                <w:rFonts w:ascii="Times New Roman"/>
                <w:sz w:val="21"/>
              </w:rPr>
              <w:t>76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85" w:hRule="atLeast"/>
        </w:trPr>
        <w:tc>
          <w:tcPr>
            <w:tcW w:w="1493" w:type="dxa"/>
            <w:vMerge w:val="continue"/>
            <w:tcBorders>
              <w:top w:val="nil"/>
            </w:tcBorders>
          </w:tcPr>
          <w:p>
            <w:pPr>
              <w:rPr>
                <w:sz w:val="2"/>
                <w:szCs w:val="2"/>
              </w:rPr>
            </w:pPr>
          </w:p>
        </w:tc>
        <w:tc>
          <w:tcPr>
            <w:tcW w:w="1522" w:type="dxa"/>
            <w:vMerge w:val="continue"/>
            <w:tcBorders>
              <w:top w:val="nil"/>
            </w:tcBorders>
          </w:tcPr>
          <w:p>
            <w:pPr>
              <w:rPr>
                <w:sz w:val="2"/>
                <w:szCs w:val="2"/>
              </w:rPr>
            </w:pPr>
          </w:p>
        </w:tc>
        <w:tc>
          <w:tcPr>
            <w:tcW w:w="1498" w:type="dxa"/>
            <w:vMerge w:val="continue"/>
            <w:tcBorders>
              <w:top w:val="nil"/>
            </w:tcBorders>
          </w:tcPr>
          <w:p>
            <w:pPr>
              <w:rPr>
                <w:sz w:val="2"/>
                <w:szCs w:val="2"/>
              </w:rPr>
            </w:pPr>
          </w:p>
        </w:tc>
        <w:tc>
          <w:tcPr>
            <w:tcW w:w="2556" w:type="dxa"/>
          </w:tcPr>
          <w:p>
            <w:pPr>
              <w:pStyle w:val="15"/>
              <w:spacing w:before="8" w:line="257" w:lineRule="exact"/>
              <w:ind w:left="311" w:right="304"/>
              <w:rPr>
                <w:sz w:val="21"/>
              </w:rPr>
            </w:pPr>
            <w:r>
              <w:rPr>
                <w:sz w:val="21"/>
              </w:rPr>
              <w:t>塔塔尔乡</w:t>
            </w:r>
          </w:p>
        </w:tc>
        <w:tc>
          <w:tcPr>
            <w:tcW w:w="1459" w:type="dxa"/>
          </w:tcPr>
          <w:p>
            <w:pPr>
              <w:pStyle w:val="15"/>
              <w:spacing w:before="22"/>
              <w:ind w:left="106" w:right="100"/>
              <w:rPr>
                <w:rFonts w:ascii="Times New Roman"/>
                <w:sz w:val="21"/>
              </w:rPr>
            </w:pPr>
            <w:r>
              <w:rPr>
                <w:rFonts w:ascii="Times New Roman"/>
                <w:sz w:val="21"/>
              </w:rPr>
              <w:t>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85" w:hRule="atLeast"/>
        </w:trPr>
        <w:tc>
          <w:tcPr>
            <w:tcW w:w="1493" w:type="dxa"/>
            <w:vMerge w:val="continue"/>
            <w:tcBorders>
              <w:top w:val="nil"/>
            </w:tcBorders>
          </w:tcPr>
          <w:p>
            <w:pPr>
              <w:rPr>
                <w:sz w:val="2"/>
                <w:szCs w:val="2"/>
              </w:rPr>
            </w:pPr>
          </w:p>
        </w:tc>
        <w:tc>
          <w:tcPr>
            <w:tcW w:w="1522" w:type="dxa"/>
            <w:vMerge w:val="continue"/>
            <w:tcBorders>
              <w:top w:val="nil"/>
            </w:tcBorders>
          </w:tcPr>
          <w:p>
            <w:pPr>
              <w:rPr>
                <w:sz w:val="2"/>
                <w:szCs w:val="2"/>
              </w:rPr>
            </w:pPr>
          </w:p>
        </w:tc>
        <w:tc>
          <w:tcPr>
            <w:tcW w:w="1498" w:type="dxa"/>
            <w:vMerge w:val="continue"/>
            <w:tcBorders>
              <w:top w:val="nil"/>
            </w:tcBorders>
          </w:tcPr>
          <w:p>
            <w:pPr>
              <w:rPr>
                <w:sz w:val="2"/>
                <w:szCs w:val="2"/>
              </w:rPr>
            </w:pPr>
          </w:p>
        </w:tc>
        <w:tc>
          <w:tcPr>
            <w:tcW w:w="2556" w:type="dxa"/>
          </w:tcPr>
          <w:p>
            <w:pPr>
              <w:pStyle w:val="15"/>
              <w:spacing w:before="8" w:line="257" w:lineRule="exact"/>
              <w:ind w:left="311" w:right="304"/>
              <w:rPr>
                <w:sz w:val="21"/>
              </w:rPr>
            </w:pPr>
            <w:r>
              <w:rPr>
                <w:sz w:val="21"/>
              </w:rPr>
              <w:t>五马场乡</w:t>
            </w:r>
          </w:p>
        </w:tc>
        <w:tc>
          <w:tcPr>
            <w:tcW w:w="1459" w:type="dxa"/>
          </w:tcPr>
          <w:p>
            <w:pPr>
              <w:pStyle w:val="15"/>
              <w:spacing w:before="22"/>
              <w:ind w:left="106" w:right="100"/>
              <w:rPr>
                <w:rFonts w:ascii="Times New Roman"/>
                <w:sz w:val="21"/>
              </w:rPr>
            </w:pPr>
            <w:r>
              <w:rPr>
                <w:rFonts w:ascii="Times New Roman"/>
                <w:sz w:val="21"/>
              </w:rPr>
              <w:t>2495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85" w:hRule="atLeast"/>
        </w:trPr>
        <w:tc>
          <w:tcPr>
            <w:tcW w:w="1493" w:type="dxa"/>
            <w:vMerge w:val="continue"/>
            <w:tcBorders>
              <w:top w:val="nil"/>
            </w:tcBorders>
          </w:tcPr>
          <w:p>
            <w:pPr>
              <w:rPr>
                <w:sz w:val="2"/>
                <w:szCs w:val="2"/>
              </w:rPr>
            </w:pPr>
          </w:p>
        </w:tc>
        <w:tc>
          <w:tcPr>
            <w:tcW w:w="1522" w:type="dxa"/>
            <w:vMerge w:val="continue"/>
            <w:tcBorders>
              <w:top w:val="nil"/>
            </w:tcBorders>
          </w:tcPr>
          <w:p>
            <w:pPr>
              <w:rPr>
                <w:sz w:val="2"/>
                <w:szCs w:val="2"/>
              </w:rPr>
            </w:pPr>
          </w:p>
        </w:tc>
        <w:tc>
          <w:tcPr>
            <w:tcW w:w="1498" w:type="dxa"/>
            <w:vMerge w:val="continue"/>
            <w:tcBorders>
              <w:top w:val="nil"/>
            </w:tcBorders>
          </w:tcPr>
          <w:p>
            <w:pPr>
              <w:rPr>
                <w:sz w:val="2"/>
                <w:szCs w:val="2"/>
              </w:rPr>
            </w:pPr>
          </w:p>
        </w:tc>
        <w:tc>
          <w:tcPr>
            <w:tcW w:w="2556" w:type="dxa"/>
          </w:tcPr>
          <w:p>
            <w:pPr>
              <w:pStyle w:val="15"/>
              <w:spacing w:before="8" w:line="257" w:lineRule="exact"/>
              <w:ind w:left="311" w:right="304"/>
              <w:rPr>
                <w:sz w:val="21"/>
              </w:rPr>
            </w:pPr>
            <w:r>
              <w:rPr>
                <w:sz w:val="21"/>
              </w:rPr>
              <w:t>西北湾乡</w:t>
            </w:r>
          </w:p>
        </w:tc>
        <w:tc>
          <w:tcPr>
            <w:tcW w:w="1459" w:type="dxa"/>
          </w:tcPr>
          <w:p>
            <w:pPr>
              <w:pStyle w:val="15"/>
              <w:spacing w:before="22"/>
              <w:ind w:left="106" w:right="100"/>
              <w:rPr>
                <w:rFonts w:ascii="Times New Roman"/>
                <w:sz w:val="21"/>
              </w:rPr>
            </w:pPr>
            <w:r>
              <w:rPr>
                <w:rFonts w:ascii="Times New Roman"/>
                <w:sz w:val="21"/>
              </w:rPr>
              <w:t>73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85" w:hRule="atLeast"/>
        </w:trPr>
        <w:tc>
          <w:tcPr>
            <w:tcW w:w="1493" w:type="dxa"/>
            <w:vMerge w:val="continue"/>
            <w:tcBorders>
              <w:top w:val="nil"/>
            </w:tcBorders>
          </w:tcPr>
          <w:p>
            <w:pPr>
              <w:rPr>
                <w:sz w:val="2"/>
                <w:szCs w:val="2"/>
              </w:rPr>
            </w:pPr>
          </w:p>
        </w:tc>
        <w:tc>
          <w:tcPr>
            <w:tcW w:w="1522" w:type="dxa"/>
            <w:vMerge w:val="continue"/>
            <w:tcBorders>
              <w:top w:val="nil"/>
            </w:tcBorders>
          </w:tcPr>
          <w:p>
            <w:pPr>
              <w:rPr>
                <w:sz w:val="2"/>
                <w:szCs w:val="2"/>
              </w:rPr>
            </w:pPr>
          </w:p>
        </w:tc>
        <w:tc>
          <w:tcPr>
            <w:tcW w:w="1498" w:type="dxa"/>
            <w:vMerge w:val="continue"/>
            <w:tcBorders>
              <w:top w:val="nil"/>
            </w:tcBorders>
          </w:tcPr>
          <w:p>
            <w:pPr>
              <w:rPr>
                <w:sz w:val="2"/>
                <w:szCs w:val="2"/>
              </w:rPr>
            </w:pPr>
          </w:p>
        </w:tc>
        <w:tc>
          <w:tcPr>
            <w:tcW w:w="2556" w:type="dxa"/>
          </w:tcPr>
          <w:p>
            <w:pPr>
              <w:pStyle w:val="15"/>
              <w:spacing w:before="6" w:line="259" w:lineRule="exact"/>
              <w:ind w:left="312" w:right="302"/>
              <w:rPr>
                <w:sz w:val="21"/>
              </w:rPr>
            </w:pPr>
            <w:r>
              <w:rPr>
                <w:sz w:val="21"/>
              </w:rPr>
              <w:t>西地镇</w:t>
            </w:r>
          </w:p>
        </w:tc>
        <w:tc>
          <w:tcPr>
            <w:tcW w:w="1459" w:type="dxa"/>
          </w:tcPr>
          <w:p>
            <w:pPr>
              <w:pStyle w:val="15"/>
              <w:spacing w:before="22"/>
              <w:ind w:left="7"/>
              <w:rPr>
                <w:rFonts w:ascii="Times New Roman"/>
                <w:sz w:val="21"/>
              </w:rPr>
            </w:pPr>
            <w:r>
              <w:rPr>
                <w:rFonts w:ascii="Times New Roman"/>
                <w:w w:val="100"/>
                <w:sz w:val="21"/>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82" w:hRule="atLeast"/>
        </w:trPr>
        <w:tc>
          <w:tcPr>
            <w:tcW w:w="1493" w:type="dxa"/>
            <w:vMerge w:val="continue"/>
            <w:tcBorders>
              <w:top w:val="nil"/>
            </w:tcBorders>
          </w:tcPr>
          <w:p>
            <w:pPr>
              <w:rPr>
                <w:sz w:val="2"/>
                <w:szCs w:val="2"/>
              </w:rPr>
            </w:pPr>
          </w:p>
        </w:tc>
        <w:tc>
          <w:tcPr>
            <w:tcW w:w="1522" w:type="dxa"/>
            <w:vMerge w:val="restart"/>
          </w:tcPr>
          <w:p>
            <w:pPr>
              <w:pStyle w:val="15"/>
              <w:spacing w:before="5"/>
              <w:jc w:val="left"/>
              <w:rPr>
                <w:sz w:val="24"/>
              </w:rPr>
            </w:pPr>
          </w:p>
          <w:p>
            <w:pPr>
              <w:pStyle w:val="15"/>
              <w:spacing w:line="242" w:lineRule="auto"/>
              <w:ind w:left="443" w:right="221" w:hanging="209"/>
              <w:jc w:val="left"/>
              <w:rPr>
                <w:sz w:val="21"/>
              </w:rPr>
            </w:pPr>
            <w:r>
              <w:rPr>
                <w:sz w:val="21"/>
              </w:rPr>
              <w:t>木垒哈萨克自治县</w:t>
            </w:r>
          </w:p>
        </w:tc>
        <w:tc>
          <w:tcPr>
            <w:tcW w:w="1498" w:type="dxa"/>
            <w:vMerge w:val="restart"/>
          </w:tcPr>
          <w:p>
            <w:pPr>
              <w:pStyle w:val="15"/>
              <w:jc w:val="left"/>
              <w:rPr>
                <w:sz w:val="22"/>
              </w:rPr>
            </w:pPr>
          </w:p>
          <w:p>
            <w:pPr>
              <w:pStyle w:val="15"/>
              <w:spacing w:before="182"/>
              <w:ind w:left="127" w:right="115"/>
              <w:rPr>
                <w:rFonts w:ascii="Times New Roman"/>
                <w:sz w:val="21"/>
              </w:rPr>
            </w:pPr>
            <w:r>
              <w:rPr>
                <w:rFonts w:ascii="Times New Roman"/>
                <w:sz w:val="21"/>
              </w:rPr>
              <w:t>1240</w:t>
            </w:r>
          </w:p>
        </w:tc>
        <w:tc>
          <w:tcPr>
            <w:tcW w:w="2556" w:type="dxa"/>
          </w:tcPr>
          <w:p>
            <w:pPr>
              <w:pStyle w:val="15"/>
              <w:spacing w:before="6" w:line="257" w:lineRule="exact"/>
              <w:ind w:left="311" w:right="304"/>
              <w:rPr>
                <w:sz w:val="21"/>
              </w:rPr>
            </w:pPr>
            <w:r>
              <w:rPr>
                <w:sz w:val="21"/>
              </w:rPr>
              <w:t>白杨河乡</w:t>
            </w:r>
          </w:p>
        </w:tc>
        <w:tc>
          <w:tcPr>
            <w:tcW w:w="1459" w:type="dxa"/>
          </w:tcPr>
          <w:p>
            <w:pPr>
              <w:pStyle w:val="15"/>
              <w:spacing w:before="19"/>
              <w:ind w:left="106" w:right="100"/>
              <w:rPr>
                <w:rFonts w:ascii="Times New Roman"/>
                <w:sz w:val="21"/>
              </w:rPr>
            </w:pPr>
            <w:r>
              <w:rPr>
                <w:rFonts w:ascii="Times New Roman"/>
                <w:sz w:val="21"/>
              </w:rPr>
              <w:t>147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85" w:hRule="atLeast"/>
        </w:trPr>
        <w:tc>
          <w:tcPr>
            <w:tcW w:w="1493" w:type="dxa"/>
            <w:vMerge w:val="continue"/>
            <w:tcBorders>
              <w:top w:val="nil"/>
            </w:tcBorders>
          </w:tcPr>
          <w:p>
            <w:pPr>
              <w:rPr>
                <w:sz w:val="2"/>
                <w:szCs w:val="2"/>
              </w:rPr>
            </w:pPr>
          </w:p>
        </w:tc>
        <w:tc>
          <w:tcPr>
            <w:tcW w:w="1522" w:type="dxa"/>
            <w:vMerge w:val="continue"/>
            <w:tcBorders>
              <w:top w:val="nil"/>
            </w:tcBorders>
          </w:tcPr>
          <w:p>
            <w:pPr>
              <w:rPr>
                <w:sz w:val="2"/>
                <w:szCs w:val="2"/>
              </w:rPr>
            </w:pPr>
          </w:p>
        </w:tc>
        <w:tc>
          <w:tcPr>
            <w:tcW w:w="1498" w:type="dxa"/>
            <w:vMerge w:val="continue"/>
            <w:tcBorders>
              <w:top w:val="nil"/>
            </w:tcBorders>
          </w:tcPr>
          <w:p>
            <w:pPr>
              <w:rPr>
                <w:sz w:val="2"/>
                <w:szCs w:val="2"/>
              </w:rPr>
            </w:pPr>
          </w:p>
        </w:tc>
        <w:tc>
          <w:tcPr>
            <w:tcW w:w="2556" w:type="dxa"/>
          </w:tcPr>
          <w:p>
            <w:pPr>
              <w:pStyle w:val="15"/>
              <w:spacing w:before="8" w:line="257" w:lineRule="exact"/>
              <w:ind w:left="311" w:right="304"/>
              <w:rPr>
                <w:sz w:val="21"/>
              </w:rPr>
            </w:pPr>
            <w:r>
              <w:rPr>
                <w:sz w:val="21"/>
              </w:rPr>
              <w:t>博斯坦乡</w:t>
            </w:r>
          </w:p>
        </w:tc>
        <w:tc>
          <w:tcPr>
            <w:tcW w:w="1459" w:type="dxa"/>
          </w:tcPr>
          <w:p>
            <w:pPr>
              <w:pStyle w:val="15"/>
              <w:spacing w:before="22"/>
              <w:ind w:left="106" w:right="100"/>
              <w:rPr>
                <w:rFonts w:ascii="Times New Roman"/>
                <w:sz w:val="21"/>
              </w:rPr>
            </w:pPr>
            <w:r>
              <w:rPr>
                <w:rFonts w:ascii="Times New Roman"/>
                <w:sz w:val="21"/>
              </w:rPr>
              <w:t>56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85" w:hRule="atLeast"/>
        </w:trPr>
        <w:tc>
          <w:tcPr>
            <w:tcW w:w="1493" w:type="dxa"/>
            <w:vMerge w:val="continue"/>
            <w:tcBorders>
              <w:top w:val="nil"/>
            </w:tcBorders>
          </w:tcPr>
          <w:p>
            <w:pPr>
              <w:rPr>
                <w:sz w:val="2"/>
                <w:szCs w:val="2"/>
              </w:rPr>
            </w:pPr>
          </w:p>
        </w:tc>
        <w:tc>
          <w:tcPr>
            <w:tcW w:w="1522" w:type="dxa"/>
            <w:vMerge w:val="continue"/>
            <w:tcBorders>
              <w:top w:val="nil"/>
            </w:tcBorders>
          </w:tcPr>
          <w:p>
            <w:pPr>
              <w:rPr>
                <w:sz w:val="2"/>
                <w:szCs w:val="2"/>
              </w:rPr>
            </w:pPr>
          </w:p>
        </w:tc>
        <w:tc>
          <w:tcPr>
            <w:tcW w:w="1498" w:type="dxa"/>
            <w:vMerge w:val="continue"/>
            <w:tcBorders>
              <w:top w:val="nil"/>
            </w:tcBorders>
          </w:tcPr>
          <w:p>
            <w:pPr>
              <w:rPr>
                <w:sz w:val="2"/>
                <w:szCs w:val="2"/>
              </w:rPr>
            </w:pPr>
          </w:p>
        </w:tc>
        <w:tc>
          <w:tcPr>
            <w:tcW w:w="2556" w:type="dxa"/>
          </w:tcPr>
          <w:p>
            <w:pPr>
              <w:pStyle w:val="15"/>
              <w:spacing w:before="8" w:line="257" w:lineRule="exact"/>
              <w:ind w:left="311" w:right="304"/>
              <w:rPr>
                <w:sz w:val="21"/>
              </w:rPr>
            </w:pPr>
            <w:r>
              <w:rPr>
                <w:sz w:val="21"/>
              </w:rPr>
              <w:t>大石头乡</w:t>
            </w:r>
          </w:p>
        </w:tc>
        <w:tc>
          <w:tcPr>
            <w:tcW w:w="1459" w:type="dxa"/>
          </w:tcPr>
          <w:p>
            <w:pPr>
              <w:pStyle w:val="15"/>
              <w:spacing w:before="22"/>
              <w:ind w:left="106" w:right="100"/>
              <w:rPr>
                <w:rFonts w:ascii="Times New Roman"/>
                <w:sz w:val="21"/>
              </w:rPr>
            </w:pPr>
            <w:r>
              <w:rPr>
                <w:rFonts w:ascii="Times New Roman"/>
                <w:sz w:val="21"/>
              </w:rPr>
              <w:t>438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85" w:hRule="atLeast"/>
        </w:trPr>
        <w:tc>
          <w:tcPr>
            <w:tcW w:w="1493" w:type="dxa"/>
            <w:vMerge w:val="continue"/>
            <w:tcBorders>
              <w:top w:val="nil"/>
            </w:tcBorders>
          </w:tcPr>
          <w:p>
            <w:pPr>
              <w:rPr>
                <w:sz w:val="2"/>
                <w:szCs w:val="2"/>
              </w:rPr>
            </w:pPr>
          </w:p>
        </w:tc>
        <w:tc>
          <w:tcPr>
            <w:tcW w:w="1522" w:type="dxa"/>
            <w:vMerge w:val="continue"/>
            <w:tcBorders>
              <w:top w:val="nil"/>
            </w:tcBorders>
          </w:tcPr>
          <w:p>
            <w:pPr>
              <w:rPr>
                <w:sz w:val="2"/>
                <w:szCs w:val="2"/>
              </w:rPr>
            </w:pPr>
          </w:p>
        </w:tc>
        <w:tc>
          <w:tcPr>
            <w:tcW w:w="1498" w:type="dxa"/>
            <w:vMerge w:val="continue"/>
            <w:tcBorders>
              <w:top w:val="nil"/>
            </w:tcBorders>
          </w:tcPr>
          <w:p>
            <w:pPr>
              <w:rPr>
                <w:sz w:val="2"/>
                <w:szCs w:val="2"/>
              </w:rPr>
            </w:pPr>
          </w:p>
        </w:tc>
        <w:tc>
          <w:tcPr>
            <w:tcW w:w="2556" w:type="dxa"/>
          </w:tcPr>
          <w:p>
            <w:pPr>
              <w:pStyle w:val="15"/>
              <w:spacing w:before="8" w:line="257" w:lineRule="exact"/>
              <w:ind w:left="312" w:right="302"/>
              <w:rPr>
                <w:sz w:val="21"/>
              </w:rPr>
            </w:pPr>
            <w:r>
              <w:rPr>
                <w:sz w:val="21"/>
              </w:rPr>
              <w:t>雀仁乡</w:t>
            </w:r>
          </w:p>
        </w:tc>
        <w:tc>
          <w:tcPr>
            <w:tcW w:w="1459" w:type="dxa"/>
          </w:tcPr>
          <w:p>
            <w:pPr>
              <w:pStyle w:val="15"/>
              <w:spacing w:before="22"/>
              <w:ind w:left="107" w:right="100"/>
              <w:rPr>
                <w:rFonts w:ascii="Times New Roman"/>
                <w:sz w:val="21"/>
              </w:rPr>
            </w:pPr>
            <w:r>
              <w:rPr>
                <w:rFonts w:ascii="Times New Roman"/>
                <w:sz w:val="21"/>
              </w:rPr>
              <w:t>496</w:t>
            </w:r>
          </w:p>
        </w:tc>
      </w:tr>
    </w:tbl>
    <w:p>
      <w:pPr>
        <w:pStyle w:val="2"/>
        <w:spacing w:line="572" w:lineRule="exact"/>
        <w:ind w:left="0" w:leftChars="0" w:firstLine="0" w:firstLineChars="0"/>
        <w:jc w:val="both"/>
        <w:rPr>
          <w:spacing w:val="1"/>
        </w:rPr>
      </w:pPr>
      <w:bookmarkStart w:id="10" w:name="_TOC_250025"/>
      <w:bookmarkEnd w:id="10"/>
    </w:p>
    <w:p>
      <w:pPr>
        <w:pStyle w:val="2"/>
        <w:spacing w:line="572" w:lineRule="exact"/>
        <w:ind w:left="0" w:leftChars="0" w:firstLine="0" w:firstLineChars="0"/>
        <w:jc w:val="center"/>
      </w:pPr>
      <w:r>
        <w:rPr>
          <w:rFonts w:hint="eastAsia"/>
          <w:spacing w:val="1"/>
          <w:lang w:val="en-US" w:eastAsia="zh-CN"/>
        </w:rPr>
        <w:t xml:space="preserve">    </w:t>
      </w:r>
      <w:r>
        <w:rPr>
          <w:spacing w:val="1"/>
        </w:rPr>
        <w:t>第五章 预防规划</w:t>
      </w:r>
    </w:p>
    <w:p>
      <w:pPr>
        <w:pStyle w:val="4"/>
        <w:spacing w:before="5"/>
        <w:ind w:left="0"/>
        <w:rPr>
          <w:sz w:val="19"/>
        </w:rPr>
      </w:pPr>
      <w:r>
        <w:rPr>
          <w:rFonts w:hint="eastAsia"/>
          <w:spacing w:val="11"/>
          <w:lang w:val="en-US" w:eastAsia="zh-CN"/>
        </w:rPr>
        <w:t xml:space="preserve"> </w:t>
      </w:r>
    </w:p>
    <w:p>
      <w:pPr>
        <w:pStyle w:val="3"/>
        <w:ind w:left="1059"/>
        <w:jc w:val="both"/>
      </w:pPr>
      <w:bookmarkStart w:id="11" w:name="_TOC_250024"/>
      <w:bookmarkEnd w:id="11"/>
      <w:r>
        <w:rPr>
          <w:rFonts w:hint="eastAsia"/>
          <w:lang w:val="en-US" w:eastAsia="zh-CN"/>
        </w:rPr>
        <w:t xml:space="preserve">           </w:t>
      </w:r>
      <w:r>
        <w:t>第一节 预防范围与对象</w:t>
      </w:r>
    </w:p>
    <w:p>
      <w:pPr>
        <w:pStyle w:val="4"/>
        <w:numPr>
          <w:ilvl w:val="0"/>
          <w:numId w:val="0"/>
        </w:numPr>
        <w:spacing w:before="8" w:line="364" w:lineRule="auto"/>
        <w:ind w:right="112" w:rightChars="0"/>
        <w:jc w:val="both"/>
        <w:rPr>
          <w:rFonts w:hint="eastAsia"/>
          <w:spacing w:val="11"/>
          <w:lang w:val="en-US" w:eastAsia="zh-CN"/>
        </w:rPr>
      </w:pPr>
      <w:r>
        <w:rPr>
          <w:rFonts w:hint="eastAsia"/>
          <w:spacing w:val="11"/>
          <w:lang w:val="en-US" w:eastAsia="zh-CN"/>
        </w:rPr>
        <w:t xml:space="preserve">    一、预防范围</w:t>
      </w:r>
    </w:p>
    <w:p>
      <w:pPr>
        <w:pStyle w:val="4"/>
        <w:numPr>
          <w:ilvl w:val="0"/>
          <w:numId w:val="0"/>
        </w:numPr>
        <w:spacing w:before="8" w:line="364" w:lineRule="auto"/>
        <w:ind w:right="112" w:rightChars="0" w:firstLine="524"/>
        <w:jc w:val="both"/>
        <w:rPr>
          <w:rFonts w:hint="eastAsia"/>
          <w:spacing w:val="11"/>
          <w:lang w:val="en-US" w:eastAsia="zh-CN"/>
        </w:rPr>
      </w:pPr>
      <w:r>
        <w:rPr>
          <w:rFonts w:hint="eastAsia"/>
          <w:spacing w:val="11"/>
          <w:lang w:val="en-US" w:eastAsia="zh-CN"/>
        </w:rPr>
        <w:t>包括水土保持规划所涉及的预防范围，即位于天山北坡山区范围内，主要涉及自然保护区、风景名胜区、森林公园、地质公园、湿地公园、沙漠公园、沙化土地、国家级重点公益林、饮用水水源保护地、北部荒漠区沙漠南缘与绿洲交错带区域荒漠类草地和北塔山高海拔水源涵养区等地.</w:t>
      </w:r>
    </w:p>
    <w:p>
      <w:pPr>
        <w:pStyle w:val="4"/>
        <w:numPr>
          <w:ilvl w:val="0"/>
          <w:numId w:val="0"/>
        </w:numPr>
        <w:spacing w:before="8" w:line="364" w:lineRule="auto"/>
        <w:ind w:right="112" w:rightChars="0"/>
        <w:jc w:val="both"/>
      </w:pPr>
      <w:r>
        <w:rPr>
          <w:rFonts w:hint="eastAsia"/>
          <w:lang w:val="en-US" w:eastAsia="zh-CN"/>
        </w:rPr>
        <w:t xml:space="preserve">    二、</w:t>
      </w:r>
      <w:r>
        <w:t>预防对象</w:t>
      </w:r>
    </w:p>
    <w:p>
      <w:pPr>
        <w:pStyle w:val="4"/>
        <w:numPr>
          <w:ilvl w:val="0"/>
          <w:numId w:val="0"/>
        </w:numPr>
        <w:spacing w:before="8" w:line="364" w:lineRule="auto"/>
        <w:ind w:right="112" w:rightChars="0" w:firstLine="480"/>
        <w:jc w:val="both"/>
        <w:rPr>
          <w:sz w:val="24"/>
        </w:rPr>
      </w:pPr>
      <w:r>
        <w:rPr>
          <w:rFonts w:hint="eastAsia"/>
          <w:sz w:val="24"/>
          <w:lang w:val="en-US" w:eastAsia="zh-CN"/>
        </w:rPr>
        <w:t>（1）</w:t>
      </w:r>
      <w:r>
        <w:rPr>
          <w:sz w:val="24"/>
        </w:rPr>
        <w:t>天然林草、植被覆盖率较高的人工林、草原、草地。</w:t>
      </w:r>
    </w:p>
    <w:p>
      <w:pPr>
        <w:pStyle w:val="4"/>
        <w:numPr>
          <w:ilvl w:val="0"/>
          <w:numId w:val="0"/>
        </w:numPr>
        <w:spacing w:before="8" w:line="364" w:lineRule="auto"/>
        <w:ind w:right="112" w:rightChars="0" w:firstLine="480"/>
        <w:jc w:val="both"/>
        <w:rPr>
          <w:sz w:val="24"/>
        </w:rPr>
      </w:pPr>
      <w:r>
        <w:rPr>
          <w:rFonts w:hint="eastAsia"/>
          <w:sz w:val="24"/>
          <w:lang w:eastAsia="zh-CN"/>
        </w:rPr>
        <w:t>（</w:t>
      </w:r>
      <w:r>
        <w:rPr>
          <w:rFonts w:hint="eastAsia"/>
          <w:sz w:val="24"/>
          <w:lang w:val="en-US" w:eastAsia="zh-CN"/>
        </w:rPr>
        <w:t>2</w:t>
      </w:r>
      <w:r>
        <w:rPr>
          <w:rFonts w:hint="eastAsia"/>
          <w:sz w:val="24"/>
          <w:lang w:eastAsia="zh-CN"/>
        </w:rPr>
        <w:t>）</w:t>
      </w:r>
      <w:r>
        <w:rPr>
          <w:sz w:val="24"/>
        </w:rPr>
        <w:t>主要河流的两岸河谷林草以及湖泊和水库周边植物保护带。</w:t>
      </w:r>
    </w:p>
    <w:p>
      <w:pPr>
        <w:pStyle w:val="4"/>
        <w:numPr>
          <w:ilvl w:val="0"/>
          <w:numId w:val="0"/>
        </w:numPr>
        <w:spacing w:before="8" w:line="364" w:lineRule="auto"/>
        <w:ind w:right="112" w:rightChars="0" w:firstLine="480"/>
        <w:jc w:val="both"/>
        <w:rPr>
          <w:sz w:val="24"/>
        </w:rPr>
      </w:pPr>
      <w:r>
        <w:rPr>
          <w:rFonts w:hint="eastAsia"/>
          <w:sz w:val="24"/>
          <w:lang w:eastAsia="zh-CN"/>
        </w:rPr>
        <w:t>（</w:t>
      </w:r>
      <w:r>
        <w:rPr>
          <w:rFonts w:hint="eastAsia"/>
          <w:sz w:val="24"/>
          <w:lang w:val="en-US" w:eastAsia="zh-CN"/>
        </w:rPr>
        <w:t>3</w:t>
      </w:r>
      <w:r>
        <w:rPr>
          <w:rFonts w:hint="eastAsia"/>
          <w:sz w:val="24"/>
          <w:lang w:eastAsia="zh-CN"/>
        </w:rPr>
        <w:t>）</w:t>
      </w:r>
      <w:r>
        <w:rPr>
          <w:sz w:val="24"/>
        </w:rPr>
        <w:t>植被或地貌人为破坏后，难以恢复和治理的地带。</w:t>
      </w:r>
    </w:p>
    <w:p>
      <w:pPr>
        <w:pStyle w:val="4"/>
        <w:numPr>
          <w:ilvl w:val="0"/>
          <w:numId w:val="0"/>
        </w:numPr>
        <w:spacing w:before="8" w:line="364" w:lineRule="auto"/>
        <w:ind w:right="112" w:rightChars="0" w:firstLine="480"/>
        <w:jc w:val="both"/>
        <w:rPr>
          <w:rFonts w:hint="eastAsia"/>
          <w:sz w:val="24"/>
          <w:lang w:eastAsia="zh-CN"/>
        </w:rPr>
      </w:pPr>
      <w:r>
        <w:rPr>
          <w:rFonts w:hint="eastAsia"/>
          <w:sz w:val="24"/>
          <w:lang w:eastAsia="zh-CN"/>
        </w:rPr>
        <w:t>（</w:t>
      </w:r>
      <w:r>
        <w:rPr>
          <w:rFonts w:hint="eastAsia"/>
          <w:sz w:val="24"/>
          <w:lang w:val="en-US" w:eastAsia="zh-CN"/>
        </w:rPr>
        <w:t>4</w:t>
      </w:r>
      <w:r>
        <w:rPr>
          <w:rFonts w:hint="eastAsia"/>
          <w:sz w:val="24"/>
          <w:lang w:eastAsia="zh-CN"/>
        </w:rPr>
        <w:t>）</w:t>
      </w:r>
      <w:r>
        <w:rPr>
          <w:sz w:val="24"/>
        </w:rPr>
        <w:t>水土流失严重、生态脆弱的区域可能造成水土流失的生产建设活动</w:t>
      </w:r>
      <w:r>
        <w:rPr>
          <w:rFonts w:hint="eastAsia"/>
          <w:sz w:val="24"/>
          <w:lang w:eastAsia="zh-CN"/>
        </w:rPr>
        <w:t>。</w:t>
      </w:r>
    </w:p>
    <w:p>
      <w:pPr>
        <w:pStyle w:val="4"/>
        <w:numPr>
          <w:ilvl w:val="0"/>
          <w:numId w:val="0"/>
        </w:numPr>
        <w:spacing w:before="8" w:line="364" w:lineRule="auto"/>
        <w:ind w:right="112" w:rightChars="0" w:firstLine="480"/>
        <w:jc w:val="both"/>
        <w:rPr>
          <w:sz w:val="24"/>
        </w:rPr>
      </w:pPr>
      <w:r>
        <w:rPr>
          <w:rFonts w:hint="eastAsia"/>
          <w:sz w:val="24"/>
          <w:lang w:eastAsia="zh-CN"/>
        </w:rPr>
        <w:t>（</w:t>
      </w:r>
      <w:r>
        <w:rPr>
          <w:rFonts w:hint="eastAsia"/>
          <w:sz w:val="24"/>
          <w:lang w:val="en-US" w:eastAsia="zh-CN"/>
        </w:rPr>
        <w:t>5</w:t>
      </w:r>
      <w:r>
        <w:rPr>
          <w:rFonts w:hint="eastAsia"/>
          <w:sz w:val="24"/>
          <w:lang w:eastAsia="zh-CN"/>
        </w:rPr>
        <w:t>）</w:t>
      </w:r>
      <w:r>
        <w:rPr>
          <w:sz w:val="24"/>
        </w:rPr>
        <w:t>重要的水土流失综合防治成果。</w:t>
      </w:r>
    </w:p>
    <w:p>
      <w:pPr>
        <w:pStyle w:val="4"/>
        <w:numPr>
          <w:ilvl w:val="0"/>
          <w:numId w:val="0"/>
        </w:numPr>
        <w:spacing w:before="8" w:line="364" w:lineRule="auto"/>
        <w:ind w:right="112" w:rightChars="0" w:firstLine="480"/>
        <w:jc w:val="both"/>
        <w:rPr>
          <w:sz w:val="24"/>
        </w:rPr>
      </w:pPr>
      <w:r>
        <w:rPr>
          <w:rFonts w:hint="eastAsia"/>
          <w:sz w:val="24"/>
          <w:lang w:eastAsia="zh-CN"/>
        </w:rPr>
        <w:t>（</w:t>
      </w:r>
      <w:r>
        <w:rPr>
          <w:rFonts w:hint="eastAsia"/>
          <w:sz w:val="24"/>
          <w:lang w:val="en-US" w:eastAsia="zh-CN"/>
        </w:rPr>
        <w:t>6</w:t>
      </w:r>
      <w:r>
        <w:rPr>
          <w:rFonts w:hint="eastAsia"/>
          <w:sz w:val="24"/>
          <w:lang w:eastAsia="zh-CN"/>
        </w:rPr>
        <w:t>）</w:t>
      </w:r>
      <w:r>
        <w:rPr>
          <w:sz w:val="24"/>
        </w:rPr>
        <w:t>重要野生植物资源原生境保护区。</w:t>
      </w:r>
    </w:p>
    <w:p>
      <w:pPr>
        <w:pStyle w:val="4"/>
        <w:numPr>
          <w:ilvl w:val="0"/>
          <w:numId w:val="0"/>
        </w:numPr>
        <w:spacing w:before="8" w:line="364" w:lineRule="auto"/>
        <w:ind w:right="112" w:rightChars="0" w:firstLine="480"/>
        <w:jc w:val="both"/>
        <w:rPr>
          <w:sz w:val="24"/>
        </w:rPr>
      </w:pPr>
      <w:r>
        <w:rPr>
          <w:rFonts w:hint="eastAsia"/>
          <w:sz w:val="24"/>
          <w:lang w:eastAsia="zh-CN"/>
        </w:rPr>
        <w:t>（</w:t>
      </w:r>
      <w:r>
        <w:rPr>
          <w:rFonts w:hint="eastAsia"/>
          <w:sz w:val="24"/>
          <w:lang w:val="en-US" w:eastAsia="zh-CN"/>
        </w:rPr>
        <w:t>7</w:t>
      </w:r>
      <w:r>
        <w:rPr>
          <w:rFonts w:hint="eastAsia"/>
          <w:sz w:val="24"/>
          <w:lang w:eastAsia="zh-CN"/>
        </w:rPr>
        <w:t>）</w:t>
      </w:r>
      <w:r>
        <w:rPr>
          <w:sz w:val="24"/>
        </w:rPr>
        <w:t>自然保护区、风景名胜区、森林公园、地质公园、湿地公园、沙漠公园、沙化土地、国家级重点公益林、饮用水水源保护地等重点区域。</w:t>
      </w:r>
    </w:p>
    <w:p>
      <w:pPr>
        <w:pStyle w:val="4"/>
        <w:numPr>
          <w:ilvl w:val="0"/>
          <w:numId w:val="0"/>
        </w:numPr>
        <w:spacing w:before="8" w:line="364" w:lineRule="auto"/>
        <w:ind w:right="112" w:rightChars="0" w:firstLine="480"/>
        <w:jc w:val="both"/>
        <w:rPr>
          <w:sz w:val="24"/>
        </w:rPr>
      </w:pPr>
      <w:r>
        <w:rPr>
          <w:rFonts w:hint="eastAsia"/>
          <w:sz w:val="24"/>
          <w:lang w:eastAsia="zh-CN"/>
        </w:rPr>
        <w:t>（</w:t>
      </w:r>
      <w:r>
        <w:rPr>
          <w:rFonts w:hint="eastAsia"/>
          <w:sz w:val="24"/>
          <w:lang w:val="en-US" w:eastAsia="zh-CN"/>
        </w:rPr>
        <w:t>8</w:t>
      </w:r>
      <w:r>
        <w:rPr>
          <w:rFonts w:hint="eastAsia"/>
          <w:sz w:val="24"/>
          <w:lang w:eastAsia="zh-CN"/>
        </w:rPr>
        <w:t>）</w:t>
      </w:r>
      <w:r>
        <w:rPr>
          <w:sz w:val="24"/>
        </w:rPr>
        <w:t>涉及土石方开挖、填筑或者堆放、排气等生产建设活动造成新的水</w:t>
      </w:r>
      <w:r>
        <w:rPr>
          <w:spacing w:val="-1"/>
          <w:sz w:val="24"/>
        </w:rPr>
        <w:t>土流失区域；重要的水土流失综合防治成果；已建成并发挥效益的集中连片水</w:t>
      </w:r>
      <w:r>
        <w:rPr>
          <w:sz w:val="24"/>
        </w:rPr>
        <w:t>土保持项目区。</w:t>
      </w:r>
    </w:p>
    <w:p>
      <w:pPr>
        <w:pStyle w:val="4"/>
        <w:numPr>
          <w:ilvl w:val="0"/>
          <w:numId w:val="0"/>
        </w:numPr>
        <w:spacing w:before="8" w:line="364" w:lineRule="auto"/>
        <w:ind w:right="112" w:rightChars="0" w:firstLine="480"/>
        <w:jc w:val="both"/>
        <w:rPr>
          <w:sz w:val="24"/>
        </w:rPr>
      </w:pPr>
      <w:r>
        <w:rPr>
          <w:rFonts w:hint="eastAsia"/>
          <w:sz w:val="24"/>
          <w:lang w:eastAsia="zh-CN"/>
        </w:rPr>
        <w:t>（</w:t>
      </w:r>
      <w:r>
        <w:rPr>
          <w:rFonts w:hint="eastAsia"/>
          <w:sz w:val="24"/>
          <w:lang w:val="en-US" w:eastAsia="zh-CN"/>
        </w:rPr>
        <w:t>9</w:t>
      </w:r>
      <w:r>
        <w:rPr>
          <w:rFonts w:hint="eastAsia"/>
          <w:sz w:val="24"/>
          <w:lang w:eastAsia="zh-CN"/>
        </w:rPr>
        <w:t>）</w:t>
      </w:r>
      <w:r>
        <w:rPr>
          <w:sz w:val="24"/>
        </w:rPr>
        <w:t>河流、水渠及其沿岸保护带等生态敏感区、地质灾害高易发区、生态林及草场、地表水源二级保护区、林草面积等。</w:t>
      </w:r>
    </w:p>
    <w:p>
      <w:pPr>
        <w:spacing w:after="0" w:line="364" w:lineRule="auto"/>
        <w:jc w:val="left"/>
        <w:rPr>
          <w:sz w:val="24"/>
        </w:rPr>
        <w:sectPr>
          <w:pgSz w:w="11910" w:h="16840"/>
          <w:pgMar w:top="1480" w:right="1140" w:bottom="1220" w:left="1540" w:header="0" w:footer="1028" w:gutter="0"/>
        </w:sectPr>
      </w:pPr>
    </w:p>
    <w:p>
      <w:pPr>
        <w:pStyle w:val="3"/>
        <w:spacing w:before="34"/>
        <w:ind w:left="1059"/>
      </w:pPr>
      <w:bookmarkStart w:id="12" w:name="_TOC_250023"/>
      <w:bookmarkEnd w:id="12"/>
      <w:r>
        <w:t>第二节 措施体系与配置</w:t>
      </w:r>
    </w:p>
    <w:p>
      <w:pPr>
        <w:pStyle w:val="4"/>
        <w:numPr>
          <w:ilvl w:val="0"/>
          <w:numId w:val="0"/>
        </w:numPr>
        <w:spacing w:before="8" w:line="364" w:lineRule="auto"/>
        <w:ind w:right="112" w:rightChars="0"/>
        <w:jc w:val="both"/>
        <w:rPr>
          <w:rFonts w:hint="eastAsia"/>
          <w:sz w:val="24"/>
          <w:lang w:val="en-US" w:eastAsia="zh-CN"/>
        </w:rPr>
      </w:pPr>
      <w:r>
        <w:rPr>
          <w:rFonts w:hint="eastAsia"/>
          <w:sz w:val="24"/>
          <w:lang w:val="en-US" w:eastAsia="zh-CN"/>
        </w:rPr>
        <w:t xml:space="preserve">    </w:t>
      </w:r>
    </w:p>
    <w:p>
      <w:pPr>
        <w:pStyle w:val="4"/>
        <w:numPr>
          <w:ilvl w:val="0"/>
          <w:numId w:val="0"/>
        </w:numPr>
        <w:spacing w:before="8" w:line="364" w:lineRule="auto"/>
        <w:ind w:right="112" w:rightChars="0"/>
        <w:jc w:val="both"/>
        <w:rPr>
          <w:rFonts w:hint="eastAsia"/>
          <w:sz w:val="24"/>
          <w:lang w:eastAsia="zh-CN"/>
        </w:rPr>
      </w:pPr>
      <w:r>
        <w:rPr>
          <w:rFonts w:hint="eastAsia"/>
          <w:sz w:val="24"/>
          <w:lang w:val="en-US" w:eastAsia="zh-CN"/>
        </w:rPr>
        <w:t xml:space="preserve">    </w:t>
      </w:r>
      <w:r>
        <w:rPr>
          <w:rFonts w:hint="eastAsia"/>
          <w:sz w:val="24"/>
          <w:lang w:eastAsia="zh-CN"/>
        </w:rPr>
        <w:t>一、重要江河源头区预防保护措施</w:t>
      </w:r>
    </w:p>
    <w:p>
      <w:pPr>
        <w:pStyle w:val="4"/>
        <w:numPr>
          <w:ilvl w:val="0"/>
          <w:numId w:val="0"/>
        </w:numPr>
        <w:spacing w:before="8" w:line="364" w:lineRule="auto"/>
        <w:ind w:right="112" w:rightChars="0"/>
        <w:jc w:val="both"/>
        <w:rPr>
          <w:rFonts w:hint="eastAsia"/>
          <w:sz w:val="24"/>
          <w:lang w:eastAsia="zh-CN"/>
        </w:rPr>
      </w:pPr>
      <w:r>
        <w:rPr>
          <w:rFonts w:hint="eastAsia"/>
          <w:sz w:val="24"/>
          <w:lang w:val="en-US" w:eastAsia="zh-CN"/>
        </w:rPr>
        <w:t xml:space="preserve">    </w:t>
      </w:r>
      <w:r>
        <w:rPr>
          <w:rFonts w:hint="eastAsia"/>
          <w:sz w:val="24"/>
          <w:lang w:eastAsia="zh-CN"/>
        </w:rPr>
        <w:t>（一）预防保护范围及基本情况</w:t>
      </w:r>
    </w:p>
    <w:p>
      <w:pPr>
        <w:pStyle w:val="4"/>
        <w:numPr>
          <w:ilvl w:val="0"/>
          <w:numId w:val="0"/>
        </w:numPr>
        <w:spacing w:before="8" w:line="364" w:lineRule="auto"/>
        <w:ind w:right="112" w:rightChars="0"/>
        <w:jc w:val="both"/>
        <w:rPr>
          <w:rFonts w:hint="eastAsia"/>
          <w:sz w:val="24"/>
          <w:lang w:eastAsia="zh-CN"/>
        </w:rPr>
      </w:pPr>
      <w:r>
        <w:rPr>
          <w:rFonts w:hint="eastAsia"/>
          <w:sz w:val="24"/>
          <w:lang w:val="en-US" w:eastAsia="zh-CN"/>
        </w:rPr>
        <w:t xml:space="preserve">    </w:t>
      </w:r>
      <w:r>
        <w:rPr>
          <w:rFonts w:hint="eastAsia"/>
          <w:sz w:val="24"/>
          <w:lang w:eastAsia="zh-CN"/>
        </w:rPr>
        <w:t>范围主要为天山中高山区，区内分布有茂盛的天然森林和草场，是重要的水源涵养区。河谷两边的天然植被具有维持河道相对稳定、防止河岸侵蚀和崩塌、控制水土流失等功能。随着人口增长，农牧业的快速发展等影响，导致谷地天然植被群落的自我维持和扩展机能逐渐丧失，林分不断衰退，面积不断缩小，导致水源涵养能力大为降低。</w:t>
      </w:r>
    </w:p>
    <w:p>
      <w:pPr>
        <w:pStyle w:val="4"/>
        <w:numPr>
          <w:ilvl w:val="0"/>
          <w:numId w:val="0"/>
        </w:numPr>
        <w:spacing w:before="8" w:line="364" w:lineRule="auto"/>
        <w:ind w:right="112" w:rightChars="0" w:firstLine="480"/>
        <w:jc w:val="both"/>
        <w:rPr>
          <w:rFonts w:hint="eastAsia"/>
          <w:sz w:val="24"/>
          <w:lang w:eastAsia="zh-CN"/>
        </w:rPr>
      </w:pPr>
      <w:r>
        <w:rPr>
          <w:rFonts w:hint="eastAsia"/>
          <w:sz w:val="24"/>
          <w:lang w:eastAsia="zh-CN"/>
        </w:rPr>
        <w:t>（二）预防保护任务</w:t>
      </w:r>
    </w:p>
    <w:p>
      <w:pPr>
        <w:pStyle w:val="4"/>
        <w:numPr>
          <w:ilvl w:val="0"/>
          <w:numId w:val="0"/>
        </w:numPr>
        <w:spacing w:before="8" w:line="364" w:lineRule="auto"/>
        <w:ind w:right="112" w:rightChars="0" w:firstLine="480"/>
        <w:jc w:val="both"/>
        <w:rPr>
          <w:rFonts w:hint="eastAsia"/>
          <w:sz w:val="24"/>
          <w:lang w:eastAsia="zh-CN"/>
        </w:rPr>
      </w:pPr>
      <w:r>
        <w:rPr>
          <w:rFonts w:hint="eastAsia"/>
          <w:sz w:val="24"/>
          <w:lang w:eastAsia="zh-CN"/>
        </w:rPr>
        <w:t>严格控制森林采伐，加强林区的建设和管理，有计划地封山育林育草。对 于当地牧民禁牧有实际困难且植被较好的区域，采取轮封，将封育区划片分段， 划区轮牧。</w:t>
      </w:r>
    </w:p>
    <w:p>
      <w:pPr>
        <w:pStyle w:val="4"/>
        <w:numPr>
          <w:ilvl w:val="0"/>
          <w:numId w:val="0"/>
        </w:numPr>
        <w:spacing w:before="8" w:line="364" w:lineRule="auto"/>
        <w:ind w:right="112" w:rightChars="0"/>
        <w:jc w:val="both"/>
        <w:rPr>
          <w:rFonts w:hint="eastAsia"/>
          <w:sz w:val="24"/>
          <w:lang w:eastAsia="zh-CN"/>
        </w:rPr>
      </w:pPr>
      <w:r>
        <w:rPr>
          <w:rFonts w:hint="eastAsia"/>
          <w:sz w:val="24"/>
          <w:lang w:val="en-US" w:eastAsia="zh-CN"/>
        </w:rPr>
        <w:t xml:space="preserve">    </w:t>
      </w:r>
      <w:r>
        <w:rPr>
          <w:rFonts w:hint="eastAsia"/>
          <w:sz w:val="24"/>
          <w:lang w:eastAsia="zh-CN"/>
        </w:rPr>
        <w:t>（三）预防保护规模</w:t>
      </w:r>
    </w:p>
    <w:p>
      <w:pPr>
        <w:pStyle w:val="4"/>
        <w:numPr>
          <w:ilvl w:val="0"/>
          <w:numId w:val="0"/>
        </w:numPr>
        <w:spacing w:before="8" w:line="364" w:lineRule="auto"/>
        <w:ind w:right="112" w:rightChars="0" w:firstLine="480"/>
        <w:jc w:val="both"/>
        <w:rPr>
          <w:rFonts w:hint="eastAsia"/>
          <w:sz w:val="24"/>
          <w:lang w:eastAsia="zh-CN"/>
        </w:rPr>
      </w:pPr>
      <w:r>
        <w:rPr>
          <w:rFonts w:hint="eastAsia"/>
          <w:sz w:val="24"/>
          <w:lang w:eastAsia="zh-CN"/>
        </w:rPr>
        <w:t>近期预防面积为 270km2，远期预防面积为 429km2。</w:t>
      </w:r>
    </w:p>
    <w:p>
      <w:pPr>
        <w:pStyle w:val="4"/>
        <w:numPr>
          <w:ilvl w:val="0"/>
          <w:numId w:val="0"/>
        </w:numPr>
        <w:spacing w:before="8" w:line="364" w:lineRule="auto"/>
        <w:ind w:right="112" w:rightChars="0" w:firstLine="480"/>
        <w:jc w:val="both"/>
        <w:rPr>
          <w:rFonts w:hint="eastAsia"/>
          <w:sz w:val="24"/>
          <w:lang w:eastAsia="zh-CN"/>
        </w:rPr>
      </w:pPr>
      <w:r>
        <w:rPr>
          <w:rFonts w:hint="eastAsia"/>
          <w:sz w:val="24"/>
          <w:lang w:eastAsia="zh-CN"/>
        </w:rPr>
        <w:t>（四）预防保护近期重点工程</w:t>
      </w:r>
    </w:p>
    <w:p>
      <w:pPr>
        <w:pStyle w:val="4"/>
        <w:numPr>
          <w:ilvl w:val="0"/>
          <w:numId w:val="0"/>
        </w:numPr>
        <w:spacing w:before="8" w:line="364" w:lineRule="auto"/>
        <w:ind w:right="112" w:rightChars="0" w:firstLine="480"/>
        <w:jc w:val="both"/>
        <w:rPr>
          <w:rFonts w:hint="eastAsia"/>
          <w:sz w:val="24"/>
          <w:lang w:eastAsia="zh-CN"/>
        </w:rPr>
      </w:pPr>
      <w:r>
        <w:rPr>
          <w:rFonts w:hint="eastAsia"/>
          <w:sz w:val="24"/>
          <w:lang w:eastAsia="zh-CN"/>
        </w:rPr>
        <w:t>根据区域水土保持功能重要性，确定塔西河、呼图壁河、木垒河源头封禁保护工程；头屯河、三工河、新户河、西大龙口河两岸护岸固滩林草封禁保护工程；天池、江布拉克国家森林公园封禁保护工程为近期重点工程；北塔山山地林草植被封禁保护工程为预防保护近期重点工程。主要实行封禁措施，禁止人为开垦、砍伐植被和放牧等活动，减少人为活动干扰，发挥生态系统自我修复功能。</w:t>
      </w:r>
    </w:p>
    <w:p>
      <w:pPr>
        <w:pStyle w:val="4"/>
        <w:numPr>
          <w:ilvl w:val="0"/>
          <w:numId w:val="0"/>
        </w:numPr>
        <w:spacing w:before="8" w:line="364" w:lineRule="auto"/>
        <w:ind w:right="112" w:rightChars="0" w:firstLine="480"/>
        <w:jc w:val="both"/>
        <w:rPr>
          <w:rFonts w:hint="eastAsia"/>
          <w:sz w:val="24"/>
          <w:lang w:eastAsia="zh-CN"/>
        </w:rPr>
      </w:pPr>
      <w:r>
        <w:rPr>
          <w:rFonts w:hint="eastAsia"/>
          <w:sz w:val="24"/>
          <w:lang w:eastAsia="zh-CN"/>
        </w:rPr>
        <w:t>二、重要饮用水水源地预防保护措施</w:t>
      </w:r>
    </w:p>
    <w:p>
      <w:pPr>
        <w:pStyle w:val="4"/>
        <w:numPr>
          <w:ilvl w:val="0"/>
          <w:numId w:val="0"/>
        </w:numPr>
        <w:spacing w:before="8" w:line="364" w:lineRule="auto"/>
        <w:ind w:right="112" w:rightChars="0"/>
        <w:jc w:val="both"/>
        <w:rPr>
          <w:rFonts w:hint="eastAsia"/>
          <w:sz w:val="24"/>
          <w:lang w:eastAsia="zh-CN"/>
        </w:rPr>
      </w:pPr>
      <w:r>
        <w:rPr>
          <w:rFonts w:hint="eastAsia"/>
          <w:sz w:val="24"/>
          <w:lang w:val="en-US" w:eastAsia="zh-CN"/>
        </w:rPr>
        <w:t xml:space="preserve">    </w:t>
      </w:r>
      <w:r>
        <w:rPr>
          <w:rFonts w:hint="eastAsia"/>
          <w:sz w:val="24"/>
          <w:lang w:eastAsia="zh-CN"/>
        </w:rPr>
        <w:t>（一）预防保护范围及基本情况</w:t>
      </w:r>
    </w:p>
    <w:p>
      <w:pPr>
        <w:pStyle w:val="4"/>
        <w:numPr>
          <w:ilvl w:val="0"/>
          <w:numId w:val="0"/>
        </w:numPr>
        <w:spacing w:before="8" w:line="364" w:lineRule="auto"/>
        <w:ind w:right="112" w:rightChars="0" w:firstLine="480"/>
        <w:jc w:val="both"/>
        <w:rPr>
          <w:rFonts w:hint="eastAsia"/>
          <w:sz w:val="24"/>
          <w:lang w:eastAsia="zh-CN"/>
        </w:rPr>
      </w:pPr>
      <w:r>
        <w:rPr>
          <w:rFonts w:hint="eastAsia"/>
          <w:sz w:val="24"/>
          <w:lang w:eastAsia="zh-CN"/>
        </w:rPr>
        <w:t>范围主要为已经批复未完成水源地规范化建设的饮用水水源保护地。区域存在着一定程度过载过牧、植被破坏等问题，对饮用水水质安全造成一定的隐患。</w:t>
      </w:r>
    </w:p>
    <w:p>
      <w:pPr>
        <w:pStyle w:val="4"/>
        <w:numPr>
          <w:ilvl w:val="0"/>
          <w:numId w:val="0"/>
        </w:numPr>
        <w:spacing w:before="8" w:line="364" w:lineRule="auto"/>
        <w:ind w:right="112" w:rightChars="0" w:firstLine="480"/>
        <w:jc w:val="both"/>
        <w:rPr>
          <w:rFonts w:hint="eastAsia"/>
          <w:sz w:val="24"/>
          <w:lang w:eastAsia="zh-CN"/>
        </w:rPr>
      </w:pPr>
      <w:r>
        <w:rPr>
          <w:rFonts w:hint="eastAsia"/>
          <w:sz w:val="24"/>
          <w:lang w:eastAsia="zh-CN"/>
        </w:rPr>
        <w:t>（二）预防保护任务</w:t>
      </w:r>
    </w:p>
    <w:p>
      <w:pPr>
        <w:pStyle w:val="4"/>
        <w:numPr>
          <w:ilvl w:val="0"/>
          <w:numId w:val="0"/>
        </w:numPr>
        <w:spacing w:before="8" w:line="364" w:lineRule="auto"/>
        <w:ind w:right="112" w:rightChars="0" w:firstLine="480"/>
        <w:jc w:val="both"/>
      </w:pPr>
      <w:r>
        <w:rPr>
          <w:rFonts w:hint="eastAsia"/>
          <w:sz w:val="24"/>
          <w:lang w:eastAsia="zh-CN"/>
        </w:rPr>
        <w:t>对饮用水水源地上游区域进行封禁保护，实行生态移民，禁止樵砍和垦殖活动，严格限制放牧强度，结合人工植树种草，促进植被恢复，限制矿产资源</w:t>
      </w:r>
      <w:r>
        <w:rPr>
          <w:spacing w:val="-1"/>
        </w:rPr>
        <w:t>开发，减少对饮用水水源地水质的影响，划入生态保护红线范围的区域，执行</w:t>
      </w:r>
      <w:r>
        <w:t>生态保护红线管控要求，对水源地周边实施封育保护措施。</w:t>
      </w:r>
    </w:p>
    <w:p>
      <w:pPr>
        <w:pStyle w:val="4"/>
        <w:spacing w:before="7"/>
        <w:ind w:left="257"/>
      </w:pPr>
      <w:r>
        <w:rPr>
          <w:rFonts w:hint="eastAsia"/>
          <w:spacing w:val="12"/>
          <w:lang w:val="en-US" w:eastAsia="zh-CN"/>
        </w:rPr>
        <w:t xml:space="preserve"> </w:t>
      </w:r>
      <w:r>
        <w:rPr>
          <w:spacing w:val="12"/>
        </w:rPr>
        <w:t>（三</w:t>
      </w:r>
      <w:r>
        <w:t>）</w:t>
      </w:r>
      <w:r>
        <w:rPr>
          <w:spacing w:val="5"/>
        </w:rPr>
        <w:t>预防保护规模</w:t>
      </w:r>
    </w:p>
    <w:p>
      <w:pPr>
        <w:pStyle w:val="4"/>
        <w:numPr>
          <w:ilvl w:val="0"/>
          <w:numId w:val="0"/>
        </w:numPr>
        <w:spacing w:before="44" w:line="364" w:lineRule="auto"/>
        <w:ind w:right="506" w:rightChars="0"/>
        <w:jc w:val="both"/>
        <w:rPr>
          <w:spacing w:val="-1"/>
        </w:rPr>
      </w:pPr>
      <w:r>
        <w:rPr>
          <w:spacing w:val="-1"/>
        </w:rPr>
        <w:t>近期预防面积为 10km2，远期预防面积为 12km2。</w:t>
      </w:r>
    </w:p>
    <w:p>
      <w:pPr>
        <w:pStyle w:val="4"/>
        <w:numPr>
          <w:ilvl w:val="0"/>
          <w:numId w:val="0"/>
        </w:numPr>
        <w:spacing w:before="44" w:line="364" w:lineRule="auto"/>
        <w:ind w:right="506" w:rightChars="0"/>
        <w:jc w:val="both"/>
        <w:rPr>
          <w:spacing w:val="-1"/>
        </w:rPr>
      </w:pPr>
      <w:r>
        <w:rPr>
          <w:rFonts w:hint="eastAsia"/>
          <w:spacing w:val="-1"/>
          <w:lang w:val="en-US" w:eastAsia="zh-CN"/>
        </w:rPr>
        <w:t xml:space="preserve">   </w:t>
      </w:r>
      <w:r>
        <w:rPr>
          <w:spacing w:val="-1"/>
        </w:rPr>
        <w:t>（四）预防保护近期重点工程</w:t>
      </w:r>
      <w:r>
        <w:rPr>
          <w:rFonts w:hint="eastAsia"/>
          <w:spacing w:val="-1"/>
          <w:lang w:eastAsia="zh-CN"/>
        </w:rPr>
        <w:t>（略）</w:t>
      </w:r>
    </w:p>
    <w:p>
      <w:pPr>
        <w:pStyle w:val="4"/>
        <w:numPr>
          <w:ilvl w:val="0"/>
          <w:numId w:val="0"/>
        </w:numPr>
        <w:spacing w:before="44" w:line="364" w:lineRule="auto"/>
        <w:ind w:right="506" w:rightChars="0"/>
        <w:jc w:val="both"/>
        <w:rPr>
          <w:spacing w:val="-1"/>
        </w:rPr>
      </w:pPr>
      <w:r>
        <w:rPr>
          <w:rFonts w:hint="eastAsia"/>
          <w:spacing w:val="-1"/>
          <w:lang w:val="en-US" w:eastAsia="zh-CN"/>
        </w:rPr>
        <w:t xml:space="preserve">    三、</w:t>
      </w:r>
      <w:r>
        <w:rPr>
          <w:spacing w:val="-1"/>
        </w:rPr>
        <w:t>湖泊湿地区预防保护</w:t>
      </w:r>
    </w:p>
    <w:p>
      <w:pPr>
        <w:pStyle w:val="4"/>
        <w:numPr>
          <w:ilvl w:val="0"/>
          <w:numId w:val="0"/>
        </w:numPr>
        <w:spacing w:before="44" w:line="364" w:lineRule="auto"/>
        <w:ind w:right="506" w:rightChars="0"/>
        <w:jc w:val="both"/>
        <w:rPr>
          <w:spacing w:val="-1"/>
        </w:rPr>
      </w:pPr>
      <w:r>
        <w:rPr>
          <w:rFonts w:hint="eastAsia"/>
          <w:spacing w:val="-1"/>
          <w:lang w:val="en-US" w:eastAsia="zh-CN"/>
        </w:rPr>
        <w:t xml:space="preserve">   </w:t>
      </w:r>
      <w:r>
        <w:rPr>
          <w:spacing w:val="-1"/>
        </w:rPr>
        <w:t>（一）预防保护范围及基本情况</w:t>
      </w:r>
    </w:p>
    <w:p>
      <w:pPr>
        <w:pStyle w:val="4"/>
        <w:numPr>
          <w:ilvl w:val="0"/>
          <w:numId w:val="0"/>
        </w:numPr>
        <w:spacing w:before="44" w:line="364" w:lineRule="auto"/>
        <w:ind w:right="506" w:rightChars="0"/>
        <w:jc w:val="both"/>
        <w:rPr>
          <w:spacing w:val="-1"/>
        </w:rPr>
      </w:pPr>
      <w:r>
        <w:rPr>
          <w:rFonts w:hint="eastAsia"/>
          <w:spacing w:val="-1"/>
          <w:lang w:val="en-US" w:eastAsia="zh-CN"/>
        </w:rPr>
        <w:t xml:space="preserve">    </w:t>
      </w:r>
      <w:r>
        <w:rPr>
          <w:spacing w:val="-1"/>
        </w:rPr>
        <w:t>范围主要为玛纳斯国家湿地公园、呼图壁大海子国家湿地公园、吉木萨尔北庭国家湿地公园、阜康特纳格尔国家湿地公园、天山北坡头屯河国家湿地公园。</w:t>
      </w:r>
    </w:p>
    <w:p>
      <w:pPr>
        <w:pStyle w:val="4"/>
        <w:numPr>
          <w:ilvl w:val="0"/>
          <w:numId w:val="0"/>
        </w:numPr>
        <w:spacing w:before="44" w:line="364" w:lineRule="auto"/>
        <w:ind w:right="506" w:rightChars="0"/>
        <w:jc w:val="both"/>
        <w:rPr>
          <w:spacing w:val="-1"/>
        </w:rPr>
      </w:pPr>
      <w:r>
        <w:rPr>
          <w:rFonts w:hint="eastAsia"/>
          <w:spacing w:val="-1"/>
          <w:lang w:val="en-US" w:eastAsia="zh-CN"/>
        </w:rPr>
        <w:t xml:space="preserve">   </w:t>
      </w:r>
      <w:r>
        <w:rPr>
          <w:spacing w:val="-1"/>
        </w:rPr>
        <w:t>（二）预防保护任务</w:t>
      </w:r>
    </w:p>
    <w:p>
      <w:pPr>
        <w:pStyle w:val="4"/>
        <w:numPr>
          <w:ilvl w:val="0"/>
          <w:numId w:val="0"/>
        </w:numPr>
        <w:spacing w:before="44" w:line="364" w:lineRule="auto"/>
        <w:ind w:right="506" w:rightChars="0"/>
        <w:jc w:val="both"/>
        <w:rPr>
          <w:spacing w:val="-1"/>
        </w:rPr>
      </w:pPr>
      <w:r>
        <w:rPr>
          <w:rFonts w:hint="eastAsia"/>
          <w:spacing w:val="-1"/>
          <w:lang w:val="en-US" w:eastAsia="zh-CN"/>
        </w:rPr>
        <w:t xml:space="preserve">    </w:t>
      </w:r>
      <w:r>
        <w:rPr>
          <w:spacing w:val="-1"/>
        </w:rPr>
        <w:t>对于湖泊湿地区，采取封禁保护措施，避免人类过度干扰，使植被自然恢复。</w:t>
      </w:r>
    </w:p>
    <w:p>
      <w:pPr>
        <w:pStyle w:val="4"/>
        <w:numPr>
          <w:ilvl w:val="0"/>
          <w:numId w:val="0"/>
        </w:numPr>
        <w:spacing w:before="44" w:line="364" w:lineRule="auto"/>
        <w:ind w:right="506" w:rightChars="0"/>
        <w:jc w:val="both"/>
        <w:rPr>
          <w:spacing w:val="-1"/>
        </w:rPr>
      </w:pPr>
      <w:r>
        <w:rPr>
          <w:rFonts w:hint="eastAsia"/>
          <w:spacing w:val="-1"/>
          <w:lang w:val="en-US" w:eastAsia="zh-CN"/>
        </w:rPr>
        <w:t xml:space="preserve">   </w:t>
      </w:r>
      <w:r>
        <w:rPr>
          <w:spacing w:val="-1"/>
        </w:rPr>
        <w:t>（三）预防保护规模</w:t>
      </w:r>
    </w:p>
    <w:p>
      <w:pPr>
        <w:pStyle w:val="4"/>
        <w:numPr>
          <w:ilvl w:val="0"/>
          <w:numId w:val="0"/>
        </w:numPr>
        <w:spacing w:before="44" w:line="364" w:lineRule="auto"/>
        <w:ind w:right="506" w:rightChars="0"/>
        <w:jc w:val="both"/>
        <w:rPr>
          <w:spacing w:val="-1"/>
        </w:rPr>
      </w:pPr>
      <w:r>
        <w:rPr>
          <w:rFonts w:hint="eastAsia"/>
          <w:spacing w:val="-1"/>
          <w:lang w:val="en-US" w:eastAsia="zh-CN"/>
        </w:rPr>
        <w:t xml:space="preserve">    </w:t>
      </w:r>
      <w:r>
        <w:rPr>
          <w:spacing w:val="-1"/>
        </w:rPr>
        <w:t>近期预防面积为 51km2，远期预防面积为 79km2。</w:t>
      </w:r>
    </w:p>
    <w:p>
      <w:pPr>
        <w:pStyle w:val="4"/>
        <w:numPr>
          <w:ilvl w:val="0"/>
          <w:numId w:val="0"/>
        </w:numPr>
        <w:spacing w:before="44" w:line="364" w:lineRule="auto"/>
        <w:ind w:right="506" w:rightChars="0"/>
        <w:jc w:val="both"/>
        <w:rPr>
          <w:spacing w:val="-1"/>
          <w:lang w:val="en-US"/>
        </w:rPr>
      </w:pPr>
      <w:r>
        <w:rPr>
          <w:rFonts w:hint="eastAsia"/>
          <w:spacing w:val="-1"/>
          <w:lang w:val="en-US" w:eastAsia="zh-CN"/>
        </w:rPr>
        <w:t xml:space="preserve">   </w:t>
      </w:r>
      <w:r>
        <w:rPr>
          <w:spacing w:val="-1"/>
        </w:rPr>
        <w:t>（四）预防保护近期重点工程</w:t>
      </w:r>
      <w:r>
        <w:rPr>
          <w:rFonts w:hint="eastAsia"/>
          <w:spacing w:val="-1"/>
          <w:lang w:eastAsia="zh-CN"/>
        </w:rPr>
        <w:t>（略）</w:t>
      </w:r>
    </w:p>
    <w:p>
      <w:pPr>
        <w:pStyle w:val="4"/>
        <w:numPr>
          <w:ilvl w:val="0"/>
          <w:numId w:val="0"/>
        </w:numPr>
        <w:spacing w:before="44" w:line="364" w:lineRule="auto"/>
        <w:ind w:right="506" w:rightChars="0"/>
        <w:jc w:val="both"/>
        <w:rPr>
          <w:spacing w:val="-1"/>
        </w:rPr>
      </w:pPr>
      <w:r>
        <w:rPr>
          <w:rFonts w:hint="eastAsia"/>
          <w:spacing w:val="-1"/>
          <w:lang w:val="en-US" w:eastAsia="zh-CN"/>
        </w:rPr>
        <w:t xml:space="preserve">    四、</w:t>
      </w:r>
      <w:r>
        <w:rPr>
          <w:spacing w:val="-1"/>
        </w:rPr>
        <w:t>退化草原的预防保护</w:t>
      </w:r>
    </w:p>
    <w:p>
      <w:pPr>
        <w:pStyle w:val="4"/>
        <w:numPr>
          <w:ilvl w:val="0"/>
          <w:numId w:val="0"/>
        </w:numPr>
        <w:spacing w:before="44" w:line="364" w:lineRule="auto"/>
        <w:ind w:right="506" w:rightChars="0"/>
        <w:jc w:val="both"/>
        <w:rPr>
          <w:spacing w:val="-1"/>
        </w:rPr>
      </w:pPr>
      <w:r>
        <w:rPr>
          <w:rFonts w:hint="eastAsia"/>
          <w:spacing w:val="-1"/>
          <w:lang w:val="en-US" w:eastAsia="zh-CN"/>
        </w:rPr>
        <w:t xml:space="preserve">   </w:t>
      </w:r>
      <w:r>
        <w:rPr>
          <w:spacing w:val="-1"/>
        </w:rPr>
        <w:t>（一）预防保护范围与基本情况</w:t>
      </w:r>
    </w:p>
    <w:p>
      <w:pPr>
        <w:pStyle w:val="4"/>
        <w:numPr>
          <w:ilvl w:val="0"/>
          <w:numId w:val="0"/>
        </w:numPr>
        <w:spacing w:before="44" w:line="364" w:lineRule="auto"/>
        <w:ind w:right="506" w:rightChars="0" w:firstLine="476"/>
        <w:jc w:val="both"/>
      </w:pPr>
      <w:r>
        <w:rPr>
          <w:spacing w:val="-1"/>
        </w:rPr>
        <w:t>范围主要为北疆温带草原退化区域。新疆草场面积辽阔，但由于草原上放养的牲畜越来越多，开垦草原发展种植业的面积越来越大，采挖和销售草原药用植物资源的市场</w:t>
      </w:r>
      <w:r>
        <w:rPr>
          <w:rFonts w:hint="eastAsia"/>
          <w:spacing w:val="-1"/>
          <w:lang w:eastAsia="zh-CN"/>
        </w:rPr>
        <w:t>较大</w:t>
      </w:r>
      <w:r>
        <w:rPr>
          <w:spacing w:val="-1"/>
        </w:rPr>
        <w:t>。超载过牧、乱采滥挖、无序开垦，</w:t>
      </w:r>
      <w:r>
        <w:rPr>
          <w:spacing w:val="-118"/>
        </w:rPr>
        <w:t xml:space="preserve"> </w:t>
      </w:r>
      <w:r>
        <w:t>使得草场退化严重。</w:t>
      </w:r>
    </w:p>
    <w:p>
      <w:pPr>
        <w:pStyle w:val="4"/>
        <w:numPr>
          <w:ilvl w:val="0"/>
          <w:numId w:val="0"/>
        </w:numPr>
        <w:spacing w:before="44" w:line="364" w:lineRule="auto"/>
        <w:ind w:right="506" w:rightChars="0"/>
        <w:jc w:val="both"/>
        <w:rPr>
          <w:spacing w:val="5"/>
        </w:rPr>
      </w:pPr>
      <w:r>
        <w:rPr>
          <w:rFonts w:hint="eastAsia"/>
          <w:spacing w:val="5"/>
          <w:lang w:val="en-US" w:eastAsia="zh-CN"/>
        </w:rPr>
        <w:t xml:space="preserve">    （二）</w:t>
      </w:r>
      <w:r>
        <w:rPr>
          <w:spacing w:val="5"/>
        </w:rPr>
        <w:t>预防保护任务</w:t>
      </w:r>
    </w:p>
    <w:p>
      <w:pPr>
        <w:pStyle w:val="4"/>
        <w:numPr>
          <w:ilvl w:val="0"/>
          <w:numId w:val="0"/>
        </w:numPr>
        <w:spacing w:before="44" w:line="364" w:lineRule="auto"/>
        <w:ind w:right="506" w:rightChars="0" w:firstLine="476"/>
        <w:jc w:val="both"/>
      </w:pPr>
      <w:r>
        <w:rPr>
          <w:spacing w:val="-1"/>
        </w:rPr>
        <w:t>制定规章制度及相关政策，实行轮封轮牧，严禁超载过牧，遏止草场进一</w:t>
      </w:r>
      <w:r>
        <w:t>步退化，大力发展人工饲草料基地的建设。</w:t>
      </w:r>
    </w:p>
    <w:p>
      <w:pPr>
        <w:pStyle w:val="4"/>
        <w:numPr>
          <w:ilvl w:val="0"/>
          <w:numId w:val="0"/>
        </w:numPr>
        <w:spacing w:before="44" w:line="364" w:lineRule="auto"/>
        <w:ind w:right="506" w:rightChars="0"/>
        <w:jc w:val="both"/>
        <w:rPr>
          <w:spacing w:val="5"/>
        </w:rPr>
      </w:pPr>
      <w:r>
        <w:rPr>
          <w:rFonts w:hint="eastAsia"/>
          <w:spacing w:val="5"/>
          <w:lang w:val="en-US" w:eastAsia="zh-CN"/>
        </w:rPr>
        <w:t xml:space="preserve">    （三）</w:t>
      </w:r>
      <w:r>
        <w:rPr>
          <w:spacing w:val="5"/>
        </w:rPr>
        <w:t>预防保护规模</w:t>
      </w:r>
    </w:p>
    <w:p>
      <w:pPr>
        <w:pStyle w:val="4"/>
        <w:numPr>
          <w:ilvl w:val="0"/>
          <w:numId w:val="0"/>
        </w:numPr>
        <w:spacing w:before="44" w:line="364" w:lineRule="auto"/>
        <w:ind w:right="506" w:rightChars="0"/>
        <w:jc w:val="both"/>
      </w:pPr>
      <w:r>
        <w:rPr>
          <w:rFonts w:hint="eastAsia"/>
          <w:spacing w:val="-4"/>
          <w:lang w:val="en-US" w:eastAsia="zh-CN"/>
        </w:rPr>
        <w:t xml:space="preserve">    </w:t>
      </w:r>
      <w:r>
        <w:rPr>
          <w:spacing w:val="-4"/>
        </w:rPr>
        <w:t xml:space="preserve">草原封禁近期预防面积为 </w:t>
      </w:r>
      <w:r>
        <w:rPr>
          <w:rFonts w:ascii="Times New Roman" w:eastAsia="Times New Roman"/>
        </w:rPr>
        <w:t>6400km</w:t>
      </w:r>
      <w:r>
        <w:rPr>
          <w:rFonts w:ascii="Times New Roman" w:eastAsia="Times New Roman"/>
          <w:vertAlign w:val="superscript"/>
        </w:rPr>
        <w:t>2</w:t>
      </w:r>
      <w:r>
        <w:rPr>
          <w:spacing w:val="-4"/>
          <w:vertAlign w:val="baseline"/>
        </w:rPr>
        <w:t xml:space="preserve">，远期预防面积为 </w:t>
      </w:r>
      <w:r>
        <w:rPr>
          <w:rFonts w:ascii="Times New Roman" w:eastAsia="Times New Roman"/>
          <w:vertAlign w:val="baseline"/>
        </w:rPr>
        <w:t>9264km</w:t>
      </w:r>
      <w:r>
        <w:rPr>
          <w:rFonts w:ascii="Times New Roman" w:eastAsia="Times New Roman"/>
          <w:vertAlign w:val="superscript"/>
        </w:rPr>
        <w:t>2</w:t>
      </w:r>
      <w:r>
        <w:rPr>
          <w:vertAlign w:val="baseline"/>
        </w:rPr>
        <w:t>；草原植被</w:t>
      </w:r>
      <w:r>
        <w:rPr>
          <w:spacing w:val="-7"/>
          <w:vertAlign w:val="baseline"/>
        </w:rPr>
        <w:t xml:space="preserve">建设近期预防面积为 </w:t>
      </w:r>
      <w:r>
        <w:rPr>
          <w:rFonts w:ascii="Times New Roman" w:eastAsia="Times New Roman"/>
          <w:vertAlign w:val="baseline"/>
        </w:rPr>
        <w:t>166km</w:t>
      </w:r>
      <w:r>
        <w:rPr>
          <w:rFonts w:ascii="Times New Roman" w:eastAsia="Times New Roman"/>
          <w:vertAlign w:val="superscript"/>
        </w:rPr>
        <w:t>2</w:t>
      </w:r>
      <w:r>
        <w:rPr>
          <w:spacing w:val="-7"/>
          <w:vertAlign w:val="baseline"/>
        </w:rPr>
        <w:t xml:space="preserve">，远期预防面积为 </w:t>
      </w:r>
      <w:r>
        <w:rPr>
          <w:rFonts w:ascii="Times New Roman" w:eastAsia="Times New Roman"/>
          <w:vertAlign w:val="baseline"/>
        </w:rPr>
        <w:t>215km</w:t>
      </w:r>
      <w:r>
        <w:rPr>
          <w:rFonts w:ascii="Times New Roman" w:eastAsia="Times New Roman"/>
          <w:vertAlign w:val="superscript"/>
        </w:rPr>
        <w:t>2</w:t>
      </w:r>
      <w:r>
        <w:rPr>
          <w:vertAlign w:val="baseline"/>
        </w:rPr>
        <w:t>。</w:t>
      </w:r>
    </w:p>
    <w:p>
      <w:pPr>
        <w:pStyle w:val="4"/>
        <w:numPr>
          <w:ilvl w:val="0"/>
          <w:numId w:val="0"/>
        </w:numPr>
        <w:spacing w:before="44" w:line="364" w:lineRule="auto"/>
        <w:ind w:right="506" w:rightChars="0"/>
        <w:jc w:val="both"/>
        <w:rPr>
          <w:rFonts w:hint="eastAsia"/>
          <w:spacing w:val="-4"/>
          <w:lang w:eastAsia="zh-CN"/>
        </w:rPr>
      </w:pPr>
      <w:r>
        <w:rPr>
          <w:rFonts w:hint="eastAsia"/>
          <w:spacing w:val="-4"/>
          <w:lang w:val="en-US" w:eastAsia="zh-CN"/>
        </w:rPr>
        <w:t xml:space="preserve">   </w:t>
      </w:r>
      <w:r>
        <w:rPr>
          <w:spacing w:val="-4"/>
        </w:rPr>
        <w:t>（四）预防保护近期重点工程</w:t>
      </w:r>
      <w:r>
        <w:rPr>
          <w:rFonts w:hint="eastAsia"/>
          <w:spacing w:val="-4"/>
          <w:lang w:eastAsia="zh-CN"/>
        </w:rPr>
        <w:t>（略）</w:t>
      </w:r>
    </w:p>
    <w:p>
      <w:pPr>
        <w:pStyle w:val="4"/>
        <w:numPr>
          <w:ilvl w:val="0"/>
          <w:numId w:val="0"/>
        </w:numPr>
        <w:spacing w:before="44" w:line="364" w:lineRule="auto"/>
        <w:ind w:right="506" w:rightChars="0"/>
        <w:jc w:val="both"/>
        <w:rPr>
          <w:spacing w:val="-4"/>
        </w:rPr>
      </w:pPr>
      <w:r>
        <w:rPr>
          <w:rFonts w:hint="eastAsia"/>
          <w:spacing w:val="-4"/>
          <w:lang w:val="en-US" w:eastAsia="zh-CN"/>
        </w:rPr>
        <w:t xml:space="preserve">    </w:t>
      </w:r>
      <w:r>
        <w:rPr>
          <w:spacing w:val="-4"/>
        </w:rPr>
        <w:t>五、绿洲农田外围荒漠林草预防保护措施</w:t>
      </w:r>
    </w:p>
    <w:p>
      <w:pPr>
        <w:pStyle w:val="4"/>
        <w:numPr>
          <w:ilvl w:val="0"/>
          <w:numId w:val="0"/>
        </w:numPr>
        <w:spacing w:before="44" w:line="364" w:lineRule="auto"/>
        <w:ind w:right="506" w:rightChars="0"/>
        <w:jc w:val="both"/>
        <w:rPr>
          <w:spacing w:val="-4"/>
        </w:rPr>
      </w:pPr>
      <w:r>
        <w:rPr>
          <w:rFonts w:hint="eastAsia"/>
          <w:spacing w:val="12"/>
          <w:lang w:val="en-US" w:eastAsia="zh-CN"/>
        </w:rPr>
        <w:t xml:space="preserve">   </w:t>
      </w:r>
      <w:r>
        <w:rPr>
          <w:spacing w:val="-4"/>
        </w:rPr>
        <w:t>（一）预防保护范围与基本情况</w:t>
      </w:r>
    </w:p>
    <w:p>
      <w:pPr>
        <w:pStyle w:val="4"/>
        <w:numPr>
          <w:ilvl w:val="0"/>
          <w:numId w:val="0"/>
        </w:numPr>
        <w:spacing w:before="44" w:line="364" w:lineRule="auto"/>
        <w:ind w:right="506" w:rightChars="0"/>
        <w:jc w:val="both"/>
        <w:rPr>
          <w:spacing w:val="-1"/>
        </w:rPr>
      </w:pPr>
      <w:r>
        <w:rPr>
          <w:rFonts w:hint="eastAsia"/>
          <w:spacing w:val="-4"/>
          <w:lang w:val="en-US" w:eastAsia="zh-CN"/>
        </w:rPr>
        <w:t xml:space="preserve">    </w:t>
      </w:r>
      <w:r>
        <w:rPr>
          <w:spacing w:val="-4"/>
        </w:rPr>
        <w:t>范围主要为准噶尔盆地、塔里木盆地绿洲农田外围，沙漠边缘过渡带区域。区</w:t>
      </w:r>
      <w:r>
        <w:rPr>
          <w:spacing w:val="-1"/>
        </w:rPr>
        <w:t>内分布有以梭梭、红柳、小蓬、胡杨、骆驼刺等为主的天然荒漠植被，对阻 隔沙漠向绿洲扩张，形成一个天然绿色屏障起着重要的作用，为灌区的一道主 要绿色屏障，是维系荒漠生态的核心，是防止沙漠化的重要植被。</w:t>
      </w:r>
    </w:p>
    <w:p>
      <w:pPr>
        <w:pStyle w:val="4"/>
        <w:numPr>
          <w:ilvl w:val="0"/>
          <w:numId w:val="0"/>
        </w:numPr>
        <w:spacing w:before="44" w:line="364" w:lineRule="auto"/>
        <w:ind w:right="506" w:rightChars="0" w:firstLine="476"/>
        <w:jc w:val="both"/>
        <w:rPr>
          <w:spacing w:val="-1"/>
        </w:rPr>
      </w:pPr>
      <w:r>
        <w:rPr>
          <w:rFonts w:hint="eastAsia"/>
          <w:spacing w:val="-1"/>
          <w:lang w:eastAsia="zh-CN"/>
        </w:rPr>
        <w:t>（二）</w:t>
      </w:r>
      <w:r>
        <w:rPr>
          <w:spacing w:val="-1"/>
        </w:rPr>
        <w:t>预防保护任务</w:t>
      </w:r>
    </w:p>
    <w:p>
      <w:pPr>
        <w:pStyle w:val="4"/>
        <w:numPr>
          <w:ilvl w:val="0"/>
          <w:numId w:val="0"/>
        </w:numPr>
        <w:spacing w:before="44" w:line="364" w:lineRule="auto"/>
        <w:ind w:right="506" w:rightChars="0" w:firstLine="476"/>
        <w:jc w:val="both"/>
        <w:rPr>
          <w:spacing w:val="-1"/>
        </w:rPr>
      </w:pPr>
      <w:r>
        <w:rPr>
          <w:spacing w:val="-1"/>
        </w:rPr>
        <w:t>对该区域预防保护措施主要为制定规章制度及相关政策，严禁砍伐荒漠林草，采取围栏封育天然草场，使天然草场充分发挥自我修复功能，对有条件的草场进行引水灌溉措施，加强牧区水利基础建设，补种更新天然林地，切实保护好风沙源头区域的自然植被，最大限度的减轻大风引起的水土流失。</w:t>
      </w:r>
    </w:p>
    <w:p>
      <w:pPr>
        <w:pStyle w:val="4"/>
        <w:numPr>
          <w:ilvl w:val="0"/>
          <w:numId w:val="0"/>
        </w:numPr>
        <w:spacing w:before="44" w:line="364" w:lineRule="auto"/>
        <w:ind w:right="506" w:rightChars="0"/>
        <w:jc w:val="both"/>
      </w:pPr>
      <w:r>
        <w:rPr>
          <w:rFonts w:hint="eastAsia"/>
          <w:spacing w:val="5"/>
          <w:lang w:val="en-US" w:eastAsia="zh-CN"/>
        </w:rPr>
        <w:t xml:space="preserve">    （三）</w:t>
      </w:r>
      <w:r>
        <w:rPr>
          <w:spacing w:val="5"/>
        </w:rPr>
        <w:t>预防保护规模</w:t>
      </w:r>
    </w:p>
    <w:p>
      <w:pPr>
        <w:pStyle w:val="4"/>
        <w:numPr>
          <w:ilvl w:val="0"/>
          <w:numId w:val="0"/>
        </w:numPr>
        <w:spacing w:before="44" w:line="364" w:lineRule="auto"/>
        <w:ind w:right="506" w:rightChars="0" w:firstLine="487"/>
        <w:jc w:val="both"/>
        <w:rPr>
          <w:vertAlign w:val="baseline"/>
        </w:rPr>
      </w:pPr>
      <w:r>
        <w:rPr>
          <w:spacing w:val="-8"/>
        </w:rPr>
        <w:t xml:space="preserve">近期预防面积为 </w:t>
      </w:r>
      <w:r>
        <w:rPr>
          <w:rFonts w:ascii="Times New Roman" w:eastAsia="Times New Roman"/>
        </w:rPr>
        <w:t>649km</w:t>
      </w:r>
      <w:r>
        <w:rPr>
          <w:rFonts w:ascii="Times New Roman" w:eastAsia="Times New Roman"/>
          <w:vertAlign w:val="superscript"/>
        </w:rPr>
        <w:t>2</w:t>
      </w:r>
      <w:r>
        <w:rPr>
          <w:spacing w:val="-7"/>
          <w:vertAlign w:val="baseline"/>
        </w:rPr>
        <w:t xml:space="preserve">，远期预防面积为 </w:t>
      </w:r>
      <w:r>
        <w:rPr>
          <w:rFonts w:ascii="Times New Roman" w:eastAsia="Times New Roman"/>
          <w:vertAlign w:val="baseline"/>
        </w:rPr>
        <w:t>1635km</w:t>
      </w:r>
      <w:r>
        <w:rPr>
          <w:rFonts w:ascii="Times New Roman" w:eastAsia="Times New Roman"/>
          <w:vertAlign w:val="superscript"/>
        </w:rPr>
        <w:t>2</w:t>
      </w:r>
      <w:r>
        <w:rPr>
          <w:vertAlign w:val="baseline"/>
        </w:rPr>
        <w:t>。</w:t>
      </w:r>
    </w:p>
    <w:p>
      <w:pPr>
        <w:pStyle w:val="4"/>
        <w:numPr>
          <w:ilvl w:val="0"/>
          <w:numId w:val="0"/>
        </w:numPr>
        <w:spacing w:before="44" w:line="364" w:lineRule="auto"/>
        <w:ind w:right="506" w:rightChars="0" w:firstLine="496"/>
        <w:jc w:val="both"/>
        <w:rPr>
          <w:rFonts w:hint="eastAsia"/>
          <w:spacing w:val="4"/>
          <w:lang w:eastAsia="zh-CN"/>
        </w:rPr>
      </w:pPr>
      <w:r>
        <w:rPr>
          <w:rFonts w:hint="eastAsia"/>
          <w:spacing w:val="4"/>
          <w:lang w:val="en-US" w:eastAsia="zh-CN"/>
        </w:rPr>
        <w:t>（四）</w:t>
      </w:r>
      <w:r>
        <w:rPr>
          <w:spacing w:val="4"/>
        </w:rPr>
        <w:t>预防保护近期重点工程</w:t>
      </w:r>
      <w:r>
        <w:rPr>
          <w:rFonts w:hint="eastAsia"/>
          <w:spacing w:val="4"/>
          <w:lang w:eastAsia="zh-CN"/>
        </w:rPr>
        <w:t>（略）</w:t>
      </w:r>
    </w:p>
    <w:p>
      <w:pPr>
        <w:pStyle w:val="4"/>
        <w:numPr>
          <w:ilvl w:val="0"/>
          <w:numId w:val="0"/>
        </w:numPr>
        <w:spacing w:before="44" w:line="364" w:lineRule="auto"/>
        <w:ind w:right="506" w:rightChars="0" w:firstLine="496"/>
        <w:jc w:val="both"/>
      </w:pPr>
      <w:r>
        <w:t>六、近期重点项目预防保护方向</w:t>
      </w:r>
    </w:p>
    <w:p>
      <w:pPr>
        <w:pStyle w:val="14"/>
        <w:numPr>
          <w:ilvl w:val="0"/>
          <w:numId w:val="0"/>
        </w:numPr>
        <w:tabs>
          <w:tab w:val="left" w:pos="1339"/>
        </w:tabs>
        <w:spacing w:before="0" w:after="0" w:line="240" w:lineRule="auto"/>
        <w:ind w:right="0" w:rightChars="0"/>
        <w:jc w:val="left"/>
        <w:rPr>
          <w:sz w:val="24"/>
        </w:rPr>
      </w:pPr>
      <w:r>
        <w:rPr>
          <w:rFonts w:hint="eastAsia"/>
          <w:sz w:val="24"/>
          <w:lang w:val="en-US" w:eastAsia="zh-CN"/>
        </w:rPr>
        <w:t xml:space="preserve">    （1）</w:t>
      </w:r>
      <w:r>
        <w:rPr>
          <w:sz w:val="24"/>
        </w:rPr>
        <w:t>南部中低山区</w:t>
      </w:r>
    </w:p>
    <w:p>
      <w:pPr>
        <w:pStyle w:val="4"/>
        <w:spacing w:before="170" w:line="364" w:lineRule="auto"/>
        <w:ind w:left="0" w:leftChars="0" w:right="806" w:firstLine="0" w:firstLineChars="0"/>
      </w:pPr>
      <w:r>
        <w:rPr>
          <w:rFonts w:hint="eastAsia"/>
          <w:spacing w:val="-1"/>
          <w:lang w:val="en-US" w:eastAsia="zh-CN"/>
        </w:rPr>
        <w:t xml:space="preserve">    </w:t>
      </w:r>
      <w:r>
        <w:rPr>
          <w:spacing w:val="-1"/>
        </w:rPr>
        <w:t>近期重点工对河流源头、河流两岸、森林公园、水源涵养生态保护区、饮</w:t>
      </w:r>
      <w:r>
        <w:t>用水源地保护地、严重退化牧草场进行封禁保护和生态修复措施。</w:t>
      </w:r>
    </w:p>
    <w:p>
      <w:pPr>
        <w:pStyle w:val="14"/>
        <w:numPr>
          <w:ilvl w:val="0"/>
          <w:numId w:val="0"/>
        </w:numPr>
        <w:tabs>
          <w:tab w:val="left" w:pos="1339"/>
        </w:tabs>
        <w:spacing w:before="8" w:after="0" w:line="240" w:lineRule="auto"/>
        <w:ind w:right="0" w:rightChars="0"/>
        <w:jc w:val="left"/>
        <w:rPr>
          <w:sz w:val="24"/>
        </w:rPr>
      </w:pPr>
      <w:r>
        <w:rPr>
          <w:rFonts w:hint="eastAsia"/>
          <w:sz w:val="24"/>
          <w:lang w:val="en-US" w:eastAsia="zh-CN"/>
        </w:rPr>
        <w:t xml:space="preserve">    （2）</w:t>
      </w:r>
      <w:r>
        <w:rPr>
          <w:sz w:val="24"/>
        </w:rPr>
        <w:t>中部绿洲人居环境农田防护区</w:t>
      </w:r>
    </w:p>
    <w:p>
      <w:pPr>
        <w:pStyle w:val="4"/>
        <w:spacing w:before="171" w:line="362" w:lineRule="auto"/>
        <w:ind w:left="0" w:leftChars="0" w:right="806" w:firstLine="0" w:firstLineChars="0"/>
      </w:pPr>
      <w:r>
        <w:rPr>
          <w:rFonts w:hint="eastAsia"/>
          <w:spacing w:val="-1"/>
          <w:lang w:val="en-US" w:eastAsia="zh-CN"/>
        </w:rPr>
        <w:t xml:space="preserve">    </w:t>
      </w:r>
      <w:r>
        <w:rPr>
          <w:spacing w:val="-1"/>
        </w:rPr>
        <w:t>近期重点对国家湿地公园周边和人居环境农田防护区饮用水源地实施封禁</w:t>
      </w:r>
      <w:r>
        <w:t>保护措施。</w:t>
      </w:r>
    </w:p>
    <w:p>
      <w:pPr>
        <w:pStyle w:val="14"/>
        <w:numPr>
          <w:ilvl w:val="0"/>
          <w:numId w:val="0"/>
        </w:numPr>
        <w:tabs>
          <w:tab w:val="left" w:pos="1339"/>
        </w:tabs>
        <w:spacing w:before="14" w:after="0" w:line="240" w:lineRule="auto"/>
        <w:ind w:right="0" w:rightChars="0"/>
        <w:jc w:val="left"/>
        <w:rPr>
          <w:sz w:val="24"/>
        </w:rPr>
      </w:pPr>
      <w:r>
        <w:rPr>
          <w:rFonts w:hint="eastAsia"/>
          <w:sz w:val="24"/>
          <w:lang w:val="en-US" w:eastAsia="zh-CN"/>
        </w:rPr>
        <w:t xml:space="preserve">    （3）</w:t>
      </w:r>
      <w:r>
        <w:rPr>
          <w:sz w:val="24"/>
        </w:rPr>
        <w:t>北部荒漠生态维护防风治沙区</w:t>
      </w:r>
    </w:p>
    <w:p>
      <w:pPr>
        <w:pStyle w:val="4"/>
        <w:spacing w:before="170" w:line="362" w:lineRule="auto"/>
        <w:ind w:left="0" w:leftChars="0" w:right="566" w:firstLine="0" w:firstLineChars="0"/>
      </w:pPr>
      <w:r>
        <w:rPr>
          <w:rFonts w:hint="eastAsia"/>
          <w:spacing w:val="-1"/>
          <w:lang w:val="en-US" w:eastAsia="zh-CN"/>
        </w:rPr>
        <w:t xml:space="preserve">    </w:t>
      </w:r>
      <w:r>
        <w:rPr>
          <w:spacing w:val="-1"/>
        </w:rPr>
        <w:t>近期重点对国家沙化土地、退化草原、沙漠公园、荒漠类草地自然保护区、</w:t>
      </w:r>
      <w:r>
        <w:t>重要水源地、以及森林保护区实施封禁保护措施。</w:t>
      </w:r>
    </w:p>
    <w:p>
      <w:pPr>
        <w:pStyle w:val="14"/>
        <w:numPr>
          <w:ilvl w:val="0"/>
          <w:numId w:val="0"/>
        </w:numPr>
        <w:tabs>
          <w:tab w:val="left" w:pos="1339"/>
        </w:tabs>
        <w:spacing w:before="15" w:after="0" w:line="240" w:lineRule="auto"/>
        <w:ind w:right="0" w:rightChars="0"/>
        <w:jc w:val="left"/>
        <w:rPr>
          <w:sz w:val="24"/>
        </w:rPr>
      </w:pPr>
      <w:r>
        <w:rPr>
          <w:rFonts w:hint="eastAsia"/>
          <w:sz w:val="24"/>
          <w:lang w:val="en-US" w:eastAsia="zh-CN"/>
        </w:rPr>
        <w:t xml:space="preserve">    （4）</w:t>
      </w:r>
      <w:r>
        <w:rPr>
          <w:sz w:val="24"/>
        </w:rPr>
        <w:t>北部中、低山水源涵养生态维护区</w:t>
      </w:r>
    </w:p>
    <w:p>
      <w:pPr>
        <w:pStyle w:val="4"/>
        <w:spacing w:before="170"/>
        <w:ind w:left="0" w:leftChars="0" w:firstLine="0" w:firstLineChars="0"/>
      </w:pPr>
      <w:r>
        <w:rPr>
          <w:rFonts w:hint="eastAsia"/>
          <w:lang w:val="en-US" w:eastAsia="zh-CN"/>
        </w:rPr>
        <w:t xml:space="preserve">    </w:t>
      </w:r>
      <w:r>
        <w:t>近期重点对林草植被和草原牧场植被实施封禁保护工程。</w:t>
      </w:r>
    </w:p>
    <w:p>
      <w:pPr>
        <w:pStyle w:val="4"/>
        <w:spacing w:before="11"/>
        <w:ind w:left="0"/>
        <w:rPr>
          <w:sz w:val="31"/>
        </w:rPr>
      </w:pPr>
    </w:p>
    <w:p>
      <w:pPr>
        <w:pStyle w:val="3"/>
      </w:pPr>
      <w:bookmarkStart w:id="13" w:name="_TOC_250022"/>
      <w:bookmarkEnd w:id="13"/>
      <w:r>
        <w:t>第三节 重点预防项目</w:t>
      </w:r>
    </w:p>
    <w:p>
      <w:pPr>
        <w:pStyle w:val="4"/>
        <w:spacing w:before="42" w:line="364" w:lineRule="auto"/>
        <w:ind w:left="0" w:leftChars="0" w:right="806" w:firstLine="0" w:firstLineChars="0"/>
        <w:jc w:val="both"/>
        <w:rPr>
          <w:spacing w:val="-1"/>
        </w:rPr>
      </w:pPr>
    </w:p>
    <w:p>
      <w:pPr>
        <w:pStyle w:val="4"/>
        <w:spacing w:before="42" w:line="364" w:lineRule="auto"/>
        <w:ind w:left="0" w:leftChars="0" w:right="806" w:firstLine="0" w:firstLineChars="0"/>
        <w:jc w:val="both"/>
      </w:pPr>
      <w:r>
        <w:rPr>
          <w:rFonts w:hint="eastAsia"/>
          <w:spacing w:val="-1"/>
          <w:lang w:val="en-US" w:eastAsia="zh-CN"/>
        </w:rPr>
        <w:t xml:space="preserve">    </w:t>
      </w:r>
      <w:r>
        <w:rPr>
          <w:spacing w:val="-1"/>
        </w:rPr>
        <w:t>本规划昌吉州的预防保护项目规划目标应不低于自治区规划中确定的目标值。综合考虑州级重点预防区划分结果、适宜治理区域和治理经费等因素，确</w:t>
      </w:r>
      <w:r>
        <w:rPr>
          <w:spacing w:val="-4"/>
        </w:rPr>
        <w:t xml:space="preserve">定昌吉州的预防保护项目规划目标值，详见表 </w:t>
      </w:r>
      <w:r>
        <w:rPr>
          <w:rFonts w:ascii="Times New Roman" w:eastAsia="Times New Roman"/>
        </w:rPr>
        <w:t>5-2</w:t>
      </w:r>
      <w:r>
        <w:t>、</w:t>
      </w:r>
      <w:r>
        <w:rPr>
          <w:rFonts w:ascii="Times New Roman" w:eastAsia="Times New Roman"/>
        </w:rPr>
        <w:t>5-3</w:t>
      </w:r>
      <w:r>
        <w:rPr>
          <w:rFonts w:ascii="Times New Roman" w:eastAsia="Times New Roman"/>
          <w:spacing w:val="-13"/>
        </w:rPr>
        <w:t xml:space="preserve"> </w:t>
      </w:r>
      <w:r>
        <w:rPr>
          <w:spacing w:val="-30"/>
        </w:rPr>
        <w:t xml:space="preserve">和 </w:t>
      </w:r>
      <w:r>
        <w:rPr>
          <w:rFonts w:ascii="Times New Roman" w:eastAsia="Times New Roman"/>
        </w:rPr>
        <w:t>5-4</w:t>
      </w:r>
      <w:r>
        <w:t>。</w:t>
      </w:r>
    </w:p>
    <w:p>
      <w:pPr>
        <w:spacing w:before="20"/>
        <w:ind w:left="1296" w:right="0" w:firstLine="0"/>
        <w:jc w:val="both"/>
        <w:rPr>
          <w:rFonts w:ascii="Times New Roman" w:eastAsia="Times New Roman"/>
          <w:sz w:val="14"/>
        </w:rPr>
      </w:pPr>
      <w:r>
        <w:rPr>
          <w:spacing w:val="-27"/>
          <w:sz w:val="21"/>
        </w:rPr>
        <w:t xml:space="preserve">表 </w:t>
      </w:r>
      <w:r>
        <w:rPr>
          <w:rFonts w:ascii="Times New Roman" w:eastAsia="Times New Roman"/>
          <w:spacing w:val="-1"/>
          <w:sz w:val="21"/>
        </w:rPr>
        <w:t>5-2</w:t>
      </w:r>
      <w:r>
        <w:rPr>
          <w:rFonts w:ascii="Times New Roman" w:eastAsia="Times New Roman"/>
          <w:spacing w:val="2"/>
          <w:sz w:val="21"/>
        </w:rPr>
        <w:t xml:space="preserve"> </w:t>
      </w:r>
      <w:r>
        <w:rPr>
          <w:sz w:val="21"/>
        </w:rPr>
        <w:t>本规划确定的昌吉州预防保护项目规划目标值 单位：</w:t>
      </w:r>
      <w:r>
        <w:rPr>
          <w:rFonts w:ascii="Times New Roman" w:eastAsia="Times New Roman"/>
          <w:sz w:val="21"/>
        </w:rPr>
        <w:t>km</w:t>
      </w:r>
      <w:r>
        <w:rPr>
          <w:rFonts w:ascii="Times New Roman" w:eastAsia="Times New Roman"/>
          <w:position w:val="7"/>
          <w:sz w:val="14"/>
        </w:rPr>
        <w:t>2</w:t>
      </w:r>
    </w:p>
    <w:p>
      <w:pPr>
        <w:pStyle w:val="4"/>
        <w:spacing w:before="7"/>
        <w:ind w:left="0"/>
        <w:rPr>
          <w:rFonts w:ascii="Times New Roman"/>
          <w:sz w:val="8"/>
        </w:rPr>
      </w:pPr>
    </w:p>
    <w:tbl>
      <w:tblPr>
        <w:tblStyle w:val="11"/>
        <w:tblW w:w="8338" w:type="dxa"/>
        <w:tblInd w:w="24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42"/>
        <w:gridCol w:w="1109"/>
        <w:gridCol w:w="1039"/>
        <w:gridCol w:w="1464"/>
        <w:gridCol w:w="967"/>
        <w:gridCol w:w="1584"/>
        <w:gridCol w:w="113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82" w:hRule="atLeast"/>
        </w:trPr>
        <w:tc>
          <w:tcPr>
            <w:tcW w:w="1042" w:type="dxa"/>
            <w:vMerge w:val="restart"/>
          </w:tcPr>
          <w:p>
            <w:pPr>
              <w:pStyle w:val="15"/>
              <w:jc w:val="left"/>
              <w:rPr>
                <w:rFonts w:ascii="Times New Roman"/>
                <w:sz w:val="18"/>
              </w:rPr>
            </w:pPr>
          </w:p>
          <w:p>
            <w:pPr>
              <w:pStyle w:val="15"/>
              <w:spacing w:before="5"/>
              <w:jc w:val="left"/>
              <w:rPr>
                <w:rFonts w:ascii="Times New Roman"/>
                <w:sz w:val="17"/>
              </w:rPr>
            </w:pPr>
          </w:p>
          <w:p>
            <w:pPr>
              <w:pStyle w:val="15"/>
              <w:ind w:left="160"/>
              <w:jc w:val="left"/>
              <w:rPr>
                <w:sz w:val="18"/>
              </w:rPr>
            </w:pPr>
            <w:r>
              <w:rPr>
                <w:sz w:val="18"/>
              </w:rPr>
              <w:t>规划时段</w:t>
            </w:r>
          </w:p>
        </w:tc>
        <w:tc>
          <w:tcPr>
            <w:tcW w:w="1109" w:type="dxa"/>
          </w:tcPr>
          <w:p>
            <w:pPr>
              <w:pStyle w:val="15"/>
              <w:spacing w:line="230" w:lineRule="atLeast"/>
              <w:ind w:left="191" w:right="94" w:hanging="89"/>
              <w:jc w:val="left"/>
              <w:rPr>
                <w:sz w:val="18"/>
              </w:rPr>
            </w:pPr>
            <w:r>
              <w:rPr>
                <w:spacing w:val="-1"/>
                <w:sz w:val="18"/>
              </w:rPr>
              <w:t>水源涵养区</w:t>
            </w:r>
            <w:r>
              <w:rPr>
                <w:sz w:val="18"/>
              </w:rPr>
              <w:t>保护工程</w:t>
            </w:r>
          </w:p>
        </w:tc>
        <w:tc>
          <w:tcPr>
            <w:tcW w:w="1039" w:type="dxa"/>
          </w:tcPr>
          <w:p>
            <w:pPr>
              <w:pStyle w:val="15"/>
              <w:spacing w:line="230" w:lineRule="atLeast"/>
              <w:ind w:left="157" w:right="58" w:hanging="89"/>
              <w:jc w:val="left"/>
              <w:rPr>
                <w:sz w:val="18"/>
              </w:rPr>
            </w:pPr>
            <w:r>
              <w:rPr>
                <w:spacing w:val="-1"/>
                <w:sz w:val="18"/>
              </w:rPr>
              <w:t>饮用水源地</w:t>
            </w:r>
            <w:r>
              <w:rPr>
                <w:sz w:val="18"/>
              </w:rPr>
              <w:t>保护工程</w:t>
            </w:r>
          </w:p>
        </w:tc>
        <w:tc>
          <w:tcPr>
            <w:tcW w:w="1464" w:type="dxa"/>
          </w:tcPr>
          <w:p>
            <w:pPr>
              <w:pStyle w:val="15"/>
              <w:spacing w:line="230" w:lineRule="atLeast"/>
              <w:ind w:left="369" w:right="271" w:hanging="89"/>
              <w:jc w:val="left"/>
              <w:rPr>
                <w:sz w:val="18"/>
              </w:rPr>
            </w:pPr>
            <w:r>
              <w:rPr>
                <w:spacing w:val="-1"/>
                <w:sz w:val="18"/>
              </w:rPr>
              <w:t>湖泊与湿地</w:t>
            </w:r>
            <w:r>
              <w:rPr>
                <w:sz w:val="18"/>
              </w:rPr>
              <w:t>保护工程</w:t>
            </w:r>
          </w:p>
        </w:tc>
        <w:tc>
          <w:tcPr>
            <w:tcW w:w="2551" w:type="dxa"/>
            <w:gridSpan w:val="2"/>
          </w:tcPr>
          <w:p>
            <w:pPr>
              <w:pStyle w:val="15"/>
              <w:spacing w:before="134"/>
              <w:ind w:left="733"/>
              <w:jc w:val="left"/>
              <w:rPr>
                <w:sz w:val="18"/>
              </w:rPr>
            </w:pPr>
            <w:r>
              <w:rPr>
                <w:sz w:val="18"/>
              </w:rPr>
              <w:t>草原建设工程</w:t>
            </w:r>
          </w:p>
        </w:tc>
        <w:tc>
          <w:tcPr>
            <w:tcW w:w="1133" w:type="dxa"/>
          </w:tcPr>
          <w:p>
            <w:pPr>
              <w:pStyle w:val="15"/>
              <w:spacing w:line="230" w:lineRule="atLeast"/>
              <w:ind w:left="206" w:right="194"/>
              <w:jc w:val="left"/>
              <w:rPr>
                <w:sz w:val="18"/>
              </w:rPr>
            </w:pPr>
            <w:r>
              <w:rPr>
                <w:spacing w:val="-1"/>
                <w:sz w:val="18"/>
              </w:rPr>
              <w:t>荒漠林草保护工程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39" w:hRule="atLeast"/>
        </w:trPr>
        <w:tc>
          <w:tcPr>
            <w:tcW w:w="1042" w:type="dxa"/>
            <w:vMerge w:val="continue"/>
            <w:tcBorders>
              <w:top w:val="nil"/>
            </w:tcBorders>
          </w:tcPr>
          <w:p>
            <w:pPr>
              <w:rPr>
                <w:sz w:val="2"/>
                <w:szCs w:val="2"/>
              </w:rPr>
            </w:pPr>
          </w:p>
        </w:tc>
        <w:tc>
          <w:tcPr>
            <w:tcW w:w="1109" w:type="dxa"/>
          </w:tcPr>
          <w:p>
            <w:pPr>
              <w:pStyle w:val="15"/>
              <w:spacing w:before="2"/>
              <w:jc w:val="left"/>
              <w:rPr>
                <w:rFonts w:ascii="Times New Roman"/>
                <w:sz w:val="14"/>
              </w:rPr>
            </w:pPr>
          </w:p>
          <w:p>
            <w:pPr>
              <w:pStyle w:val="15"/>
              <w:ind w:left="171" w:right="168"/>
              <w:rPr>
                <w:sz w:val="18"/>
              </w:rPr>
            </w:pPr>
            <w:r>
              <w:rPr>
                <w:sz w:val="18"/>
              </w:rPr>
              <w:t>封禁保护</w:t>
            </w:r>
          </w:p>
        </w:tc>
        <w:tc>
          <w:tcPr>
            <w:tcW w:w="1039" w:type="dxa"/>
          </w:tcPr>
          <w:p>
            <w:pPr>
              <w:pStyle w:val="15"/>
              <w:spacing w:before="2"/>
              <w:jc w:val="left"/>
              <w:rPr>
                <w:rFonts w:ascii="Times New Roman"/>
                <w:sz w:val="14"/>
              </w:rPr>
            </w:pPr>
          </w:p>
          <w:p>
            <w:pPr>
              <w:pStyle w:val="15"/>
              <w:ind w:left="134" w:right="128"/>
              <w:rPr>
                <w:sz w:val="18"/>
              </w:rPr>
            </w:pPr>
            <w:r>
              <w:rPr>
                <w:sz w:val="18"/>
              </w:rPr>
              <w:t>封禁保护</w:t>
            </w:r>
          </w:p>
        </w:tc>
        <w:tc>
          <w:tcPr>
            <w:tcW w:w="1464" w:type="dxa"/>
          </w:tcPr>
          <w:p>
            <w:pPr>
              <w:pStyle w:val="15"/>
              <w:spacing w:before="2"/>
              <w:jc w:val="left"/>
              <w:rPr>
                <w:rFonts w:ascii="Times New Roman"/>
                <w:sz w:val="14"/>
              </w:rPr>
            </w:pPr>
          </w:p>
          <w:p>
            <w:pPr>
              <w:pStyle w:val="15"/>
              <w:ind w:left="349" w:right="345"/>
              <w:rPr>
                <w:sz w:val="18"/>
              </w:rPr>
            </w:pPr>
            <w:r>
              <w:rPr>
                <w:sz w:val="18"/>
              </w:rPr>
              <w:t>封禁保护</w:t>
            </w:r>
          </w:p>
        </w:tc>
        <w:tc>
          <w:tcPr>
            <w:tcW w:w="967" w:type="dxa"/>
          </w:tcPr>
          <w:p>
            <w:pPr>
              <w:pStyle w:val="15"/>
              <w:spacing w:before="2"/>
              <w:jc w:val="left"/>
              <w:rPr>
                <w:rFonts w:ascii="Times New Roman"/>
                <w:sz w:val="14"/>
              </w:rPr>
            </w:pPr>
          </w:p>
          <w:p>
            <w:pPr>
              <w:pStyle w:val="15"/>
              <w:ind w:left="101" w:right="95"/>
              <w:rPr>
                <w:sz w:val="18"/>
              </w:rPr>
            </w:pPr>
            <w:r>
              <w:rPr>
                <w:sz w:val="18"/>
              </w:rPr>
              <w:t>封禁保护</w:t>
            </w:r>
          </w:p>
        </w:tc>
        <w:tc>
          <w:tcPr>
            <w:tcW w:w="1584" w:type="dxa"/>
          </w:tcPr>
          <w:p>
            <w:pPr>
              <w:pStyle w:val="15"/>
              <w:spacing w:before="2"/>
              <w:jc w:val="left"/>
              <w:rPr>
                <w:rFonts w:ascii="Times New Roman"/>
                <w:sz w:val="14"/>
              </w:rPr>
            </w:pPr>
          </w:p>
          <w:p>
            <w:pPr>
              <w:pStyle w:val="15"/>
              <w:ind w:left="140" w:right="134"/>
              <w:rPr>
                <w:sz w:val="18"/>
              </w:rPr>
            </w:pPr>
            <w:r>
              <w:rPr>
                <w:sz w:val="18"/>
              </w:rPr>
              <w:t>植被恢复与建设</w:t>
            </w:r>
          </w:p>
        </w:tc>
        <w:tc>
          <w:tcPr>
            <w:tcW w:w="1133" w:type="dxa"/>
          </w:tcPr>
          <w:p>
            <w:pPr>
              <w:pStyle w:val="15"/>
              <w:spacing w:before="2"/>
              <w:jc w:val="left"/>
              <w:rPr>
                <w:rFonts w:ascii="Times New Roman"/>
                <w:sz w:val="14"/>
              </w:rPr>
            </w:pPr>
          </w:p>
          <w:p>
            <w:pPr>
              <w:pStyle w:val="15"/>
              <w:ind w:left="148" w:right="139"/>
              <w:rPr>
                <w:sz w:val="18"/>
              </w:rPr>
            </w:pPr>
            <w:r>
              <w:rPr>
                <w:sz w:val="18"/>
              </w:rPr>
              <w:t>封禁保护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92" w:hRule="atLeast"/>
        </w:trPr>
        <w:tc>
          <w:tcPr>
            <w:tcW w:w="1042" w:type="dxa"/>
          </w:tcPr>
          <w:p>
            <w:pPr>
              <w:pStyle w:val="15"/>
              <w:spacing w:before="38"/>
              <w:ind w:right="329"/>
              <w:jc w:val="right"/>
              <w:rPr>
                <w:sz w:val="18"/>
              </w:rPr>
            </w:pPr>
            <w:r>
              <w:rPr>
                <w:sz w:val="18"/>
              </w:rPr>
              <w:t>近期</w:t>
            </w:r>
          </w:p>
        </w:tc>
        <w:tc>
          <w:tcPr>
            <w:tcW w:w="1109" w:type="dxa"/>
          </w:tcPr>
          <w:p>
            <w:pPr>
              <w:pStyle w:val="15"/>
              <w:spacing w:before="50"/>
              <w:ind w:left="171" w:right="165"/>
              <w:rPr>
                <w:rFonts w:ascii="Times New Roman"/>
                <w:sz w:val="18"/>
              </w:rPr>
            </w:pPr>
            <w:r>
              <w:rPr>
                <w:rFonts w:ascii="Times New Roman"/>
                <w:sz w:val="18"/>
              </w:rPr>
              <w:t>270</w:t>
            </w:r>
          </w:p>
        </w:tc>
        <w:tc>
          <w:tcPr>
            <w:tcW w:w="1039" w:type="dxa"/>
          </w:tcPr>
          <w:p>
            <w:pPr>
              <w:pStyle w:val="15"/>
              <w:spacing w:before="50"/>
              <w:ind w:left="134" w:right="125"/>
              <w:rPr>
                <w:rFonts w:ascii="Times New Roman"/>
                <w:sz w:val="18"/>
              </w:rPr>
            </w:pPr>
            <w:r>
              <w:rPr>
                <w:rFonts w:ascii="Times New Roman"/>
                <w:sz w:val="18"/>
              </w:rPr>
              <w:t>10</w:t>
            </w:r>
          </w:p>
        </w:tc>
        <w:tc>
          <w:tcPr>
            <w:tcW w:w="1464" w:type="dxa"/>
          </w:tcPr>
          <w:p>
            <w:pPr>
              <w:pStyle w:val="15"/>
              <w:spacing w:before="50"/>
              <w:ind w:left="349" w:right="342"/>
              <w:rPr>
                <w:rFonts w:ascii="Times New Roman"/>
                <w:sz w:val="18"/>
              </w:rPr>
            </w:pPr>
            <w:r>
              <w:rPr>
                <w:rFonts w:ascii="Times New Roman"/>
                <w:sz w:val="18"/>
              </w:rPr>
              <w:t>51</w:t>
            </w:r>
          </w:p>
        </w:tc>
        <w:tc>
          <w:tcPr>
            <w:tcW w:w="967" w:type="dxa"/>
          </w:tcPr>
          <w:p>
            <w:pPr>
              <w:pStyle w:val="15"/>
              <w:spacing w:before="50"/>
              <w:ind w:left="101" w:right="93"/>
              <w:rPr>
                <w:rFonts w:ascii="Times New Roman"/>
                <w:sz w:val="18"/>
              </w:rPr>
            </w:pPr>
            <w:r>
              <w:rPr>
                <w:rFonts w:ascii="Times New Roman"/>
                <w:sz w:val="18"/>
              </w:rPr>
              <w:t>6400</w:t>
            </w:r>
          </w:p>
        </w:tc>
        <w:tc>
          <w:tcPr>
            <w:tcW w:w="1584" w:type="dxa"/>
          </w:tcPr>
          <w:p>
            <w:pPr>
              <w:pStyle w:val="15"/>
              <w:spacing w:before="50"/>
              <w:ind w:left="140" w:right="133"/>
              <w:rPr>
                <w:rFonts w:ascii="Times New Roman"/>
                <w:sz w:val="18"/>
              </w:rPr>
            </w:pPr>
            <w:r>
              <w:rPr>
                <w:rFonts w:ascii="Times New Roman"/>
                <w:sz w:val="18"/>
              </w:rPr>
              <w:t>166</w:t>
            </w:r>
          </w:p>
        </w:tc>
        <w:tc>
          <w:tcPr>
            <w:tcW w:w="1133" w:type="dxa"/>
          </w:tcPr>
          <w:p>
            <w:pPr>
              <w:pStyle w:val="15"/>
              <w:spacing w:before="50"/>
              <w:ind w:left="147" w:right="139"/>
              <w:rPr>
                <w:rFonts w:ascii="Times New Roman"/>
                <w:sz w:val="18"/>
              </w:rPr>
            </w:pPr>
            <w:r>
              <w:rPr>
                <w:rFonts w:ascii="Times New Roman"/>
                <w:sz w:val="18"/>
              </w:rPr>
              <w:t>649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85" w:hRule="atLeast"/>
        </w:trPr>
        <w:tc>
          <w:tcPr>
            <w:tcW w:w="1042" w:type="dxa"/>
          </w:tcPr>
          <w:p>
            <w:pPr>
              <w:pStyle w:val="15"/>
              <w:spacing w:before="35" w:line="229" w:lineRule="exact"/>
              <w:ind w:right="329"/>
              <w:jc w:val="right"/>
              <w:rPr>
                <w:sz w:val="18"/>
              </w:rPr>
            </w:pPr>
            <w:r>
              <w:rPr>
                <w:sz w:val="18"/>
              </w:rPr>
              <w:t>远期</w:t>
            </w:r>
          </w:p>
        </w:tc>
        <w:tc>
          <w:tcPr>
            <w:tcW w:w="1109" w:type="dxa"/>
          </w:tcPr>
          <w:p>
            <w:pPr>
              <w:pStyle w:val="15"/>
              <w:spacing w:before="45"/>
              <w:ind w:left="171" w:right="165"/>
              <w:rPr>
                <w:rFonts w:ascii="Times New Roman"/>
                <w:sz w:val="18"/>
              </w:rPr>
            </w:pPr>
            <w:r>
              <w:rPr>
                <w:rFonts w:ascii="Times New Roman"/>
                <w:sz w:val="18"/>
              </w:rPr>
              <w:t>429</w:t>
            </w:r>
          </w:p>
        </w:tc>
        <w:tc>
          <w:tcPr>
            <w:tcW w:w="1039" w:type="dxa"/>
          </w:tcPr>
          <w:p>
            <w:pPr>
              <w:pStyle w:val="15"/>
              <w:spacing w:before="45"/>
              <w:ind w:left="134" w:right="125"/>
              <w:rPr>
                <w:rFonts w:ascii="Times New Roman"/>
                <w:sz w:val="18"/>
              </w:rPr>
            </w:pPr>
            <w:r>
              <w:rPr>
                <w:rFonts w:ascii="Times New Roman"/>
                <w:sz w:val="18"/>
              </w:rPr>
              <w:t>12</w:t>
            </w:r>
          </w:p>
        </w:tc>
        <w:tc>
          <w:tcPr>
            <w:tcW w:w="1464" w:type="dxa"/>
          </w:tcPr>
          <w:p>
            <w:pPr>
              <w:pStyle w:val="15"/>
              <w:spacing w:before="45"/>
              <w:ind w:left="349" w:right="342"/>
              <w:rPr>
                <w:rFonts w:ascii="Times New Roman"/>
                <w:sz w:val="18"/>
              </w:rPr>
            </w:pPr>
            <w:r>
              <w:rPr>
                <w:rFonts w:ascii="Times New Roman"/>
                <w:sz w:val="18"/>
              </w:rPr>
              <w:t>79</w:t>
            </w:r>
          </w:p>
        </w:tc>
        <w:tc>
          <w:tcPr>
            <w:tcW w:w="967" w:type="dxa"/>
          </w:tcPr>
          <w:p>
            <w:pPr>
              <w:pStyle w:val="15"/>
              <w:spacing w:before="45"/>
              <w:ind w:left="101" w:right="93"/>
              <w:rPr>
                <w:rFonts w:ascii="Times New Roman"/>
                <w:sz w:val="18"/>
              </w:rPr>
            </w:pPr>
            <w:r>
              <w:rPr>
                <w:rFonts w:ascii="Times New Roman"/>
                <w:sz w:val="18"/>
              </w:rPr>
              <w:t>9264</w:t>
            </w:r>
          </w:p>
        </w:tc>
        <w:tc>
          <w:tcPr>
            <w:tcW w:w="1584" w:type="dxa"/>
          </w:tcPr>
          <w:p>
            <w:pPr>
              <w:pStyle w:val="15"/>
              <w:spacing w:before="45"/>
              <w:ind w:left="140" w:right="133"/>
              <w:rPr>
                <w:rFonts w:ascii="Times New Roman"/>
                <w:sz w:val="18"/>
              </w:rPr>
            </w:pPr>
            <w:r>
              <w:rPr>
                <w:rFonts w:ascii="Times New Roman"/>
                <w:sz w:val="18"/>
              </w:rPr>
              <w:t>215</w:t>
            </w:r>
          </w:p>
        </w:tc>
        <w:tc>
          <w:tcPr>
            <w:tcW w:w="1133" w:type="dxa"/>
          </w:tcPr>
          <w:p>
            <w:pPr>
              <w:pStyle w:val="15"/>
              <w:spacing w:before="45"/>
              <w:ind w:left="149" w:right="139"/>
              <w:rPr>
                <w:rFonts w:ascii="Times New Roman"/>
                <w:sz w:val="18"/>
              </w:rPr>
            </w:pPr>
            <w:r>
              <w:rPr>
                <w:rFonts w:ascii="Times New Roman"/>
                <w:sz w:val="18"/>
              </w:rPr>
              <w:t>1635</w:t>
            </w:r>
          </w:p>
        </w:tc>
      </w:tr>
    </w:tbl>
    <w:p>
      <w:pPr>
        <w:spacing w:before="100"/>
        <w:ind w:left="1061" w:right="1610" w:firstLine="0"/>
        <w:jc w:val="center"/>
        <w:rPr>
          <w:rFonts w:ascii="Times New Roman" w:eastAsia="Times New Roman"/>
          <w:sz w:val="14"/>
        </w:rPr>
      </w:pPr>
      <w:r>
        <w:rPr>
          <w:spacing w:val="-27"/>
          <w:sz w:val="21"/>
        </w:rPr>
        <w:t xml:space="preserve">表 </w:t>
      </w:r>
      <w:r>
        <w:rPr>
          <w:rFonts w:ascii="Times New Roman" w:eastAsia="Times New Roman"/>
          <w:spacing w:val="-1"/>
          <w:sz w:val="21"/>
        </w:rPr>
        <w:t>5-3</w:t>
      </w:r>
      <w:r>
        <w:rPr>
          <w:rFonts w:ascii="Times New Roman" w:eastAsia="Times New Roman"/>
          <w:spacing w:val="50"/>
          <w:sz w:val="21"/>
        </w:rPr>
        <w:t xml:space="preserve"> </w:t>
      </w:r>
      <w:r>
        <w:rPr>
          <w:spacing w:val="1"/>
          <w:sz w:val="21"/>
        </w:rPr>
        <w:t>预防保护项目规划目标值 单位：</w:t>
      </w:r>
      <w:r>
        <w:rPr>
          <w:rFonts w:ascii="Times New Roman" w:eastAsia="Times New Roman"/>
          <w:sz w:val="21"/>
        </w:rPr>
        <w:t>km</w:t>
      </w:r>
      <w:r>
        <w:rPr>
          <w:rFonts w:ascii="Times New Roman" w:eastAsia="Times New Roman"/>
          <w:position w:val="7"/>
          <w:sz w:val="14"/>
        </w:rPr>
        <w:t>2</w:t>
      </w:r>
    </w:p>
    <w:p>
      <w:pPr>
        <w:pStyle w:val="4"/>
        <w:spacing w:before="7"/>
        <w:ind w:left="0"/>
        <w:rPr>
          <w:rFonts w:ascii="Times New Roman"/>
          <w:sz w:val="8"/>
        </w:rPr>
      </w:pPr>
    </w:p>
    <w:tbl>
      <w:tblPr>
        <w:tblStyle w:val="11"/>
        <w:tblW w:w="8315" w:type="dxa"/>
        <w:tblInd w:w="25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60"/>
        <w:gridCol w:w="521"/>
        <w:gridCol w:w="1039"/>
        <w:gridCol w:w="1041"/>
        <w:gridCol w:w="947"/>
        <w:gridCol w:w="853"/>
        <w:gridCol w:w="1316"/>
        <w:gridCol w:w="103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67" w:hRule="atLeast"/>
        </w:trPr>
        <w:tc>
          <w:tcPr>
            <w:tcW w:w="1560" w:type="dxa"/>
            <w:vMerge w:val="restart"/>
          </w:tcPr>
          <w:p>
            <w:pPr>
              <w:pStyle w:val="15"/>
              <w:spacing w:before="4"/>
              <w:jc w:val="left"/>
              <w:rPr>
                <w:rFonts w:ascii="Times New Roman"/>
                <w:sz w:val="24"/>
              </w:rPr>
            </w:pPr>
          </w:p>
          <w:p>
            <w:pPr>
              <w:pStyle w:val="15"/>
              <w:ind w:left="579" w:right="570"/>
              <w:rPr>
                <w:sz w:val="18"/>
              </w:rPr>
            </w:pPr>
            <w:r>
              <w:rPr>
                <w:sz w:val="18"/>
              </w:rPr>
              <w:t>分区</w:t>
            </w:r>
          </w:p>
        </w:tc>
        <w:tc>
          <w:tcPr>
            <w:tcW w:w="521" w:type="dxa"/>
            <w:vMerge w:val="restart"/>
          </w:tcPr>
          <w:p>
            <w:pPr>
              <w:pStyle w:val="15"/>
              <w:spacing w:before="4"/>
              <w:jc w:val="left"/>
              <w:rPr>
                <w:rFonts w:ascii="Times New Roman"/>
                <w:sz w:val="14"/>
              </w:rPr>
            </w:pPr>
          </w:p>
          <w:p>
            <w:pPr>
              <w:pStyle w:val="15"/>
              <w:spacing w:line="242" w:lineRule="auto"/>
              <w:ind w:left="79" w:right="69"/>
              <w:jc w:val="left"/>
              <w:rPr>
                <w:sz w:val="18"/>
              </w:rPr>
            </w:pPr>
            <w:r>
              <w:rPr>
                <w:spacing w:val="-2"/>
                <w:sz w:val="18"/>
              </w:rPr>
              <w:t>规划时段</w:t>
            </w:r>
          </w:p>
        </w:tc>
        <w:tc>
          <w:tcPr>
            <w:tcW w:w="1039" w:type="dxa"/>
          </w:tcPr>
          <w:p>
            <w:pPr>
              <w:pStyle w:val="15"/>
              <w:ind w:left="69"/>
              <w:jc w:val="left"/>
              <w:rPr>
                <w:sz w:val="18"/>
              </w:rPr>
            </w:pPr>
            <w:r>
              <w:rPr>
                <w:sz w:val="18"/>
              </w:rPr>
              <w:t>水源涵养区</w:t>
            </w:r>
          </w:p>
          <w:p>
            <w:pPr>
              <w:pStyle w:val="15"/>
              <w:spacing w:before="2" w:line="215" w:lineRule="exact"/>
              <w:ind w:left="157"/>
              <w:jc w:val="left"/>
              <w:rPr>
                <w:sz w:val="18"/>
              </w:rPr>
            </w:pPr>
            <w:r>
              <w:rPr>
                <w:sz w:val="18"/>
              </w:rPr>
              <w:t>保护工程</w:t>
            </w:r>
          </w:p>
        </w:tc>
        <w:tc>
          <w:tcPr>
            <w:tcW w:w="1041" w:type="dxa"/>
          </w:tcPr>
          <w:p>
            <w:pPr>
              <w:pStyle w:val="15"/>
              <w:ind w:left="69"/>
              <w:jc w:val="left"/>
              <w:rPr>
                <w:sz w:val="18"/>
              </w:rPr>
            </w:pPr>
            <w:r>
              <w:rPr>
                <w:sz w:val="18"/>
              </w:rPr>
              <w:t>饮用水源地</w:t>
            </w:r>
          </w:p>
          <w:p>
            <w:pPr>
              <w:pStyle w:val="15"/>
              <w:spacing w:before="2" w:line="215" w:lineRule="exact"/>
              <w:ind w:left="158"/>
              <w:jc w:val="left"/>
              <w:rPr>
                <w:sz w:val="18"/>
              </w:rPr>
            </w:pPr>
            <w:r>
              <w:rPr>
                <w:sz w:val="18"/>
              </w:rPr>
              <w:t>保护工程</w:t>
            </w:r>
          </w:p>
        </w:tc>
        <w:tc>
          <w:tcPr>
            <w:tcW w:w="947" w:type="dxa"/>
          </w:tcPr>
          <w:p>
            <w:pPr>
              <w:pStyle w:val="15"/>
              <w:ind w:left="17"/>
              <w:jc w:val="left"/>
              <w:rPr>
                <w:sz w:val="18"/>
              </w:rPr>
            </w:pPr>
            <w:r>
              <w:rPr>
                <w:sz w:val="18"/>
              </w:rPr>
              <w:t>湖泊与湿地</w:t>
            </w:r>
          </w:p>
          <w:p>
            <w:pPr>
              <w:pStyle w:val="15"/>
              <w:spacing w:before="2" w:line="215" w:lineRule="exact"/>
              <w:ind w:left="106"/>
              <w:jc w:val="left"/>
              <w:rPr>
                <w:sz w:val="18"/>
              </w:rPr>
            </w:pPr>
            <w:r>
              <w:rPr>
                <w:sz w:val="18"/>
              </w:rPr>
              <w:t>保护工程</w:t>
            </w:r>
          </w:p>
        </w:tc>
        <w:tc>
          <w:tcPr>
            <w:tcW w:w="2169" w:type="dxa"/>
            <w:gridSpan w:val="2"/>
          </w:tcPr>
          <w:p>
            <w:pPr>
              <w:pStyle w:val="15"/>
              <w:spacing w:before="117"/>
              <w:ind w:left="546"/>
              <w:jc w:val="left"/>
              <w:rPr>
                <w:sz w:val="18"/>
              </w:rPr>
            </w:pPr>
            <w:r>
              <w:rPr>
                <w:sz w:val="18"/>
              </w:rPr>
              <w:t>草原建设工程</w:t>
            </w:r>
          </w:p>
        </w:tc>
        <w:tc>
          <w:tcPr>
            <w:tcW w:w="1038" w:type="dxa"/>
          </w:tcPr>
          <w:p>
            <w:pPr>
              <w:pStyle w:val="15"/>
              <w:ind w:left="49" w:right="39"/>
              <w:rPr>
                <w:sz w:val="18"/>
              </w:rPr>
            </w:pPr>
            <w:r>
              <w:rPr>
                <w:sz w:val="18"/>
              </w:rPr>
              <w:t>荒漠林草保</w:t>
            </w:r>
          </w:p>
          <w:p>
            <w:pPr>
              <w:pStyle w:val="15"/>
              <w:spacing w:before="2" w:line="215" w:lineRule="exact"/>
              <w:ind w:left="49" w:right="39"/>
              <w:rPr>
                <w:sz w:val="18"/>
              </w:rPr>
            </w:pPr>
            <w:r>
              <w:rPr>
                <w:sz w:val="18"/>
              </w:rPr>
              <w:t>护工程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6" w:hRule="atLeast"/>
        </w:trPr>
        <w:tc>
          <w:tcPr>
            <w:tcW w:w="1560" w:type="dxa"/>
            <w:vMerge w:val="continue"/>
            <w:tcBorders>
              <w:top w:val="nil"/>
            </w:tcBorders>
          </w:tcPr>
          <w:p>
            <w:pPr>
              <w:rPr>
                <w:sz w:val="2"/>
                <w:szCs w:val="2"/>
              </w:rPr>
            </w:pPr>
          </w:p>
        </w:tc>
        <w:tc>
          <w:tcPr>
            <w:tcW w:w="521" w:type="dxa"/>
            <w:vMerge w:val="continue"/>
            <w:tcBorders>
              <w:top w:val="nil"/>
            </w:tcBorders>
          </w:tcPr>
          <w:p>
            <w:pPr>
              <w:rPr>
                <w:sz w:val="2"/>
                <w:szCs w:val="2"/>
              </w:rPr>
            </w:pPr>
          </w:p>
        </w:tc>
        <w:tc>
          <w:tcPr>
            <w:tcW w:w="1039" w:type="dxa"/>
          </w:tcPr>
          <w:p>
            <w:pPr>
              <w:pStyle w:val="15"/>
              <w:spacing w:before="40"/>
              <w:ind w:left="131" w:right="131"/>
              <w:rPr>
                <w:sz w:val="18"/>
              </w:rPr>
            </w:pPr>
            <w:r>
              <w:rPr>
                <w:sz w:val="18"/>
              </w:rPr>
              <w:t>封禁保护</w:t>
            </w:r>
          </w:p>
        </w:tc>
        <w:tc>
          <w:tcPr>
            <w:tcW w:w="1041" w:type="dxa"/>
          </w:tcPr>
          <w:p>
            <w:pPr>
              <w:pStyle w:val="15"/>
              <w:spacing w:before="40"/>
              <w:ind w:left="134" w:right="136"/>
              <w:rPr>
                <w:sz w:val="18"/>
              </w:rPr>
            </w:pPr>
            <w:r>
              <w:rPr>
                <w:sz w:val="18"/>
              </w:rPr>
              <w:t>封禁保护</w:t>
            </w:r>
          </w:p>
        </w:tc>
        <w:tc>
          <w:tcPr>
            <w:tcW w:w="947" w:type="dxa"/>
          </w:tcPr>
          <w:p>
            <w:pPr>
              <w:pStyle w:val="15"/>
              <w:spacing w:before="40"/>
              <w:ind w:left="87" w:right="89"/>
              <w:rPr>
                <w:sz w:val="18"/>
              </w:rPr>
            </w:pPr>
            <w:r>
              <w:rPr>
                <w:sz w:val="18"/>
              </w:rPr>
              <w:t>封禁保护</w:t>
            </w:r>
          </w:p>
        </w:tc>
        <w:tc>
          <w:tcPr>
            <w:tcW w:w="853" w:type="dxa"/>
          </w:tcPr>
          <w:p>
            <w:pPr>
              <w:pStyle w:val="15"/>
              <w:spacing w:before="40"/>
              <w:ind w:left="43" w:right="39"/>
              <w:rPr>
                <w:sz w:val="18"/>
              </w:rPr>
            </w:pPr>
            <w:r>
              <w:rPr>
                <w:sz w:val="18"/>
              </w:rPr>
              <w:t>封禁保护</w:t>
            </w:r>
          </w:p>
        </w:tc>
        <w:tc>
          <w:tcPr>
            <w:tcW w:w="1316" w:type="dxa"/>
          </w:tcPr>
          <w:p>
            <w:pPr>
              <w:pStyle w:val="15"/>
              <w:spacing w:before="40"/>
              <w:ind w:left="7"/>
              <w:rPr>
                <w:sz w:val="18"/>
              </w:rPr>
            </w:pPr>
            <w:r>
              <w:rPr>
                <w:sz w:val="18"/>
              </w:rPr>
              <w:t>植被恢复与建设</w:t>
            </w:r>
          </w:p>
        </w:tc>
        <w:tc>
          <w:tcPr>
            <w:tcW w:w="1038" w:type="dxa"/>
          </w:tcPr>
          <w:p>
            <w:pPr>
              <w:pStyle w:val="15"/>
              <w:spacing w:before="40"/>
              <w:ind w:left="47" w:right="39"/>
              <w:rPr>
                <w:sz w:val="18"/>
              </w:rPr>
            </w:pPr>
            <w:r>
              <w:rPr>
                <w:sz w:val="18"/>
              </w:rPr>
              <w:t>封禁保护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02" w:hRule="atLeast"/>
        </w:trPr>
        <w:tc>
          <w:tcPr>
            <w:tcW w:w="1560" w:type="dxa"/>
            <w:vMerge w:val="restart"/>
          </w:tcPr>
          <w:p>
            <w:pPr>
              <w:pStyle w:val="15"/>
              <w:spacing w:before="64" w:line="242" w:lineRule="auto"/>
              <w:ind w:left="148" w:right="48" w:hanging="89"/>
              <w:jc w:val="left"/>
              <w:rPr>
                <w:sz w:val="18"/>
              </w:rPr>
            </w:pPr>
            <w:r>
              <w:rPr>
                <w:spacing w:val="-1"/>
                <w:sz w:val="18"/>
              </w:rPr>
              <w:t>南部中山丘陵水源</w:t>
            </w:r>
            <w:r>
              <w:rPr>
                <w:sz w:val="18"/>
              </w:rPr>
              <w:t>涵养生态保护区</w:t>
            </w:r>
          </w:p>
        </w:tc>
        <w:tc>
          <w:tcPr>
            <w:tcW w:w="521" w:type="dxa"/>
          </w:tcPr>
          <w:p>
            <w:pPr>
              <w:pStyle w:val="15"/>
              <w:spacing w:before="33"/>
              <w:ind w:left="55" w:right="55"/>
              <w:rPr>
                <w:sz w:val="18"/>
              </w:rPr>
            </w:pPr>
            <w:r>
              <w:rPr>
                <w:sz w:val="18"/>
              </w:rPr>
              <w:t>近期</w:t>
            </w:r>
          </w:p>
        </w:tc>
        <w:tc>
          <w:tcPr>
            <w:tcW w:w="1039" w:type="dxa"/>
          </w:tcPr>
          <w:p>
            <w:pPr>
              <w:pStyle w:val="15"/>
              <w:spacing w:before="47"/>
              <w:ind w:left="131" w:right="131"/>
              <w:rPr>
                <w:rFonts w:ascii="Times New Roman"/>
                <w:sz w:val="18"/>
              </w:rPr>
            </w:pPr>
            <w:r>
              <w:rPr>
                <w:rFonts w:ascii="Times New Roman"/>
                <w:sz w:val="18"/>
              </w:rPr>
              <w:t>162</w:t>
            </w:r>
          </w:p>
        </w:tc>
        <w:tc>
          <w:tcPr>
            <w:tcW w:w="1041" w:type="dxa"/>
          </w:tcPr>
          <w:p>
            <w:pPr>
              <w:pStyle w:val="15"/>
              <w:spacing w:before="47"/>
              <w:ind w:right="2"/>
              <w:rPr>
                <w:rFonts w:ascii="Times New Roman"/>
                <w:sz w:val="18"/>
              </w:rPr>
            </w:pPr>
            <w:r>
              <w:rPr>
                <w:rFonts w:ascii="Times New Roman"/>
                <w:sz w:val="18"/>
              </w:rPr>
              <w:t>1</w:t>
            </w:r>
          </w:p>
        </w:tc>
        <w:tc>
          <w:tcPr>
            <w:tcW w:w="947" w:type="dxa"/>
          </w:tcPr>
          <w:p>
            <w:pPr>
              <w:pStyle w:val="15"/>
              <w:spacing w:before="40"/>
              <w:ind w:left="85"/>
              <w:rPr>
                <w:sz w:val="18"/>
              </w:rPr>
            </w:pPr>
            <w:r>
              <w:rPr>
                <w:sz w:val="18"/>
              </w:rPr>
              <w:t xml:space="preserve"> </w:t>
            </w:r>
          </w:p>
        </w:tc>
        <w:tc>
          <w:tcPr>
            <w:tcW w:w="853" w:type="dxa"/>
          </w:tcPr>
          <w:p>
            <w:pPr>
              <w:pStyle w:val="15"/>
              <w:spacing w:before="47"/>
              <w:ind w:left="43" w:right="38"/>
              <w:rPr>
                <w:rFonts w:ascii="Times New Roman"/>
                <w:sz w:val="18"/>
              </w:rPr>
            </w:pPr>
            <w:r>
              <w:rPr>
                <w:rFonts w:ascii="Times New Roman"/>
                <w:sz w:val="18"/>
              </w:rPr>
              <w:t>1020</w:t>
            </w:r>
          </w:p>
        </w:tc>
        <w:tc>
          <w:tcPr>
            <w:tcW w:w="1316" w:type="dxa"/>
          </w:tcPr>
          <w:p>
            <w:pPr>
              <w:pStyle w:val="15"/>
              <w:spacing w:before="47"/>
              <w:ind w:left="9"/>
              <w:rPr>
                <w:rFonts w:ascii="Times New Roman"/>
                <w:sz w:val="18"/>
              </w:rPr>
            </w:pPr>
            <w:r>
              <w:rPr>
                <w:rFonts w:ascii="Times New Roman"/>
                <w:sz w:val="18"/>
              </w:rPr>
              <w:t>30</w:t>
            </w:r>
          </w:p>
        </w:tc>
        <w:tc>
          <w:tcPr>
            <w:tcW w:w="1038" w:type="dxa"/>
          </w:tcPr>
          <w:p>
            <w:pPr>
              <w:pStyle w:val="15"/>
              <w:spacing w:before="40"/>
              <w:ind w:left="98"/>
              <w:rPr>
                <w:sz w:val="18"/>
              </w:rPr>
            </w:pPr>
            <w:r>
              <w:rPr>
                <w:sz w:val="1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82" w:hRule="atLeast"/>
        </w:trPr>
        <w:tc>
          <w:tcPr>
            <w:tcW w:w="1560" w:type="dxa"/>
            <w:vMerge w:val="continue"/>
            <w:tcBorders>
              <w:top w:val="nil"/>
            </w:tcBorders>
          </w:tcPr>
          <w:p>
            <w:pPr>
              <w:rPr>
                <w:sz w:val="2"/>
                <w:szCs w:val="2"/>
              </w:rPr>
            </w:pPr>
          </w:p>
        </w:tc>
        <w:tc>
          <w:tcPr>
            <w:tcW w:w="521" w:type="dxa"/>
          </w:tcPr>
          <w:p>
            <w:pPr>
              <w:pStyle w:val="15"/>
              <w:spacing w:before="24"/>
              <w:ind w:left="55" w:right="55"/>
              <w:rPr>
                <w:sz w:val="18"/>
              </w:rPr>
            </w:pPr>
            <w:r>
              <w:rPr>
                <w:sz w:val="18"/>
              </w:rPr>
              <w:t>远期</w:t>
            </w:r>
          </w:p>
        </w:tc>
        <w:tc>
          <w:tcPr>
            <w:tcW w:w="1039" w:type="dxa"/>
          </w:tcPr>
          <w:p>
            <w:pPr>
              <w:pStyle w:val="15"/>
              <w:spacing w:before="38"/>
              <w:ind w:left="131" w:right="131"/>
              <w:rPr>
                <w:rFonts w:ascii="Times New Roman"/>
                <w:sz w:val="18"/>
              </w:rPr>
            </w:pPr>
            <w:r>
              <w:rPr>
                <w:rFonts w:ascii="Times New Roman"/>
                <w:sz w:val="18"/>
              </w:rPr>
              <w:t>266</w:t>
            </w:r>
          </w:p>
        </w:tc>
        <w:tc>
          <w:tcPr>
            <w:tcW w:w="1041" w:type="dxa"/>
          </w:tcPr>
          <w:p>
            <w:pPr>
              <w:pStyle w:val="15"/>
              <w:spacing w:before="38"/>
              <w:ind w:right="2"/>
              <w:rPr>
                <w:rFonts w:ascii="Times New Roman"/>
                <w:sz w:val="18"/>
              </w:rPr>
            </w:pPr>
            <w:r>
              <w:rPr>
                <w:rFonts w:ascii="Times New Roman"/>
                <w:sz w:val="18"/>
              </w:rPr>
              <w:t>2</w:t>
            </w:r>
          </w:p>
        </w:tc>
        <w:tc>
          <w:tcPr>
            <w:tcW w:w="947" w:type="dxa"/>
          </w:tcPr>
          <w:p>
            <w:pPr>
              <w:pStyle w:val="15"/>
              <w:spacing w:before="31"/>
              <w:ind w:left="85"/>
              <w:rPr>
                <w:sz w:val="18"/>
              </w:rPr>
            </w:pPr>
            <w:r>
              <w:rPr>
                <w:sz w:val="18"/>
              </w:rPr>
              <w:t xml:space="preserve"> </w:t>
            </w:r>
          </w:p>
        </w:tc>
        <w:tc>
          <w:tcPr>
            <w:tcW w:w="853" w:type="dxa"/>
          </w:tcPr>
          <w:p>
            <w:pPr>
              <w:pStyle w:val="15"/>
              <w:spacing w:before="38"/>
              <w:ind w:left="43" w:right="38"/>
              <w:rPr>
                <w:rFonts w:ascii="Times New Roman"/>
                <w:sz w:val="18"/>
              </w:rPr>
            </w:pPr>
            <w:r>
              <w:rPr>
                <w:rFonts w:ascii="Times New Roman"/>
                <w:sz w:val="18"/>
              </w:rPr>
              <w:t>1559</w:t>
            </w:r>
          </w:p>
        </w:tc>
        <w:tc>
          <w:tcPr>
            <w:tcW w:w="1316" w:type="dxa"/>
          </w:tcPr>
          <w:p>
            <w:pPr>
              <w:pStyle w:val="15"/>
              <w:spacing w:before="38"/>
              <w:ind w:left="9"/>
              <w:rPr>
                <w:rFonts w:ascii="Times New Roman"/>
                <w:sz w:val="18"/>
              </w:rPr>
            </w:pPr>
            <w:r>
              <w:rPr>
                <w:rFonts w:ascii="Times New Roman"/>
                <w:sz w:val="18"/>
              </w:rPr>
              <w:t>42</w:t>
            </w:r>
          </w:p>
        </w:tc>
        <w:tc>
          <w:tcPr>
            <w:tcW w:w="1038" w:type="dxa"/>
          </w:tcPr>
          <w:p>
            <w:pPr>
              <w:pStyle w:val="15"/>
              <w:spacing w:before="31"/>
              <w:ind w:left="98"/>
              <w:rPr>
                <w:sz w:val="18"/>
              </w:rPr>
            </w:pPr>
            <w:r>
              <w:rPr>
                <w:sz w:val="1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85" w:hRule="atLeast"/>
        </w:trPr>
        <w:tc>
          <w:tcPr>
            <w:tcW w:w="1560" w:type="dxa"/>
            <w:vMerge w:val="restart"/>
          </w:tcPr>
          <w:p>
            <w:pPr>
              <w:pStyle w:val="15"/>
              <w:spacing w:before="64" w:line="244" w:lineRule="auto"/>
              <w:ind w:left="508" w:right="48" w:hanging="449"/>
              <w:jc w:val="left"/>
              <w:rPr>
                <w:sz w:val="18"/>
              </w:rPr>
            </w:pPr>
            <w:r>
              <w:rPr>
                <w:spacing w:val="-1"/>
                <w:sz w:val="18"/>
              </w:rPr>
              <w:t>南部低山丘陵土壤</w:t>
            </w:r>
            <w:r>
              <w:rPr>
                <w:sz w:val="18"/>
              </w:rPr>
              <w:t>保持区</w:t>
            </w:r>
          </w:p>
        </w:tc>
        <w:tc>
          <w:tcPr>
            <w:tcW w:w="521" w:type="dxa"/>
          </w:tcPr>
          <w:p>
            <w:pPr>
              <w:pStyle w:val="15"/>
              <w:spacing w:before="26"/>
              <w:ind w:left="55" w:right="55"/>
              <w:rPr>
                <w:sz w:val="18"/>
              </w:rPr>
            </w:pPr>
            <w:r>
              <w:rPr>
                <w:sz w:val="18"/>
              </w:rPr>
              <w:t>近期</w:t>
            </w:r>
          </w:p>
        </w:tc>
        <w:tc>
          <w:tcPr>
            <w:tcW w:w="1039" w:type="dxa"/>
          </w:tcPr>
          <w:p>
            <w:pPr>
              <w:pStyle w:val="15"/>
              <w:spacing w:before="33"/>
              <w:ind w:left="87"/>
              <w:rPr>
                <w:sz w:val="18"/>
              </w:rPr>
            </w:pPr>
            <w:r>
              <w:rPr>
                <w:sz w:val="18"/>
              </w:rPr>
              <w:t xml:space="preserve"> </w:t>
            </w:r>
          </w:p>
        </w:tc>
        <w:tc>
          <w:tcPr>
            <w:tcW w:w="1041" w:type="dxa"/>
          </w:tcPr>
          <w:p>
            <w:pPr>
              <w:pStyle w:val="15"/>
              <w:spacing w:before="40"/>
              <w:ind w:right="3"/>
              <w:rPr>
                <w:rFonts w:ascii="Times New Roman"/>
                <w:sz w:val="18"/>
              </w:rPr>
            </w:pPr>
            <w:r>
              <w:rPr>
                <w:rFonts w:ascii="Times New Roman"/>
                <w:sz w:val="18"/>
              </w:rPr>
              <w:t>1</w:t>
            </w:r>
          </w:p>
        </w:tc>
        <w:tc>
          <w:tcPr>
            <w:tcW w:w="947" w:type="dxa"/>
          </w:tcPr>
          <w:p>
            <w:pPr>
              <w:pStyle w:val="15"/>
              <w:spacing w:before="33"/>
              <w:ind w:left="85"/>
              <w:rPr>
                <w:sz w:val="18"/>
              </w:rPr>
            </w:pPr>
            <w:r>
              <w:rPr>
                <w:sz w:val="18"/>
              </w:rPr>
              <w:t xml:space="preserve"> </w:t>
            </w:r>
          </w:p>
        </w:tc>
        <w:tc>
          <w:tcPr>
            <w:tcW w:w="853" w:type="dxa"/>
          </w:tcPr>
          <w:p>
            <w:pPr>
              <w:pStyle w:val="15"/>
              <w:spacing w:before="40"/>
              <w:ind w:left="43" w:right="38"/>
              <w:rPr>
                <w:rFonts w:ascii="Times New Roman"/>
                <w:sz w:val="18"/>
              </w:rPr>
            </w:pPr>
            <w:r>
              <w:rPr>
                <w:rFonts w:ascii="Times New Roman"/>
                <w:sz w:val="18"/>
              </w:rPr>
              <w:t>1600</w:t>
            </w:r>
          </w:p>
        </w:tc>
        <w:tc>
          <w:tcPr>
            <w:tcW w:w="1316" w:type="dxa"/>
          </w:tcPr>
          <w:p>
            <w:pPr>
              <w:pStyle w:val="15"/>
              <w:spacing w:before="40"/>
              <w:ind w:left="9"/>
              <w:rPr>
                <w:rFonts w:ascii="Times New Roman"/>
                <w:sz w:val="18"/>
              </w:rPr>
            </w:pPr>
            <w:r>
              <w:rPr>
                <w:rFonts w:ascii="Times New Roman"/>
                <w:sz w:val="18"/>
              </w:rPr>
              <w:t>36</w:t>
            </w:r>
          </w:p>
        </w:tc>
        <w:tc>
          <w:tcPr>
            <w:tcW w:w="1038" w:type="dxa"/>
          </w:tcPr>
          <w:p>
            <w:pPr>
              <w:pStyle w:val="15"/>
              <w:spacing w:before="33"/>
              <w:ind w:left="98"/>
              <w:rPr>
                <w:sz w:val="18"/>
              </w:rPr>
            </w:pPr>
            <w:r>
              <w:rPr>
                <w:sz w:val="1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02" w:hRule="atLeast"/>
        </w:trPr>
        <w:tc>
          <w:tcPr>
            <w:tcW w:w="1560" w:type="dxa"/>
            <w:vMerge w:val="continue"/>
            <w:tcBorders>
              <w:top w:val="nil"/>
            </w:tcBorders>
          </w:tcPr>
          <w:p>
            <w:pPr>
              <w:rPr>
                <w:sz w:val="2"/>
                <w:szCs w:val="2"/>
              </w:rPr>
            </w:pPr>
          </w:p>
        </w:tc>
        <w:tc>
          <w:tcPr>
            <w:tcW w:w="521" w:type="dxa"/>
          </w:tcPr>
          <w:p>
            <w:pPr>
              <w:pStyle w:val="15"/>
              <w:spacing w:before="33"/>
              <w:ind w:left="55" w:right="55"/>
              <w:rPr>
                <w:sz w:val="18"/>
              </w:rPr>
            </w:pPr>
            <w:r>
              <w:rPr>
                <w:sz w:val="18"/>
              </w:rPr>
              <w:t>远期</w:t>
            </w:r>
          </w:p>
        </w:tc>
        <w:tc>
          <w:tcPr>
            <w:tcW w:w="1039" w:type="dxa"/>
          </w:tcPr>
          <w:p>
            <w:pPr>
              <w:pStyle w:val="15"/>
              <w:spacing w:before="40"/>
              <w:ind w:left="87"/>
              <w:rPr>
                <w:sz w:val="18"/>
              </w:rPr>
            </w:pPr>
            <w:r>
              <w:rPr>
                <w:sz w:val="18"/>
              </w:rPr>
              <w:t xml:space="preserve"> </w:t>
            </w:r>
          </w:p>
        </w:tc>
        <w:tc>
          <w:tcPr>
            <w:tcW w:w="1041" w:type="dxa"/>
          </w:tcPr>
          <w:p>
            <w:pPr>
              <w:pStyle w:val="15"/>
              <w:spacing w:before="47"/>
              <w:ind w:right="3"/>
              <w:rPr>
                <w:rFonts w:ascii="Times New Roman"/>
                <w:sz w:val="18"/>
              </w:rPr>
            </w:pPr>
            <w:r>
              <w:rPr>
                <w:rFonts w:ascii="Times New Roman"/>
                <w:sz w:val="18"/>
              </w:rPr>
              <w:t>1</w:t>
            </w:r>
          </w:p>
        </w:tc>
        <w:tc>
          <w:tcPr>
            <w:tcW w:w="947" w:type="dxa"/>
          </w:tcPr>
          <w:p>
            <w:pPr>
              <w:pStyle w:val="15"/>
              <w:spacing w:before="40"/>
              <w:ind w:left="85"/>
              <w:rPr>
                <w:sz w:val="18"/>
              </w:rPr>
            </w:pPr>
            <w:r>
              <w:rPr>
                <w:sz w:val="18"/>
              </w:rPr>
              <w:t xml:space="preserve"> </w:t>
            </w:r>
          </w:p>
        </w:tc>
        <w:tc>
          <w:tcPr>
            <w:tcW w:w="853" w:type="dxa"/>
          </w:tcPr>
          <w:p>
            <w:pPr>
              <w:pStyle w:val="15"/>
              <w:spacing w:before="47"/>
              <w:ind w:left="43" w:right="38"/>
              <w:rPr>
                <w:rFonts w:ascii="Times New Roman"/>
                <w:sz w:val="18"/>
              </w:rPr>
            </w:pPr>
            <w:r>
              <w:rPr>
                <w:rFonts w:ascii="Times New Roman"/>
                <w:sz w:val="18"/>
              </w:rPr>
              <w:t>2293</w:t>
            </w:r>
          </w:p>
        </w:tc>
        <w:tc>
          <w:tcPr>
            <w:tcW w:w="1316" w:type="dxa"/>
          </w:tcPr>
          <w:p>
            <w:pPr>
              <w:pStyle w:val="15"/>
              <w:spacing w:before="47"/>
              <w:ind w:left="9"/>
              <w:rPr>
                <w:rFonts w:ascii="Times New Roman"/>
                <w:sz w:val="18"/>
              </w:rPr>
            </w:pPr>
            <w:r>
              <w:rPr>
                <w:rFonts w:ascii="Times New Roman"/>
                <w:sz w:val="18"/>
              </w:rPr>
              <w:t>46</w:t>
            </w:r>
          </w:p>
        </w:tc>
        <w:tc>
          <w:tcPr>
            <w:tcW w:w="1038" w:type="dxa"/>
          </w:tcPr>
          <w:p>
            <w:pPr>
              <w:pStyle w:val="15"/>
              <w:spacing w:before="40"/>
              <w:ind w:left="98"/>
              <w:rPr>
                <w:sz w:val="18"/>
              </w:rPr>
            </w:pPr>
            <w:r>
              <w:rPr>
                <w:sz w:val="1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97" w:hRule="atLeast"/>
        </w:trPr>
        <w:tc>
          <w:tcPr>
            <w:tcW w:w="1560" w:type="dxa"/>
            <w:vMerge w:val="restart"/>
          </w:tcPr>
          <w:p>
            <w:pPr>
              <w:pStyle w:val="15"/>
              <w:spacing w:before="112" w:line="242" w:lineRule="auto"/>
              <w:ind w:left="328" w:right="48" w:hanging="269"/>
              <w:jc w:val="left"/>
              <w:rPr>
                <w:sz w:val="18"/>
              </w:rPr>
            </w:pPr>
            <w:r>
              <w:rPr>
                <w:spacing w:val="-1"/>
                <w:sz w:val="18"/>
              </w:rPr>
              <w:t>中部绿洲人居环境</w:t>
            </w:r>
            <w:r>
              <w:rPr>
                <w:sz w:val="18"/>
              </w:rPr>
              <w:t>农田防护区</w:t>
            </w:r>
          </w:p>
        </w:tc>
        <w:tc>
          <w:tcPr>
            <w:tcW w:w="521" w:type="dxa"/>
          </w:tcPr>
          <w:p>
            <w:pPr>
              <w:pStyle w:val="15"/>
              <w:spacing w:before="81"/>
              <w:ind w:left="55" w:right="55"/>
              <w:rPr>
                <w:sz w:val="18"/>
              </w:rPr>
            </w:pPr>
            <w:r>
              <w:rPr>
                <w:sz w:val="18"/>
              </w:rPr>
              <w:t>近期</w:t>
            </w:r>
          </w:p>
        </w:tc>
        <w:tc>
          <w:tcPr>
            <w:tcW w:w="1039" w:type="dxa"/>
          </w:tcPr>
          <w:p>
            <w:pPr>
              <w:pStyle w:val="15"/>
              <w:spacing w:before="88"/>
              <w:ind w:left="87"/>
              <w:rPr>
                <w:sz w:val="18"/>
              </w:rPr>
            </w:pPr>
            <w:r>
              <w:rPr>
                <w:sz w:val="18"/>
              </w:rPr>
              <w:t xml:space="preserve"> </w:t>
            </w:r>
          </w:p>
        </w:tc>
        <w:tc>
          <w:tcPr>
            <w:tcW w:w="1041" w:type="dxa"/>
          </w:tcPr>
          <w:p>
            <w:pPr>
              <w:pStyle w:val="15"/>
              <w:spacing w:before="95"/>
              <w:ind w:right="3"/>
              <w:rPr>
                <w:rFonts w:ascii="Times New Roman"/>
                <w:sz w:val="18"/>
              </w:rPr>
            </w:pPr>
            <w:r>
              <w:rPr>
                <w:rFonts w:ascii="Times New Roman"/>
                <w:sz w:val="18"/>
              </w:rPr>
              <w:t>8</w:t>
            </w:r>
          </w:p>
        </w:tc>
        <w:tc>
          <w:tcPr>
            <w:tcW w:w="947" w:type="dxa"/>
          </w:tcPr>
          <w:p>
            <w:pPr>
              <w:pStyle w:val="15"/>
              <w:spacing w:before="95"/>
              <w:ind w:left="87" w:right="87"/>
              <w:rPr>
                <w:rFonts w:ascii="Times New Roman"/>
                <w:sz w:val="18"/>
              </w:rPr>
            </w:pPr>
            <w:r>
              <w:rPr>
                <w:rFonts w:ascii="Times New Roman"/>
                <w:sz w:val="18"/>
              </w:rPr>
              <w:t>51</w:t>
            </w:r>
          </w:p>
        </w:tc>
        <w:tc>
          <w:tcPr>
            <w:tcW w:w="853" w:type="dxa"/>
          </w:tcPr>
          <w:p>
            <w:pPr>
              <w:pStyle w:val="15"/>
              <w:spacing w:before="95"/>
              <w:ind w:left="42" w:right="39"/>
              <w:rPr>
                <w:rFonts w:ascii="Times New Roman"/>
                <w:sz w:val="18"/>
              </w:rPr>
            </w:pPr>
            <w:r>
              <w:rPr>
                <w:rFonts w:ascii="Times New Roman"/>
                <w:sz w:val="18"/>
              </w:rPr>
              <w:t>900</w:t>
            </w:r>
          </w:p>
        </w:tc>
        <w:tc>
          <w:tcPr>
            <w:tcW w:w="1316" w:type="dxa"/>
          </w:tcPr>
          <w:p>
            <w:pPr>
              <w:pStyle w:val="15"/>
              <w:spacing w:before="95"/>
              <w:ind w:left="8"/>
              <w:rPr>
                <w:rFonts w:ascii="Times New Roman"/>
                <w:sz w:val="18"/>
              </w:rPr>
            </w:pPr>
            <w:r>
              <w:rPr>
                <w:rFonts w:ascii="Times New Roman"/>
                <w:sz w:val="18"/>
              </w:rPr>
              <w:t>20</w:t>
            </w:r>
          </w:p>
        </w:tc>
        <w:tc>
          <w:tcPr>
            <w:tcW w:w="1038" w:type="dxa"/>
          </w:tcPr>
          <w:p>
            <w:pPr>
              <w:pStyle w:val="15"/>
              <w:spacing w:before="88"/>
              <w:ind w:left="98"/>
              <w:rPr>
                <w:sz w:val="18"/>
              </w:rPr>
            </w:pPr>
            <w:r>
              <w:rPr>
                <w:sz w:val="1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85" w:hRule="atLeast"/>
        </w:trPr>
        <w:tc>
          <w:tcPr>
            <w:tcW w:w="1560" w:type="dxa"/>
            <w:vMerge w:val="continue"/>
            <w:tcBorders>
              <w:top w:val="nil"/>
            </w:tcBorders>
          </w:tcPr>
          <w:p>
            <w:pPr>
              <w:rPr>
                <w:sz w:val="2"/>
                <w:szCs w:val="2"/>
              </w:rPr>
            </w:pPr>
          </w:p>
        </w:tc>
        <w:tc>
          <w:tcPr>
            <w:tcW w:w="521" w:type="dxa"/>
          </w:tcPr>
          <w:p>
            <w:pPr>
              <w:pStyle w:val="15"/>
              <w:spacing w:before="26"/>
              <w:ind w:left="55" w:right="55"/>
              <w:rPr>
                <w:sz w:val="18"/>
              </w:rPr>
            </w:pPr>
            <w:r>
              <w:rPr>
                <w:sz w:val="18"/>
              </w:rPr>
              <w:t>远期</w:t>
            </w:r>
          </w:p>
        </w:tc>
        <w:tc>
          <w:tcPr>
            <w:tcW w:w="1039" w:type="dxa"/>
          </w:tcPr>
          <w:p>
            <w:pPr>
              <w:pStyle w:val="15"/>
              <w:spacing w:before="31"/>
              <w:ind w:left="87"/>
              <w:rPr>
                <w:sz w:val="18"/>
              </w:rPr>
            </w:pPr>
            <w:r>
              <w:rPr>
                <w:sz w:val="18"/>
              </w:rPr>
              <w:t xml:space="preserve"> </w:t>
            </w:r>
          </w:p>
        </w:tc>
        <w:tc>
          <w:tcPr>
            <w:tcW w:w="1041" w:type="dxa"/>
          </w:tcPr>
          <w:p>
            <w:pPr>
              <w:pStyle w:val="15"/>
              <w:spacing w:before="38"/>
              <w:ind w:right="3"/>
              <w:rPr>
                <w:rFonts w:ascii="Times New Roman"/>
                <w:sz w:val="18"/>
              </w:rPr>
            </w:pPr>
            <w:r>
              <w:rPr>
                <w:rFonts w:ascii="Times New Roman"/>
                <w:sz w:val="18"/>
              </w:rPr>
              <w:t>9</w:t>
            </w:r>
          </w:p>
        </w:tc>
        <w:tc>
          <w:tcPr>
            <w:tcW w:w="947" w:type="dxa"/>
          </w:tcPr>
          <w:p>
            <w:pPr>
              <w:pStyle w:val="15"/>
              <w:spacing w:before="38"/>
              <w:ind w:left="87" w:right="87"/>
              <w:rPr>
                <w:rFonts w:ascii="Times New Roman"/>
                <w:sz w:val="18"/>
              </w:rPr>
            </w:pPr>
            <w:r>
              <w:rPr>
                <w:rFonts w:ascii="Times New Roman"/>
                <w:sz w:val="18"/>
              </w:rPr>
              <w:t>79</w:t>
            </w:r>
          </w:p>
        </w:tc>
        <w:tc>
          <w:tcPr>
            <w:tcW w:w="853" w:type="dxa"/>
          </w:tcPr>
          <w:p>
            <w:pPr>
              <w:pStyle w:val="15"/>
              <w:spacing w:before="38"/>
              <w:ind w:left="43" w:right="37"/>
              <w:rPr>
                <w:rFonts w:ascii="Times New Roman"/>
                <w:sz w:val="18"/>
              </w:rPr>
            </w:pPr>
            <w:r>
              <w:rPr>
                <w:rFonts w:ascii="Times New Roman"/>
                <w:sz w:val="18"/>
              </w:rPr>
              <w:t>1009</w:t>
            </w:r>
          </w:p>
        </w:tc>
        <w:tc>
          <w:tcPr>
            <w:tcW w:w="1316" w:type="dxa"/>
          </w:tcPr>
          <w:p>
            <w:pPr>
              <w:pStyle w:val="15"/>
              <w:spacing w:before="38"/>
              <w:ind w:left="8"/>
              <w:rPr>
                <w:rFonts w:ascii="Times New Roman"/>
                <w:sz w:val="18"/>
              </w:rPr>
            </w:pPr>
            <w:r>
              <w:rPr>
                <w:rFonts w:ascii="Times New Roman"/>
                <w:sz w:val="18"/>
              </w:rPr>
              <w:t>23</w:t>
            </w:r>
          </w:p>
        </w:tc>
        <w:tc>
          <w:tcPr>
            <w:tcW w:w="1038" w:type="dxa"/>
          </w:tcPr>
          <w:p>
            <w:pPr>
              <w:pStyle w:val="15"/>
              <w:spacing w:before="31"/>
              <w:ind w:left="98"/>
              <w:rPr>
                <w:sz w:val="18"/>
              </w:rPr>
            </w:pPr>
            <w:r>
              <w:rPr>
                <w:sz w:val="1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99" w:hRule="atLeast"/>
        </w:trPr>
        <w:tc>
          <w:tcPr>
            <w:tcW w:w="1560" w:type="dxa"/>
            <w:vMerge w:val="restart"/>
          </w:tcPr>
          <w:p>
            <w:pPr>
              <w:pStyle w:val="15"/>
              <w:spacing w:before="93" w:line="242" w:lineRule="auto"/>
              <w:ind w:left="328" w:right="48" w:hanging="269"/>
              <w:jc w:val="left"/>
              <w:rPr>
                <w:sz w:val="18"/>
              </w:rPr>
            </w:pPr>
            <w:r>
              <w:rPr>
                <w:spacing w:val="-1"/>
                <w:sz w:val="18"/>
              </w:rPr>
              <w:t>北部荒漠生态维护</w:t>
            </w:r>
            <w:r>
              <w:rPr>
                <w:sz w:val="18"/>
              </w:rPr>
              <w:t>防风治沙区</w:t>
            </w:r>
          </w:p>
        </w:tc>
        <w:tc>
          <w:tcPr>
            <w:tcW w:w="521" w:type="dxa"/>
          </w:tcPr>
          <w:p>
            <w:pPr>
              <w:pStyle w:val="15"/>
              <w:spacing w:before="33"/>
              <w:ind w:left="55" w:right="55"/>
              <w:rPr>
                <w:sz w:val="18"/>
              </w:rPr>
            </w:pPr>
            <w:r>
              <w:rPr>
                <w:sz w:val="18"/>
              </w:rPr>
              <w:t>近期</w:t>
            </w:r>
          </w:p>
        </w:tc>
        <w:tc>
          <w:tcPr>
            <w:tcW w:w="1039" w:type="dxa"/>
          </w:tcPr>
          <w:p>
            <w:pPr>
              <w:pStyle w:val="15"/>
              <w:spacing w:before="38"/>
              <w:ind w:left="87"/>
              <w:rPr>
                <w:sz w:val="18"/>
              </w:rPr>
            </w:pPr>
            <w:r>
              <w:rPr>
                <w:sz w:val="18"/>
              </w:rPr>
              <w:t xml:space="preserve"> </w:t>
            </w:r>
          </w:p>
        </w:tc>
        <w:tc>
          <w:tcPr>
            <w:tcW w:w="1041" w:type="dxa"/>
          </w:tcPr>
          <w:p>
            <w:pPr>
              <w:pStyle w:val="15"/>
              <w:spacing w:before="38"/>
              <w:ind w:left="85"/>
              <w:rPr>
                <w:sz w:val="18"/>
              </w:rPr>
            </w:pPr>
            <w:r>
              <w:rPr>
                <w:sz w:val="18"/>
              </w:rPr>
              <w:t xml:space="preserve"> </w:t>
            </w:r>
          </w:p>
        </w:tc>
        <w:tc>
          <w:tcPr>
            <w:tcW w:w="947" w:type="dxa"/>
          </w:tcPr>
          <w:p>
            <w:pPr>
              <w:pStyle w:val="15"/>
              <w:spacing w:before="38"/>
              <w:ind w:left="85"/>
              <w:rPr>
                <w:sz w:val="18"/>
              </w:rPr>
            </w:pPr>
            <w:r>
              <w:rPr>
                <w:sz w:val="18"/>
              </w:rPr>
              <w:t xml:space="preserve"> </w:t>
            </w:r>
          </w:p>
        </w:tc>
        <w:tc>
          <w:tcPr>
            <w:tcW w:w="853" w:type="dxa"/>
          </w:tcPr>
          <w:p>
            <w:pPr>
              <w:pStyle w:val="15"/>
              <w:spacing w:before="45"/>
              <w:ind w:left="43" w:right="38"/>
              <w:rPr>
                <w:rFonts w:ascii="Times New Roman"/>
                <w:sz w:val="18"/>
              </w:rPr>
            </w:pPr>
            <w:r>
              <w:rPr>
                <w:rFonts w:ascii="Times New Roman"/>
                <w:sz w:val="18"/>
              </w:rPr>
              <w:t>2880</w:t>
            </w:r>
          </w:p>
        </w:tc>
        <w:tc>
          <w:tcPr>
            <w:tcW w:w="1316" w:type="dxa"/>
          </w:tcPr>
          <w:p>
            <w:pPr>
              <w:pStyle w:val="15"/>
              <w:spacing w:before="45"/>
              <w:ind w:left="9"/>
              <w:rPr>
                <w:rFonts w:ascii="Times New Roman"/>
                <w:sz w:val="18"/>
              </w:rPr>
            </w:pPr>
            <w:r>
              <w:rPr>
                <w:rFonts w:ascii="Times New Roman"/>
                <w:sz w:val="18"/>
              </w:rPr>
              <w:t>80</w:t>
            </w:r>
          </w:p>
        </w:tc>
        <w:tc>
          <w:tcPr>
            <w:tcW w:w="1038" w:type="dxa"/>
          </w:tcPr>
          <w:p>
            <w:pPr>
              <w:pStyle w:val="15"/>
              <w:spacing w:before="45"/>
              <w:ind w:left="49" w:right="38"/>
              <w:rPr>
                <w:rFonts w:ascii="Times New Roman"/>
                <w:sz w:val="18"/>
              </w:rPr>
            </w:pPr>
            <w:r>
              <w:rPr>
                <w:rFonts w:ascii="Times New Roman"/>
                <w:sz w:val="18"/>
              </w:rPr>
              <w:t>649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42" w:hRule="atLeast"/>
        </w:trPr>
        <w:tc>
          <w:tcPr>
            <w:tcW w:w="1560" w:type="dxa"/>
            <w:vMerge w:val="continue"/>
            <w:tcBorders>
              <w:top w:val="nil"/>
            </w:tcBorders>
          </w:tcPr>
          <w:p>
            <w:pPr>
              <w:rPr>
                <w:sz w:val="2"/>
                <w:szCs w:val="2"/>
              </w:rPr>
            </w:pPr>
          </w:p>
        </w:tc>
        <w:tc>
          <w:tcPr>
            <w:tcW w:w="521" w:type="dxa"/>
          </w:tcPr>
          <w:p>
            <w:pPr>
              <w:pStyle w:val="15"/>
              <w:spacing w:before="55"/>
              <w:ind w:left="55" w:right="55"/>
              <w:rPr>
                <w:sz w:val="18"/>
              </w:rPr>
            </w:pPr>
            <w:r>
              <w:rPr>
                <w:sz w:val="18"/>
              </w:rPr>
              <w:t>远期</w:t>
            </w:r>
          </w:p>
        </w:tc>
        <w:tc>
          <w:tcPr>
            <w:tcW w:w="1039" w:type="dxa"/>
          </w:tcPr>
          <w:p>
            <w:pPr>
              <w:pStyle w:val="15"/>
              <w:spacing w:before="62"/>
              <w:ind w:left="87"/>
              <w:rPr>
                <w:sz w:val="18"/>
              </w:rPr>
            </w:pPr>
            <w:r>
              <w:rPr>
                <w:sz w:val="18"/>
              </w:rPr>
              <w:t xml:space="preserve"> </w:t>
            </w:r>
          </w:p>
        </w:tc>
        <w:tc>
          <w:tcPr>
            <w:tcW w:w="1041" w:type="dxa"/>
          </w:tcPr>
          <w:p>
            <w:pPr>
              <w:pStyle w:val="15"/>
              <w:spacing w:before="62"/>
              <w:ind w:left="85"/>
              <w:rPr>
                <w:sz w:val="18"/>
              </w:rPr>
            </w:pPr>
            <w:r>
              <w:rPr>
                <w:sz w:val="18"/>
              </w:rPr>
              <w:t xml:space="preserve"> </w:t>
            </w:r>
          </w:p>
        </w:tc>
        <w:tc>
          <w:tcPr>
            <w:tcW w:w="947" w:type="dxa"/>
          </w:tcPr>
          <w:p>
            <w:pPr>
              <w:pStyle w:val="15"/>
              <w:spacing w:before="62"/>
              <w:ind w:left="85"/>
              <w:rPr>
                <w:sz w:val="18"/>
              </w:rPr>
            </w:pPr>
            <w:r>
              <w:rPr>
                <w:sz w:val="18"/>
              </w:rPr>
              <w:t xml:space="preserve"> </w:t>
            </w:r>
          </w:p>
        </w:tc>
        <w:tc>
          <w:tcPr>
            <w:tcW w:w="853" w:type="dxa"/>
          </w:tcPr>
          <w:p>
            <w:pPr>
              <w:pStyle w:val="15"/>
              <w:spacing w:before="69"/>
              <w:ind w:left="43" w:right="38"/>
              <w:rPr>
                <w:rFonts w:ascii="Times New Roman"/>
                <w:sz w:val="18"/>
              </w:rPr>
            </w:pPr>
            <w:r>
              <w:rPr>
                <w:rFonts w:ascii="Times New Roman"/>
                <w:sz w:val="18"/>
              </w:rPr>
              <w:t>4403</w:t>
            </w:r>
          </w:p>
        </w:tc>
        <w:tc>
          <w:tcPr>
            <w:tcW w:w="1316" w:type="dxa"/>
          </w:tcPr>
          <w:p>
            <w:pPr>
              <w:pStyle w:val="15"/>
              <w:spacing w:before="69"/>
              <w:ind w:left="9"/>
              <w:rPr>
                <w:rFonts w:ascii="Times New Roman"/>
                <w:sz w:val="18"/>
              </w:rPr>
            </w:pPr>
            <w:r>
              <w:rPr>
                <w:rFonts w:ascii="Times New Roman"/>
                <w:sz w:val="18"/>
              </w:rPr>
              <w:t>104</w:t>
            </w:r>
          </w:p>
        </w:tc>
        <w:tc>
          <w:tcPr>
            <w:tcW w:w="1038" w:type="dxa"/>
          </w:tcPr>
          <w:p>
            <w:pPr>
              <w:pStyle w:val="15"/>
              <w:spacing w:before="69"/>
              <w:ind w:left="49" w:right="39"/>
              <w:rPr>
                <w:rFonts w:ascii="Times New Roman"/>
                <w:sz w:val="18"/>
              </w:rPr>
            </w:pPr>
            <w:r>
              <w:rPr>
                <w:rFonts w:ascii="Times New Roman"/>
                <w:sz w:val="18"/>
              </w:rPr>
              <w:t>1635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85" w:hRule="atLeast"/>
        </w:trPr>
        <w:tc>
          <w:tcPr>
            <w:tcW w:w="1560" w:type="dxa"/>
            <w:vMerge w:val="restart"/>
          </w:tcPr>
          <w:p>
            <w:pPr>
              <w:pStyle w:val="15"/>
              <w:spacing w:before="64" w:line="242" w:lineRule="auto"/>
              <w:ind w:left="148" w:right="48" w:hanging="89"/>
              <w:jc w:val="left"/>
              <w:rPr>
                <w:sz w:val="18"/>
              </w:rPr>
            </w:pPr>
            <w:r>
              <w:rPr>
                <w:spacing w:val="-1"/>
                <w:sz w:val="18"/>
              </w:rPr>
              <w:t>北部中、低山水源</w:t>
            </w:r>
            <w:r>
              <w:rPr>
                <w:sz w:val="18"/>
              </w:rPr>
              <w:t>涵养生态维护区</w:t>
            </w:r>
          </w:p>
        </w:tc>
        <w:tc>
          <w:tcPr>
            <w:tcW w:w="521" w:type="dxa"/>
          </w:tcPr>
          <w:p>
            <w:pPr>
              <w:pStyle w:val="15"/>
              <w:spacing w:before="26"/>
              <w:ind w:left="55" w:right="55"/>
              <w:rPr>
                <w:sz w:val="18"/>
              </w:rPr>
            </w:pPr>
            <w:r>
              <w:rPr>
                <w:sz w:val="18"/>
              </w:rPr>
              <w:t>近期</w:t>
            </w:r>
          </w:p>
        </w:tc>
        <w:tc>
          <w:tcPr>
            <w:tcW w:w="1039" w:type="dxa"/>
          </w:tcPr>
          <w:p>
            <w:pPr>
              <w:pStyle w:val="15"/>
              <w:spacing w:before="40"/>
              <w:ind w:left="131" w:right="131"/>
              <w:rPr>
                <w:rFonts w:ascii="Times New Roman"/>
                <w:sz w:val="18"/>
              </w:rPr>
            </w:pPr>
            <w:r>
              <w:rPr>
                <w:rFonts w:ascii="Times New Roman"/>
                <w:sz w:val="18"/>
              </w:rPr>
              <w:t>108</w:t>
            </w:r>
          </w:p>
        </w:tc>
        <w:tc>
          <w:tcPr>
            <w:tcW w:w="1041" w:type="dxa"/>
          </w:tcPr>
          <w:p>
            <w:pPr>
              <w:pStyle w:val="15"/>
              <w:spacing w:before="33"/>
              <w:ind w:left="85"/>
              <w:rPr>
                <w:sz w:val="18"/>
              </w:rPr>
            </w:pPr>
            <w:r>
              <w:rPr>
                <w:sz w:val="18"/>
              </w:rPr>
              <w:t xml:space="preserve"> </w:t>
            </w:r>
          </w:p>
        </w:tc>
        <w:tc>
          <w:tcPr>
            <w:tcW w:w="947" w:type="dxa"/>
          </w:tcPr>
          <w:p>
            <w:pPr>
              <w:pStyle w:val="15"/>
              <w:spacing w:before="33"/>
              <w:ind w:left="85"/>
              <w:rPr>
                <w:sz w:val="18"/>
              </w:rPr>
            </w:pPr>
            <w:r>
              <w:rPr>
                <w:sz w:val="18"/>
              </w:rPr>
              <w:t xml:space="preserve"> </w:t>
            </w:r>
          </w:p>
        </w:tc>
        <w:tc>
          <w:tcPr>
            <w:tcW w:w="853" w:type="dxa"/>
          </w:tcPr>
          <w:p>
            <w:pPr>
              <w:pStyle w:val="15"/>
              <w:spacing w:before="33"/>
              <w:ind w:left="94"/>
              <w:rPr>
                <w:sz w:val="18"/>
              </w:rPr>
            </w:pPr>
            <w:r>
              <w:rPr>
                <w:sz w:val="18"/>
              </w:rPr>
              <w:t xml:space="preserve"> </w:t>
            </w:r>
          </w:p>
        </w:tc>
        <w:tc>
          <w:tcPr>
            <w:tcW w:w="1316" w:type="dxa"/>
          </w:tcPr>
          <w:p>
            <w:pPr>
              <w:pStyle w:val="15"/>
              <w:spacing w:before="33"/>
              <w:ind w:left="95"/>
              <w:rPr>
                <w:sz w:val="18"/>
              </w:rPr>
            </w:pPr>
            <w:r>
              <w:rPr>
                <w:sz w:val="18"/>
              </w:rPr>
              <w:t xml:space="preserve"> </w:t>
            </w:r>
          </w:p>
        </w:tc>
        <w:tc>
          <w:tcPr>
            <w:tcW w:w="1038" w:type="dxa"/>
          </w:tcPr>
          <w:p>
            <w:pPr>
              <w:pStyle w:val="15"/>
              <w:spacing w:before="33"/>
              <w:ind w:left="98"/>
              <w:rPr>
                <w:sz w:val="18"/>
              </w:rPr>
            </w:pPr>
            <w:r>
              <w:rPr>
                <w:sz w:val="1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99" w:hRule="atLeast"/>
        </w:trPr>
        <w:tc>
          <w:tcPr>
            <w:tcW w:w="1560" w:type="dxa"/>
            <w:vMerge w:val="continue"/>
            <w:tcBorders>
              <w:top w:val="nil"/>
            </w:tcBorders>
          </w:tcPr>
          <w:p>
            <w:pPr>
              <w:rPr>
                <w:sz w:val="2"/>
                <w:szCs w:val="2"/>
              </w:rPr>
            </w:pPr>
          </w:p>
        </w:tc>
        <w:tc>
          <w:tcPr>
            <w:tcW w:w="521" w:type="dxa"/>
          </w:tcPr>
          <w:p>
            <w:pPr>
              <w:pStyle w:val="15"/>
              <w:spacing w:before="33"/>
              <w:ind w:left="55" w:right="55"/>
              <w:rPr>
                <w:sz w:val="18"/>
              </w:rPr>
            </w:pPr>
            <w:r>
              <w:rPr>
                <w:sz w:val="18"/>
              </w:rPr>
              <w:t>远期</w:t>
            </w:r>
          </w:p>
        </w:tc>
        <w:tc>
          <w:tcPr>
            <w:tcW w:w="1039" w:type="dxa"/>
          </w:tcPr>
          <w:p>
            <w:pPr>
              <w:pStyle w:val="15"/>
              <w:spacing w:before="47"/>
              <w:ind w:left="131" w:right="131"/>
              <w:rPr>
                <w:rFonts w:ascii="Times New Roman"/>
                <w:sz w:val="18"/>
              </w:rPr>
            </w:pPr>
            <w:r>
              <w:rPr>
                <w:rFonts w:ascii="Times New Roman"/>
                <w:sz w:val="18"/>
              </w:rPr>
              <w:t>163</w:t>
            </w:r>
          </w:p>
        </w:tc>
        <w:tc>
          <w:tcPr>
            <w:tcW w:w="1041" w:type="dxa"/>
          </w:tcPr>
          <w:p>
            <w:pPr>
              <w:pStyle w:val="15"/>
              <w:spacing w:before="40"/>
              <w:ind w:left="85"/>
              <w:rPr>
                <w:sz w:val="18"/>
              </w:rPr>
            </w:pPr>
            <w:r>
              <w:rPr>
                <w:sz w:val="18"/>
              </w:rPr>
              <w:t xml:space="preserve"> </w:t>
            </w:r>
          </w:p>
        </w:tc>
        <w:tc>
          <w:tcPr>
            <w:tcW w:w="947" w:type="dxa"/>
          </w:tcPr>
          <w:p>
            <w:pPr>
              <w:pStyle w:val="15"/>
              <w:spacing w:before="40"/>
              <w:ind w:left="85"/>
              <w:rPr>
                <w:sz w:val="18"/>
              </w:rPr>
            </w:pPr>
            <w:r>
              <w:rPr>
                <w:sz w:val="18"/>
              </w:rPr>
              <w:t xml:space="preserve"> </w:t>
            </w:r>
          </w:p>
        </w:tc>
        <w:tc>
          <w:tcPr>
            <w:tcW w:w="853" w:type="dxa"/>
          </w:tcPr>
          <w:p>
            <w:pPr>
              <w:pStyle w:val="15"/>
              <w:spacing w:before="40"/>
              <w:ind w:left="94"/>
              <w:rPr>
                <w:sz w:val="18"/>
              </w:rPr>
            </w:pPr>
            <w:r>
              <w:rPr>
                <w:sz w:val="18"/>
              </w:rPr>
              <w:t xml:space="preserve"> </w:t>
            </w:r>
          </w:p>
        </w:tc>
        <w:tc>
          <w:tcPr>
            <w:tcW w:w="1316" w:type="dxa"/>
          </w:tcPr>
          <w:p>
            <w:pPr>
              <w:pStyle w:val="15"/>
              <w:spacing w:before="40"/>
              <w:ind w:left="95"/>
              <w:rPr>
                <w:sz w:val="18"/>
              </w:rPr>
            </w:pPr>
            <w:r>
              <w:rPr>
                <w:sz w:val="18"/>
              </w:rPr>
              <w:t xml:space="preserve"> </w:t>
            </w:r>
          </w:p>
        </w:tc>
        <w:tc>
          <w:tcPr>
            <w:tcW w:w="1038" w:type="dxa"/>
          </w:tcPr>
          <w:p>
            <w:pPr>
              <w:pStyle w:val="15"/>
              <w:spacing w:before="40"/>
              <w:ind w:left="98"/>
              <w:rPr>
                <w:sz w:val="18"/>
              </w:rPr>
            </w:pPr>
            <w:r>
              <w:rPr>
                <w:sz w:val="1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1" w:hRule="atLeast"/>
        </w:trPr>
        <w:tc>
          <w:tcPr>
            <w:tcW w:w="2081" w:type="dxa"/>
            <w:gridSpan w:val="2"/>
          </w:tcPr>
          <w:p>
            <w:pPr>
              <w:pStyle w:val="15"/>
              <w:spacing w:before="40"/>
              <w:ind w:left="839" w:right="832"/>
              <w:rPr>
                <w:sz w:val="18"/>
              </w:rPr>
            </w:pPr>
            <w:r>
              <w:rPr>
                <w:sz w:val="18"/>
              </w:rPr>
              <w:t>近期</w:t>
            </w:r>
          </w:p>
        </w:tc>
        <w:tc>
          <w:tcPr>
            <w:tcW w:w="1039" w:type="dxa"/>
          </w:tcPr>
          <w:p>
            <w:pPr>
              <w:pStyle w:val="15"/>
              <w:spacing w:before="52"/>
              <w:ind w:left="132" w:right="131"/>
              <w:rPr>
                <w:rFonts w:ascii="Times New Roman"/>
                <w:sz w:val="18"/>
              </w:rPr>
            </w:pPr>
            <w:r>
              <w:rPr>
                <w:rFonts w:ascii="Times New Roman"/>
                <w:sz w:val="18"/>
              </w:rPr>
              <w:t>270</w:t>
            </w:r>
          </w:p>
        </w:tc>
        <w:tc>
          <w:tcPr>
            <w:tcW w:w="1041" w:type="dxa"/>
          </w:tcPr>
          <w:p>
            <w:pPr>
              <w:pStyle w:val="15"/>
              <w:spacing w:before="52"/>
              <w:ind w:left="134" w:right="134"/>
              <w:rPr>
                <w:rFonts w:ascii="Times New Roman"/>
                <w:sz w:val="18"/>
              </w:rPr>
            </w:pPr>
            <w:r>
              <w:rPr>
                <w:rFonts w:ascii="Times New Roman"/>
                <w:sz w:val="18"/>
              </w:rPr>
              <w:t>10</w:t>
            </w:r>
          </w:p>
        </w:tc>
        <w:tc>
          <w:tcPr>
            <w:tcW w:w="947" w:type="dxa"/>
          </w:tcPr>
          <w:p>
            <w:pPr>
              <w:pStyle w:val="15"/>
              <w:spacing w:before="52"/>
              <w:ind w:left="87" w:right="87"/>
              <w:rPr>
                <w:rFonts w:ascii="Times New Roman"/>
                <w:sz w:val="18"/>
              </w:rPr>
            </w:pPr>
            <w:r>
              <w:rPr>
                <w:rFonts w:ascii="Times New Roman"/>
                <w:sz w:val="18"/>
              </w:rPr>
              <w:t>51</w:t>
            </w:r>
          </w:p>
        </w:tc>
        <w:tc>
          <w:tcPr>
            <w:tcW w:w="853" w:type="dxa"/>
          </w:tcPr>
          <w:p>
            <w:pPr>
              <w:pStyle w:val="15"/>
              <w:spacing w:before="52"/>
              <w:ind w:left="43" w:right="37"/>
              <w:rPr>
                <w:rFonts w:ascii="Times New Roman"/>
                <w:sz w:val="18"/>
              </w:rPr>
            </w:pPr>
            <w:r>
              <w:rPr>
                <w:rFonts w:ascii="Times New Roman"/>
                <w:sz w:val="18"/>
              </w:rPr>
              <w:t>6400</w:t>
            </w:r>
          </w:p>
        </w:tc>
        <w:tc>
          <w:tcPr>
            <w:tcW w:w="1316" w:type="dxa"/>
          </w:tcPr>
          <w:p>
            <w:pPr>
              <w:pStyle w:val="15"/>
              <w:spacing w:before="52"/>
              <w:ind w:left="8"/>
              <w:rPr>
                <w:rFonts w:ascii="Times New Roman"/>
                <w:sz w:val="18"/>
              </w:rPr>
            </w:pPr>
            <w:r>
              <w:rPr>
                <w:rFonts w:ascii="Times New Roman"/>
                <w:sz w:val="18"/>
              </w:rPr>
              <w:t>166</w:t>
            </w:r>
          </w:p>
        </w:tc>
        <w:tc>
          <w:tcPr>
            <w:tcW w:w="1038" w:type="dxa"/>
          </w:tcPr>
          <w:p>
            <w:pPr>
              <w:pStyle w:val="15"/>
              <w:spacing w:before="52"/>
              <w:ind w:left="49" w:right="37"/>
              <w:rPr>
                <w:rFonts w:ascii="Times New Roman"/>
                <w:sz w:val="18"/>
              </w:rPr>
            </w:pPr>
            <w:r>
              <w:rPr>
                <w:rFonts w:ascii="Times New Roman"/>
                <w:sz w:val="18"/>
              </w:rPr>
              <w:t>649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85" w:hRule="atLeast"/>
        </w:trPr>
        <w:tc>
          <w:tcPr>
            <w:tcW w:w="2081" w:type="dxa"/>
            <w:gridSpan w:val="2"/>
          </w:tcPr>
          <w:p>
            <w:pPr>
              <w:pStyle w:val="15"/>
              <w:spacing w:before="26"/>
              <w:ind w:left="839" w:right="832"/>
              <w:rPr>
                <w:sz w:val="18"/>
              </w:rPr>
            </w:pPr>
            <w:r>
              <w:rPr>
                <w:sz w:val="18"/>
              </w:rPr>
              <w:t>远期</w:t>
            </w:r>
          </w:p>
        </w:tc>
        <w:tc>
          <w:tcPr>
            <w:tcW w:w="1039" w:type="dxa"/>
          </w:tcPr>
          <w:p>
            <w:pPr>
              <w:pStyle w:val="15"/>
              <w:spacing w:before="38"/>
              <w:ind w:left="132" w:right="131"/>
              <w:rPr>
                <w:rFonts w:ascii="Times New Roman"/>
                <w:sz w:val="18"/>
              </w:rPr>
            </w:pPr>
            <w:r>
              <w:rPr>
                <w:rFonts w:ascii="Times New Roman"/>
                <w:sz w:val="18"/>
              </w:rPr>
              <w:t>429</w:t>
            </w:r>
          </w:p>
        </w:tc>
        <w:tc>
          <w:tcPr>
            <w:tcW w:w="1041" w:type="dxa"/>
          </w:tcPr>
          <w:p>
            <w:pPr>
              <w:pStyle w:val="15"/>
              <w:spacing w:before="38"/>
              <w:ind w:left="134" w:right="134"/>
              <w:rPr>
                <w:rFonts w:ascii="Times New Roman"/>
                <w:sz w:val="18"/>
              </w:rPr>
            </w:pPr>
            <w:r>
              <w:rPr>
                <w:rFonts w:ascii="Times New Roman"/>
                <w:sz w:val="18"/>
              </w:rPr>
              <w:t>12</w:t>
            </w:r>
          </w:p>
        </w:tc>
        <w:tc>
          <w:tcPr>
            <w:tcW w:w="947" w:type="dxa"/>
          </w:tcPr>
          <w:p>
            <w:pPr>
              <w:pStyle w:val="15"/>
              <w:spacing w:before="38"/>
              <w:ind w:left="87" w:right="87"/>
              <w:rPr>
                <w:rFonts w:ascii="Times New Roman"/>
                <w:sz w:val="18"/>
              </w:rPr>
            </w:pPr>
            <w:r>
              <w:rPr>
                <w:rFonts w:ascii="Times New Roman"/>
                <w:sz w:val="18"/>
              </w:rPr>
              <w:t>79</w:t>
            </w:r>
          </w:p>
        </w:tc>
        <w:tc>
          <w:tcPr>
            <w:tcW w:w="853" w:type="dxa"/>
          </w:tcPr>
          <w:p>
            <w:pPr>
              <w:pStyle w:val="15"/>
              <w:spacing w:before="38"/>
              <w:ind w:left="43" w:right="37"/>
              <w:rPr>
                <w:rFonts w:ascii="Times New Roman"/>
                <w:sz w:val="18"/>
              </w:rPr>
            </w:pPr>
            <w:r>
              <w:rPr>
                <w:rFonts w:ascii="Times New Roman"/>
                <w:sz w:val="18"/>
              </w:rPr>
              <w:t>9264</w:t>
            </w:r>
          </w:p>
        </w:tc>
        <w:tc>
          <w:tcPr>
            <w:tcW w:w="1316" w:type="dxa"/>
          </w:tcPr>
          <w:p>
            <w:pPr>
              <w:pStyle w:val="15"/>
              <w:spacing w:before="38"/>
              <w:ind w:left="8"/>
              <w:rPr>
                <w:rFonts w:ascii="Times New Roman"/>
                <w:sz w:val="18"/>
              </w:rPr>
            </w:pPr>
            <w:r>
              <w:rPr>
                <w:rFonts w:ascii="Times New Roman"/>
                <w:sz w:val="18"/>
              </w:rPr>
              <w:t>215</w:t>
            </w:r>
          </w:p>
        </w:tc>
        <w:tc>
          <w:tcPr>
            <w:tcW w:w="1038" w:type="dxa"/>
          </w:tcPr>
          <w:p>
            <w:pPr>
              <w:pStyle w:val="15"/>
              <w:spacing w:before="38"/>
              <w:ind w:left="48" w:right="39"/>
              <w:rPr>
                <w:rFonts w:ascii="Times New Roman"/>
                <w:sz w:val="18"/>
              </w:rPr>
            </w:pPr>
            <w:r>
              <w:rPr>
                <w:rFonts w:ascii="Times New Roman"/>
                <w:sz w:val="18"/>
              </w:rPr>
              <w:t>1635</w:t>
            </w:r>
          </w:p>
        </w:tc>
      </w:tr>
    </w:tbl>
    <w:p>
      <w:pPr>
        <w:spacing w:after="0"/>
        <w:rPr>
          <w:rFonts w:ascii="Times New Roman"/>
          <w:sz w:val="18"/>
        </w:rPr>
        <w:sectPr>
          <w:pgSz w:w="11910" w:h="16840"/>
          <w:pgMar w:top="1460" w:right="1140" w:bottom="1300" w:left="1540" w:header="0" w:footer="1028" w:gutter="0"/>
        </w:sectPr>
      </w:pPr>
    </w:p>
    <w:p>
      <w:pPr>
        <w:tabs>
          <w:tab w:val="left" w:pos="2496"/>
        </w:tabs>
        <w:spacing w:before="61"/>
        <w:ind w:left="1690" w:right="0" w:firstLine="0"/>
        <w:jc w:val="left"/>
        <w:rPr>
          <w:rFonts w:ascii="Times New Roman" w:eastAsia="Times New Roman"/>
          <w:sz w:val="14"/>
        </w:rPr>
      </w:pPr>
      <w:r>
        <w:rPr>
          <w:sz w:val="21"/>
        </w:rPr>
        <w:t>表</w:t>
      </w:r>
      <w:r>
        <w:rPr>
          <w:spacing w:val="-53"/>
          <w:sz w:val="21"/>
        </w:rPr>
        <w:t xml:space="preserve"> </w:t>
      </w:r>
      <w:r>
        <w:rPr>
          <w:rFonts w:ascii="Times New Roman" w:eastAsia="Times New Roman"/>
          <w:sz w:val="21"/>
        </w:rPr>
        <w:t>5-4</w:t>
      </w:r>
      <w:r>
        <w:rPr>
          <w:rFonts w:ascii="Times New Roman" w:eastAsia="Times New Roman"/>
          <w:sz w:val="21"/>
        </w:rPr>
        <w:tab/>
      </w:r>
      <w:r>
        <w:rPr>
          <w:sz w:val="21"/>
        </w:rPr>
        <w:t>各县（市）预防保护项目规划目标值</w:t>
      </w:r>
      <w:r>
        <w:rPr>
          <w:spacing w:val="48"/>
          <w:sz w:val="21"/>
        </w:rPr>
        <w:t xml:space="preserve"> </w:t>
      </w:r>
      <w:r>
        <w:rPr>
          <w:sz w:val="21"/>
        </w:rPr>
        <w:t>单位：</w:t>
      </w:r>
      <w:r>
        <w:rPr>
          <w:rFonts w:ascii="Times New Roman" w:eastAsia="Times New Roman"/>
          <w:sz w:val="21"/>
        </w:rPr>
        <w:t>km</w:t>
      </w:r>
      <w:r>
        <w:rPr>
          <w:rFonts w:ascii="Times New Roman" w:eastAsia="Times New Roman"/>
          <w:position w:val="7"/>
          <w:sz w:val="14"/>
        </w:rPr>
        <w:t>2</w:t>
      </w:r>
    </w:p>
    <w:p>
      <w:pPr>
        <w:pStyle w:val="4"/>
        <w:spacing w:before="7"/>
        <w:ind w:left="0"/>
        <w:rPr>
          <w:rFonts w:ascii="Times New Roman"/>
          <w:sz w:val="8"/>
        </w:rPr>
      </w:pPr>
    </w:p>
    <w:tbl>
      <w:tblPr>
        <w:tblStyle w:val="11"/>
        <w:tblW w:w="8337" w:type="dxa"/>
        <w:tblInd w:w="24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26"/>
        <w:gridCol w:w="1048"/>
        <w:gridCol w:w="986"/>
        <w:gridCol w:w="1068"/>
        <w:gridCol w:w="1037"/>
        <w:gridCol w:w="869"/>
        <w:gridCol w:w="1378"/>
        <w:gridCol w:w="102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94" w:hRule="atLeast"/>
        </w:trPr>
        <w:tc>
          <w:tcPr>
            <w:tcW w:w="926" w:type="dxa"/>
            <w:vMerge w:val="restart"/>
          </w:tcPr>
          <w:p>
            <w:pPr>
              <w:pStyle w:val="15"/>
              <w:spacing w:before="2"/>
              <w:jc w:val="left"/>
              <w:rPr>
                <w:rFonts w:ascii="Times New Roman"/>
                <w:sz w:val="14"/>
              </w:rPr>
            </w:pPr>
          </w:p>
          <w:p>
            <w:pPr>
              <w:pStyle w:val="15"/>
              <w:spacing w:line="244" w:lineRule="auto"/>
              <w:ind w:left="280" w:right="93" w:hanging="180"/>
              <w:jc w:val="left"/>
              <w:rPr>
                <w:sz w:val="18"/>
              </w:rPr>
            </w:pPr>
            <w:r>
              <w:rPr>
                <w:spacing w:val="-1"/>
                <w:sz w:val="18"/>
              </w:rPr>
              <w:t>县（市、</w:t>
            </w:r>
            <w:r>
              <w:rPr>
                <w:sz w:val="18"/>
              </w:rPr>
              <w:t>区）</w:t>
            </w:r>
          </w:p>
        </w:tc>
        <w:tc>
          <w:tcPr>
            <w:tcW w:w="1048" w:type="dxa"/>
            <w:vMerge w:val="restart"/>
          </w:tcPr>
          <w:p>
            <w:pPr>
              <w:pStyle w:val="15"/>
              <w:spacing w:before="4"/>
              <w:jc w:val="left"/>
              <w:rPr>
                <w:rFonts w:ascii="Times New Roman"/>
                <w:sz w:val="24"/>
              </w:rPr>
            </w:pPr>
          </w:p>
          <w:p>
            <w:pPr>
              <w:pStyle w:val="15"/>
              <w:ind w:left="163"/>
              <w:jc w:val="left"/>
              <w:rPr>
                <w:sz w:val="18"/>
              </w:rPr>
            </w:pPr>
            <w:r>
              <w:rPr>
                <w:sz w:val="18"/>
              </w:rPr>
              <w:t>规划时段</w:t>
            </w:r>
          </w:p>
        </w:tc>
        <w:tc>
          <w:tcPr>
            <w:tcW w:w="986" w:type="dxa"/>
          </w:tcPr>
          <w:p>
            <w:pPr>
              <w:pStyle w:val="15"/>
              <w:spacing w:before="12" w:line="230" w:lineRule="atLeast"/>
              <w:ind w:left="132" w:right="29" w:hanging="89"/>
              <w:jc w:val="left"/>
              <w:rPr>
                <w:sz w:val="18"/>
              </w:rPr>
            </w:pPr>
            <w:r>
              <w:rPr>
                <w:spacing w:val="-1"/>
                <w:sz w:val="18"/>
              </w:rPr>
              <w:t>水源涵养区</w:t>
            </w:r>
            <w:r>
              <w:rPr>
                <w:sz w:val="18"/>
              </w:rPr>
              <w:t>保护工程</w:t>
            </w:r>
          </w:p>
        </w:tc>
        <w:tc>
          <w:tcPr>
            <w:tcW w:w="1068" w:type="dxa"/>
          </w:tcPr>
          <w:p>
            <w:pPr>
              <w:pStyle w:val="15"/>
              <w:spacing w:before="12" w:line="230" w:lineRule="atLeast"/>
              <w:ind w:left="174" w:right="72" w:hanging="92"/>
              <w:jc w:val="left"/>
              <w:rPr>
                <w:sz w:val="18"/>
              </w:rPr>
            </w:pPr>
            <w:r>
              <w:rPr>
                <w:spacing w:val="-1"/>
                <w:sz w:val="18"/>
              </w:rPr>
              <w:t>饮用水源地</w:t>
            </w:r>
            <w:r>
              <w:rPr>
                <w:sz w:val="18"/>
              </w:rPr>
              <w:t>保护工程</w:t>
            </w:r>
          </w:p>
        </w:tc>
        <w:tc>
          <w:tcPr>
            <w:tcW w:w="1037" w:type="dxa"/>
          </w:tcPr>
          <w:p>
            <w:pPr>
              <w:pStyle w:val="15"/>
              <w:spacing w:before="12" w:line="230" w:lineRule="atLeast"/>
              <w:ind w:left="159" w:right="56" w:hanging="92"/>
              <w:jc w:val="left"/>
              <w:rPr>
                <w:sz w:val="18"/>
              </w:rPr>
            </w:pPr>
            <w:r>
              <w:rPr>
                <w:spacing w:val="-1"/>
                <w:sz w:val="18"/>
              </w:rPr>
              <w:t>湖泊与湿地</w:t>
            </w:r>
            <w:r>
              <w:rPr>
                <w:sz w:val="18"/>
              </w:rPr>
              <w:t>保护工程</w:t>
            </w:r>
          </w:p>
        </w:tc>
        <w:tc>
          <w:tcPr>
            <w:tcW w:w="2247" w:type="dxa"/>
            <w:gridSpan w:val="2"/>
          </w:tcPr>
          <w:p>
            <w:pPr>
              <w:pStyle w:val="15"/>
              <w:spacing w:before="141"/>
              <w:ind w:left="584"/>
              <w:jc w:val="left"/>
              <w:rPr>
                <w:sz w:val="18"/>
              </w:rPr>
            </w:pPr>
            <w:r>
              <w:rPr>
                <w:sz w:val="18"/>
              </w:rPr>
              <w:t>草原建设工程</w:t>
            </w:r>
          </w:p>
        </w:tc>
        <w:tc>
          <w:tcPr>
            <w:tcW w:w="1025" w:type="dxa"/>
          </w:tcPr>
          <w:p>
            <w:pPr>
              <w:pStyle w:val="15"/>
              <w:spacing w:before="12" w:line="230" w:lineRule="atLeast"/>
              <w:ind w:left="151" w:right="141"/>
              <w:jc w:val="left"/>
              <w:rPr>
                <w:sz w:val="18"/>
              </w:rPr>
            </w:pPr>
            <w:r>
              <w:rPr>
                <w:spacing w:val="-1"/>
                <w:sz w:val="18"/>
              </w:rPr>
              <w:t>荒漠林草保护工程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70" w:hRule="atLeast"/>
        </w:trPr>
        <w:tc>
          <w:tcPr>
            <w:tcW w:w="926" w:type="dxa"/>
            <w:vMerge w:val="continue"/>
            <w:tcBorders>
              <w:top w:val="nil"/>
            </w:tcBorders>
          </w:tcPr>
          <w:p>
            <w:pPr>
              <w:rPr>
                <w:sz w:val="2"/>
                <w:szCs w:val="2"/>
              </w:rPr>
            </w:pPr>
          </w:p>
        </w:tc>
        <w:tc>
          <w:tcPr>
            <w:tcW w:w="1048" w:type="dxa"/>
            <w:vMerge w:val="continue"/>
            <w:tcBorders>
              <w:top w:val="nil"/>
            </w:tcBorders>
          </w:tcPr>
          <w:p>
            <w:pPr>
              <w:rPr>
                <w:sz w:val="2"/>
                <w:szCs w:val="2"/>
              </w:rPr>
            </w:pPr>
          </w:p>
        </w:tc>
        <w:tc>
          <w:tcPr>
            <w:tcW w:w="986" w:type="dxa"/>
          </w:tcPr>
          <w:p>
            <w:pPr>
              <w:pStyle w:val="15"/>
              <w:spacing w:before="28" w:line="222" w:lineRule="exact"/>
              <w:ind w:left="113" w:right="103"/>
              <w:rPr>
                <w:sz w:val="18"/>
              </w:rPr>
            </w:pPr>
            <w:r>
              <w:rPr>
                <w:sz w:val="18"/>
              </w:rPr>
              <w:t>封禁保护</w:t>
            </w:r>
          </w:p>
        </w:tc>
        <w:tc>
          <w:tcPr>
            <w:tcW w:w="1068" w:type="dxa"/>
          </w:tcPr>
          <w:p>
            <w:pPr>
              <w:pStyle w:val="15"/>
              <w:spacing w:before="28" w:line="222" w:lineRule="exact"/>
              <w:ind w:left="174"/>
              <w:jc w:val="left"/>
              <w:rPr>
                <w:sz w:val="18"/>
              </w:rPr>
            </w:pPr>
            <w:r>
              <w:rPr>
                <w:sz w:val="18"/>
              </w:rPr>
              <w:t>封禁保护</w:t>
            </w:r>
          </w:p>
        </w:tc>
        <w:tc>
          <w:tcPr>
            <w:tcW w:w="1037" w:type="dxa"/>
          </w:tcPr>
          <w:p>
            <w:pPr>
              <w:pStyle w:val="15"/>
              <w:spacing w:before="28" w:line="222" w:lineRule="exact"/>
              <w:ind w:left="139" w:right="127"/>
              <w:rPr>
                <w:sz w:val="18"/>
              </w:rPr>
            </w:pPr>
            <w:r>
              <w:rPr>
                <w:sz w:val="18"/>
              </w:rPr>
              <w:t>封禁保护</w:t>
            </w:r>
          </w:p>
        </w:tc>
        <w:tc>
          <w:tcPr>
            <w:tcW w:w="869" w:type="dxa"/>
          </w:tcPr>
          <w:p>
            <w:pPr>
              <w:pStyle w:val="15"/>
              <w:spacing w:before="28" w:line="222" w:lineRule="exact"/>
              <w:ind w:left="55" w:right="43"/>
              <w:rPr>
                <w:sz w:val="18"/>
              </w:rPr>
            </w:pPr>
            <w:r>
              <w:rPr>
                <w:sz w:val="18"/>
              </w:rPr>
              <w:t>封禁保护</w:t>
            </w:r>
          </w:p>
        </w:tc>
        <w:tc>
          <w:tcPr>
            <w:tcW w:w="1378" w:type="dxa"/>
          </w:tcPr>
          <w:p>
            <w:pPr>
              <w:pStyle w:val="15"/>
              <w:spacing w:before="28" w:line="222" w:lineRule="exact"/>
              <w:ind w:left="38" w:right="29"/>
              <w:rPr>
                <w:sz w:val="18"/>
              </w:rPr>
            </w:pPr>
            <w:r>
              <w:rPr>
                <w:sz w:val="18"/>
              </w:rPr>
              <w:t>植被恢复与建设</w:t>
            </w:r>
          </w:p>
        </w:tc>
        <w:tc>
          <w:tcPr>
            <w:tcW w:w="1025" w:type="dxa"/>
          </w:tcPr>
          <w:p>
            <w:pPr>
              <w:pStyle w:val="15"/>
              <w:spacing w:before="28" w:line="222" w:lineRule="exact"/>
              <w:ind w:left="131" w:right="123"/>
              <w:rPr>
                <w:sz w:val="18"/>
              </w:rPr>
            </w:pPr>
            <w:r>
              <w:rPr>
                <w:sz w:val="18"/>
              </w:rPr>
              <w:t>封禁保护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02" w:hRule="atLeast"/>
        </w:trPr>
        <w:tc>
          <w:tcPr>
            <w:tcW w:w="926" w:type="dxa"/>
            <w:vMerge w:val="restart"/>
          </w:tcPr>
          <w:p>
            <w:pPr>
              <w:pStyle w:val="15"/>
              <w:spacing w:before="1"/>
              <w:jc w:val="left"/>
              <w:rPr>
                <w:rFonts w:ascii="Times New Roman"/>
                <w:sz w:val="17"/>
              </w:rPr>
            </w:pPr>
          </w:p>
          <w:p>
            <w:pPr>
              <w:pStyle w:val="15"/>
              <w:ind w:left="100"/>
              <w:jc w:val="left"/>
              <w:rPr>
                <w:sz w:val="18"/>
              </w:rPr>
            </w:pPr>
            <w:r>
              <w:rPr>
                <w:sz w:val="18"/>
              </w:rPr>
              <w:t>玛纳斯县</w:t>
            </w:r>
          </w:p>
        </w:tc>
        <w:tc>
          <w:tcPr>
            <w:tcW w:w="1048" w:type="dxa"/>
          </w:tcPr>
          <w:p>
            <w:pPr>
              <w:pStyle w:val="15"/>
              <w:spacing w:before="40"/>
              <w:ind w:left="323" w:right="315"/>
              <w:rPr>
                <w:sz w:val="18"/>
              </w:rPr>
            </w:pPr>
            <w:r>
              <w:rPr>
                <w:sz w:val="18"/>
              </w:rPr>
              <w:t>近期</w:t>
            </w:r>
          </w:p>
        </w:tc>
        <w:tc>
          <w:tcPr>
            <w:tcW w:w="986" w:type="dxa"/>
          </w:tcPr>
          <w:p>
            <w:pPr>
              <w:pStyle w:val="15"/>
              <w:spacing w:before="55"/>
              <w:ind w:left="113" w:right="99"/>
              <w:rPr>
                <w:rFonts w:ascii="Times New Roman"/>
                <w:sz w:val="18"/>
              </w:rPr>
            </w:pPr>
            <w:r>
              <w:rPr>
                <w:rFonts w:ascii="Times New Roman"/>
                <w:sz w:val="18"/>
              </w:rPr>
              <w:t>40</w:t>
            </w:r>
          </w:p>
        </w:tc>
        <w:tc>
          <w:tcPr>
            <w:tcW w:w="1068" w:type="dxa"/>
          </w:tcPr>
          <w:p>
            <w:pPr>
              <w:pStyle w:val="15"/>
              <w:spacing w:before="55"/>
              <w:ind w:left="10"/>
              <w:rPr>
                <w:rFonts w:ascii="Times New Roman"/>
                <w:sz w:val="18"/>
              </w:rPr>
            </w:pPr>
            <w:r>
              <w:rPr>
                <w:rFonts w:ascii="Times New Roman"/>
                <w:sz w:val="18"/>
              </w:rPr>
              <w:t>1</w:t>
            </w:r>
          </w:p>
        </w:tc>
        <w:tc>
          <w:tcPr>
            <w:tcW w:w="1037" w:type="dxa"/>
          </w:tcPr>
          <w:p>
            <w:pPr>
              <w:pStyle w:val="15"/>
              <w:spacing w:before="55"/>
              <w:ind w:left="138" w:right="127"/>
              <w:rPr>
                <w:rFonts w:ascii="Times New Roman"/>
                <w:sz w:val="18"/>
              </w:rPr>
            </w:pPr>
            <w:r>
              <w:rPr>
                <w:rFonts w:ascii="Times New Roman"/>
                <w:sz w:val="18"/>
              </w:rPr>
              <w:t>30</w:t>
            </w:r>
          </w:p>
        </w:tc>
        <w:tc>
          <w:tcPr>
            <w:tcW w:w="869" w:type="dxa"/>
          </w:tcPr>
          <w:p>
            <w:pPr>
              <w:pStyle w:val="15"/>
              <w:spacing w:before="55"/>
              <w:ind w:left="54" w:right="43"/>
              <w:rPr>
                <w:rFonts w:ascii="Times New Roman"/>
                <w:sz w:val="18"/>
              </w:rPr>
            </w:pPr>
            <w:r>
              <w:rPr>
                <w:rFonts w:ascii="Times New Roman"/>
                <w:sz w:val="18"/>
              </w:rPr>
              <w:t>500</w:t>
            </w:r>
          </w:p>
        </w:tc>
        <w:tc>
          <w:tcPr>
            <w:tcW w:w="1378" w:type="dxa"/>
          </w:tcPr>
          <w:p>
            <w:pPr>
              <w:pStyle w:val="15"/>
              <w:spacing w:before="55"/>
              <w:ind w:left="38" w:right="27"/>
              <w:rPr>
                <w:rFonts w:ascii="Times New Roman"/>
                <w:sz w:val="18"/>
              </w:rPr>
            </w:pPr>
            <w:r>
              <w:rPr>
                <w:rFonts w:ascii="Times New Roman"/>
                <w:sz w:val="18"/>
              </w:rPr>
              <w:t>40</w:t>
            </w:r>
          </w:p>
        </w:tc>
        <w:tc>
          <w:tcPr>
            <w:tcW w:w="1025" w:type="dxa"/>
          </w:tcPr>
          <w:p>
            <w:pPr>
              <w:pStyle w:val="15"/>
              <w:spacing w:before="55"/>
              <w:ind w:left="131" w:right="118"/>
              <w:rPr>
                <w:rFonts w:ascii="Times New Roman"/>
                <w:sz w:val="18"/>
              </w:rPr>
            </w:pPr>
            <w:r>
              <w:rPr>
                <w:rFonts w:ascii="Times New Roman"/>
                <w:sz w:val="18"/>
              </w:rPr>
              <w:t>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01" w:hRule="atLeast"/>
        </w:trPr>
        <w:tc>
          <w:tcPr>
            <w:tcW w:w="926" w:type="dxa"/>
            <w:vMerge w:val="continue"/>
            <w:tcBorders>
              <w:top w:val="nil"/>
            </w:tcBorders>
          </w:tcPr>
          <w:p>
            <w:pPr>
              <w:rPr>
                <w:sz w:val="2"/>
                <w:szCs w:val="2"/>
              </w:rPr>
            </w:pPr>
          </w:p>
        </w:tc>
        <w:tc>
          <w:tcPr>
            <w:tcW w:w="1048" w:type="dxa"/>
          </w:tcPr>
          <w:p>
            <w:pPr>
              <w:pStyle w:val="15"/>
              <w:spacing w:before="40"/>
              <w:ind w:left="323" w:right="315"/>
              <w:rPr>
                <w:sz w:val="18"/>
              </w:rPr>
            </w:pPr>
            <w:r>
              <w:rPr>
                <w:sz w:val="18"/>
              </w:rPr>
              <w:t>远期</w:t>
            </w:r>
          </w:p>
        </w:tc>
        <w:tc>
          <w:tcPr>
            <w:tcW w:w="986" w:type="dxa"/>
          </w:tcPr>
          <w:p>
            <w:pPr>
              <w:pStyle w:val="15"/>
              <w:spacing w:before="55"/>
              <w:ind w:left="113" w:right="99"/>
              <w:rPr>
                <w:rFonts w:ascii="Times New Roman"/>
                <w:sz w:val="18"/>
              </w:rPr>
            </w:pPr>
            <w:r>
              <w:rPr>
                <w:rFonts w:ascii="Times New Roman"/>
                <w:sz w:val="18"/>
              </w:rPr>
              <w:t>59</w:t>
            </w:r>
          </w:p>
        </w:tc>
        <w:tc>
          <w:tcPr>
            <w:tcW w:w="1068" w:type="dxa"/>
          </w:tcPr>
          <w:p>
            <w:pPr>
              <w:pStyle w:val="15"/>
              <w:spacing w:before="55"/>
              <w:ind w:left="10"/>
              <w:rPr>
                <w:rFonts w:ascii="Times New Roman"/>
                <w:sz w:val="18"/>
              </w:rPr>
            </w:pPr>
            <w:r>
              <w:rPr>
                <w:rFonts w:ascii="Times New Roman"/>
                <w:sz w:val="18"/>
              </w:rPr>
              <w:t>2</w:t>
            </w:r>
          </w:p>
        </w:tc>
        <w:tc>
          <w:tcPr>
            <w:tcW w:w="1037" w:type="dxa"/>
          </w:tcPr>
          <w:p>
            <w:pPr>
              <w:pStyle w:val="15"/>
              <w:spacing w:before="55"/>
              <w:ind w:left="138" w:right="127"/>
              <w:rPr>
                <w:rFonts w:ascii="Times New Roman"/>
                <w:sz w:val="18"/>
              </w:rPr>
            </w:pPr>
            <w:r>
              <w:rPr>
                <w:rFonts w:ascii="Times New Roman"/>
                <w:sz w:val="18"/>
              </w:rPr>
              <w:t>50</w:t>
            </w:r>
          </w:p>
        </w:tc>
        <w:tc>
          <w:tcPr>
            <w:tcW w:w="869" w:type="dxa"/>
          </w:tcPr>
          <w:p>
            <w:pPr>
              <w:pStyle w:val="15"/>
              <w:spacing w:before="55"/>
              <w:ind w:left="54" w:right="43"/>
              <w:rPr>
                <w:rFonts w:ascii="Times New Roman"/>
                <w:sz w:val="18"/>
              </w:rPr>
            </w:pPr>
            <w:r>
              <w:rPr>
                <w:rFonts w:ascii="Times New Roman"/>
                <w:sz w:val="18"/>
              </w:rPr>
              <w:t>734</w:t>
            </w:r>
          </w:p>
        </w:tc>
        <w:tc>
          <w:tcPr>
            <w:tcW w:w="1378" w:type="dxa"/>
          </w:tcPr>
          <w:p>
            <w:pPr>
              <w:pStyle w:val="15"/>
              <w:spacing w:before="55"/>
              <w:ind w:left="38" w:right="27"/>
              <w:rPr>
                <w:rFonts w:ascii="Times New Roman"/>
                <w:sz w:val="18"/>
              </w:rPr>
            </w:pPr>
            <w:r>
              <w:rPr>
                <w:rFonts w:ascii="Times New Roman"/>
                <w:sz w:val="18"/>
              </w:rPr>
              <w:t>56</w:t>
            </w:r>
          </w:p>
        </w:tc>
        <w:tc>
          <w:tcPr>
            <w:tcW w:w="1025" w:type="dxa"/>
          </w:tcPr>
          <w:p>
            <w:pPr>
              <w:pStyle w:val="15"/>
              <w:spacing w:before="55"/>
              <w:ind w:left="131" w:right="118"/>
              <w:rPr>
                <w:rFonts w:ascii="Times New Roman"/>
                <w:sz w:val="18"/>
              </w:rPr>
            </w:pPr>
            <w:r>
              <w:rPr>
                <w:rFonts w:ascii="Times New Roman"/>
                <w:sz w:val="18"/>
              </w:rPr>
              <w:t>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02" w:hRule="atLeast"/>
        </w:trPr>
        <w:tc>
          <w:tcPr>
            <w:tcW w:w="926" w:type="dxa"/>
            <w:vMerge w:val="restart"/>
          </w:tcPr>
          <w:p>
            <w:pPr>
              <w:pStyle w:val="15"/>
              <w:spacing w:before="1"/>
              <w:jc w:val="left"/>
              <w:rPr>
                <w:rFonts w:ascii="Times New Roman"/>
                <w:sz w:val="17"/>
              </w:rPr>
            </w:pPr>
          </w:p>
          <w:p>
            <w:pPr>
              <w:pStyle w:val="15"/>
              <w:ind w:left="100"/>
              <w:jc w:val="left"/>
              <w:rPr>
                <w:sz w:val="18"/>
              </w:rPr>
            </w:pPr>
            <w:r>
              <w:rPr>
                <w:sz w:val="18"/>
              </w:rPr>
              <w:t>呼图壁县</w:t>
            </w:r>
          </w:p>
        </w:tc>
        <w:tc>
          <w:tcPr>
            <w:tcW w:w="1048" w:type="dxa"/>
          </w:tcPr>
          <w:p>
            <w:pPr>
              <w:pStyle w:val="15"/>
              <w:spacing w:before="40"/>
              <w:ind w:left="323" w:right="315"/>
              <w:rPr>
                <w:sz w:val="18"/>
              </w:rPr>
            </w:pPr>
            <w:r>
              <w:rPr>
                <w:sz w:val="18"/>
              </w:rPr>
              <w:t>近期</w:t>
            </w:r>
          </w:p>
        </w:tc>
        <w:tc>
          <w:tcPr>
            <w:tcW w:w="986" w:type="dxa"/>
          </w:tcPr>
          <w:p>
            <w:pPr>
              <w:pStyle w:val="15"/>
              <w:spacing w:before="55"/>
              <w:ind w:left="113" w:right="99"/>
              <w:rPr>
                <w:rFonts w:ascii="Times New Roman"/>
                <w:sz w:val="18"/>
              </w:rPr>
            </w:pPr>
            <w:r>
              <w:rPr>
                <w:rFonts w:ascii="Times New Roman"/>
                <w:sz w:val="18"/>
              </w:rPr>
              <w:t>60</w:t>
            </w:r>
          </w:p>
        </w:tc>
        <w:tc>
          <w:tcPr>
            <w:tcW w:w="1068" w:type="dxa"/>
          </w:tcPr>
          <w:p>
            <w:pPr>
              <w:pStyle w:val="15"/>
              <w:spacing w:before="55"/>
              <w:ind w:left="10"/>
              <w:rPr>
                <w:rFonts w:ascii="Times New Roman"/>
                <w:sz w:val="18"/>
              </w:rPr>
            </w:pPr>
            <w:r>
              <w:rPr>
                <w:rFonts w:ascii="Times New Roman"/>
                <w:sz w:val="18"/>
              </w:rPr>
              <w:t>1</w:t>
            </w:r>
          </w:p>
        </w:tc>
        <w:tc>
          <w:tcPr>
            <w:tcW w:w="1037" w:type="dxa"/>
          </w:tcPr>
          <w:p>
            <w:pPr>
              <w:pStyle w:val="15"/>
              <w:spacing w:before="55"/>
              <w:ind w:left="11"/>
              <w:rPr>
                <w:rFonts w:ascii="Times New Roman"/>
                <w:sz w:val="18"/>
              </w:rPr>
            </w:pPr>
            <w:r>
              <w:rPr>
                <w:rFonts w:ascii="Times New Roman"/>
                <w:sz w:val="18"/>
              </w:rPr>
              <w:t>6</w:t>
            </w:r>
          </w:p>
        </w:tc>
        <w:tc>
          <w:tcPr>
            <w:tcW w:w="869" w:type="dxa"/>
          </w:tcPr>
          <w:p>
            <w:pPr>
              <w:pStyle w:val="15"/>
              <w:spacing w:before="55"/>
              <w:ind w:left="54" w:right="43"/>
              <w:rPr>
                <w:rFonts w:ascii="Times New Roman"/>
                <w:sz w:val="18"/>
              </w:rPr>
            </w:pPr>
            <w:r>
              <w:rPr>
                <w:rFonts w:ascii="Times New Roman"/>
                <w:sz w:val="18"/>
              </w:rPr>
              <w:t>800</w:t>
            </w:r>
          </w:p>
        </w:tc>
        <w:tc>
          <w:tcPr>
            <w:tcW w:w="1378" w:type="dxa"/>
          </w:tcPr>
          <w:p>
            <w:pPr>
              <w:pStyle w:val="15"/>
              <w:spacing w:before="55"/>
              <w:ind w:left="38" w:right="27"/>
              <w:rPr>
                <w:rFonts w:ascii="Times New Roman"/>
                <w:sz w:val="18"/>
              </w:rPr>
            </w:pPr>
            <w:r>
              <w:rPr>
                <w:rFonts w:ascii="Times New Roman"/>
                <w:sz w:val="18"/>
              </w:rPr>
              <w:t>18</w:t>
            </w:r>
          </w:p>
        </w:tc>
        <w:tc>
          <w:tcPr>
            <w:tcW w:w="1025" w:type="dxa"/>
          </w:tcPr>
          <w:p>
            <w:pPr>
              <w:pStyle w:val="15"/>
              <w:spacing w:before="55"/>
              <w:ind w:left="131" w:right="118"/>
              <w:rPr>
                <w:rFonts w:ascii="Times New Roman"/>
                <w:sz w:val="18"/>
              </w:rPr>
            </w:pPr>
            <w:r>
              <w:rPr>
                <w:rFonts w:ascii="Times New Roman"/>
                <w:sz w:val="18"/>
              </w:rPr>
              <w:t>90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01" w:hRule="atLeast"/>
        </w:trPr>
        <w:tc>
          <w:tcPr>
            <w:tcW w:w="926" w:type="dxa"/>
            <w:vMerge w:val="continue"/>
            <w:tcBorders>
              <w:top w:val="nil"/>
            </w:tcBorders>
          </w:tcPr>
          <w:p>
            <w:pPr>
              <w:rPr>
                <w:sz w:val="2"/>
                <w:szCs w:val="2"/>
              </w:rPr>
            </w:pPr>
          </w:p>
        </w:tc>
        <w:tc>
          <w:tcPr>
            <w:tcW w:w="1048" w:type="dxa"/>
          </w:tcPr>
          <w:p>
            <w:pPr>
              <w:pStyle w:val="15"/>
              <w:spacing w:before="40"/>
              <w:ind w:left="323" w:right="315"/>
              <w:rPr>
                <w:sz w:val="18"/>
              </w:rPr>
            </w:pPr>
            <w:r>
              <w:rPr>
                <w:sz w:val="18"/>
              </w:rPr>
              <w:t>远期</w:t>
            </w:r>
          </w:p>
        </w:tc>
        <w:tc>
          <w:tcPr>
            <w:tcW w:w="986" w:type="dxa"/>
          </w:tcPr>
          <w:p>
            <w:pPr>
              <w:pStyle w:val="15"/>
              <w:spacing w:before="55"/>
              <w:ind w:left="113" w:right="99"/>
              <w:rPr>
                <w:rFonts w:ascii="Times New Roman"/>
                <w:sz w:val="18"/>
              </w:rPr>
            </w:pPr>
            <w:r>
              <w:rPr>
                <w:rFonts w:ascii="Times New Roman"/>
                <w:sz w:val="18"/>
              </w:rPr>
              <w:t>88</w:t>
            </w:r>
          </w:p>
        </w:tc>
        <w:tc>
          <w:tcPr>
            <w:tcW w:w="1068" w:type="dxa"/>
          </w:tcPr>
          <w:p>
            <w:pPr>
              <w:pStyle w:val="15"/>
              <w:spacing w:before="48"/>
              <w:ind w:left="100"/>
              <w:rPr>
                <w:sz w:val="18"/>
              </w:rPr>
            </w:pPr>
            <w:r>
              <w:rPr>
                <w:sz w:val="18"/>
              </w:rPr>
              <w:t xml:space="preserve"> </w:t>
            </w:r>
          </w:p>
        </w:tc>
        <w:tc>
          <w:tcPr>
            <w:tcW w:w="1037" w:type="dxa"/>
          </w:tcPr>
          <w:p>
            <w:pPr>
              <w:pStyle w:val="15"/>
              <w:spacing w:before="55"/>
              <w:ind w:left="11"/>
              <w:rPr>
                <w:rFonts w:ascii="Times New Roman"/>
                <w:sz w:val="18"/>
              </w:rPr>
            </w:pPr>
            <w:r>
              <w:rPr>
                <w:rFonts w:ascii="Times New Roman"/>
                <w:sz w:val="18"/>
              </w:rPr>
              <w:t>8</w:t>
            </w:r>
          </w:p>
        </w:tc>
        <w:tc>
          <w:tcPr>
            <w:tcW w:w="869" w:type="dxa"/>
          </w:tcPr>
          <w:p>
            <w:pPr>
              <w:pStyle w:val="15"/>
              <w:spacing w:before="55"/>
              <w:ind w:left="54" w:right="43"/>
              <w:rPr>
                <w:rFonts w:ascii="Times New Roman"/>
                <w:sz w:val="18"/>
              </w:rPr>
            </w:pPr>
            <w:r>
              <w:rPr>
                <w:rFonts w:ascii="Times New Roman"/>
                <w:sz w:val="18"/>
              </w:rPr>
              <w:t>917</w:t>
            </w:r>
          </w:p>
        </w:tc>
        <w:tc>
          <w:tcPr>
            <w:tcW w:w="1378" w:type="dxa"/>
          </w:tcPr>
          <w:p>
            <w:pPr>
              <w:pStyle w:val="15"/>
              <w:spacing w:before="55"/>
              <w:ind w:left="38" w:right="27"/>
              <w:rPr>
                <w:rFonts w:ascii="Times New Roman"/>
                <w:sz w:val="18"/>
              </w:rPr>
            </w:pPr>
            <w:r>
              <w:rPr>
                <w:rFonts w:ascii="Times New Roman"/>
                <w:sz w:val="18"/>
              </w:rPr>
              <w:t>19</w:t>
            </w:r>
          </w:p>
        </w:tc>
        <w:tc>
          <w:tcPr>
            <w:tcW w:w="1025" w:type="dxa"/>
          </w:tcPr>
          <w:p>
            <w:pPr>
              <w:pStyle w:val="15"/>
              <w:spacing w:before="55"/>
              <w:ind w:left="131" w:right="118"/>
              <w:rPr>
                <w:rFonts w:ascii="Times New Roman"/>
                <w:sz w:val="18"/>
              </w:rPr>
            </w:pPr>
            <w:r>
              <w:rPr>
                <w:rFonts w:ascii="Times New Roman"/>
                <w:sz w:val="18"/>
              </w:rPr>
              <w:t>210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02" w:hRule="atLeast"/>
        </w:trPr>
        <w:tc>
          <w:tcPr>
            <w:tcW w:w="926" w:type="dxa"/>
            <w:vMerge w:val="restart"/>
          </w:tcPr>
          <w:p>
            <w:pPr>
              <w:pStyle w:val="15"/>
              <w:spacing w:before="1"/>
              <w:jc w:val="left"/>
              <w:rPr>
                <w:rFonts w:ascii="Times New Roman"/>
                <w:sz w:val="17"/>
              </w:rPr>
            </w:pPr>
          </w:p>
          <w:p>
            <w:pPr>
              <w:pStyle w:val="15"/>
              <w:ind w:left="191"/>
              <w:jc w:val="left"/>
              <w:rPr>
                <w:sz w:val="18"/>
              </w:rPr>
            </w:pPr>
            <w:r>
              <w:rPr>
                <w:sz w:val="18"/>
              </w:rPr>
              <w:t>昌吉市</w:t>
            </w:r>
          </w:p>
        </w:tc>
        <w:tc>
          <w:tcPr>
            <w:tcW w:w="1048" w:type="dxa"/>
          </w:tcPr>
          <w:p>
            <w:pPr>
              <w:pStyle w:val="15"/>
              <w:spacing w:before="40"/>
              <w:ind w:left="323" w:right="315"/>
              <w:rPr>
                <w:sz w:val="18"/>
              </w:rPr>
            </w:pPr>
            <w:r>
              <w:rPr>
                <w:sz w:val="18"/>
              </w:rPr>
              <w:t>近期</w:t>
            </w:r>
          </w:p>
        </w:tc>
        <w:tc>
          <w:tcPr>
            <w:tcW w:w="986" w:type="dxa"/>
          </w:tcPr>
          <w:p>
            <w:pPr>
              <w:pStyle w:val="15"/>
              <w:spacing w:before="55"/>
              <w:ind w:left="113" w:right="99"/>
              <w:rPr>
                <w:rFonts w:ascii="Times New Roman"/>
                <w:sz w:val="18"/>
              </w:rPr>
            </w:pPr>
            <w:r>
              <w:rPr>
                <w:rFonts w:ascii="Times New Roman"/>
                <w:sz w:val="18"/>
              </w:rPr>
              <w:t>20</w:t>
            </w:r>
          </w:p>
        </w:tc>
        <w:tc>
          <w:tcPr>
            <w:tcW w:w="1068" w:type="dxa"/>
          </w:tcPr>
          <w:p>
            <w:pPr>
              <w:pStyle w:val="15"/>
              <w:spacing w:before="55"/>
              <w:ind w:left="10"/>
              <w:rPr>
                <w:rFonts w:ascii="Times New Roman"/>
                <w:sz w:val="18"/>
              </w:rPr>
            </w:pPr>
            <w:r>
              <w:rPr>
                <w:rFonts w:ascii="Times New Roman"/>
                <w:sz w:val="18"/>
              </w:rPr>
              <w:t>1</w:t>
            </w:r>
          </w:p>
        </w:tc>
        <w:tc>
          <w:tcPr>
            <w:tcW w:w="1037" w:type="dxa"/>
          </w:tcPr>
          <w:p>
            <w:pPr>
              <w:pStyle w:val="15"/>
              <w:spacing w:before="55"/>
              <w:ind w:left="11"/>
              <w:rPr>
                <w:rFonts w:ascii="Times New Roman"/>
                <w:sz w:val="18"/>
              </w:rPr>
            </w:pPr>
            <w:r>
              <w:rPr>
                <w:rFonts w:ascii="Times New Roman"/>
                <w:sz w:val="18"/>
              </w:rPr>
              <w:t>8</w:t>
            </w:r>
          </w:p>
        </w:tc>
        <w:tc>
          <w:tcPr>
            <w:tcW w:w="869" w:type="dxa"/>
          </w:tcPr>
          <w:p>
            <w:pPr>
              <w:pStyle w:val="15"/>
              <w:spacing w:before="55"/>
              <w:ind w:left="54" w:right="43"/>
              <w:rPr>
                <w:rFonts w:ascii="Times New Roman"/>
                <w:sz w:val="18"/>
              </w:rPr>
            </w:pPr>
            <w:r>
              <w:rPr>
                <w:rFonts w:ascii="Times New Roman"/>
                <w:sz w:val="18"/>
              </w:rPr>
              <w:t>600</w:t>
            </w:r>
          </w:p>
        </w:tc>
        <w:tc>
          <w:tcPr>
            <w:tcW w:w="1378" w:type="dxa"/>
          </w:tcPr>
          <w:p>
            <w:pPr>
              <w:pStyle w:val="15"/>
              <w:spacing w:before="55"/>
              <w:ind w:left="38" w:right="27"/>
              <w:rPr>
                <w:rFonts w:ascii="Times New Roman"/>
                <w:sz w:val="18"/>
              </w:rPr>
            </w:pPr>
            <w:r>
              <w:rPr>
                <w:rFonts w:ascii="Times New Roman"/>
                <w:sz w:val="18"/>
              </w:rPr>
              <w:t>10</w:t>
            </w:r>
          </w:p>
        </w:tc>
        <w:tc>
          <w:tcPr>
            <w:tcW w:w="1025" w:type="dxa"/>
          </w:tcPr>
          <w:p>
            <w:pPr>
              <w:pStyle w:val="15"/>
              <w:spacing w:before="55"/>
              <w:ind w:left="131" w:right="118"/>
              <w:rPr>
                <w:rFonts w:ascii="Times New Roman"/>
                <w:sz w:val="18"/>
              </w:rPr>
            </w:pPr>
            <w:r>
              <w:rPr>
                <w:rFonts w:ascii="Times New Roman"/>
                <w:sz w:val="18"/>
              </w:rPr>
              <w:t>98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02" w:hRule="atLeast"/>
        </w:trPr>
        <w:tc>
          <w:tcPr>
            <w:tcW w:w="926" w:type="dxa"/>
            <w:vMerge w:val="continue"/>
            <w:tcBorders>
              <w:top w:val="nil"/>
            </w:tcBorders>
          </w:tcPr>
          <w:p>
            <w:pPr>
              <w:rPr>
                <w:sz w:val="2"/>
                <w:szCs w:val="2"/>
              </w:rPr>
            </w:pPr>
          </w:p>
        </w:tc>
        <w:tc>
          <w:tcPr>
            <w:tcW w:w="1048" w:type="dxa"/>
          </w:tcPr>
          <w:p>
            <w:pPr>
              <w:pStyle w:val="15"/>
              <w:spacing w:before="40"/>
              <w:ind w:left="323" w:right="315"/>
              <w:rPr>
                <w:sz w:val="18"/>
              </w:rPr>
            </w:pPr>
            <w:r>
              <w:rPr>
                <w:sz w:val="18"/>
              </w:rPr>
              <w:t>远期</w:t>
            </w:r>
          </w:p>
        </w:tc>
        <w:tc>
          <w:tcPr>
            <w:tcW w:w="986" w:type="dxa"/>
          </w:tcPr>
          <w:p>
            <w:pPr>
              <w:pStyle w:val="15"/>
              <w:spacing w:before="55"/>
              <w:ind w:left="113" w:right="99"/>
              <w:rPr>
                <w:rFonts w:ascii="Times New Roman"/>
                <w:sz w:val="18"/>
              </w:rPr>
            </w:pPr>
            <w:r>
              <w:rPr>
                <w:rFonts w:ascii="Times New Roman"/>
                <w:sz w:val="18"/>
              </w:rPr>
              <w:t>34</w:t>
            </w:r>
          </w:p>
        </w:tc>
        <w:tc>
          <w:tcPr>
            <w:tcW w:w="1068" w:type="dxa"/>
          </w:tcPr>
          <w:p>
            <w:pPr>
              <w:pStyle w:val="15"/>
              <w:spacing w:before="55"/>
              <w:ind w:left="10"/>
              <w:rPr>
                <w:rFonts w:ascii="Times New Roman"/>
                <w:sz w:val="18"/>
              </w:rPr>
            </w:pPr>
            <w:r>
              <w:rPr>
                <w:rFonts w:ascii="Times New Roman"/>
                <w:sz w:val="18"/>
              </w:rPr>
              <w:t>2</w:t>
            </w:r>
          </w:p>
        </w:tc>
        <w:tc>
          <w:tcPr>
            <w:tcW w:w="1037" w:type="dxa"/>
          </w:tcPr>
          <w:p>
            <w:pPr>
              <w:pStyle w:val="15"/>
              <w:spacing w:before="55"/>
              <w:ind w:left="138" w:right="127"/>
              <w:rPr>
                <w:rFonts w:ascii="Times New Roman"/>
                <w:sz w:val="18"/>
              </w:rPr>
            </w:pPr>
            <w:r>
              <w:rPr>
                <w:rFonts w:ascii="Times New Roman"/>
                <w:sz w:val="18"/>
              </w:rPr>
              <w:t>12</w:t>
            </w:r>
          </w:p>
        </w:tc>
        <w:tc>
          <w:tcPr>
            <w:tcW w:w="869" w:type="dxa"/>
          </w:tcPr>
          <w:p>
            <w:pPr>
              <w:pStyle w:val="15"/>
              <w:spacing w:before="55"/>
              <w:ind w:left="54" w:right="43"/>
              <w:rPr>
                <w:rFonts w:ascii="Times New Roman"/>
                <w:sz w:val="18"/>
              </w:rPr>
            </w:pPr>
            <w:r>
              <w:rPr>
                <w:rFonts w:ascii="Times New Roman"/>
                <w:sz w:val="18"/>
              </w:rPr>
              <w:t>826</w:t>
            </w:r>
          </w:p>
        </w:tc>
        <w:tc>
          <w:tcPr>
            <w:tcW w:w="1378" w:type="dxa"/>
          </w:tcPr>
          <w:p>
            <w:pPr>
              <w:pStyle w:val="15"/>
              <w:spacing w:before="55"/>
              <w:ind w:left="38" w:right="27"/>
              <w:rPr>
                <w:rFonts w:ascii="Times New Roman"/>
                <w:sz w:val="18"/>
              </w:rPr>
            </w:pPr>
            <w:r>
              <w:rPr>
                <w:rFonts w:ascii="Times New Roman"/>
                <w:sz w:val="18"/>
              </w:rPr>
              <w:t>11</w:t>
            </w:r>
          </w:p>
        </w:tc>
        <w:tc>
          <w:tcPr>
            <w:tcW w:w="1025" w:type="dxa"/>
          </w:tcPr>
          <w:p>
            <w:pPr>
              <w:pStyle w:val="15"/>
              <w:spacing w:before="55"/>
              <w:ind w:left="131" w:right="118"/>
              <w:rPr>
                <w:rFonts w:ascii="Times New Roman"/>
                <w:sz w:val="18"/>
              </w:rPr>
            </w:pPr>
            <w:r>
              <w:rPr>
                <w:rFonts w:ascii="Times New Roman"/>
                <w:sz w:val="18"/>
              </w:rPr>
              <w:t>220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02" w:hRule="atLeast"/>
        </w:trPr>
        <w:tc>
          <w:tcPr>
            <w:tcW w:w="926" w:type="dxa"/>
            <w:vMerge w:val="restart"/>
          </w:tcPr>
          <w:p>
            <w:pPr>
              <w:pStyle w:val="15"/>
              <w:spacing w:before="1"/>
              <w:jc w:val="left"/>
              <w:rPr>
                <w:rFonts w:ascii="Times New Roman"/>
                <w:sz w:val="17"/>
              </w:rPr>
            </w:pPr>
          </w:p>
          <w:p>
            <w:pPr>
              <w:pStyle w:val="15"/>
              <w:ind w:left="191"/>
              <w:jc w:val="left"/>
              <w:rPr>
                <w:sz w:val="18"/>
              </w:rPr>
            </w:pPr>
            <w:r>
              <w:rPr>
                <w:sz w:val="18"/>
              </w:rPr>
              <w:t>阜康市</w:t>
            </w:r>
          </w:p>
        </w:tc>
        <w:tc>
          <w:tcPr>
            <w:tcW w:w="1048" w:type="dxa"/>
          </w:tcPr>
          <w:p>
            <w:pPr>
              <w:pStyle w:val="15"/>
              <w:spacing w:before="40"/>
              <w:ind w:left="323" w:right="315"/>
              <w:rPr>
                <w:sz w:val="18"/>
              </w:rPr>
            </w:pPr>
            <w:r>
              <w:rPr>
                <w:sz w:val="18"/>
              </w:rPr>
              <w:t>近期</w:t>
            </w:r>
          </w:p>
        </w:tc>
        <w:tc>
          <w:tcPr>
            <w:tcW w:w="986" w:type="dxa"/>
          </w:tcPr>
          <w:p>
            <w:pPr>
              <w:pStyle w:val="15"/>
              <w:spacing w:before="55"/>
              <w:ind w:left="113" w:right="99"/>
              <w:rPr>
                <w:rFonts w:ascii="Times New Roman"/>
                <w:sz w:val="18"/>
              </w:rPr>
            </w:pPr>
            <w:r>
              <w:rPr>
                <w:rFonts w:ascii="Times New Roman"/>
                <w:sz w:val="18"/>
              </w:rPr>
              <w:t>20</w:t>
            </w:r>
          </w:p>
        </w:tc>
        <w:tc>
          <w:tcPr>
            <w:tcW w:w="1068" w:type="dxa"/>
          </w:tcPr>
          <w:p>
            <w:pPr>
              <w:pStyle w:val="15"/>
              <w:spacing w:before="55"/>
              <w:ind w:left="10"/>
              <w:rPr>
                <w:rFonts w:ascii="Times New Roman"/>
                <w:sz w:val="18"/>
              </w:rPr>
            </w:pPr>
            <w:r>
              <w:rPr>
                <w:rFonts w:ascii="Times New Roman"/>
                <w:sz w:val="18"/>
              </w:rPr>
              <w:t>1</w:t>
            </w:r>
          </w:p>
        </w:tc>
        <w:tc>
          <w:tcPr>
            <w:tcW w:w="1037" w:type="dxa"/>
          </w:tcPr>
          <w:p>
            <w:pPr>
              <w:pStyle w:val="15"/>
              <w:spacing w:before="55"/>
              <w:ind w:left="11"/>
              <w:rPr>
                <w:rFonts w:ascii="Times New Roman"/>
                <w:sz w:val="18"/>
              </w:rPr>
            </w:pPr>
            <w:r>
              <w:rPr>
                <w:rFonts w:ascii="Times New Roman"/>
                <w:sz w:val="18"/>
              </w:rPr>
              <w:t>3</w:t>
            </w:r>
          </w:p>
        </w:tc>
        <w:tc>
          <w:tcPr>
            <w:tcW w:w="869" w:type="dxa"/>
          </w:tcPr>
          <w:p>
            <w:pPr>
              <w:pStyle w:val="15"/>
              <w:spacing w:before="55"/>
              <w:ind w:left="55" w:right="42"/>
              <w:rPr>
                <w:rFonts w:ascii="Times New Roman"/>
                <w:sz w:val="18"/>
              </w:rPr>
            </w:pPr>
            <w:r>
              <w:rPr>
                <w:rFonts w:ascii="Times New Roman"/>
                <w:sz w:val="18"/>
              </w:rPr>
              <w:t>1000</w:t>
            </w:r>
          </w:p>
        </w:tc>
        <w:tc>
          <w:tcPr>
            <w:tcW w:w="1378" w:type="dxa"/>
          </w:tcPr>
          <w:p>
            <w:pPr>
              <w:pStyle w:val="15"/>
              <w:spacing w:before="55"/>
              <w:ind w:left="38" w:right="27"/>
              <w:rPr>
                <w:rFonts w:ascii="Times New Roman"/>
                <w:sz w:val="18"/>
              </w:rPr>
            </w:pPr>
            <w:r>
              <w:rPr>
                <w:rFonts w:ascii="Times New Roman"/>
                <w:sz w:val="18"/>
              </w:rPr>
              <w:t>15</w:t>
            </w:r>
          </w:p>
        </w:tc>
        <w:tc>
          <w:tcPr>
            <w:tcW w:w="1025" w:type="dxa"/>
          </w:tcPr>
          <w:p>
            <w:pPr>
              <w:pStyle w:val="15"/>
              <w:spacing w:before="55"/>
              <w:ind w:left="131" w:right="118"/>
              <w:rPr>
                <w:rFonts w:ascii="Times New Roman"/>
                <w:sz w:val="18"/>
              </w:rPr>
            </w:pPr>
            <w:r>
              <w:rPr>
                <w:rFonts w:ascii="Times New Roman"/>
                <w:sz w:val="18"/>
              </w:rP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02" w:hRule="atLeast"/>
        </w:trPr>
        <w:tc>
          <w:tcPr>
            <w:tcW w:w="926" w:type="dxa"/>
            <w:vMerge w:val="continue"/>
            <w:tcBorders>
              <w:top w:val="nil"/>
            </w:tcBorders>
          </w:tcPr>
          <w:p>
            <w:pPr>
              <w:rPr>
                <w:sz w:val="2"/>
                <w:szCs w:val="2"/>
              </w:rPr>
            </w:pPr>
          </w:p>
        </w:tc>
        <w:tc>
          <w:tcPr>
            <w:tcW w:w="1048" w:type="dxa"/>
          </w:tcPr>
          <w:p>
            <w:pPr>
              <w:pStyle w:val="15"/>
              <w:spacing w:before="40"/>
              <w:ind w:left="323" w:right="315"/>
              <w:rPr>
                <w:sz w:val="18"/>
              </w:rPr>
            </w:pPr>
            <w:r>
              <w:rPr>
                <w:sz w:val="18"/>
              </w:rPr>
              <w:t>远期</w:t>
            </w:r>
          </w:p>
        </w:tc>
        <w:tc>
          <w:tcPr>
            <w:tcW w:w="986" w:type="dxa"/>
          </w:tcPr>
          <w:p>
            <w:pPr>
              <w:pStyle w:val="15"/>
              <w:spacing w:before="55"/>
              <w:ind w:left="113" w:right="99"/>
              <w:rPr>
                <w:rFonts w:ascii="Times New Roman"/>
                <w:sz w:val="18"/>
              </w:rPr>
            </w:pPr>
            <w:r>
              <w:rPr>
                <w:rFonts w:ascii="Times New Roman"/>
                <w:sz w:val="18"/>
              </w:rPr>
              <w:t>24</w:t>
            </w:r>
          </w:p>
        </w:tc>
        <w:tc>
          <w:tcPr>
            <w:tcW w:w="1068" w:type="dxa"/>
          </w:tcPr>
          <w:p>
            <w:pPr>
              <w:pStyle w:val="15"/>
              <w:spacing w:before="55"/>
              <w:ind w:left="10"/>
              <w:rPr>
                <w:rFonts w:ascii="Times New Roman"/>
                <w:sz w:val="18"/>
              </w:rPr>
            </w:pPr>
            <w:r>
              <w:rPr>
                <w:rFonts w:ascii="Times New Roman"/>
                <w:sz w:val="18"/>
              </w:rPr>
              <w:t>2</w:t>
            </w:r>
          </w:p>
        </w:tc>
        <w:tc>
          <w:tcPr>
            <w:tcW w:w="1037" w:type="dxa"/>
          </w:tcPr>
          <w:p>
            <w:pPr>
              <w:pStyle w:val="15"/>
              <w:spacing w:before="55"/>
              <w:ind w:left="11"/>
              <w:rPr>
                <w:rFonts w:ascii="Times New Roman"/>
                <w:sz w:val="18"/>
              </w:rPr>
            </w:pPr>
            <w:r>
              <w:rPr>
                <w:rFonts w:ascii="Times New Roman"/>
                <w:sz w:val="18"/>
              </w:rPr>
              <w:t>4</w:t>
            </w:r>
          </w:p>
        </w:tc>
        <w:tc>
          <w:tcPr>
            <w:tcW w:w="869" w:type="dxa"/>
          </w:tcPr>
          <w:p>
            <w:pPr>
              <w:pStyle w:val="15"/>
              <w:spacing w:before="55"/>
              <w:ind w:left="55" w:right="42"/>
              <w:rPr>
                <w:rFonts w:ascii="Times New Roman"/>
                <w:sz w:val="18"/>
              </w:rPr>
            </w:pPr>
            <w:r>
              <w:rPr>
                <w:rFonts w:ascii="Times New Roman"/>
                <w:sz w:val="18"/>
              </w:rPr>
              <w:t>1651</w:t>
            </w:r>
          </w:p>
        </w:tc>
        <w:tc>
          <w:tcPr>
            <w:tcW w:w="1378" w:type="dxa"/>
          </w:tcPr>
          <w:p>
            <w:pPr>
              <w:pStyle w:val="15"/>
              <w:spacing w:before="55"/>
              <w:ind w:left="38" w:right="27"/>
              <w:rPr>
                <w:rFonts w:ascii="Times New Roman"/>
                <w:sz w:val="18"/>
              </w:rPr>
            </w:pPr>
            <w:r>
              <w:rPr>
                <w:rFonts w:ascii="Times New Roman"/>
                <w:sz w:val="18"/>
              </w:rPr>
              <w:t>23</w:t>
            </w:r>
          </w:p>
        </w:tc>
        <w:tc>
          <w:tcPr>
            <w:tcW w:w="1025" w:type="dxa"/>
          </w:tcPr>
          <w:p>
            <w:pPr>
              <w:pStyle w:val="15"/>
              <w:spacing w:before="55"/>
              <w:ind w:left="131" w:right="118"/>
              <w:rPr>
                <w:rFonts w:ascii="Times New Roman"/>
                <w:sz w:val="18"/>
              </w:rPr>
            </w:pPr>
            <w:r>
              <w:rPr>
                <w:rFonts w:ascii="Times New Roman"/>
                <w:sz w:val="18"/>
              </w:rPr>
              <w:t>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01" w:hRule="atLeast"/>
        </w:trPr>
        <w:tc>
          <w:tcPr>
            <w:tcW w:w="926" w:type="dxa"/>
            <w:vMerge w:val="restart"/>
          </w:tcPr>
          <w:p>
            <w:pPr>
              <w:pStyle w:val="15"/>
              <w:spacing w:before="81" w:line="242" w:lineRule="auto"/>
              <w:ind w:left="371" w:right="93" w:hanging="272"/>
              <w:jc w:val="left"/>
              <w:rPr>
                <w:sz w:val="18"/>
              </w:rPr>
            </w:pPr>
            <w:r>
              <w:rPr>
                <w:spacing w:val="-1"/>
                <w:sz w:val="18"/>
              </w:rPr>
              <w:t>吉木萨尔</w:t>
            </w:r>
            <w:r>
              <w:rPr>
                <w:sz w:val="18"/>
              </w:rPr>
              <w:t>县</w:t>
            </w:r>
          </w:p>
        </w:tc>
        <w:tc>
          <w:tcPr>
            <w:tcW w:w="1048" w:type="dxa"/>
          </w:tcPr>
          <w:p>
            <w:pPr>
              <w:pStyle w:val="15"/>
              <w:spacing w:before="40"/>
              <w:ind w:left="323" w:right="315"/>
              <w:rPr>
                <w:sz w:val="18"/>
              </w:rPr>
            </w:pPr>
            <w:r>
              <w:rPr>
                <w:sz w:val="18"/>
              </w:rPr>
              <w:t>近期</w:t>
            </w:r>
          </w:p>
        </w:tc>
        <w:tc>
          <w:tcPr>
            <w:tcW w:w="986" w:type="dxa"/>
          </w:tcPr>
          <w:p>
            <w:pPr>
              <w:pStyle w:val="15"/>
              <w:spacing w:before="55"/>
              <w:ind w:left="113" w:right="99"/>
              <w:rPr>
                <w:rFonts w:ascii="Times New Roman"/>
                <w:sz w:val="18"/>
              </w:rPr>
            </w:pPr>
            <w:r>
              <w:rPr>
                <w:rFonts w:ascii="Times New Roman"/>
                <w:sz w:val="18"/>
              </w:rPr>
              <w:t>80</w:t>
            </w:r>
          </w:p>
        </w:tc>
        <w:tc>
          <w:tcPr>
            <w:tcW w:w="1068" w:type="dxa"/>
          </w:tcPr>
          <w:p>
            <w:pPr>
              <w:pStyle w:val="15"/>
              <w:spacing w:before="55"/>
              <w:ind w:left="10"/>
              <w:rPr>
                <w:rFonts w:ascii="Times New Roman"/>
                <w:sz w:val="18"/>
              </w:rPr>
            </w:pPr>
            <w:r>
              <w:rPr>
                <w:rFonts w:ascii="Times New Roman"/>
                <w:sz w:val="18"/>
              </w:rPr>
              <w:t>2</w:t>
            </w:r>
          </w:p>
        </w:tc>
        <w:tc>
          <w:tcPr>
            <w:tcW w:w="1037" w:type="dxa"/>
          </w:tcPr>
          <w:p>
            <w:pPr>
              <w:pStyle w:val="15"/>
              <w:spacing w:before="55"/>
              <w:ind w:left="11"/>
              <w:rPr>
                <w:rFonts w:ascii="Times New Roman"/>
                <w:sz w:val="18"/>
              </w:rPr>
            </w:pPr>
            <w:r>
              <w:rPr>
                <w:rFonts w:ascii="Times New Roman"/>
                <w:sz w:val="18"/>
              </w:rPr>
              <w:t>4</w:t>
            </w:r>
          </w:p>
        </w:tc>
        <w:tc>
          <w:tcPr>
            <w:tcW w:w="869" w:type="dxa"/>
          </w:tcPr>
          <w:p>
            <w:pPr>
              <w:pStyle w:val="15"/>
              <w:spacing w:before="55"/>
              <w:ind w:left="54" w:right="43"/>
              <w:rPr>
                <w:rFonts w:ascii="Times New Roman"/>
                <w:sz w:val="18"/>
              </w:rPr>
            </w:pPr>
            <w:r>
              <w:rPr>
                <w:rFonts w:ascii="Times New Roman"/>
                <w:sz w:val="18"/>
              </w:rPr>
              <w:t>700</w:t>
            </w:r>
          </w:p>
        </w:tc>
        <w:tc>
          <w:tcPr>
            <w:tcW w:w="1378" w:type="dxa"/>
          </w:tcPr>
          <w:p>
            <w:pPr>
              <w:pStyle w:val="15"/>
              <w:spacing w:before="55"/>
              <w:ind w:left="38" w:right="27"/>
              <w:rPr>
                <w:rFonts w:ascii="Times New Roman"/>
                <w:sz w:val="18"/>
              </w:rPr>
            </w:pPr>
            <w:r>
              <w:rPr>
                <w:rFonts w:ascii="Times New Roman"/>
                <w:sz w:val="18"/>
              </w:rPr>
              <w:t>25</w:t>
            </w:r>
          </w:p>
        </w:tc>
        <w:tc>
          <w:tcPr>
            <w:tcW w:w="1025" w:type="dxa"/>
          </w:tcPr>
          <w:p>
            <w:pPr>
              <w:pStyle w:val="15"/>
              <w:spacing w:before="55"/>
              <w:ind w:left="131" w:right="118"/>
              <w:rPr>
                <w:rFonts w:ascii="Times New Roman"/>
                <w:sz w:val="18"/>
              </w:rPr>
            </w:pPr>
            <w:r>
              <w:rPr>
                <w:rFonts w:ascii="Times New Roman"/>
                <w:sz w:val="18"/>
              </w:rPr>
              <w:t>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02" w:hRule="atLeast"/>
        </w:trPr>
        <w:tc>
          <w:tcPr>
            <w:tcW w:w="926" w:type="dxa"/>
            <w:vMerge w:val="continue"/>
            <w:tcBorders>
              <w:top w:val="nil"/>
            </w:tcBorders>
          </w:tcPr>
          <w:p>
            <w:pPr>
              <w:rPr>
                <w:sz w:val="2"/>
                <w:szCs w:val="2"/>
              </w:rPr>
            </w:pPr>
          </w:p>
        </w:tc>
        <w:tc>
          <w:tcPr>
            <w:tcW w:w="1048" w:type="dxa"/>
          </w:tcPr>
          <w:p>
            <w:pPr>
              <w:pStyle w:val="15"/>
              <w:spacing w:before="40"/>
              <w:ind w:left="323" w:right="315"/>
              <w:rPr>
                <w:sz w:val="18"/>
              </w:rPr>
            </w:pPr>
            <w:r>
              <w:rPr>
                <w:sz w:val="18"/>
              </w:rPr>
              <w:t>远期</w:t>
            </w:r>
          </w:p>
        </w:tc>
        <w:tc>
          <w:tcPr>
            <w:tcW w:w="986" w:type="dxa"/>
          </w:tcPr>
          <w:p>
            <w:pPr>
              <w:pStyle w:val="15"/>
              <w:spacing w:before="55"/>
              <w:ind w:left="113" w:right="100"/>
              <w:rPr>
                <w:rFonts w:ascii="Times New Roman"/>
                <w:sz w:val="18"/>
              </w:rPr>
            </w:pPr>
            <w:r>
              <w:rPr>
                <w:rFonts w:ascii="Times New Roman"/>
                <w:sz w:val="18"/>
              </w:rPr>
              <w:t>137</w:t>
            </w:r>
          </w:p>
        </w:tc>
        <w:tc>
          <w:tcPr>
            <w:tcW w:w="1068" w:type="dxa"/>
          </w:tcPr>
          <w:p>
            <w:pPr>
              <w:pStyle w:val="15"/>
              <w:spacing w:before="55"/>
              <w:ind w:left="9"/>
              <w:rPr>
                <w:rFonts w:ascii="Times New Roman"/>
                <w:sz w:val="18"/>
              </w:rPr>
            </w:pPr>
            <w:r>
              <w:rPr>
                <w:rFonts w:ascii="Times New Roman"/>
                <w:sz w:val="18"/>
              </w:rPr>
              <w:t>2</w:t>
            </w:r>
          </w:p>
        </w:tc>
        <w:tc>
          <w:tcPr>
            <w:tcW w:w="1037" w:type="dxa"/>
          </w:tcPr>
          <w:p>
            <w:pPr>
              <w:pStyle w:val="15"/>
              <w:spacing w:before="55"/>
              <w:ind w:left="10"/>
              <w:rPr>
                <w:rFonts w:ascii="Times New Roman"/>
                <w:sz w:val="18"/>
              </w:rPr>
            </w:pPr>
            <w:r>
              <w:rPr>
                <w:rFonts w:ascii="Times New Roman"/>
                <w:sz w:val="18"/>
              </w:rPr>
              <w:t>5</w:t>
            </w:r>
          </w:p>
        </w:tc>
        <w:tc>
          <w:tcPr>
            <w:tcW w:w="869" w:type="dxa"/>
          </w:tcPr>
          <w:p>
            <w:pPr>
              <w:pStyle w:val="15"/>
              <w:spacing w:before="55"/>
              <w:ind w:left="55" w:right="41"/>
              <w:rPr>
                <w:rFonts w:ascii="Times New Roman"/>
                <w:sz w:val="18"/>
              </w:rPr>
            </w:pPr>
            <w:r>
              <w:rPr>
                <w:rFonts w:ascii="Times New Roman"/>
                <w:sz w:val="18"/>
              </w:rPr>
              <w:t>1159</w:t>
            </w:r>
          </w:p>
        </w:tc>
        <w:tc>
          <w:tcPr>
            <w:tcW w:w="1378" w:type="dxa"/>
          </w:tcPr>
          <w:p>
            <w:pPr>
              <w:pStyle w:val="15"/>
              <w:spacing w:before="55"/>
              <w:ind w:left="38" w:right="28"/>
              <w:rPr>
                <w:rFonts w:ascii="Times New Roman"/>
                <w:sz w:val="18"/>
              </w:rPr>
            </w:pPr>
            <w:r>
              <w:rPr>
                <w:rFonts w:ascii="Times New Roman"/>
                <w:sz w:val="18"/>
              </w:rPr>
              <w:t>28</w:t>
            </w:r>
          </w:p>
        </w:tc>
        <w:tc>
          <w:tcPr>
            <w:tcW w:w="1025" w:type="dxa"/>
          </w:tcPr>
          <w:p>
            <w:pPr>
              <w:pStyle w:val="15"/>
              <w:spacing w:before="55"/>
              <w:ind w:left="131" w:right="119"/>
              <w:rPr>
                <w:rFonts w:ascii="Times New Roman"/>
                <w:sz w:val="18"/>
              </w:rPr>
            </w:pPr>
            <w:r>
              <w:rPr>
                <w:rFonts w:ascii="Times New Roman"/>
                <w:sz w:val="18"/>
              </w:rPr>
              <w:t>180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02" w:hRule="atLeast"/>
        </w:trPr>
        <w:tc>
          <w:tcPr>
            <w:tcW w:w="926" w:type="dxa"/>
            <w:vMerge w:val="restart"/>
          </w:tcPr>
          <w:p>
            <w:pPr>
              <w:pStyle w:val="15"/>
              <w:spacing w:before="1"/>
              <w:jc w:val="left"/>
              <w:rPr>
                <w:rFonts w:ascii="Times New Roman"/>
                <w:sz w:val="17"/>
              </w:rPr>
            </w:pPr>
          </w:p>
          <w:p>
            <w:pPr>
              <w:pStyle w:val="15"/>
              <w:ind w:left="191"/>
              <w:jc w:val="left"/>
              <w:rPr>
                <w:sz w:val="18"/>
              </w:rPr>
            </w:pPr>
            <w:r>
              <w:rPr>
                <w:sz w:val="18"/>
              </w:rPr>
              <w:t>奇台县</w:t>
            </w:r>
          </w:p>
        </w:tc>
        <w:tc>
          <w:tcPr>
            <w:tcW w:w="1048" w:type="dxa"/>
          </w:tcPr>
          <w:p>
            <w:pPr>
              <w:pStyle w:val="15"/>
              <w:spacing w:before="40"/>
              <w:ind w:left="323" w:right="315"/>
              <w:rPr>
                <w:sz w:val="18"/>
              </w:rPr>
            </w:pPr>
            <w:r>
              <w:rPr>
                <w:sz w:val="18"/>
              </w:rPr>
              <w:t>近期</w:t>
            </w:r>
          </w:p>
        </w:tc>
        <w:tc>
          <w:tcPr>
            <w:tcW w:w="986" w:type="dxa"/>
          </w:tcPr>
          <w:p>
            <w:pPr>
              <w:pStyle w:val="15"/>
              <w:spacing w:before="55"/>
              <w:ind w:left="113" w:right="99"/>
              <w:rPr>
                <w:rFonts w:ascii="Times New Roman"/>
                <w:sz w:val="18"/>
              </w:rPr>
            </w:pPr>
            <w:r>
              <w:rPr>
                <w:rFonts w:ascii="Times New Roman"/>
                <w:sz w:val="18"/>
              </w:rPr>
              <w:t>45</w:t>
            </w:r>
          </w:p>
        </w:tc>
        <w:tc>
          <w:tcPr>
            <w:tcW w:w="1068" w:type="dxa"/>
          </w:tcPr>
          <w:p>
            <w:pPr>
              <w:pStyle w:val="15"/>
              <w:spacing w:before="55"/>
              <w:ind w:left="10"/>
              <w:rPr>
                <w:rFonts w:ascii="Times New Roman"/>
                <w:sz w:val="18"/>
              </w:rPr>
            </w:pPr>
            <w:r>
              <w:rPr>
                <w:rFonts w:ascii="Times New Roman"/>
                <w:sz w:val="18"/>
              </w:rPr>
              <w:t>2</w:t>
            </w:r>
          </w:p>
        </w:tc>
        <w:tc>
          <w:tcPr>
            <w:tcW w:w="1037" w:type="dxa"/>
          </w:tcPr>
          <w:p>
            <w:pPr>
              <w:pStyle w:val="15"/>
              <w:spacing w:before="47"/>
              <w:ind w:left="102"/>
              <w:rPr>
                <w:sz w:val="18"/>
              </w:rPr>
            </w:pPr>
            <w:r>
              <w:rPr>
                <w:sz w:val="18"/>
              </w:rPr>
              <w:t xml:space="preserve"> </w:t>
            </w:r>
          </w:p>
        </w:tc>
        <w:tc>
          <w:tcPr>
            <w:tcW w:w="869" w:type="dxa"/>
          </w:tcPr>
          <w:p>
            <w:pPr>
              <w:pStyle w:val="15"/>
              <w:spacing w:before="55"/>
              <w:ind w:left="54" w:right="43"/>
              <w:rPr>
                <w:rFonts w:ascii="Times New Roman"/>
                <w:sz w:val="18"/>
              </w:rPr>
            </w:pPr>
            <w:r>
              <w:rPr>
                <w:rFonts w:ascii="Times New Roman"/>
                <w:sz w:val="18"/>
              </w:rPr>
              <w:t>900</w:t>
            </w:r>
          </w:p>
        </w:tc>
        <w:tc>
          <w:tcPr>
            <w:tcW w:w="1378" w:type="dxa"/>
          </w:tcPr>
          <w:p>
            <w:pPr>
              <w:pStyle w:val="15"/>
              <w:spacing w:before="55"/>
              <w:ind w:left="38" w:right="28"/>
              <w:rPr>
                <w:rFonts w:ascii="Times New Roman"/>
                <w:sz w:val="18"/>
              </w:rPr>
            </w:pPr>
            <w:r>
              <w:rPr>
                <w:rFonts w:ascii="Times New Roman"/>
                <w:sz w:val="18"/>
              </w:rPr>
              <w:t>25</w:t>
            </w:r>
          </w:p>
        </w:tc>
        <w:tc>
          <w:tcPr>
            <w:tcW w:w="1025" w:type="dxa"/>
          </w:tcPr>
          <w:p>
            <w:pPr>
              <w:pStyle w:val="15"/>
              <w:spacing w:before="55"/>
              <w:ind w:left="131" w:right="119"/>
              <w:rPr>
                <w:rFonts w:ascii="Times New Roman"/>
                <w:sz w:val="18"/>
              </w:rPr>
            </w:pPr>
            <w:r>
              <w:rPr>
                <w:rFonts w:ascii="Times New Roman"/>
                <w:sz w:val="18"/>
              </w:rPr>
              <w:t>230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02" w:hRule="atLeast"/>
        </w:trPr>
        <w:tc>
          <w:tcPr>
            <w:tcW w:w="926" w:type="dxa"/>
            <w:vMerge w:val="continue"/>
            <w:tcBorders>
              <w:top w:val="nil"/>
            </w:tcBorders>
          </w:tcPr>
          <w:p>
            <w:pPr>
              <w:rPr>
                <w:sz w:val="2"/>
                <w:szCs w:val="2"/>
              </w:rPr>
            </w:pPr>
          </w:p>
        </w:tc>
        <w:tc>
          <w:tcPr>
            <w:tcW w:w="1048" w:type="dxa"/>
          </w:tcPr>
          <w:p>
            <w:pPr>
              <w:pStyle w:val="15"/>
              <w:spacing w:before="40"/>
              <w:ind w:left="323" w:right="315"/>
              <w:rPr>
                <w:sz w:val="18"/>
              </w:rPr>
            </w:pPr>
            <w:r>
              <w:rPr>
                <w:sz w:val="18"/>
              </w:rPr>
              <w:t>远期</w:t>
            </w:r>
          </w:p>
        </w:tc>
        <w:tc>
          <w:tcPr>
            <w:tcW w:w="986" w:type="dxa"/>
          </w:tcPr>
          <w:p>
            <w:pPr>
              <w:pStyle w:val="15"/>
              <w:spacing w:before="55"/>
              <w:ind w:left="113" w:right="99"/>
              <w:rPr>
                <w:rFonts w:ascii="Times New Roman"/>
                <w:sz w:val="18"/>
              </w:rPr>
            </w:pPr>
            <w:r>
              <w:rPr>
                <w:rFonts w:ascii="Times New Roman"/>
                <w:sz w:val="18"/>
              </w:rPr>
              <w:t>78</w:t>
            </w:r>
          </w:p>
        </w:tc>
        <w:tc>
          <w:tcPr>
            <w:tcW w:w="1068" w:type="dxa"/>
          </w:tcPr>
          <w:p>
            <w:pPr>
              <w:pStyle w:val="15"/>
              <w:spacing w:before="55"/>
              <w:ind w:left="10"/>
              <w:rPr>
                <w:rFonts w:ascii="Times New Roman"/>
                <w:sz w:val="18"/>
              </w:rPr>
            </w:pPr>
            <w:r>
              <w:rPr>
                <w:rFonts w:ascii="Times New Roman"/>
                <w:sz w:val="18"/>
              </w:rPr>
              <w:t>1</w:t>
            </w:r>
          </w:p>
        </w:tc>
        <w:tc>
          <w:tcPr>
            <w:tcW w:w="1037" w:type="dxa"/>
          </w:tcPr>
          <w:p>
            <w:pPr>
              <w:pStyle w:val="15"/>
              <w:spacing w:before="47"/>
              <w:ind w:left="102"/>
              <w:rPr>
                <w:sz w:val="18"/>
              </w:rPr>
            </w:pPr>
            <w:r>
              <w:rPr>
                <w:sz w:val="18"/>
              </w:rPr>
              <w:t xml:space="preserve"> </w:t>
            </w:r>
          </w:p>
        </w:tc>
        <w:tc>
          <w:tcPr>
            <w:tcW w:w="869" w:type="dxa"/>
          </w:tcPr>
          <w:p>
            <w:pPr>
              <w:pStyle w:val="15"/>
              <w:spacing w:before="55"/>
              <w:ind w:left="55" w:right="43"/>
              <w:rPr>
                <w:rFonts w:ascii="Times New Roman"/>
                <w:sz w:val="18"/>
              </w:rPr>
            </w:pPr>
            <w:r>
              <w:rPr>
                <w:rFonts w:ascii="Times New Roman"/>
                <w:sz w:val="18"/>
              </w:rPr>
              <w:t>1334</w:t>
            </w:r>
          </w:p>
        </w:tc>
        <w:tc>
          <w:tcPr>
            <w:tcW w:w="1378" w:type="dxa"/>
          </w:tcPr>
          <w:p>
            <w:pPr>
              <w:pStyle w:val="15"/>
              <w:spacing w:before="55"/>
              <w:ind w:left="38" w:right="28"/>
              <w:rPr>
                <w:rFonts w:ascii="Times New Roman"/>
                <w:sz w:val="18"/>
              </w:rPr>
            </w:pPr>
            <w:r>
              <w:rPr>
                <w:rFonts w:ascii="Times New Roman"/>
                <w:sz w:val="18"/>
              </w:rPr>
              <w:t>32</w:t>
            </w:r>
          </w:p>
        </w:tc>
        <w:tc>
          <w:tcPr>
            <w:tcW w:w="1025" w:type="dxa"/>
          </w:tcPr>
          <w:p>
            <w:pPr>
              <w:pStyle w:val="15"/>
              <w:spacing w:before="55"/>
              <w:ind w:left="131" w:right="119"/>
              <w:rPr>
                <w:rFonts w:ascii="Times New Roman"/>
                <w:sz w:val="18"/>
              </w:rPr>
            </w:pPr>
            <w:r>
              <w:rPr>
                <w:rFonts w:ascii="Times New Roman"/>
                <w:sz w:val="18"/>
              </w:rPr>
              <w:t>645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02" w:hRule="atLeast"/>
        </w:trPr>
        <w:tc>
          <w:tcPr>
            <w:tcW w:w="926" w:type="dxa"/>
            <w:vMerge w:val="restart"/>
          </w:tcPr>
          <w:p>
            <w:pPr>
              <w:pStyle w:val="15"/>
              <w:spacing w:before="1"/>
              <w:jc w:val="left"/>
              <w:rPr>
                <w:rFonts w:ascii="Times New Roman"/>
                <w:sz w:val="17"/>
              </w:rPr>
            </w:pPr>
          </w:p>
          <w:p>
            <w:pPr>
              <w:pStyle w:val="15"/>
              <w:ind w:left="191"/>
              <w:jc w:val="left"/>
              <w:rPr>
                <w:sz w:val="18"/>
              </w:rPr>
            </w:pPr>
            <w:r>
              <w:rPr>
                <w:sz w:val="18"/>
              </w:rPr>
              <w:t>木垒县</w:t>
            </w:r>
          </w:p>
        </w:tc>
        <w:tc>
          <w:tcPr>
            <w:tcW w:w="1048" w:type="dxa"/>
          </w:tcPr>
          <w:p>
            <w:pPr>
              <w:pStyle w:val="15"/>
              <w:spacing w:before="40"/>
              <w:ind w:left="323" w:right="315"/>
              <w:rPr>
                <w:sz w:val="18"/>
              </w:rPr>
            </w:pPr>
            <w:r>
              <w:rPr>
                <w:sz w:val="18"/>
              </w:rPr>
              <w:t>近期</w:t>
            </w:r>
          </w:p>
        </w:tc>
        <w:tc>
          <w:tcPr>
            <w:tcW w:w="986" w:type="dxa"/>
          </w:tcPr>
          <w:p>
            <w:pPr>
              <w:pStyle w:val="15"/>
              <w:spacing w:before="55"/>
              <w:ind w:left="8"/>
              <w:rPr>
                <w:rFonts w:ascii="Times New Roman"/>
                <w:sz w:val="18"/>
              </w:rPr>
            </w:pPr>
            <w:r>
              <w:rPr>
                <w:rFonts w:ascii="Times New Roman"/>
                <w:sz w:val="18"/>
              </w:rPr>
              <w:t>5</w:t>
            </w:r>
          </w:p>
        </w:tc>
        <w:tc>
          <w:tcPr>
            <w:tcW w:w="1068" w:type="dxa"/>
          </w:tcPr>
          <w:p>
            <w:pPr>
              <w:pStyle w:val="15"/>
              <w:spacing w:before="55"/>
              <w:ind w:left="10"/>
              <w:rPr>
                <w:rFonts w:ascii="Times New Roman"/>
                <w:sz w:val="18"/>
              </w:rPr>
            </w:pPr>
            <w:r>
              <w:rPr>
                <w:rFonts w:ascii="Times New Roman"/>
                <w:sz w:val="18"/>
              </w:rPr>
              <w:t>2</w:t>
            </w:r>
          </w:p>
        </w:tc>
        <w:tc>
          <w:tcPr>
            <w:tcW w:w="1037" w:type="dxa"/>
          </w:tcPr>
          <w:p>
            <w:pPr>
              <w:pStyle w:val="15"/>
              <w:spacing w:before="47"/>
              <w:ind w:left="102"/>
              <w:rPr>
                <w:sz w:val="18"/>
              </w:rPr>
            </w:pPr>
            <w:r>
              <w:rPr>
                <w:sz w:val="18"/>
              </w:rPr>
              <w:t xml:space="preserve"> </w:t>
            </w:r>
          </w:p>
        </w:tc>
        <w:tc>
          <w:tcPr>
            <w:tcW w:w="869" w:type="dxa"/>
          </w:tcPr>
          <w:p>
            <w:pPr>
              <w:pStyle w:val="15"/>
              <w:spacing w:before="55"/>
              <w:ind w:left="55" w:right="43"/>
              <w:rPr>
                <w:rFonts w:ascii="Times New Roman"/>
                <w:sz w:val="18"/>
              </w:rPr>
            </w:pPr>
            <w:r>
              <w:rPr>
                <w:rFonts w:ascii="Times New Roman"/>
                <w:sz w:val="18"/>
              </w:rPr>
              <w:t>1700</w:t>
            </w:r>
          </w:p>
        </w:tc>
        <w:tc>
          <w:tcPr>
            <w:tcW w:w="1378" w:type="dxa"/>
          </w:tcPr>
          <w:p>
            <w:pPr>
              <w:pStyle w:val="15"/>
              <w:spacing w:before="55"/>
              <w:ind w:left="38" w:right="28"/>
              <w:rPr>
                <w:rFonts w:ascii="Times New Roman"/>
                <w:sz w:val="18"/>
              </w:rPr>
            </w:pPr>
            <w:r>
              <w:rPr>
                <w:rFonts w:ascii="Times New Roman"/>
                <w:sz w:val="18"/>
              </w:rPr>
              <w:t>15</w:t>
            </w:r>
          </w:p>
        </w:tc>
        <w:tc>
          <w:tcPr>
            <w:tcW w:w="1025" w:type="dxa"/>
          </w:tcPr>
          <w:p>
            <w:pPr>
              <w:pStyle w:val="15"/>
              <w:spacing w:before="55"/>
              <w:ind w:left="131" w:right="119"/>
              <w:rPr>
                <w:rFonts w:ascii="Times New Roman"/>
                <w:sz w:val="18"/>
              </w:rPr>
            </w:pPr>
            <w:r>
              <w:rPr>
                <w:rFonts w:ascii="Times New Roman"/>
                <w:sz w:val="18"/>
              </w:rPr>
              <w:t>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01" w:hRule="atLeast"/>
        </w:trPr>
        <w:tc>
          <w:tcPr>
            <w:tcW w:w="926" w:type="dxa"/>
            <w:vMerge w:val="continue"/>
            <w:tcBorders>
              <w:top w:val="nil"/>
            </w:tcBorders>
          </w:tcPr>
          <w:p>
            <w:pPr>
              <w:rPr>
                <w:sz w:val="2"/>
                <w:szCs w:val="2"/>
              </w:rPr>
            </w:pPr>
          </w:p>
        </w:tc>
        <w:tc>
          <w:tcPr>
            <w:tcW w:w="1048" w:type="dxa"/>
          </w:tcPr>
          <w:p>
            <w:pPr>
              <w:pStyle w:val="15"/>
              <w:spacing w:before="40"/>
              <w:ind w:left="323" w:right="315"/>
              <w:rPr>
                <w:sz w:val="18"/>
              </w:rPr>
            </w:pPr>
            <w:r>
              <w:rPr>
                <w:sz w:val="18"/>
              </w:rPr>
              <w:t>远期</w:t>
            </w:r>
          </w:p>
        </w:tc>
        <w:tc>
          <w:tcPr>
            <w:tcW w:w="986" w:type="dxa"/>
          </w:tcPr>
          <w:p>
            <w:pPr>
              <w:pStyle w:val="15"/>
              <w:spacing w:before="55"/>
              <w:ind w:left="8"/>
              <w:rPr>
                <w:rFonts w:ascii="Times New Roman"/>
                <w:sz w:val="18"/>
              </w:rPr>
            </w:pPr>
            <w:r>
              <w:rPr>
                <w:rFonts w:ascii="Times New Roman"/>
                <w:sz w:val="18"/>
              </w:rPr>
              <w:t>9</w:t>
            </w:r>
          </w:p>
        </w:tc>
        <w:tc>
          <w:tcPr>
            <w:tcW w:w="1068" w:type="dxa"/>
          </w:tcPr>
          <w:p>
            <w:pPr>
              <w:pStyle w:val="15"/>
              <w:spacing w:before="55"/>
              <w:ind w:left="10"/>
              <w:rPr>
                <w:rFonts w:ascii="Times New Roman"/>
                <w:sz w:val="18"/>
              </w:rPr>
            </w:pPr>
            <w:r>
              <w:rPr>
                <w:rFonts w:ascii="Times New Roman"/>
                <w:sz w:val="18"/>
              </w:rPr>
              <w:t>1</w:t>
            </w:r>
          </w:p>
        </w:tc>
        <w:tc>
          <w:tcPr>
            <w:tcW w:w="1037" w:type="dxa"/>
          </w:tcPr>
          <w:p>
            <w:pPr>
              <w:pStyle w:val="15"/>
              <w:spacing w:before="48"/>
              <w:ind w:left="102"/>
              <w:rPr>
                <w:sz w:val="18"/>
              </w:rPr>
            </w:pPr>
            <w:r>
              <w:rPr>
                <w:sz w:val="18"/>
              </w:rPr>
              <w:t xml:space="preserve"> </w:t>
            </w:r>
          </w:p>
        </w:tc>
        <w:tc>
          <w:tcPr>
            <w:tcW w:w="869" w:type="dxa"/>
          </w:tcPr>
          <w:p>
            <w:pPr>
              <w:pStyle w:val="15"/>
              <w:spacing w:before="55"/>
              <w:ind w:left="55" w:right="43"/>
              <w:rPr>
                <w:rFonts w:ascii="Times New Roman"/>
                <w:sz w:val="18"/>
              </w:rPr>
            </w:pPr>
            <w:r>
              <w:rPr>
                <w:rFonts w:ascii="Times New Roman"/>
                <w:sz w:val="18"/>
              </w:rPr>
              <w:t>2201</w:t>
            </w:r>
          </w:p>
        </w:tc>
        <w:tc>
          <w:tcPr>
            <w:tcW w:w="1378" w:type="dxa"/>
          </w:tcPr>
          <w:p>
            <w:pPr>
              <w:pStyle w:val="15"/>
              <w:spacing w:before="55"/>
              <w:ind w:left="38" w:right="28"/>
              <w:rPr>
                <w:rFonts w:ascii="Times New Roman"/>
                <w:sz w:val="18"/>
              </w:rPr>
            </w:pPr>
            <w:r>
              <w:rPr>
                <w:rFonts w:ascii="Times New Roman"/>
                <w:sz w:val="18"/>
              </w:rPr>
              <w:t>23</w:t>
            </w:r>
          </w:p>
        </w:tc>
        <w:tc>
          <w:tcPr>
            <w:tcW w:w="1025" w:type="dxa"/>
          </w:tcPr>
          <w:p>
            <w:pPr>
              <w:pStyle w:val="15"/>
              <w:spacing w:before="55"/>
              <w:ind w:left="131" w:right="119"/>
              <w:rPr>
                <w:rFonts w:ascii="Times New Roman"/>
                <w:sz w:val="18"/>
              </w:rPr>
            </w:pPr>
            <w:r>
              <w:rPr>
                <w:rFonts w:ascii="Times New Roman"/>
                <w:sz w:val="18"/>
              </w:rPr>
              <w:t>120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02" w:hRule="atLeast"/>
        </w:trPr>
        <w:tc>
          <w:tcPr>
            <w:tcW w:w="926" w:type="dxa"/>
            <w:vMerge w:val="restart"/>
          </w:tcPr>
          <w:p>
            <w:pPr>
              <w:pStyle w:val="15"/>
              <w:spacing w:before="81" w:line="242" w:lineRule="auto"/>
              <w:ind w:left="371" w:right="93" w:hanging="272"/>
              <w:jc w:val="left"/>
              <w:rPr>
                <w:sz w:val="18"/>
              </w:rPr>
            </w:pPr>
            <w:r>
              <w:rPr>
                <w:spacing w:val="-1"/>
                <w:sz w:val="18"/>
              </w:rPr>
              <w:t>准东开发</w:t>
            </w:r>
            <w:r>
              <w:rPr>
                <w:sz w:val="18"/>
              </w:rPr>
              <w:t>区</w:t>
            </w:r>
          </w:p>
        </w:tc>
        <w:tc>
          <w:tcPr>
            <w:tcW w:w="1048" w:type="dxa"/>
          </w:tcPr>
          <w:p>
            <w:pPr>
              <w:pStyle w:val="15"/>
              <w:spacing w:before="40"/>
              <w:ind w:left="323" w:right="315"/>
              <w:rPr>
                <w:sz w:val="18"/>
              </w:rPr>
            </w:pPr>
            <w:r>
              <w:rPr>
                <w:sz w:val="18"/>
              </w:rPr>
              <w:t>近期</w:t>
            </w:r>
          </w:p>
        </w:tc>
        <w:tc>
          <w:tcPr>
            <w:tcW w:w="986" w:type="dxa"/>
          </w:tcPr>
          <w:p>
            <w:pPr>
              <w:pStyle w:val="15"/>
              <w:spacing w:before="48"/>
              <w:ind w:left="100"/>
              <w:rPr>
                <w:sz w:val="18"/>
              </w:rPr>
            </w:pPr>
            <w:r>
              <w:rPr>
                <w:sz w:val="18"/>
              </w:rPr>
              <w:t xml:space="preserve"> </w:t>
            </w:r>
          </w:p>
        </w:tc>
        <w:tc>
          <w:tcPr>
            <w:tcW w:w="1068" w:type="dxa"/>
          </w:tcPr>
          <w:p>
            <w:pPr>
              <w:pStyle w:val="15"/>
              <w:spacing w:before="48"/>
              <w:ind w:left="100"/>
              <w:rPr>
                <w:sz w:val="18"/>
              </w:rPr>
            </w:pPr>
            <w:r>
              <w:rPr>
                <w:sz w:val="18"/>
              </w:rPr>
              <w:t xml:space="preserve"> </w:t>
            </w:r>
          </w:p>
        </w:tc>
        <w:tc>
          <w:tcPr>
            <w:tcW w:w="1037" w:type="dxa"/>
          </w:tcPr>
          <w:p>
            <w:pPr>
              <w:pStyle w:val="15"/>
              <w:spacing w:before="48"/>
              <w:ind w:left="102"/>
              <w:rPr>
                <w:sz w:val="18"/>
              </w:rPr>
            </w:pPr>
            <w:r>
              <w:rPr>
                <w:sz w:val="18"/>
              </w:rPr>
              <w:t xml:space="preserve"> </w:t>
            </w:r>
          </w:p>
        </w:tc>
        <w:tc>
          <w:tcPr>
            <w:tcW w:w="869" w:type="dxa"/>
          </w:tcPr>
          <w:p>
            <w:pPr>
              <w:pStyle w:val="15"/>
              <w:spacing w:before="55"/>
              <w:ind w:left="54" w:right="43"/>
              <w:rPr>
                <w:rFonts w:ascii="Times New Roman"/>
                <w:sz w:val="18"/>
              </w:rPr>
            </w:pPr>
            <w:r>
              <w:rPr>
                <w:rFonts w:ascii="Times New Roman"/>
                <w:sz w:val="18"/>
              </w:rPr>
              <w:t>200</w:t>
            </w:r>
          </w:p>
        </w:tc>
        <w:tc>
          <w:tcPr>
            <w:tcW w:w="1378" w:type="dxa"/>
          </w:tcPr>
          <w:p>
            <w:pPr>
              <w:pStyle w:val="15"/>
              <w:spacing w:before="55"/>
              <w:ind w:left="38" w:right="28"/>
              <w:rPr>
                <w:rFonts w:ascii="Times New Roman"/>
                <w:sz w:val="18"/>
              </w:rPr>
            </w:pPr>
            <w:r>
              <w:rPr>
                <w:rFonts w:ascii="Times New Roman"/>
                <w:sz w:val="18"/>
              </w:rPr>
              <w:t>18</w:t>
            </w:r>
          </w:p>
        </w:tc>
        <w:tc>
          <w:tcPr>
            <w:tcW w:w="1025" w:type="dxa"/>
          </w:tcPr>
          <w:p>
            <w:pPr>
              <w:pStyle w:val="15"/>
              <w:spacing w:before="55"/>
              <w:ind w:left="131" w:right="119"/>
              <w:rPr>
                <w:rFonts w:ascii="Times New Roman"/>
                <w:sz w:val="18"/>
              </w:rPr>
            </w:pPr>
            <w:r>
              <w:rPr>
                <w:rFonts w:ascii="Times New Roman"/>
                <w:sz w:val="18"/>
              </w:rPr>
              <w:t>63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02" w:hRule="atLeast"/>
        </w:trPr>
        <w:tc>
          <w:tcPr>
            <w:tcW w:w="926" w:type="dxa"/>
            <w:vMerge w:val="continue"/>
            <w:tcBorders>
              <w:top w:val="nil"/>
            </w:tcBorders>
          </w:tcPr>
          <w:p>
            <w:pPr>
              <w:rPr>
                <w:sz w:val="2"/>
                <w:szCs w:val="2"/>
              </w:rPr>
            </w:pPr>
          </w:p>
        </w:tc>
        <w:tc>
          <w:tcPr>
            <w:tcW w:w="1048" w:type="dxa"/>
          </w:tcPr>
          <w:p>
            <w:pPr>
              <w:pStyle w:val="15"/>
              <w:spacing w:before="40"/>
              <w:ind w:left="323" w:right="315"/>
              <w:rPr>
                <w:sz w:val="18"/>
              </w:rPr>
            </w:pPr>
            <w:r>
              <w:rPr>
                <w:sz w:val="18"/>
              </w:rPr>
              <w:t>远期</w:t>
            </w:r>
          </w:p>
        </w:tc>
        <w:tc>
          <w:tcPr>
            <w:tcW w:w="986" w:type="dxa"/>
          </w:tcPr>
          <w:p>
            <w:pPr>
              <w:pStyle w:val="15"/>
              <w:spacing w:before="47"/>
              <w:ind w:left="100"/>
              <w:rPr>
                <w:sz w:val="18"/>
              </w:rPr>
            </w:pPr>
            <w:r>
              <w:rPr>
                <w:sz w:val="18"/>
              </w:rPr>
              <w:t xml:space="preserve"> </w:t>
            </w:r>
          </w:p>
        </w:tc>
        <w:tc>
          <w:tcPr>
            <w:tcW w:w="1068" w:type="dxa"/>
          </w:tcPr>
          <w:p>
            <w:pPr>
              <w:pStyle w:val="15"/>
              <w:spacing w:before="55"/>
              <w:ind w:left="8"/>
              <w:rPr>
                <w:rFonts w:ascii="Times New Roman"/>
                <w:sz w:val="18"/>
              </w:rPr>
            </w:pPr>
            <w:r>
              <w:rPr>
                <w:rFonts w:ascii="Times New Roman"/>
                <w:sz w:val="18"/>
              </w:rPr>
              <w:t>1</w:t>
            </w:r>
          </w:p>
        </w:tc>
        <w:tc>
          <w:tcPr>
            <w:tcW w:w="1037" w:type="dxa"/>
          </w:tcPr>
          <w:p>
            <w:pPr>
              <w:pStyle w:val="15"/>
              <w:spacing w:before="47"/>
              <w:ind w:left="102"/>
              <w:rPr>
                <w:sz w:val="18"/>
              </w:rPr>
            </w:pPr>
            <w:r>
              <w:rPr>
                <w:sz w:val="18"/>
              </w:rPr>
              <w:t xml:space="preserve"> </w:t>
            </w:r>
          </w:p>
        </w:tc>
        <w:tc>
          <w:tcPr>
            <w:tcW w:w="869" w:type="dxa"/>
          </w:tcPr>
          <w:p>
            <w:pPr>
              <w:pStyle w:val="15"/>
              <w:spacing w:before="55"/>
              <w:ind w:left="54" w:right="43"/>
              <w:rPr>
                <w:rFonts w:ascii="Times New Roman"/>
                <w:sz w:val="18"/>
              </w:rPr>
            </w:pPr>
            <w:r>
              <w:rPr>
                <w:rFonts w:ascii="Times New Roman"/>
                <w:sz w:val="18"/>
              </w:rPr>
              <w:t>442</w:t>
            </w:r>
          </w:p>
        </w:tc>
        <w:tc>
          <w:tcPr>
            <w:tcW w:w="1378" w:type="dxa"/>
          </w:tcPr>
          <w:p>
            <w:pPr>
              <w:pStyle w:val="15"/>
              <w:spacing w:before="55"/>
              <w:ind w:left="38" w:right="28"/>
              <w:rPr>
                <w:rFonts w:ascii="Times New Roman"/>
                <w:sz w:val="18"/>
              </w:rPr>
            </w:pPr>
            <w:r>
              <w:rPr>
                <w:rFonts w:ascii="Times New Roman"/>
                <w:sz w:val="18"/>
              </w:rPr>
              <w:t>23</w:t>
            </w:r>
          </w:p>
        </w:tc>
        <w:tc>
          <w:tcPr>
            <w:tcW w:w="1025" w:type="dxa"/>
          </w:tcPr>
          <w:p>
            <w:pPr>
              <w:pStyle w:val="15"/>
              <w:spacing w:before="55"/>
              <w:ind w:left="131" w:right="119"/>
              <w:rPr>
                <w:rFonts w:ascii="Times New Roman"/>
                <w:sz w:val="18"/>
              </w:rPr>
            </w:pPr>
            <w:r>
              <w:rPr>
                <w:rFonts w:ascii="Times New Roman"/>
                <w:sz w:val="18"/>
              </w:rPr>
              <w:t>146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01" w:hRule="atLeast"/>
        </w:trPr>
        <w:tc>
          <w:tcPr>
            <w:tcW w:w="926" w:type="dxa"/>
            <w:vMerge w:val="restart"/>
          </w:tcPr>
          <w:p>
            <w:pPr>
              <w:pStyle w:val="15"/>
              <w:spacing w:before="1"/>
              <w:jc w:val="left"/>
              <w:rPr>
                <w:rFonts w:ascii="Times New Roman"/>
                <w:sz w:val="17"/>
              </w:rPr>
            </w:pPr>
          </w:p>
          <w:p>
            <w:pPr>
              <w:pStyle w:val="15"/>
              <w:ind w:left="100"/>
              <w:jc w:val="left"/>
              <w:rPr>
                <w:sz w:val="18"/>
              </w:rPr>
            </w:pPr>
            <w:r>
              <w:rPr>
                <w:sz w:val="18"/>
              </w:rPr>
              <w:t>农业园区</w:t>
            </w:r>
          </w:p>
        </w:tc>
        <w:tc>
          <w:tcPr>
            <w:tcW w:w="1048" w:type="dxa"/>
          </w:tcPr>
          <w:p>
            <w:pPr>
              <w:pStyle w:val="15"/>
              <w:spacing w:before="40"/>
              <w:ind w:left="323" w:right="315"/>
              <w:rPr>
                <w:sz w:val="18"/>
              </w:rPr>
            </w:pPr>
            <w:r>
              <w:rPr>
                <w:sz w:val="18"/>
              </w:rPr>
              <w:t>近期</w:t>
            </w:r>
          </w:p>
        </w:tc>
        <w:tc>
          <w:tcPr>
            <w:tcW w:w="986" w:type="dxa"/>
          </w:tcPr>
          <w:p>
            <w:pPr>
              <w:pStyle w:val="15"/>
              <w:spacing w:before="47"/>
              <w:ind w:left="100"/>
              <w:rPr>
                <w:sz w:val="18"/>
              </w:rPr>
            </w:pPr>
            <w:r>
              <w:rPr>
                <w:sz w:val="18"/>
              </w:rPr>
              <w:t xml:space="preserve"> </w:t>
            </w:r>
          </w:p>
        </w:tc>
        <w:tc>
          <w:tcPr>
            <w:tcW w:w="1068" w:type="dxa"/>
          </w:tcPr>
          <w:p>
            <w:pPr>
              <w:pStyle w:val="15"/>
              <w:spacing w:before="47"/>
              <w:ind w:left="100"/>
              <w:rPr>
                <w:sz w:val="18"/>
              </w:rPr>
            </w:pPr>
            <w:r>
              <w:rPr>
                <w:sz w:val="18"/>
              </w:rPr>
              <w:t xml:space="preserve"> </w:t>
            </w:r>
          </w:p>
        </w:tc>
        <w:tc>
          <w:tcPr>
            <w:tcW w:w="1037" w:type="dxa"/>
          </w:tcPr>
          <w:p>
            <w:pPr>
              <w:pStyle w:val="15"/>
              <w:spacing w:before="47"/>
              <w:ind w:left="102"/>
              <w:rPr>
                <w:sz w:val="18"/>
              </w:rPr>
            </w:pPr>
            <w:r>
              <w:rPr>
                <w:sz w:val="18"/>
              </w:rPr>
              <w:t xml:space="preserve"> </w:t>
            </w:r>
          </w:p>
        </w:tc>
        <w:tc>
          <w:tcPr>
            <w:tcW w:w="869" w:type="dxa"/>
          </w:tcPr>
          <w:p>
            <w:pPr>
              <w:pStyle w:val="15"/>
              <w:spacing w:before="47"/>
              <w:ind w:left="102"/>
              <w:rPr>
                <w:sz w:val="18"/>
              </w:rPr>
            </w:pPr>
            <w:r>
              <w:rPr>
                <w:sz w:val="18"/>
              </w:rPr>
              <w:t xml:space="preserve"> </w:t>
            </w:r>
          </w:p>
        </w:tc>
        <w:tc>
          <w:tcPr>
            <w:tcW w:w="1378" w:type="dxa"/>
          </w:tcPr>
          <w:p>
            <w:pPr>
              <w:pStyle w:val="15"/>
              <w:spacing w:before="47"/>
              <w:ind w:left="101"/>
              <w:rPr>
                <w:sz w:val="18"/>
              </w:rPr>
            </w:pPr>
            <w:r>
              <w:rPr>
                <w:sz w:val="18"/>
              </w:rPr>
              <w:t xml:space="preserve"> </w:t>
            </w:r>
          </w:p>
        </w:tc>
        <w:tc>
          <w:tcPr>
            <w:tcW w:w="1025" w:type="dxa"/>
          </w:tcPr>
          <w:p>
            <w:pPr>
              <w:pStyle w:val="15"/>
              <w:spacing w:before="55"/>
              <w:ind w:left="6"/>
              <w:rPr>
                <w:rFonts w:ascii="Times New Roman"/>
                <w:sz w:val="18"/>
              </w:rPr>
            </w:pPr>
            <w:r>
              <w:rPr>
                <w:rFonts w:ascii="Times New Roman"/>
                <w:sz w:val="18"/>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01" w:hRule="atLeast"/>
        </w:trPr>
        <w:tc>
          <w:tcPr>
            <w:tcW w:w="926" w:type="dxa"/>
            <w:vMerge w:val="continue"/>
            <w:tcBorders>
              <w:top w:val="nil"/>
            </w:tcBorders>
          </w:tcPr>
          <w:p>
            <w:pPr>
              <w:rPr>
                <w:sz w:val="2"/>
                <w:szCs w:val="2"/>
              </w:rPr>
            </w:pPr>
          </w:p>
        </w:tc>
        <w:tc>
          <w:tcPr>
            <w:tcW w:w="1048" w:type="dxa"/>
          </w:tcPr>
          <w:p>
            <w:pPr>
              <w:pStyle w:val="15"/>
              <w:spacing w:before="40"/>
              <w:ind w:left="323" w:right="315"/>
              <w:rPr>
                <w:sz w:val="18"/>
              </w:rPr>
            </w:pPr>
            <w:r>
              <w:rPr>
                <w:sz w:val="18"/>
              </w:rPr>
              <w:t>远期</w:t>
            </w:r>
          </w:p>
        </w:tc>
        <w:tc>
          <w:tcPr>
            <w:tcW w:w="986" w:type="dxa"/>
          </w:tcPr>
          <w:p>
            <w:pPr>
              <w:pStyle w:val="15"/>
              <w:spacing w:before="47"/>
              <w:ind w:left="100"/>
              <w:rPr>
                <w:sz w:val="18"/>
              </w:rPr>
            </w:pPr>
            <w:r>
              <w:rPr>
                <w:sz w:val="18"/>
              </w:rPr>
              <w:t xml:space="preserve"> </w:t>
            </w:r>
          </w:p>
        </w:tc>
        <w:tc>
          <w:tcPr>
            <w:tcW w:w="1068" w:type="dxa"/>
          </w:tcPr>
          <w:p>
            <w:pPr>
              <w:pStyle w:val="15"/>
              <w:jc w:val="left"/>
              <w:rPr>
                <w:rFonts w:ascii="Times New Roman"/>
                <w:sz w:val="18"/>
              </w:rPr>
            </w:pPr>
          </w:p>
        </w:tc>
        <w:tc>
          <w:tcPr>
            <w:tcW w:w="1037" w:type="dxa"/>
          </w:tcPr>
          <w:p>
            <w:pPr>
              <w:pStyle w:val="15"/>
              <w:spacing w:before="47"/>
              <w:ind w:left="102"/>
              <w:rPr>
                <w:sz w:val="18"/>
              </w:rPr>
            </w:pPr>
            <w:r>
              <w:rPr>
                <w:sz w:val="18"/>
              </w:rPr>
              <w:t xml:space="preserve"> </w:t>
            </w:r>
          </w:p>
        </w:tc>
        <w:tc>
          <w:tcPr>
            <w:tcW w:w="869" w:type="dxa"/>
          </w:tcPr>
          <w:p>
            <w:pPr>
              <w:pStyle w:val="15"/>
              <w:spacing w:before="47"/>
              <w:ind w:left="102"/>
              <w:rPr>
                <w:sz w:val="18"/>
              </w:rPr>
            </w:pPr>
            <w:r>
              <w:rPr>
                <w:sz w:val="18"/>
              </w:rPr>
              <w:t xml:space="preserve"> </w:t>
            </w:r>
          </w:p>
        </w:tc>
        <w:tc>
          <w:tcPr>
            <w:tcW w:w="1378" w:type="dxa"/>
          </w:tcPr>
          <w:p>
            <w:pPr>
              <w:pStyle w:val="15"/>
              <w:spacing w:before="47"/>
              <w:ind w:left="101"/>
              <w:rPr>
                <w:sz w:val="18"/>
              </w:rPr>
            </w:pPr>
            <w:r>
              <w:rPr>
                <w:sz w:val="18"/>
              </w:rPr>
              <w:t xml:space="preserve"> </w:t>
            </w:r>
          </w:p>
        </w:tc>
        <w:tc>
          <w:tcPr>
            <w:tcW w:w="1025" w:type="dxa"/>
          </w:tcPr>
          <w:p>
            <w:pPr>
              <w:pStyle w:val="15"/>
              <w:spacing w:before="55"/>
              <w:ind w:left="6"/>
              <w:rPr>
                <w:rFonts w:ascii="Times New Roman"/>
                <w:sz w:val="18"/>
              </w:rPr>
            </w:pPr>
            <w:r>
              <w:rPr>
                <w:rFonts w:ascii="Times New Roman"/>
                <w:sz w:val="18"/>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01" w:hRule="atLeast"/>
        </w:trPr>
        <w:tc>
          <w:tcPr>
            <w:tcW w:w="926" w:type="dxa"/>
            <w:vMerge w:val="restart"/>
          </w:tcPr>
          <w:p>
            <w:pPr>
              <w:pStyle w:val="15"/>
              <w:spacing w:before="81" w:line="242" w:lineRule="auto"/>
              <w:ind w:left="371" w:right="93" w:hanging="272"/>
              <w:jc w:val="left"/>
              <w:rPr>
                <w:sz w:val="18"/>
              </w:rPr>
            </w:pPr>
            <w:r>
              <w:rPr>
                <w:spacing w:val="-1"/>
                <w:sz w:val="18"/>
              </w:rPr>
              <w:t>高新产业</w:t>
            </w:r>
            <w:r>
              <w:rPr>
                <w:sz w:val="18"/>
              </w:rPr>
              <w:t>园</w:t>
            </w:r>
          </w:p>
        </w:tc>
        <w:tc>
          <w:tcPr>
            <w:tcW w:w="1048" w:type="dxa"/>
          </w:tcPr>
          <w:p>
            <w:pPr>
              <w:pStyle w:val="15"/>
              <w:spacing w:before="40"/>
              <w:ind w:left="323" w:right="315"/>
              <w:rPr>
                <w:sz w:val="18"/>
              </w:rPr>
            </w:pPr>
            <w:r>
              <w:rPr>
                <w:sz w:val="18"/>
              </w:rPr>
              <w:t>近期</w:t>
            </w:r>
          </w:p>
        </w:tc>
        <w:tc>
          <w:tcPr>
            <w:tcW w:w="986" w:type="dxa"/>
          </w:tcPr>
          <w:p>
            <w:pPr>
              <w:pStyle w:val="15"/>
              <w:spacing w:before="48"/>
              <w:ind w:left="100"/>
              <w:rPr>
                <w:sz w:val="18"/>
              </w:rPr>
            </w:pPr>
            <w:r>
              <w:rPr>
                <w:sz w:val="18"/>
              </w:rPr>
              <w:t xml:space="preserve"> </w:t>
            </w:r>
          </w:p>
        </w:tc>
        <w:tc>
          <w:tcPr>
            <w:tcW w:w="1068" w:type="dxa"/>
          </w:tcPr>
          <w:p>
            <w:pPr>
              <w:pStyle w:val="15"/>
              <w:spacing w:before="48"/>
              <w:ind w:left="100"/>
              <w:rPr>
                <w:sz w:val="18"/>
              </w:rPr>
            </w:pPr>
            <w:r>
              <w:rPr>
                <w:sz w:val="18"/>
              </w:rPr>
              <w:t xml:space="preserve"> </w:t>
            </w:r>
          </w:p>
        </w:tc>
        <w:tc>
          <w:tcPr>
            <w:tcW w:w="1037" w:type="dxa"/>
          </w:tcPr>
          <w:p>
            <w:pPr>
              <w:pStyle w:val="15"/>
              <w:spacing w:before="48"/>
              <w:ind w:left="102"/>
              <w:rPr>
                <w:sz w:val="18"/>
              </w:rPr>
            </w:pPr>
            <w:r>
              <w:rPr>
                <w:sz w:val="18"/>
              </w:rPr>
              <w:t xml:space="preserve"> </w:t>
            </w:r>
          </w:p>
        </w:tc>
        <w:tc>
          <w:tcPr>
            <w:tcW w:w="869" w:type="dxa"/>
          </w:tcPr>
          <w:p>
            <w:pPr>
              <w:pStyle w:val="15"/>
              <w:spacing w:before="48"/>
              <w:ind w:left="102"/>
              <w:rPr>
                <w:sz w:val="18"/>
              </w:rPr>
            </w:pPr>
            <w:r>
              <w:rPr>
                <w:sz w:val="18"/>
              </w:rPr>
              <w:t xml:space="preserve"> </w:t>
            </w:r>
          </w:p>
        </w:tc>
        <w:tc>
          <w:tcPr>
            <w:tcW w:w="1378" w:type="dxa"/>
          </w:tcPr>
          <w:p>
            <w:pPr>
              <w:pStyle w:val="15"/>
              <w:spacing w:before="48"/>
              <w:ind w:left="101"/>
              <w:rPr>
                <w:sz w:val="18"/>
              </w:rPr>
            </w:pPr>
            <w:r>
              <w:rPr>
                <w:sz w:val="18"/>
              </w:rPr>
              <w:t xml:space="preserve"> </w:t>
            </w:r>
          </w:p>
        </w:tc>
        <w:tc>
          <w:tcPr>
            <w:tcW w:w="1025" w:type="dxa"/>
          </w:tcPr>
          <w:p>
            <w:pPr>
              <w:pStyle w:val="15"/>
              <w:spacing w:before="48"/>
              <w:ind w:left="98"/>
              <w:rPr>
                <w:sz w:val="18"/>
              </w:rPr>
            </w:pPr>
            <w:r>
              <w:rPr>
                <w:sz w:val="1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02" w:hRule="atLeast"/>
        </w:trPr>
        <w:tc>
          <w:tcPr>
            <w:tcW w:w="926" w:type="dxa"/>
            <w:vMerge w:val="continue"/>
            <w:tcBorders>
              <w:top w:val="nil"/>
            </w:tcBorders>
          </w:tcPr>
          <w:p>
            <w:pPr>
              <w:rPr>
                <w:sz w:val="2"/>
                <w:szCs w:val="2"/>
              </w:rPr>
            </w:pPr>
          </w:p>
        </w:tc>
        <w:tc>
          <w:tcPr>
            <w:tcW w:w="1048" w:type="dxa"/>
          </w:tcPr>
          <w:p>
            <w:pPr>
              <w:pStyle w:val="15"/>
              <w:spacing w:before="40"/>
              <w:ind w:left="323" w:right="315"/>
              <w:rPr>
                <w:sz w:val="18"/>
              </w:rPr>
            </w:pPr>
            <w:r>
              <w:rPr>
                <w:sz w:val="18"/>
              </w:rPr>
              <w:t>远期</w:t>
            </w:r>
          </w:p>
        </w:tc>
        <w:tc>
          <w:tcPr>
            <w:tcW w:w="986" w:type="dxa"/>
          </w:tcPr>
          <w:p>
            <w:pPr>
              <w:pStyle w:val="15"/>
              <w:spacing w:before="48"/>
              <w:ind w:left="100"/>
              <w:rPr>
                <w:sz w:val="18"/>
              </w:rPr>
            </w:pPr>
            <w:r>
              <w:rPr>
                <w:sz w:val="18"/>
              </w:rPr>
              <w:t xml:space="preserve"> </w:t>
            </w:r>
          </w:p>
        </w:tc>
        <w:tc>
          <w:tcPr>
            <w:tcW w:w="1068" w:type="dxa"/>
          </w:tcPr>
          <w:p>
            <w:pPr>
              <w:pStyle w:val="15"/>
              <w:spacing w:before="55"/>
              <w:ind w:left="8"/>
              <w:rPr>
                <w:rFonts w:ascii="Times New Roman"/>
                <w:sz w:val="18"/>
              </w:rPr>
            </w:pPr>
            <w:r>
              <w:rPr>
                <w:rFonts w:ascii="Times New Roman"/>
                <w:sz w:val="18"/>
              </w:rPr>
              <w:t>1</w:t>
            </w:r>
          </w:p>
        </w:tc>
        <w:tc>
          <w:tcPr>
            <w:tcW w:w="1037" w:type="dxa"/>
          </w:tcPr>
          <w:p>
            <w:pPr>
              <w:pStyle w:val="15"/>
              <w:spacing w:before="48"/>
              <w:ind w:left="102"/>
              <w:rPr>
                <w:sz w:val="18"/>
              </w:rPr>
            </w:pPr>
            <w:r>
              <w:rPr>
                <w:sz w:val="18"/>
              </w:rPr>
              <w:t xml:space="preserve"> </w:t>
            </w:r>
          </w:p>
        </w:tc>
        <w:tc>
          <w:tcPr>
            <w:tcW w:w="869" w:type="dxa"/>
          </w:tcPr>
          <w:p>
            <w:pPr>
              <w:pStyle w:val="15"/>
              <w:spacing w:before="48"/>
              <w:ind w:left="102"/>
              <w:rPr>
                <w:sz w:val="18"/>
              </w:rPr>
            </w:pPr>
            <w:r>
              <w:rPr>
                <w:sz w:val="18"/>
              </w:rPr>
              <w:t xml:space="preserve"> </w:t>
            </w:r>
          </w:p>
        </w:tc>
        <w:tc>
          <w:tcPr>
            <w:tcW w:w="1378" w:type="dxa"/>
          </w:tcPr>
          <w:p>
            <w:pPr>
              <w:pStyle w:val="15"/>
              <w:spacing w:before="48"/>
              <w:ind w:left="101"/>
              <w:rPr>
                <w:sz w:val="18"/>
              </w:rPr>
            </w:pPr>
            <w:r>
              <w:rPr>
                <w:sz w:val="18"/>
              </w:rPr>
              <w:t xml:space="preserve"> </w:t>
            </w:r>
          </w:p>
        </w:tc>
        <w:tc>
          <w:tcPr>
            <w:tcW w:w="1025" w:type="dxa"/>
          </w:tcPr>
          <w:p>
            <w:pPr>
              <w:pStyle w:val="15"/>
              <w:spacing w:before="48"/>
              <w:ind w:left="98"/>
              <w:rPr>
                <w:sz w:val="18"/>
              </w:rPr>
            </w:pPr>
            <w:r>
              <w:rPr>
                <w:sz w:val="1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02" w:hRule="atLeast"/>
        </w:trPr>
        <w:tc>
          <w:tcPr>
            <w:tcW w:w="1974" w:type="dxa"/>
            <w:gridSpan w:val="2"/>
          </w:tcPr>
          <w:p>
            <w:pPr>
              <w:pStyle w:val="15"/>
              <w:spacing w:before="40"/>
              <w:ind w:left="786" w:right="778"/>
              <w:rPr>
                <w:sz w:val="18"/>
              </w:rPr>
            </w:pPr>
            <w:r>
              <w:rPr>
                <w:sz w:val="18"/>
              </w:rPr>
              <w:t>近期</w:t>
            </w:r>
          </w:p>
        </w:tc>
        <w:tc>
          <w:tcPr>
            <w:tcW w:w="986" w:type="dxa"/>
          </w:tcPr>
          <w:p>
            <w:pPr>
              <w:pStyle w:val="15"/>
              <w:spacing w:before="55"/>
              <w:ind w:left="113" w:right="100"/>
              <w:rPr>
                <w:rFonts w:ascii="Times New Roman"/>
                <w:sz w:val="18"/>
              </w:rPr>
            </w:pPr>
            <w:r>
              <w:rPr>
                <w:rFonts w:ascii="Times New Roman"/>
                <w:sz w:val="18"/>
              </w:rPr>
              <w:t>270</w:t>
            </w:r>
          </w:p>
        </w:tc>
        <w:tc>
          <w:tcPr>
            <w:tcW w:w="1068" w:type="dxa"/>
          </w:tcPr>
          <w:p>
            <w:pPr>
              <w:pStyle w:val="15"/>
              <w:spacing w:before="55"/>
              <w:ind w:left="423" w:right="414"/>
              <w:rPr>
                <w:rFonts w:ascii="Times New Roman"/>
                <w:sz w:val="18"/>
              </w:rPr>
            </w:pPr>
            <w:r>
              <w:rPr>
                <w:rFonts w:ascii="Times New Roman"/>
                <w:sz w:val="18"/>
              </w:rPr>
              <w:t>10</w:t>
            </w:r>
          </w:p>
        </w:tc>
        <w:tc>
          <w:tcPr>
            <w:tcW w:w="1037" w:type="dxa"/>
          </w:tcPr>
          <w:p>
            <w:pPr>
              <w:pStyle w:val="15"/>
              <w:spacing w:before="55"/>
              <w:ind w:left="139" w:right="127"/>
              <w:rPr>
                <w:rFonts w:ascii="Times New Roman"/>
                <w:sz w:val="18"/>
              </w:rPr>
            </w:pPr>
            <w:r>
              <w:rPr>
                <w:rFonts w:ascii="Times New Roman"/>
                <w:sz w:val="18"/>
              </w:rPr>
              <w:t>51</w:t>
            </w:r>
          </w:p>
        </w:tc>
        <w:tc>
          <w:tcPr>
            <w:tcW w:w="869" w:type="dxa"/>
          </w:tcPr>
          <w:p>
            <w:pPr>
              <w:pStyle w:val="15"/>
              <w:spacing w:before="55"/>
              <w:ind w:left="55" w:right="41"/>
              <w:rPr>
                <w:rFonts w:ascii="Times New Roman"/>
                <w:sz w:val="18"/>
              </w:rPr>
            </w:pPr>
            <w:r>
              <w:rPr>
                <w:rFonts w:ascii="Times New Roman"/>
                <w:sz w:val="18"/>
              </w:rPr>
              <w:t>6400</w:t>
            </w:r>
          </w:p>
        </w:tc>
        <w:tc>
          <w:tcPr>
            <w:tcW w:w="1378" w:type="dxa"/>
          </w:tcPr>
          <w:p>
            <w:pPr>
              <w:pStyle w:val="15"/>
              <w:spacing w:before="55"/>
              <w:ind w:left="38" w:right="28"/>
              <w:rPr>
                <w:rFonts w:ascii="Times New Roman"/>
                <w:sz w:val="18"/>
              </w:rPr>
            </w:pPr>
            <w:r>
              <w:rPr>
                <w:rFonts w:ascii="Times New Roman"/>
                <w:sz w:val="18"/>
              </w:rPr>
              <w:t>166</w:t>
            </w:r>
          </w:p>
        </w:tc>
        <w:tc>
          <w:tcPr>
            <w:tcW w:w="1025" w:type="dxa"/>
          </w:tcPr>
          <w:p>
            <w:pPr>
              <w:pStyle w:val="15"/>
              <w:spacing w:before="55"/>
              <w:ind w:left="131" w:right="119"/>
              <w:rPr>
                <w:rFonts w:ascii="Times New Roman"/>
                <w:sz w:val="18"/>
              </w:rPr>
            </w:pPr>
            <w:r>
              <w:rPr>
                <w:rFonts w:ascii="Times New Roman"/>
                <w:sz w:val="18"/>
              </w:rPr>
              <w:t>649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25" w:hRule="atLeast"/>
        </w:trPr>
        <w:tc>
          <w:tcPr>
            <w:tcW w:w="1974" w:type="dxa"/>
            <w:gridSpan w:val="2"/>
          </w:tcPr>
          <w:p>
            <w:pPr>
              <w:pStyle w:val="15"/>
              <w:spacing w:before="52"/>
              <w:ind w:left="786" w:right="778"/>
              <w:rPr>
                <w:sz w:val="18"/>
              </w:rPr>
            </w:pPr>
            <w:r>
              <w:rPr>
                <w:sz w:val="18"/>
              </w:rPr>
              <w:t>远期</w:t>
            </w:r>
          </w:p>
        </w:tc>
        <w:tc>
          <w:tcPr>
            <w:tcW w:w="986" w:type="dxa"/>
          </w:tcPr>
          <w:p>
            <w:pPr>
              <w:pStyle w:val="15"/>
              <w:spacing w:before="67"/>
              <w:ind w:left="113" w:right="100"/>
              <w:rPr>
                <w:rFonts w:ascii="Times New Roman"/>
                <w:sz w:val="18"/>
              </w:rPr>
            </w:pPr>
            <w:r>
              <w:rPr>
                <w:rFonts w:ascii="Times New Roman"/>
                <w:sz w:val="18"/>
              </w:rPr>
              <w:t>429</w:t>
            </w:r>
          </w:p>
        </w:tc>
        <w:tc>
          <w:tcPr>
            <w:tcW w:w="1068" w:type="dxa"/>
          </w:tcPr>
          <w:p>
            <w:pPr>
              <w:pStyle w:val="15"/>
              <w:spacing w:before="67"/>
              <w:ind w:left="423" w:right="414"/>
              <w:rPr>
                <w:rFonts w:ascii="Times New Roman"/>
                <w:sz w:val="18"/>
              </w:rPr>
            </w:pPr>
            <w:r>
              <w:rPr>
                <w:rFonts w:ascii="Times New Roman"/>
                <w:sz w:val="18"/>
              </w:rPr>
              <w:t>12</w:t>
            </w:r>
          </w:p>
        </w:tc>
        <w:tc>
          <w:tcPr>
            <w:tcW w:w="1037" w:type="dxa"/>
          </w:tcPr>
          <w:p>
            <w:pPr>
              <w:pStyle w:val="15"/>
              <w:spacing w:before="67"/>
              <w:ind w:left="139" w:right="127"/>
              <w:rPr>
                <w:rFonts w:ascii="Times New Roman"/>
                <w:sz w:val="18"/>
              </w:rPr>
            </w:pPr>
            <w:r>
              <w:rPr>
                <w:rFonts w:ascii="Times New Roman"/>
                <w:sz w:val="18"/>
              </w:rPr>
              <w:t>79</w:t>
            </w:r>
          </w:p>
        </w:tc>
        <w:tc>
          <w:tcPr>
            <w:tcW w:w="869" w:type="dxa"/>
          </w:tcPr>
          <w:p>
            <w:pPr>
              <w:pStyle w:val="15"/>
              <w:spacing w:before="67"/>
              <w:ind w:left="55" w:right="41"/>
              <w:rPr>
                <w:rFonts w:ascii="Times New Roman"/>
                <w:sz w:val="18"/>
              </w:rPr>
            </w:pPr>
            <w:r>
              <w:rPr>
                <w:rFonts w:ascii="Times New Roman"/>
                <w:sz w:val="18"/>
              </w:rPr>
              <w:t>9264</w:t>
            </w:r>
          </w:p>
        </w:tc>
        <w:tc>
          <w:tcPr>
            <w:tcW w:w="1378" w:type="dxa"/>
          </w:tcPr>
          <w:p>
            <w:pPr>
              <w:pStyle w:val="15"/>
              <w:spacing w:before="67"/>
              <w:ind w:left="38" w:right="28"/>
              <w:rPr>
                <w:rFonts w:ascii="Times New Roman"/>
                <w:sz w:val="18"/>
              </w:rPr>
            </w:pPr>
            <w:r>
              <w:rPr>
                <w:rFonts w:ascii="Times New Roman"/>
                <w:sz w:val="18"/>
              </w:rPr>
              <w:t>215</w:t>
            </w:r>
          </w:p>
        </w:tc>
        <w:tc>
          <w:tcPr>
            <w:tcW w:w="1025" w:type="dxa"/>
          </w:tcPr>
          <w:p>
            <w:pPr>
              <w:pStyle w:val="15"/>
              <w:spacing w:before="67"/>
              <w:ind w:left="131" w:right="121"/>
              <w:rPr>
                <w:rFonts w:ascii="Times New Roman"/>
                <w:sz w:val="18"/>
              </w:rPr>
            </w:pPr>
            <w:r>
              <w:rPr>
                <w:rFonts w:ascii="Times New Roman"/>
                <w:sz w:val="18"/>
              </w:rPr>
              <w:t>1635</w:t>
            </w:r>
          </w:p>
        </w:tc>
      </w:tr>
    </w:tbl>
    <w:p>
      <w:pPr>
        <w:pStyle w:val="2"/>
        <w:ind w:left="0" w:leftChars="0" w:firstLine="0" w:firstLineChars="0"/>
        <w:jc w:val="center"/>
      </w:pPr>
      <w:bookmarkStart w:id="14" w:name="_TOC_250021"/>
      <w:bookmarkEnd w:id="14"/>
      <w:r>
        <w:rPr>
          <w:rFonts w:hint="eastAsia"/>
          <w:spacing w:val="1"/>
          <w:lang w:val="en-US" w:eastAsia="zh-CN"/>
        </w:rPr>
        <w:t xml:space="preserve">        </w:t>
      </w:r>
      <w:r>
        <w:rPr>
          <w:spacing w:val="1"/>
        </w:rPr>
        <w:t>第六章 治理规划</w:t>
      </w:r>
    </w:p>
    <w:p>
      <w:pPr>
        <w:pStyle w:val="4"/>
        <w:spacing w:before="1"/>
        <w:ind w:left="0"/>
        <w:rPr>
          <w:rFonts w:hint="eastAsia" w:eastAsia="宋体"/>
          <w:sz w:val="32"/>
          <w:lang w:eastAsia="zh-CN"/>
        </w:rPr>
      </w:pPr>
      <w:r>
        <w:rPr>
          <w:rFonts w:hint="eastAsia"/>
          <w:spacing w:val="-1"/>
          <w:lang w:val="en-US" w:eastAsia="zh-CN"/>
        </w:rPr>
        <w:t xml:space="preserve"> </w:t>
      </w:r>
    </w:p>
    <w:p>
      <w:pPr>
        <w:pStyle w:val="3"/>
        <w:ind w:left="1059"/>
      </w:pPr>
      <w:bookmarkStart w:id="15" w:name="_TOC_250020"/>
      <w:bookmarkEnd w:id="15"/>
      <w:r>
        <w:t>第一节 治理范围与对象</w:t>
      </w:r>
    </w:p>
    <w:p>
      <w:pPr>
        <w:pStyle w:val="4"/>
        <w:spacing w:before="11"/>
        <w:ind w:left="0"/>
        <w:rPr>
          <w:sz w:val="19"/>
        </w:rPr>
      </w:pPr>
    </w:p>
    <w:p>
      <w:pPr>
        <w:pStyle w:val="4"/>
        <w:ind w:left="257"/>
      </w:pPr>
      <w:r>
        <w:rPr>
          <w:rFonts w:hint="eastAsia"/>
          <w:lang w:val="en-US" w:eastAsia="zh-CN"/>
        </w:rPr>
        <w:t xml:space="preserve">  </w:t>
      </w:r>
      <w:r>
        <w:t>一、治理范围</w:t>
      </w:r>
    </w:p>
    <w:p>
      <w:pPr>
        <w:pStyle w:val="4"/>
        <w:spacing w:before="3"/>
        <w:ind w:left="0"/>
        <w:rPr>
          <w:sz w:val="20"/>
        </w:rPr>
      </w:pPr>
    </w:p>
    <w:p>
      <w:pPr>
        <w:pStyle w:val="4"/>
        <w:spacing w:line="364" w:lineRule="auto"/>
        <w:ind w:left="0" w:leftChars="0" w:right="806" w:firstLine="0" w:firstLineChars="0"/>
        <w:jc w:val="both"/>
      </w:pPr>
      <w:r>
        <w:rPr>
          <w:rFonts w:hint="eastAsia"/>
          <w:spacing w:val="-1"/>
          <w:lang w:val="en-US" w:eastAsia="zh-CN"/>
        </w:rPr>
        <w:t xml:space="preserve">    </w:t>
      </w:r>
      <w:r>
        <w:rPr>
          <w:spacing w:val="-1"/>
        </w:rPr>
        <w:t>包括</w:t>
      </w:r>
      <w:r>
        <w:rPr>
          <w:rFonts w:hint="eastAsia"/>
          <w:spacing w:val="-1"/>
          <w:lang w:eastAsia="zh-CN"/>
        </w:rPr>
        <w:t>新疆维吾尔自治区</w:t>
      </w:r>
      <w:r>
        <w:rPr>
          <w:spacing w:val="-1"/>
        </w:rPr>
        <w:t>级水土保持规划中划定的重点治理区涉及的昌吉州治理范围，即主要位于天山北坡丘陵区范围内的诸小河流区域，以及主要在绿洲内部和边缘区域，人居密集的乡镇、城市等。此外，还包括水土流失严重</w:t>
      </w:r>
      <w:r>
        <w:t>并具有土壤保持、拦沙减沙、蓄水保水、防灾减灾等水土保持功能的区域。</w:t>
      </w:r>
    </w:p>
    <w:p>
      <w:pPr>
        <w:pStyle w:val="4"/>
        <w:spacing w:before="98"/>
        <w:ind w:left="257"/>
      </w:pPr>
      <w:r>
        <w:rPr>
          <w:rFonts w:hint="eastAsia"/>
          <w:lang w:val="en-US" w:eastAsia="zh-CN"/>
        </w:rPr>
        <w:t xml:space="preserve">  </w:t>
      </w:r>
      <w:r>
        <w:t>二、治理对象</w:t>
      </w:r>
    </w:p>
    <w:p>
      <w:pPr>
        <w:pStyle w:val="4"/>
        <w:spacing w:before="3"/>
        <w:ind w:left="0"/>
        <w:rPr>
          <w:sz w:val="20"/>
        </w:rPr>
      </w:pPr>
    </w:p>
    <w:p>
      <w:pPr>
        <w:pStyle w:val="14"/>
        <w:numPr>
          <w:ilvl w:val="0"/>
          <w:numId w:val="16"/>
        </w:numPr>
        <w:tabs>
          <w:tab w:val="left" w:pos="1339"/>
        </w:tabs>
        <w:spacing w:before="0" w:after="0" w:line="240" w:lineRule="auto"/>
        <w:ind w:left="1338" w:right="0" w:hanging="602"/>
        <w:jc w:val="left"/>
        <w:rPr>
          <w:sz w:val="24"/>
        </w:rPr>
      </w:pPr>
      <w:r>
        <w:rPr>
          <w:sz w:val="24"/>
        </w:rPr>
        <w:t>自治区级水土流失重点治理区；</w:t>
      </w:r>
    </w:p>
    <w:p>
      <w:pPr>
        <w:pStyle w:val="14"/>
        <w:numPr>
          <w:ilvl w:val="0"/>
          <w:numId w:val="16"/>
        </w:numPr>
        <w:tabs>
          <w:tab w:val="left" w:pos="1339"/>
        </w:tabs>
        <w:spacing w:before="170" w:after="0" w:line="240" w:lineRule="auto"/>
        <w:ind w:left="1338" w:right="0" w:hanging="602"/>
        <w:jc w:val="left"/>
        <w:rPr>
          <w:sz w:val="24"/>
        </w:rPr>
      </w:pPr>
      <w:r>
        <w:rPr>
          <w:sz w:val="24"/>
        </w:rPr>
        <w:t>侵蚀沟道、山洪沟道、支毛沟、侵蚀沟沟坡等；</w:t>
      </w:r>
    </w:p>
    <w:p>
      <w:pPr>
        <w:pStyle w:val="14"/>
        <w:numPr>
          <w:ilvl w:val="0"/>
          <w:numId w:val="16"/>
        </w:numPr>
        <w:tabs>
          <w:tab w:val="left" w:pos="1339"/>
        </w:tabs>
        <w:spacing w:before="168" w:after="0" w:line="240" w:lineRule="auto"/>
        <w:ind w:left="1338" w:right="0" w:hanging="602"/>
        <w:jc w:val="left"/>
        <w:rPr>
          <w:sz w:val="24"/>
        </w:rPr>
      </w:pPr>
      <w:r>
        <w:rPr>
          <w:sz w:val="24"/>
        </w:rPr>
        <w:t>绿洲外围沙化土地、风蚀区和风蚀水蚀交错区退化草地等；</w:t>
      </w:r>
    </w:p>
    <w:p>
      <w:pPr>
        <w:pStyle w:val="14"/>
        <w:numPr>
          <w:ilvl w:val="0"/>
          <w:numId w:val="16"/>
        </w:numPr>
        <w:tabs>
          <w:tab w:val="left" w:pos="1339"/>
        </w:tabs>
        <w:spacing w:before="170" w:after="0" w:line="240" w:lineRule="auto"/>
        <w:ind w:left="1338" w:right="0" w:hanging="602"/>
        <w:jc w:val="left"/>
        <w:rPr>
          <w:sz w:val="24"/>
        </w:rPr>
      </w:pPr>
      <w:r>
        <w:rPr>
          <w:sz w:val="24"/>
        </w:rPr>
        <w:t>河流沿岸水蚀区；</w:t>
      </w:r>
    </w:p>
    <w:p>
      <w:pPr>
        <w:pStyle w:val="14"/>
        <w:numPr>
          <w:ilvl w:val="0"/>
          <w:numId w:val="16"/>
        </w:numPr>
        <w:tabs>
          <w:tab w:val="left" w:pos="1339"/>
        </w:tabs>
        <w:spacing w:before="170" w:after="0" w:line="240" w:lineRule="auto"/>
        <w:ind w:left="1338" w:right="0" w:hanging="602"/>
        <w:jc w:val="left"/>
        <w:rPr>
          <w:sz w:val="24"/>
        </w:rPr>
      </w:pPr>
      <w:r>
        <w:rPr>
          <w:sz w:val="24"/>
        </w:rPr>
        <w:t>坡度较陡的坡耕地；</w:t>
      </w:r>
    </w:p>
    <w:p>
      <w:pPr>
        <w:pStyle w:val="14"/>
        <w:numPr>
          <w:ilvl w:val="0"/>
          <w:numId w:val="16"/>
        </w:numPr>
        <w:tabs>
          <w:tab w:val="left" w:pos="1339"/>
        </w:tabs>
        <w:spacing w:before="168" w:after="0" w:line="240" w:lineRule="auto"/>
        <w:ind w:left="1338" w:right="0" w:hanging="602"/>
        <w:jc w:val="left"/>
        <w:rPr>
          <w:sz w:val="24"/>
        </w:rPr>
      </w:pPr>
      <w:r>
        <w:rPr>
          <w:sz w:val="24"/>
        </w:rPr>
        <w:t>退化严重的牧草场；</w:t>
      </w:r>
    </w:p>
    <w:p>
      <w:pPr>
        <w:pStyle w:val="14"/>
        <w:numPr>
          <w:ilvl w:val="0"/>
          <w:numId w:val="16"/>
        </w:numPr>
        <w:tabs>
          <w:tab w:val="left" w:pos="1339"/>
        </w:tabs>
        <w:spacing w:before="170" w:after="0" w:line="240" w:lineRule="auto"/>
        <w:ind w:left="1338" w:right="0" w:hanging="602"/>
        <w:jc w:val="left"/>
        <w:rPr>
          <w:sz w:val="24"/>
        </w:rPr>
      </w:pPr>
      <w:r>
        <w:rPr>
          <w:sz w:val="24"/>
        </w:rPr>
        <w:t>城镇周边水土流失频发、水土流失危害严重的小流域；</w:t>
      </w:r>
    </w:p>
    <w:p>
      <w:pPr>
        <w:pStyle w:val="14"/>
        <w:numPr>
          <w:ilvl w:val="0"/>
          <w:numId w:val="16"/>
        </w:numPr>
        <w:tabs>
          <w:tab w:val="left" w:pos="1352"/>
        </w:tabs>
        <w:spacing w:before="170" w:after="0" w:line="362" w:lineRule="auto"/>
        <w:ind w:left="257" w:right="806" w:firstLine="480"/>
        <w:jc w:val="left"/>
        <w:rPr>
          <w:sz w:val="24"/>
        </w:rPr>
      </w:pPr>
      <w:r>
        <w:rPr>
          <w:sz w:val="24"/>
        </w:rPr>
        <w:t>资源开发、农林开发、城镇建设、新疆准东经济技术开发区、昌吉</w:t>
      </w:r>
      <w:r>
        <w:rPr>
          <w:spacing w:val="-1"/>
          <w:sz w:val="24"/>
        </w:rPr>
        <w:t>国家高新技术产业开发区、新疆昌吉国家农业科技园建设等生产建设项目区；</w:t>
      </w:r>
    </w:p>
    <w:p>
      <w:pPr>
        <w:pStyle w:val="14"/>
        <w:numPr>
          <w:ilvl w:val="0"/>
          <w:numId w:val="16"/>
        </w:numPr>
        <w:tabs>
          <w:tab w:val="left" w:pos="1352"/>
        </w:tabs>
        <w:spacing w:before="14" w:after="0" w:line="364" w:lineRule="auto"/>
        <w:ind w:left="257" w:right="806" w:firstLine="480"/>
        <w:jc w:val="left"/>
        <w:rPr>
          <w:sz w:val="24"/>
        </w:rPr>
      </w:pPr>
      <w:r>
        <w:rPr>
          <w:sz w:val="24"/>
        </w:rPr>
        <w:t>其他水土流失较为严重，对当地或者下游经济社会发展产生严重影响的区域。</w:t>
      </w:r>
    </w:p>
    <w:p>
      <w:pPr>
        <w:pStyle w:val="4"/>
        <w:spacing w:before="6"/>
        <w:ind w:left="0"/>
        <w:rPr>
          <w:sz w:val="19"/>
        </w:rPr>
      </w:pPr>
    </w:p>
    <w:p>
      <w:pPr>
        <w:pStyle w:val="3"/>
        <w:ind w:left="1059"/>
      </w:pPr>
      <w:bookmarkStart w:id="16" w:name="_TOC_250019"/>
      <w:bookmarkEnd w:id="16"/>
      <w:r>
        <w:t>第二节 措施体系与配置</w:t>
      </w:r>
    </w:p>
    <w:p>
      <w:pPr>
        <w:pStyle w:val="4"/>
        <w:spacing w:before="97"/>
        <w:ind w:left="257"/>
      </w:pPr>
      <w:r>
        <w:rPr>
          <w:rFonts w:hint="eastAsia"/>
          <w:lang w:val="en-US" w:eastAsia="zh-CN"/>
        </w:rPr>
        <w:t xml:space="preserve">  </w:t>
      </w:r>
      <w:r>
        <w:t>一、侵蚀沟治理工程</w:t>
      </w:r>
    </w:p>
    <w:p>
      <w:pPr>
        <w:pStyle w:val="4"/>
        <w:spacing w:before="3"/>
        <w:ind w:left="0"/>
        <w:rPr>
          <w:sz w:val="20"/>
        </w:rPr>
      </w:pPr>
    </w:p>
    <w:p>
      <w:pPr>
        <w:pStyle w:val="4"/>
        <w:spacing w:line="364" w:lineRule="auto"/>
        <w:ind w:left="0" w:leftChars="0" w:right="566" w:firstLine="0" w:firstLineChars="0"/>
        <w:rPr>
          <w:rFonts w:hint="eastAsia"/>
          <w:lang w:val="en-US" w:eastAsia="zh-CN"/>
        </w:rPr>
      </w:pPr>
      <w:r>
        <w:rPr>
          <w:rFonts w:hint="eastAsia"/>
          <w:spacing w:val="-1"/>
          <w:lang w:val="en-US" w:eastAsia="zh-CN"/>
        </w:rPr>
        <w:t xml:space="preserve">    </w:t>
      </w:r>
      <w:r>
        <w:rPr>
          <w:spacing w:val="-1"/>
        </w:rPr>
        <w:t>侵蚀沟治理工程主要针对南部低山丘陵土壤保持区对于农牧业生产、国道、</w:t>
      </w:r>
      <w:r>
        <w:t>省道、铁路造成危害的山洪沟道。该区域的诸小流域，应按照小流域水土保持</w:t>
      </w:r>
      <w:r>
        <w:rPr>
          <w:spacing w:val="1"/>
        </w:rPr>
        <w:t xml:space="preserve"> </w:t>
      </w:r>
      <w:r>
        <w:t>综合治理措施，实行封山禁牧、轮封轮牧、人工种植，通过拦、蓄、引、提等</w:t>
      </w:r>
      <w:r>
        <w:rPr>
          <w:spacing w:val="1"/>
        </w:rPr>
        <w:t xml:space="preserve"> </w:t>
      </w:r>
      <w:r>
        <w:t xml:space="preserve">工程措施对坡面、沟道进行全面治理。在水分土壤条件较好或坡度大于 </w:t>
      </w:r>
      <w:r>
        <w:rPr>
          <w:rFonts w:ascii="Times New Roman" w:hAnsi="Times New Roman" w:eastAsia="Times New Roman"/>
        </w:rPr>
        <w:t>25°</w:t>
      </w:r>
      <w:r>
        <w:t>不适宜耕作的区域种植水土保持林草。</w:t>
      </w:r>
    </w:p>
    <w:p>
      <w:pPr>
        <w:pStyle w:val="4"/>
        <w:spacing w:before="6" w:line="444" w:lineRule="auto"/>
        <w:ind w:right="4190"/>
      </w:pPr>
      <w:r>
        <w:rPr>
          <w:rFonts w:hint="eastAsia"/>
          <w:lang w:val="en-US" w:eastAsia="zh-CN"/>
        </w:rPr>
        <w:t xml:space="preserve">  </w:t>
      </w:r>
      <w:r>
        <w:t>二、荒漠化治理工程</w:t>
      </w:r>
    </w:p>
    <w:p>
      <w:pPr>
        <w:pStyle w:val="4"/>
        <w:spacing w:line="364" w:lineRule="auto"/>
        <w:ind w:left="0" w:leftChars="0" w:right="806" w:firstLine="0" w:firstLineChars="0"/>
        <w:jc w:val="both"/>
        <w:rPr>
          <w:rFonts w:hint="eastAsia"/>
          <w:spacing w:val="-1"/>
          <w:lang w:eastAsia="zh-CN"/>
        </w:rPr>
      </w:pPr>
      <w:r>
        <w:rPr>
          <w:rFonts w:hint="eastAsia"/>
          <w:spacing w:val="-1"/>
          <w:lang w:val="en-US" w:eastAsia="zh-CN"/>
        </w:rPr>
        <w:t xml:space="preserve">    </w:t>
      </w:r>
      <w:r>
        <w:rPr>
          <w:spacing w:val="-1"/>
        </w:rPr>
        <w:t>荒漠化治理工程主要包括在古尔班通古特沙漠南部人居环境农田防护区绿洲外围的荒漠化林草植被建设工程，对满足条件的严重沙化耕地进行退耕还林</w:t>
      </w:r>
      <w:r>
        <w:t>还草</w:t>
      </w:r>
      <w:r>
        <w:rPr>
          <w:spacing w:val="-1"/>
        </w:rPr>
        <w:t>，同时加大农田防护林网建设，营造小气候。</w:t>
      </w:r>
    </w:p>
    <w:p>
      <w:pPr>
        <w:pStyle w:val="4"/>
        <w:spacing w:line="364" w:lineRule="auto"/>
        <w:ind w:left="0" w:leftChars="0" w:right="806" w:firstLine="0" w:firstLineChars="0"/>
        <w:jc w:val="both"/>
        <w:rPr>
          <w:spacing w:val="-1"/>
        </w:rPr>
      </w:pPr>
      <w:r>
        <w:rPr>
          <w:rFonts w:hint="eastAsia"/>
          <w:spacing w:val="-1"/>
          <w:lang w:val="en-US" w:eastAsia="zh-CN"/>
        </w:rPr>
        <w:t xml:space="preserve">    </w:t>
      </w:r>
      <w:r>
        <w:rPr>
          <w:spacing w:val="-1"/>
        </w:rPr>
        <w:t>规划近期荒漠化综合治理 44km2，远期治理 70km2。</w:t>
      </w:r>
    </w:p>
    <w:p>
      <w:pPr>
        <w:pStyle w:val="4"/>
        <w:spacing w:line="364" w:lineRule="auto"/>
        <w:ind w:left="0" w:leftChars="0" w:right="806" w:firstLine="0" w:firstLineChars="0"/>
        <w:jc w:val="both"/>
        <w:rPr>
          <w:spacing w:val="-1"/>
          <w:lang w:val="en-US"/>
        </w:rPr>
      </w:pPr>
      <w:r>
        <w:rPr>
          <w:rFonts w:hint="eastAsia"/>
          <w:spacing w:val="-1"/>
          <w:lang w:val="en-US" w:eastAsia="zh-CN"/>
        </w:rPr>
        <w:t xml:space="preserve">    </w:t>
      </w:r>
      <w:r>
        <w:rPr>
          <w:spacing w:val="-1"/>
        </w:rPr>
        <w:t>三、城郊型清洁小流域建设</w:t>
      </w:r>
    </w:p>
    <w:p>
      <w:pPr>
        <w:pStyle w:val="4"/>
        <w:spacing w:line="364" w:lineRule="auto"/>
        <w:ind w:left="0" w:leftChars="0" w:right="806" w:firstLine="476" w:firstLineChars="0"/>
        <w:jc w:val="both"/>
        <w:rPr>
          <w:spacing w:val="-1"/>
        </w:rPr>
      </w:pPr>
      <w:r>
        <w:rPr>
          <w:spacing w:val="-1"/>
        </w:rPr>
        <w:t>规划城郊型清洁小流域近期治理 90km2，远期 135km2。</w:t>
      </w:r>
    </w:p>
    <w:p>
      <w:pPr>
        <w:pStyle w:val="4"/>
        <w:numPr>
          <w:ilvl w:val="0"/>
          <w:numId w:val="17"/>
        </w:numPr>
        <w:spacing w:line="364" w:lineRule="auto"/>
        <w:ind w:left="0" w:leftChars="0" w:right="806" w:firstLine="476" w:firstLineChars="0"/>
        <w:jc w:val="both"/>
        <w:rPr>
          <w:spacing w:val="-1"/>
        </w:rPr>
      </w:pPr>
      <w:r>
        <w:rPr>
          <w:vertAlign w:val="baseline"/>
        </w:rPr>
        <w:t>坡耕地治理工程</w:t>
      </w:r>
    </w:p>
    <w:p>
      <w:pPr>
        <w:pStyle w:val="4"/>
        <w:numPr>
          <w:ilvl w:val="0"/>
          <w:numId w:val="0"/>
        </w:numPr>
        <w:spacing w:line="364" w:lineRule="auto"/>
        <w:ind w:left="476" w:leftChars="0" w:right="806" w:rightChars="0"/>
        <w:jc w:val="both"/>
        <w:rPr>
          <w:spacing w:val="-1"/>
        </w:rPr>
      </w:pPr>
      <w:r>
        <w:rPr>
          <w:spacing w:val="-1"/>
        </w:rPr>
        <w:t>规划坡耕地近期治理 39km2，远期 43km2。</w:t>
      </w:r>
    </w:p>
    <w:p>
      <w:pPr>
        <w:pStyle w:val="4"/>
        <w:spacing w:line="364" w:lineRule="auto"/>
        <w:ind w:left="0" w:leftChars="0" w:right="806" w:firstLine="0" w:firstLineChars="0"/>
        <w:jc w:val="both"/>
        <w:rPr>
          <w:spacing w:val="-1"/>
        </w:rPr>
      </w:pPr>
      <w:r>
        <w:rPr>
          <w:rFonts w:hint="eastAsia"/>
          <w:spacing w:val="-1"/>
          <w:lang w:val="en-US" w:eastAsia="zh-CN"/>
        </w:rPr>
        <w:t xml:space="preserve">    </w:t>
      </w:r>
      <w:r>
        <w:rPr>
          <w:spacing w:val="-1"/>
        </w:rPr>
        <w:t>五、重点区域（流域）和重要行业水土保持综合治理工程</w:t>
      </w:r>
    </w:p>
    <w:p>
      <w:pPr>
        <w:pStyle w:val="4"/>
        <w:spacing w:line="364" w:lineRule="auto"/>
        <w:ind w:left="0" w:leftChars="0" w:right="806" w:firstLine="476" w:firstLineChars="0"/>
        <w:jc w:val="both"/>
        <w:rPr>
          <w:spacing w:val="-1"/>
        </w:rPr>
      </w:pPr>
      <w:r>
        <w:rPr>
          <w:spacing w:val="-1"/>
        </w:rPr>
        <w:t>（一）对象及规模</w:t>
      </w:r>
    </w:p>
    <w:p>
      <w:pPr>
        <w:pStyle w:val="4"/>
        <w:spacing w:line="364" w:lineRule="auto"/>
        <w:ind w:left="0" w:leftChars="0" w:right="806" w:firstLine="476" w:firstLineChars="0"/>
        <w:jc w:val="both"/>
        <w:rPr>
          <w:spacing w:val="-1"/>
        </w:rPr>
      </w:pPr>
      <w:r>
        <w:rPr>
          <w:rFonts w:hint="eastAsia"/>
          <w:spacing w:val="-1"/>
          <w:lang w:val="en-US" w:eastAsia="zh-CN"/>
        </w:rPr>
        <w:t xml:space="preserve"> </w:t>
      </w:r>
      <w:r>
        <w:rPr>
          <w:spacing w:val="-1"/>
        </w:rPr>
        <w:t>规划生态修复近期治理 297km2，远期 399km2；土地整治近期治理 42km2， 远期 96km2。</w:t>
      </w:r>
    </w:p>
    <w:p>
      <w:pPr>
        <w:pStyle w:val="4"/>
        <w:spacing w:before="8"/>
        <w:ind w:left="257"/>
        <w:rPr>
          <w:spacing w:val="-1"/>
        </w:rPr>
      </w:pPr>
      <w:r>
        <w:rPr>
          <w:rFonts w:hint="eastAsia"/>
          <w:spacing w:val="12"/>
          <w:lang w:val="en-US" w:eastAsia="zh-CN"/>
        </w:rPr>
        <w:t xml:space="preserve">  </w:t>
      </w:r>
      <w:r>
        <w:rPr>
          <w:spacing w:val="12"/>
        </w:rPr>
        <w:t>（二</w:t>
      </w:r>
      <w:r>
        <w:t>）</w:t>
      </w:r>
      <w:r>
        <w:rPr>
          <w:spacing w:val="5"/>
        </w:rPr>
        <w:t>近期重点工程</w:t>
      </w:r>
      <w:r>
        <w:rPr>
          <w:rFonts w:hint="eastAsia"/>
          <w:spacing w:val="5"/>
          <w:lang w:eastAsia="zh-CN"/>
        </w:rPr>
        <w:t>（略）</w:t>
      </w:r>
    </w:p>
    <w:p>
      <w:pPr>
        <w:pStyle w:val="4"/>
        <w:spacing w:before="170" w:line="364" w:lineRule="auto"/>
        <w:ind w:left="0" w:leftChars="0" w:right="806" w:firstLine="476" w:firstLineChars="0"/>
        <w:jc w:val="both"/>
        <w:rPr>
          <w:spacing w:val="-1"/>
        </w:rPr>
      </w:pPr>
      <w:r>
        <w:rPr>
          <w:rFonts w:hint="eastAsia"/>
          <w:spacing w:val="-1"/>
          <w:lang w:eastAsia="zh-CN"/>
        </w:rPr>
        <w:t>六、</w:t>
      </w:r>
      <w:r>
        <w:rPr>
          <w:spacing w:val="-1"/>
        </w:rPr>
        <w:t>近期重点项目治理方向</w:t>
      </w:r>
    </w:p>
    <w:p>
      <w:pPr>
        <w:pStyle w:val="4"/>
        <w:spacing w:line="364" w:lineRule="auto"/>
        <w:ind w:left="0" w:leftChars="0" w:right="806" w:firstLine="0" w:firstLineChars="0"/>
        <w:jc w:val="both"/>
      </w:pPr>
      <w:r>
        <w:rPr>
          <w:rFonts w:hint="eastAsia"/>
          <w:spacing w:val="-1"/>
          <w:lang w:val="en-US" w:eastAsia="zh-CN"/>
        </w:rPr>
        <w:t xml:space="preserve">    </w:t>
      </w:r>
      <w:r>
        <w:rPr>
          <w:spacing w:val="-1"/>
        </w:rPr>
        <w:t>近期按照水土保持分区的特点，在不同区域有针对性的重点开展小流域水土保持综合治理工程、河道两岸生态保护修复工程、以及生产建设项目活动密</w:t>
      </w:r>
      <w:r>
        <w:t>集的区域。</w:t>
      </w:r>
    </w:p>
    <w:p>
      <w:pPr>
        <w:pStyle w:val="3"/>
        <w:spacing w:before="34"/>
        <w:ind w:left="0" w:leftChars="0" w:firstLine="0" w:firstLineChars="0"/>
        <w:jc w:val="center"/>
      </w:pPr>
      <w:bookmarkStart w:id="17" w:name="_TOC_250018"/>
      <w:bookmarkEnd w:id="17"/>
      <w:r>
        <w:t>第三节 重点治理项目</w:t>
      </w:r>
    </w:p>
    <w:p>
      <w:pPr>
        <w:pStyle w:val="4"/>
        <w:spacing w:before="170" w:line="364" w:lineRule="auto"/>
        <w:ind w:left="0" w:leftChars="0" w:right="806" w:firstLine="0" w:firstLineChars="0"/>
        <w:jc w:val="both"/>
        <w:rPr>
          <w:sz w:val="7"/>
        </w:rPr>
      </w:pPr>
      <w:r>
        <w:rPr>
          <w:rFonts w:hint="eastAsia"/>
          <w:spacing w:val="-1"/>
          <w:lang w:val="en-US" w:eastAsia="zh-CN"/>
        </w:rPr>
        <w:t xml:space="preserve">    </w:t>
      </w:r>
      <w:r>
        <w:rPr>
          <w:spacing w:val="-1"/>
        </w:rPr>
        <w:t>一、重点治理项目规划目标值</w:t>
      </w:r>
      <w:r>
        <w:rPr>
          <w:rFonts w:hint="eastAsia"/>
          <w:sz w:val="18"/>
          <w:lang w:val="en-US" w:eastAsia="zh-CN"/>
        </w:rPr>
        <w:t xml:space="preserve"> </w:t>
      </w:r>
    </w:p>
    <w:p>
      <w:pPr>
        <w:spacing w:before="100"/>
        <w:ind w:left="1063" w:right="1610" w:firstLine="0"/>
        <w:jc w:val="center"/>
        <w:rPr>
          <w:sz w:val="21"/>
        </w:rPr>
      </w:pPr>
      <w:r>
        <w:rPr>
          <w:spacing w:val="-27"/>
          <w:sz w:val="21"/>
        </w:rPr>
        <w:t xml:space="preserve">表 </w:t>
      </w:r>
      <w:r>
        <w:rPr>
          <w:rFonts w:ascii="Times New Roman" w:eastAsia="Times New Roman"/>
          <w:sz w:val="21"/>
        </w:rPr>
        <w:t>6-3</w:t>
      </w:r>
      <w:r>
        <w:rPr>
          <w:rFonts w:ascii="Times New Roman" w:eastAsia="Times New Roman"/>
          <w:spacing w:val="49"/>
          <w:sz w:val="21"/>
        </w:rPr>
        <w:t xml:space="preserve"> </w:t>
      </w:r>
      <w:r>
        <w:rPr>
          <w:sz w:val="21"/>
        </w:rPr>
        <w:t>昌吉州治理项目规划目标值</w:t>
      </w:r>
    </w:p>
    <w:p>
      <w:pPr>
        <w:pStyle w:val="4"/>
        <w:spacing w:before="9"/>
        <w:ind w:left="0"/>
        <w:rPr>
          <w:sz w:val="7"/>
        </w:rPr>
      </w:pPr>
    </w:p>
    <w:tbl>
      <w:tblPr>
        <w:tblStyle w:val="11"/>
        <w:tblW w:w="8280" w:type="dxa"/>
        <w:tblInd w:w="27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53"/>
        <w:gridCol w:w="641"/>
        <w:gridCol w:w="948"/>
        <w:gridCol w:w="893"/>
        <w:gridCol w:w="1054"/>
        <w:gridCol w:w="891"/>
        <w:gridCol w:w="1299"/>
        <w:gridCol w:w="100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38" w:hRule="atLeast"/>
        </w:trPr>
        <w:tc>
          <w:tcPr>
            <w:tcW w:w="1553" w:type="dxa"/>
            <w:vMerge w:val="restart"/>
          </w:tcPr>
          <w:p>
            <w:pPr>
              <w:pStyle w:val="15"/>
              <w:jc w:val="left"/>
              <w:rPr>
                <w:sz w:val="18"/>
              </w:rPr>
            </w:pPr>
          </w:p>
          <w:p>
            <w:pPr>
              <w:pStyle w:val="15"/>
              <w:jc w:val="left"/>
              <w:rPr>
                <w:sz w:val="18"/>
              </w:rPr>
            </w:pPr>
          </w:p>
          <w:p>
            <w:pPr>
              <w:pStyle w:val="15"/>
              <w:spacing w:before="11"/>
              <w:jc w:val="left"/>
              <w:rPr>
                <w:sz w:val="21"/>
              </w:rPr>
            </w:pPr>
          </w:p>
          <w:p>
            <w:pPr>
              <w:pStyle w:val="15"/>
              <w:ind w:left="575" w:right="568"/>
              <w:rPr>
                <w:sz w:val="18"/>
              </w:rPr>
            </w:pPr>
            <w:r>
              <w:rPr>
                <w:sz w:val="18"/>
              </w:rPr>
              <w:t>分区</w:t>
            </w:r>
          </w:p>
        </w:tc>
        <w:tc>
          <w:tcPr>
            <w:tcW w:w="641" w:type="dxa"/>
            <w:vMerge w:val="restart"/>
          </w:tcPr>
          <w:p>
            <w:pPr>
              <w:pStyle w:val="15"/>
              <w:jc w:val="left"/>
              <w:rPr>
                <w:sz w:val="18"/>
              </w:rPr>
            </w:pPr>
          </w:p>
          <w:p>
            <w:pPr>
              <w:pStyle w:val="15"/>
              <w:jc w:val="left"/>
              <w:rPr>
                <w:sz w:val="18"/>
              </w:rPr>
            </w:pPr>
          </w:p>
          <w:p>
            <w:pPr>
              <w:pStyle w:val="15"/>
              <w:spacing w:before="11"/>
              <w:jc w:val="left"/>
              <w:rPr>
                <w:sz w:val="12"/>
              </w:rPr>
            </w:pPr>
          </w:p>
          <w:p>
            <w:pPr>
              <w:pStyle w:val="15"/>
              <w:spacing w:line="242" w:lineRule="auto"/>
              <w:ind w:left="138" w:right="130"/>
              <w:jc w:val="left"/>
              <w:rPr>
                <w:sz w:val="18"/>
              </w:rPr>
            </w:pPr>
            <w:r>
              <w:rPr>
                <w:spacing w:val="-2"/>
                <w:sz w:val="18"/>
              </w:rPr>
              <w:t>规划时段</w:t>
            </w:r>
          </w:p>
        </w:tc>
        <w:tc>
          <w:tcPr>
            <w:tcW w:w="3786" w:type="dxa"/>
            <w:gridSpan w:val="4"/>
          </w:tcPr>
          <w:p>
            <w:pPr>
              <w:pStyle w:val="15"/>
              <w:spacing w:before="8"/>
              <w:jc w:val="left"/>
              <w:rPr>
                <w:sz w:val="16"/>
              </w:rPr>
            </w:pPr>
          </w:p>
          <w:p>
            <w:pPr>
              <w:pStyle w:val="15"/>
              <w:ind w:left="810"/>
              <w:jc w:val="left"/>
              <w:rPr>
                <w:sz w:val="18"/>
              </w:rPr>
            </w:pPr>
            <w:r>
              <w:rPr>
                <w:sz w:val="18"/>
              </w:rPr>
              <w:t>绿洲防护生态安全保障体系</w:t>
            </w:r>
          </w:p>
        </w:tc>
        <w:tc>
          <w:tcPr>
            <w:tcW w:w="2300" w:type="dxa"/>
            <w:gridSpan w:val="2"/>
          </w:tcPr>
          <w:p>
            <w:pPr>
              <w:pStyle w:val="15"/>
              <w:spacing w:before="96" w:line="242" w:lineRule="auto"/>
              <w:ind w:left="156" w:right="62" w:hanging="92"/>
              <w:jc w:val="left"/>
              <w:rPr>
                <w:sz w:val="18"/>
              </w:rPr>
            </w:pPr>
            <w:r>
              <w:rPr>
                <w:spacing w:val="-1"/>
                <w:sz w:val="18"/>
              </w:rPr>
              <w:t>重点区域</w:t>
            </w:r>
            <w:r>
              <w:rPr>
                <w:sz w:val="18"/>
              </w:rPr>
              <w:t>（流域）和重要行业水土保持综合治理体系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048" w:hRule="atLeast"/>
        </w:trPr>
        <w:tc>
          <w:tcPr>
            <w:tcW w:w="1553" w:type="dxa"/>
            <w:vMerge w:val="continue"/>
            <w:tcBorders>
              <w:top w:val="nil"/>
            </w:tcBorders>
          </w:tcPr>
          <w:p>
            <w:pPr>
              <w:rPr>
                <w:sz w:val="2"/>
                <w:szCs w:val="2"/>
              </w:rPr>
            </w:pPr>
          </w:p>
        </w:tc>
        <w:tc>
          <w:tcPr>
            <w:tcW w:w="641" w:type="dxa"/>
            <w:vMerge w:val="continue"/>
            <w:tcBorders>
              <w:top w:val="nil"/>
            </w:tcBorders>
          </w:tcPr>
          <w:p>
            <w:pPr>
              <w:rPr>
                <w:sz w:val="2"/>
                <w:szCs w:val="2"/>
              </w:rPr>
            </w:pPr>
          </w:p>
        </w:tc>
        <w:tc>
          <w:tcPr>
            <w:tcW w:w="948" w:type="dxa"/>
          </w:tcPr>
          <w:p>
            <w:pPr>
              <w:pStyle w:val="15"/>
              <w:spacing w:before="2"/>
              <w:jc w:val="left"/>
              <w:rPr>
                <w:sz w:val="14"/>
              </w:rPr>
            </w:pPr>
          </w:p>
          <w:p>
            <w:pPr>
              <w:pStyle w:val="15"/>
              <w:spacing w:before="1" w:line="244" w:lineRule="auto"/>
              <w:ind w:left="112" w:right="14" w:hanging="92"/>
              <w:jc w:val="left"/>
              <w:rPr>
                <w:sz w:val="18"/>
              </w:rPr>
            </w:pPr>
            <w:r>
              <w:rPr>
                <w:spacing w:val="-1"/>
                <w:sz w:val="18"/>
              </w:rPr>
              <w:t>侵蚀沟综合</w:t>
            </w:r>
            <w:r>
              <w:rPr>
                <w:sz w:val="18"/>
              </w:rPr>
              <w:t>治理工程</w:t>
            </w:r>
          </w:p>
          <w:p>
            <w:pPr>
              <w:pStyle w:val="15"/>
              <w:spacing w:line="228" w:lineRule="exact"/>
              <w:ind w:left="201"/>
              <w:jc w:val="left"/>
              <w:rPr>
                <w:sz w:val="18"/>
              </w:rPr>
            </w:pPr>
            <w:r>
              <w:rPr>
                <w:sz w:val="18"/>
              </w:rPr>
              <w:t>（条）</w:t>
            </w:r>
          </w:p>
        </w:tc>
        <w:tc>
          <w:tcPr>
            <w:tcW w:w="893" w:type="dxa"/>
          </w:tcPr>
          <w:p>
            <w:pPr>
              <w:pStyle w:val="15"/>
              <w:spacing w:before="2"/>
              <w:jc w:val="left"/>
              <w:rPr>
                <w:sz w:val="14"/>
              </w:rPr>
            </w:pPr>
          </w:p>
          <w:p>
            <w:pPr>
              <w:pStyle w:val="15"/>
              <w:spacing w:before="1" w:line="244" w:lineRule="auto"/>
              <w:ind w:left="174" w:right="77" w:hanging="92"/>
              <w:jc w:val="left"/>
              <w:rPr>
                <w:sz w:val="18"/>
              </w:rPr>
            </w:pPr>
            <w:r>
              <w:rPr>
                <w:spacing w:val="-1"/>
                <w:sz w:val="18"/>
              </w:rPr>
              <w:t>荒漠化治</w:t>
            </w:r>
            <w:r>
              <w:rPr>
                <w:sz w:val="18"/>
              </w:rPr>
              <w:t>理工程</w:t>
            </w:r>
          </w:p>
          <w:p>
            <w:pPr>
              <w:pStyle w:val="15"/>
              <w:spacing w:line="228" w:lineRule="exact"/>
              <w:ind w:left="119"/>
              <w:jc w:val="left"/>
              <w:rPr>
                <w:sz w:val="18"/>
              </w:rPr>
            </w:pPr>
            <w:r>
              <w:rPr>
                <w:sz w:val="18"/>
              </w:rPr>
              <w:t>（</w:t>
            </w:r>
            <w:r>
              <w:rPr>
                <w:rFonts w:ascii="Times New Roman" w:eastAsia="Times New Roman"/>
                <w:sz w:val="18"/>
              </w:rPr>
              <w:t>km</w:t>
            </w:r>
            <w:r>
              <w:rPr>
                <w:rFonts w:ascii="Times New Roman" w:eastAsia="Times New Roman"/>
                <w:sz w:val="18"/>
                <w:vertAlign w:val="superscript"/>
              </w:rPr>
              <w:t>2</w:t>
            </w:r>
            <w:r>
              <w:rPr>
                <w:sz w:val="18"/>
                <w:vertAlign w:val="baseline"/>
              </w:rPr>
              <w:t>）</w:t>
            </w:r>
          </w:p>
        </w:tc>
        <w:tc>
          <w:tcPr>
            <w:tcW w:w="1054" w:type="dxa"/>
          </w:tcPr>
          <w:p>
            <w:pPr>
              <w:pStyle w:val="15"/>
              <w:spacing w:before="2"/>
              <w:jc w:val="left"/>
              <w:rPr>
                <w:sz w:val="14"/>
              </w:rPr>
            </w:pPr>
          </w:p>
          <w:p>
            <w:pPr>
              <w:pStyle w:val="15"/>
              <w:spacing w:before="1" w:line="244" w:lineRule="auto"/>
              <w:ind w:left="76" w:right="65"/>
              <w:rPr>
                <w:sz w:val="18"/>
              </w:rPr>
            </w:pPr>
            <w:r>
              <w:rPr>
                <w:spacing w:val="-1"/>
                <w:sz w:val="18"/>
              </w:rPr>
              <w:t>城郊型清洁小流域建设</w:t>
            </w:r>
          </w:p>
          <w:p>
            <w:pPr>
              <w:pStyle w:val="15"/>
              <w:spacing w:line="228" w:lineRule="exact"/>
              <w:ind w:left="73" w:right="65"/>
              <w:rPr>
                <w:sz w:val="18"/>
              </w:rPr>
            </w:pPr>
            <w:r>
              <w:rPr>
                <w:sz w:val="18"/>
              </w:rPr>
              <w:t>（</w:t>
            </w:r>
            <w:r>
              <w:rPr>
                <w:rFonts w:ascii="Times New Roman" w:eastAsia="Times New Roman"/>
                <w:sz w:val="18"/>
              </w:rPr>
              <w:t>km</w:t>
            </w:r>
            <w:r>
              <w:rPr>
                <w:rFonts w:ascii="Times New Roman" w:eastAsia="Times New Roman"/>
                <w:sz w:val="18"/>
                <w:vertAlign w:val="superscript"/>
              </w:rPr>
              <w:t>2</w:t>
            </w:r>
            <w:r>
              <w:rPr>
                <w:sz w:val="18"/>
                <w:vertAlign w:val="baseline"/>
              </w:rPr>
              <w:t>）</w:t>
            </w:r>
          </w:p>
        </w:tc>
        <w:tc>
          <w:tcPr>
            <w:tcW w:w="891" w:type="dxa"/>
          </w:tcPr>
          <w:p>
            <w:pPr>
              <w:pStyle w:val="15"/>
              <w:spacing w:before="2"/>
              <w:jc w:val="left"/>
              <w:rPr>
                <w:sz w:val="14"/>
              </w:rPr>
            </w:pPr>
          </w:p>
          <w:p>
            <w:pPr>
              <w:pStyle w:val="15"/>
              <w:spacing w:before="1" w:line="242" w:lineRule="auto"/>
              <w:ind w:left="27" w:right="22" w:firstLine="55"/>
              <w:jc w:val="both"/>
              <w:rPr>
                <w:sz w:val="18"/>
              </w:rPr>
            </w:pPr>
            <w:r>
              <w:rPr>
                <w:sz w:val="18"/>
              </w:rPr>
              <w:t>坡耕地综合治理工</w:t>
            </w:r>
            <w:r>
              <w:rPr>
                <w:spacing w:val="-1"/>
                <w:sz w:val="18"/>
              </w:rPr>
              <w:t>程（</w:t>
            </w:r>
            <w:r>
              <w:rPr>
                <w:rFonts w:ascii="Times New Roman" w:eastAsia="Times New Roman"/>
                <w:spacing w:val="-1"/>
                <w:sz w:val="18"/>
              </w:rPr>
              <w:t>km</w:t>
            </w:r>
            <w:r>
              <w:rPr>
                <w:rFonts w:ascii="Times New Roman" w:eastAsia="Times New Roman"/>
                <w:spacing w:val="-1"/>
                <w:sz w:val="18"/>
                <w:vertAlign w:val="superscript"/>
              </w:rPr>
              <w:t>2</w:t>
            </w:r>
            <w:r>
              <w:rPr>
                <w:spacing w:val="-1"/>
                <w:sz w:val="18"/>
                <w:vertAlign w:val="baseline"/>
              </w:rPr>
              <w:t>）</w:t>
            </w:r>
          </w:p>
        </w:tc>
        <w:tc>
          <w:tcPr>
            <w:tcW w:w="1299" w:type="dxa"/>
          </w:tcPr>
          <w:p>
            <w:pPr>
              <w:pStyle w:val="15"/>
              <w:spacing w:before="5"/>
              <w:jc w:val="left"/>
              <w:rPr>
                <w:sz w:val="23"/>
              </w:rPr>
            </w:pPr>
          </w:p>
          <w:p>
            <w:pPr>
              <w:pStyle w:val="15"/>
              <w:ind w:left="286"/>
              <w:jc w:val="left"/>
              <w:rPr>
                <w:sz w:val="18"/>
              </w:rPr>
            </w:pPr>
            <w:r>
              <w:rPr>
                <w:sz w:val="18"/>
              </w:rPr>
              <w:t>生态修复</w:t>
            </w:r>
          </w:p>
          <w:p>
            <w:pPr>
              <w:pStyle w:val="15"/>
              <w:spacing w:before="2"/>
              <w:ind w:left="322"/>
              <w:jc w:val="left"/>
              <w:rPr>
                <w:sz w:val="18"/>
              </w:rPr>
            </w:pPr>
            <w:r>
              <w:rPr>
                <w:sz w:val="18"/>
              </w:rPr>
              <w:t>（</w:t>
            </w:r>
            <w:r>
              <w:rPr>
                <w:rFonts w:ascii="Times New Roman" w:eastAsia="Times New Roman"/>
                <w:sz w:val="18"/>
              </w:rPr>
              <w:t>km</w:t>
            </w:r>
            <w:r>
              <w:rPr>
                <w:rFonts w:ascii="Times New Roman" w:eastAsia="Times New Roman"/>
                <w:sz w:val="18"/>
                <w:vertAlign w:val="superscript"/>
              </w:rPr>
              <w:t>2</w:t>
            </w:r>
            <w:r>
              <w:rPr>
                <w:sz w:val="18"/>
                <w:vertAlign w:val="baseline"/>
              </w:rPr>
              <w:t>）</w:t>
            </w:r>
          </w:p>
        </w:tc>
        <w:tc>
          <w:tcPr>
            <w:tcW w:w="1001" w:type="dxa"/>
          </w:tcPr>
          <w:p>
            <w:pPr>
              <w:pStyle w:val="15"/>
              <w:spacing w:before="5"/>
              <w:jc w:val="left"/>
              <w:rPr>
                <w:sz w:val="23"/>
              </w:rPr>
            </w:pPr>
          </w:p>
          <w:p>
            <w:pPr>
              <w:pStyle w:val="15"/>
              <w:spacing w:line="242" w:lineRule="auto"/>
              <w:ind w:left="81" w:right="43" w:hanging="36"/>
              <w:jc w:val="left"/>
              <w:rPr>
                <w:sz w:val="18"/>
              </w:rPr>
            </w:pPr>
            <w:r>
              <w:rPr>
                <w:spacing w:val="-1"/>
                <w:sz w:val="18"/>
              </w:rPr>
              <w:t>土地整治工</w:t>
            </w:r>
            <w:r>
              <w:rPr>
                <w:sz w:val="18"/>
              </w:rPr>
              <w:t>程（</w:t>
            </w:r>
            <w:r>
              <w:rPr>
                <w:rFonts w:ascii="Times New Roman" w:eastAsia="Times New Roman"/>
                <w:sz w:val="18"/>
              </w:rPr>
              <w:t>km</w:t>
            </w:r>
            <w:r>
              <w:rPr>
                <w:rFonts w:ascii="Times New Roman" w:eastAsia="Times New Roman"/>
                <w:sz w:val="18"/>
                <w:vertAlign w:val="superscript"/>
              </w:rPr>
              <w:t>2</w:t>
            </w:r>
            <w:r>
              <w:rPr>
                <w:sz w:val="18"/>
                <w:vertAlign w:val="baseli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30" w:hRule="atLeast"/>
        </w:trPr>
        <w:tc>
          <w:tcPr>
            <w:tcW w:w="1553" w:type="dxa"/>
            <w:vMerge w:val="restart"/>
          </w:tcPr>
          <w:p>
            <w:pPr>
              <w:pStyle w:val="15"/>
              <w:spacing w:before="91" w:line="242" w:lineRule="auto"/>
              <w:ind w:left="143" w:right="45" w:hanging="89"/>
              <w:jc w:val="left"/>
              <w:rPr>
                <w:sz w:val="18"/>
              </w:rPr>
            </w:pPr>
            <w:r>
              <w:rPr>
                <w:spacing w:val="-1"/>
                <w:sz w:val="18"/>
              </w:rPr>
              <w:t>南部中山丘陵水源</w:t>
            </w:r>
            <w:r>
              <w:rPr>
                <w:sz w:val="18"/>
              </w:rPr>
              <w:t>涵养生态保护区</w:t>
            </w:r>
          </w:p>
        </w:tc>
        <w:tc>
          <w:tcPr>
            <w:tcW w:w="641" w:type="dxa"/>
          </w:tcPr>
          <w:p>
            <w:pPr>
              <w:pStyle w:val="15"/>
              <w:spacing w:before="57"/>
              <w:ind w:left="118" w:right="112"/>
              <w:rPr>
                <w:sz w:val="18"/>
              </w:rPr>
            </w:pPr>
            <w:r>
              <w:rPr>
                <w:sz w:val="18"/>
              </w:rPr>
              <w:t>近期</w:t>
            </w:r>
          </w:p>
        </w:tc>
        <w:tc>
          <w:tcPr>
            <w:tcW w:w="948" w:type="dxa"/>
          </w:tcPr>
          <w:p>
            <w:pPr>
              <w:pStyle w:val="15"/>
              <w:spacing w:before="67"/>
              <w:ind w:left="5"/>
              <w:rPr>
                <w:rFonts w:ascii="Times New Roman"/>
                <w:sz w:val="18"/>
              </w:rPr>
            </w:pPr>
            <w:r>
              <w:rPr>
                <w:rFonts w:ascii="Times New Roman"/>
                <w:sz w:val="18"/>
              </w:rPr>
              <w:t>6</w:t>
            </w:r>
          </w:p>
        </w:tc>
        <w:tc>
          <w:tcPr>
            <w:tcW w:w="893" w:type="dxa"/>
          </w:tcPr>
          <w:p>
            <w:pPr>
              <w:pStyle w:val="15"/>
              <w:jc w:val="left"/>
              <w:rPr>
                <w:rFonts w:ascii="Times New Roman"/>
                <w:sz w:val="20"/>
              </w:rPr>
            </w:pPr>
          </w:p>
        </w:tc>
        <w:tc>
          <w:tcPr>
            <w:tcW w:w="1054" w:type="dxa"/>
          </w:tcPr>
          <w:p>
            <w:pPr>
              <w:pStyle w:val="15"/>
              <w:jc w:val="left"/>
              <w:rPr>
                <w:rFonts w:ascii="Times New Roman"/>
                <w:sz w:val="20"/>
              </w:rPr>
            </w:pPr>
          </w:p>
        </w:tc>
        <w:tc>
          <w:tcPr>
            <w:tcW w:w="891" w:type="dxa"/>
          </w:tcPr>
          <w:p>
            <w:pPr>
              <w:pStyle w:val="15"/>
              <w:spacing w:before="67"/>
              <w:ind w:right="343"/>
              <w:jc w:val="right"/>
              <w:rPr>
                <w:rFonts w:ascii="Times New Roman"/>
                <w:sz w:val="18"/>
              </w:rPr>
            </w:pPr>
            <w:r>
              <w:rPr>
                <w:rFonts w:ascii="Times New Roman"/>
                <w:sz w:val="18"/>
              </w:rPr>
              <w:t>14</w:t>
            </w:r>
          </w:p>
        </w:tc>
        <w:tc>
          <w:tcPr>
            <w:tcW w:w="1299" w:type="dxa"/>
          </w:tcPr>
          <w:p>
            <w:pPr>
              <w:pStyle w:val="15"/>
              <w:spacing w:before="67"/>
              <w:ind w:left="492" w:right="485"/>
              <w:rPr>
                <w:rFonts w:ascii="Times New Roman"/>
                <w:sz w:val="18"/>
              </w:rPr>
            </w:pPr>
            <w:r>
              <w:rPr>
                <w:rFonts w:ascii="Times New Roman"/>
                <w:sz w:val="18"/>
              </w:rPr>
              <w:t>44</w:t>
            </w:r>
          </w:p>
        </w:tc>
        <w:tc>
          <w:tcPr>
            <w:tcW w:w="1001" w:type="dxa"/>
          </w:tcPr>
          <w:p>
            <w:pPr>
              <w:pStyle w:val="15"/>
              <w:spacing w:before="67"/>
              <w:ind w:left="2"/>
              <w:rPr>
                <w:rFonts w:ascii="Times New Roman"/>
                <w:sz w:val="18"/>
              </w:rPr>
            </w:pPr>
            <w:r>
              <w:rPr>
                <w:rFonts w:ascii="Times New Roman"/>
                <w:sz w:val="18"/>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90" w:hRule="atLeast"/>
        </w:trPr>
        <w:tc>
          <w:tcPr>
            <w:tcW w:w="1553" w:type="dxa"/>
            <w:vMerge w:val="continue"/>
            <w:tcBorders>
              <w:top w:val="nil"/>
            </w:tcBorders>
          </w:tcPr>
          <w:p>
            <w:pPr>
              <w:rPr>
                <w:sz w:val="2"/>
                <w:szCs w:val="2"/>
              </w:rPr>
            </w:pPr>
          </w:p>
        </w:tc>
        <w:tc>
          <w:tcPr>
            <w:tcW w:w="641" w:type="dxa"/>
          </w:tcPr>
          <w:p>
            <w:pPr>
              <w:pStyle w:val="15"/>
              <w:spacing w:before="38"/>
              <w:ind w:left="118" w:right="112"/>
              <w:rPr>
                <w:sz w:val="18"/>
              </w:rPr>
            </w:pPr>
            <w:r>
              <w:rPr>
                <w:sz w:val="18"/>
              </w:rPr>
              <w:t>远期</w:t>
            </w:r>
          </w:p>
        </w:tc>
        <w:tc>
          <w:tcPr>
            <w:tcW w:w="948" w:type="dxa"/>
          </w:tcPr>
          <w:p>
            <w:pPr>
              <w:pStyle w:val="15"/>
              <w:spacing w:before="47"/>
              <w:ind w:left="5"/>
              <w:rPr>
                <w:rFonts w:ascii="Times New Roman"/>
                <w:sz w:val="18"/>
              </w:rPr>
            </w:pPr>
            <w:r>
              <w:rPr>
                <w:rFonts w:ascii="Times New Roman"/>
                <w:sz w:val="18"/>
              </w:rPr>
              <w:t>5</w:t>
            </w:r>
          </w:p>
        </w:tc>
        <w:tc>
          <w:tcPr>
            <w:tcW w:w="893" w:type="dxa"/>
          </w:tcPr>
          <w:p>
            <w:pPr>
              <w:pStyle w:val="15"/>
              <w:jc w:val="left"/>
              <w:rPr>
                <w:rFonts w:ascii="Times New Roman"/>
                <w:sz w:val="20"/>
              </w:rPr>
            </w:pPr>
          </w:p>
        </w:tc>
        <w:tc>
          <w:tcPr>
            <w:tcW w:w="1054" w:type="dxa"/>
          </w:tcPr>
          <w:p>
            <w:pPr>
              <w:pStyle w:val="15"/>
              <w:jc w:val="left"/>
              <w:rPr>
                <w:rFonts w:ascii="Times New Roman"/>
                <w:sz w:val="20"/>
              </w:rPr>
            </w:pPr>
          </w:p>
        </w:tc>
        <w:tc>
          <w:tcPr>
            <w:tcW w:w="891" w:type="dxa"/>
          </w:tcPr>
          <w:p>
            <w:pPr>
              <w:pStyle w:val="15"/>
              <w:spacing w:before="47"/>
              <w:ind w:right="343"/>
              <w:jc w:val="right"/>
              <w:rPr>
                <w:rFonts w:ascii="Times New Roman"/>
                <w:sz w:val="18"/>
              </w:rPr>
            </w:pPr>
            <w:r>
              <w:rPr>
                <w:rFonts w:ascii="Times New Roman"/>
                <w:sz w:val="18"/>
              </w:rPr>
              <w:t>18</w:t>
            </w:r>
          </w:p>
        </w:tc>
        <w:tc>
          <w:tcPr>
            <w:tcW w:w="1299" w:type="dxa"/>
          </w:tcPr>
          <w:p>
            <w:pPr>
              <w:pStyle w:val="15"/>
              <w:spacing w:before="47"/>
              <w:ind w:left="492" w:right="485"/>
              <w:rPr>
                <w:rFonts w:ascii="Times New Roman"/>
                <w:sz w:val="18"/>
              </w:rPr>
            </w:pPr>
            <w:r>
              <w:rPr>
                <w:rFonts w:ascii="Times New Roman"/>
                <w:sz w:val="18"/>
              </w:rPr>
              <w:t>55</w:t>
            </w:r>
          </w:p>
        </w:tc>
        <w:tc>
          <w:tcPr>
            <w:tcW w:w="1001" w:type="dxa"/>
          </w:tcPr>
          <w:p>
            <w:pPr>
              <w:pStyle w:val="15"/>
              <w:spacing w:before="47"/>
              <w:ind w:left="385" w:right="385"/>
              <w:rPr>
                <w:rFonts w:ascii="Times New Roman"/>
                <w:sz w:val="18"/>
              </w:rPr>
            </w:pPr>
            <w:r>
              <w:rPr>
                <w:rFonts w:ascii="Times New Roman"/>
                <w:sz w:val="18"/>
              </w:rPr>
              <w:t>18</w:t>
            </w:r>
          </w:p>
        </w:tc>
      </w:tr>
    </w:tbl>
    <w:p>
      <w:pPr>
        <w:spacing w:after="0"/>
        <w:rPr>
          <w:rFonts w:ascii="Times New Roman"/>
          <w:sz w:val="18"/>
        </w:rPr>
        <w:sectPr>
          <w:pgSz w:w="11910" w:h="16840"/>
          <w:pgMar w:top="1520" w:right="1140" w:bottom="1300" w:left="1540" w:header="0" w:footer="1028" w:gutter="0"/>
        </w:sectPr>
      </w:pPr>
    </w:p>
    <w:tbl>
      <w:tblPr>
        <w:tblStyle w:val="11"/>
        <w:tblW w:w="8280" w:type="dxa"/>
        <w:tblInd w:w="27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53"/>
        <w:gridCol w:w="641"/>
        <w:gridCol w:w="948"/>
        <w:gridCol w:w="893"/>
        <w:gridCol w:w="1054"/>
        <w:gridCol w:w="891"/>
        <w:gridCol w:w="1299"/>
        <w:gridCol w:w="100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30" w:hRule="atLeast"/>
        </w:trPr>
        <w:tc>
          <w:tcPr>
            <w:tcW w:w="1553" w:type="dxa"/>
            <w:vMerge w:val="restart"/>
          </w:tcPr>
          <w:p>
            <w:pPr>
              <w:pStyle w:val="15"/>
              <w:spacing w:before="110" w:line="242" w:lineRule="auto"/>
              <w:ind w:left="503" w:right="45" w:hanging="449"/>
              <w:jc w:val="left"/>
              <w:rPr>
                <w:sz w:val="18"/>
              </w:rPr>
            </w:pPr>
            <w:r>
              <w:rPr>
                <w:spacing w:val="-1"/>
                <w:sz w:val="18"/>
              </w:rPr>
              <w:t>南部低山丘陵土壤</w:t>
            </w:r>
            <w:r>
              <w:rPr>
                <w:sz w:val="18"/>
              </w:rPr>
              <w:t>保持区</w:t>
            </w:r>
          </w:p>
        </w:tc>
        <w:tc>
          <w:tcPr>
            <w:tcW w:w="641" w:type="dxa"/>
          </w:tcPr>
          <w:p>
            <w:pPr>
              <w:pStyle w:val="15"/>
              <w:spacing w:before="59"/>
              <w:ind w:left="118" w:right="112"/>
              <w:rPr>
                <w:sz w:val="18"/>
              </w:rPr>
            </w:pPr>
            <w:r>
              <w:rPr>
                <w:sz w:val="18"/>
              </w:rPr>
              <w:t>近期</w:t>
            </w:r>
          </w:p>
        </w:tc>
        <w:tc>
          <w:tcPr>
            <w:tcW w:w="948" w:type="dxa"/>
          </w:tcPr>
          <w:p>
            <w:pPr>
              <w:pStyle w:val="15"/>
              <w:spacing w:before="67"/>
              <w:ind w:left="5"/>
              <w:rPr>
                <w:rFonts w:ascii="Times New Roman"/>
                <w:sz w:val="18"/>
              </w:rPr>
            </w:pPr>
            <w:r>
              <w:rPr>
                <w:rFonts w:ascii="Times New Roman"/>
                <w:sz w:val="18"/>
              </w:rPr>
              <w:t>9</w:t>
            </w:r>
          </w:p>
        </w:tc>
        <w:tc>
          <w:tcPr>
            <w:tcW w:w="893" w:type="dxa"/>
          </w:tcPr>
          <w:p>
            <w:pPr>
              <w:pStyle w:val="15"/>
              <w:jc w:val="left"/>
              <w:rPr>
                <w:rFonts w:ascii="Times New Roman"/>
                <w:sz w:val="18"/>
              </w:rPr>
            </w:pPr>
          </w:p>
        </w:tc>
        <w:tc>
          <w:tcPr>
            <w:tcW w:w="1054" w:type="dxa"/>
          </w:tcPr>
          <w:p>
            <w:pPr>
              <w:pStyle w:val="15"/>
              <w:jc w:val="left"/>
              <w:rPr>
                <w:rFonts w:ascii="Times New Roman"/>
                <w:sz w:val="18"/>
              </w:rPr>
            </w:pPr>
          </w:p>
        </w:tc>
        <w:tc>
          <w:tcPr>
            <w:tcW w:w="891" w:type="dxa"/>
          </w:tcPr>
          <w:p>
            <w:pPr>
              <w:pStyle w:val="15"/>
              <w:spacing w:before="67"/>
              <w:ind w:right="344"/>
              <w:jc w:val="right"/>
              <w:rPr>
                <w:rFonts w:ascii="Times New Roman"/>
                <w:sz w:val="18"/>
              </w:rPr>
            </w:pPr>
            <w:r>
              <w:rPr>
                <w:rFonts w:ascii="Times New Roman"/>
                <w:sz w:val="18"/>
              </w:rPr>
              <w:t>25</w:t>
            </w:r>
          </w:p>
        </w:tc>
        <w:tc>
          <w:tcPr>
            <w:tcW w:w="1299" w:type="dxa"/>
          </w:tcPr>
          <w:p>
            <w:pPr>
              <w:pStyle w:val="15"/>
              <w:spacing w:before="67"/>
              <w:ind w:left="492" w:right="485"/>
              <w:rPr>
                <w:rFonts w:ascii="Times New Roman"/>
                <w:sz w:val="18"/>
              </w:rPr>
            </w:pPr>
            <w:r>
              <w:rPr>
                <w:rFonts w:ascii="Times New Roman"/>
                <w:sz w:val="18"/>
              </w:rPr>
              <w:t>62</w:t>
            </w:r>
          </w:p>
        </w:tc>
        <w:tc>
          <w:tcPr>
            <w:tcW w:w="1001" w:type="dxa"/>
          </w:tcPr>
          <w:p>
            <w:pPr>
              <w:pStyle w:val="15"/>
              <w:spacing w:before="67"/>
              <w:ind w:right="401"/>
              <w:jc w:val="right"/>
              <w:rPr>
                <w:rFonts w:ascii="Times New Roman"/>
                <w:sz w:val="18"/>
              </w:rPr>
            </w:pPr>
            <w:r>
              <w:rPr>
                <w:rFonts w:ascii="Times New Roman"/>
                <w:sz w:val="18"/>
              </w:rPr>
              <w:t>11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30" w:hRule="atLeast"/>
        </w:trPr>
        <w:tc>
          <w:tcPr>
            <w:tcW w:w="1553" w:type="dxa"/>
            <w:vMerge w:val="continue"/>
            <w:tcBorders>
              <w:top w:val="nil"/>
            </w:tcBorders>
          </w:tcPr>
          <w:p>
            <w:pPr>
              <w:rPr>
                <w:sz w:val="2"/>
                <w:szCs w:val="2"/>
              </w:rPr>
            </w:pPr>
          </w:p>
        </w:tc>
        <w:tc>
          <w:tcPr>
            <w:tcW w:w="641" w:type="dxa"/>
          </w:tcPr>
          <w:p>
            <w:pPr>
              <w:pStyle w:val="15"/>
              <w:spacing w:before="60"/>
              <w:ind w:left="118" w:right="112"/>
              <w:rPr>
                <w:sz w:val="18"/>
              </w:rPr>
            </w:pPr>
            <w:r>
              <w:rPr>
                <w:sz w:val="18"/>
              </w:rPr>
              <w:t>远期</w:t>
            </w:r>
          </w:p>
        </w:tc>
        <w:tc>
          <w:tcPr>
            <w:tcW w:w="948" w:type="dxa"/>
          </w:tcPr>
          <w:p>
            <w:pPr>
              <w:pStyle w:val="15"/>
              <w:spacing w:before="67"/>
              <w:ind w:left="361" w:right="356"/>
              <w:rPr>
                <w:rFonts w:ascii="Times New Roman"/>
                <w:sz w:val="18"/>
              </w:rPr>
            </w:pPr>
            <w:r>
              <w:rPr>
                <w:rFonts w:ascii="Times New Roman"/>
                <w:sz w:val="18"/>
              </w:rPr>
              <w:t>11</w:t>
            </w:r>
          </w:p>
        </w:tc>
        <w:tc>
          <w:tcPr>
            <w:tcW w:w="893" w:type="dxa"/>
          </w:tcPr>
          <w:p>
            <w:pPr>
              <w:pStyle w:val="15"/>
              <w:jc w:val="left"/>
              <w:rPr>
                <w:rFonts w:ascii="Times New Roman"/>
                <w:sz w:val="18"/>
              </w:rPr>
            </w:pPr>
          </w:p>
        </w:tc>
        <w:tc>
          <w:tcPr>
            <w:tcW w:w="1054" w:type="dxa"/>
          </w:tcPr>
          <w:p>
            <w:pPr>
              <w:pStyle w:val="15"/>
              <w:jc w:val="left"/>
              <w:rPr>
                <w:rFonts w:ascii="Times New Roman"/>
                <w:sz w:val="18"/>
              </w:rPr>
            </w:pPr>
          </w:p>
        </w:tc>
        <w:tc>
          <w:tcPr>
            <w:tcW w:w="891" w:type="dxa"/>
          </w:tcPr>
          <w:p>
            <w:pPr>
              <w:pStyle w:val="15"/>
              <w:spacing w:before="67"/>
              <w:ind w:right="344"/>
              <w:jc w:val="right"/>
              <w:rPr>
                <w:rFonts w:ascii="Times New Roman"/>
                <w:sz w:val="18"/>
              </w:rPr>
            </w:pPr>
            <w:r>
              <w:rPr>
                <w:rFonts w:ascii="Times New Roman"/>
                <w:sz w:val="18"/>
              </w:rPr>
              <w:t>25</w:t>
            </w:r>
          </w:p>
        </w:tc>
        <w:tc>
          <w:tcPr>
            <w:tcW w:w="1299" w:type="dxa"/>
          </w:tcPr>
          <w:p>
            <w:pPr>
              <w:pStyle w:val="15"/>
              <w:spacing w:before="67"/>
              <w:ind w:left="492" w:right="485"/>
              <w:rPr>
                <w:rFonts w:ascii="Times New Roman"/>
                <w:sz w:val="18"/>
              </w:rPr>
            </w:pPr>
            <w:r>
              <w:rPr>
                <w:rFonts w:ascii="Times New Roman"/>
                <w:sz w:val="18"/>
              </w:rPr>
              <w:t>84</w:t>
            </w:r>
          </w:p>
        </w:tc>
        <w:tc>
          <w:tcPr>
            <w:tcW w:w="1001" w:type="dxa"/>
          </w:tcPr>
          <w:p>
            <w:pPr>
              <w:pStyle w:val="15"/>
              <w:spacing w:before="67"/>
              <w:ind w:right="401"/>
              <w:jc w:val="right"/>
              <w:rPr>
                <w:rFonts w:ascii="Times New Roman"/>
                <w:sz w:val="18"/>
              </w:rPr>
            </w:pPr>
            <w:r>
              <w:rPr>
                <w:rFonts w:ascii="Times New Roman"/>
                <w:sz w:val="18"/>
              </w:rPr>
              <w:t>19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30" w:hRule="atLeast"/>
        </w:trPr>
        <w:tc>
          <w:tcPr>
            <w:tcW w:w="1553" w:type="dxa"/>
            <w:vMerge w:val="restart"/>
          </w:tcPr>
          <w:p>
            <w:pPr>
              <w:pStyle w:val="15"/>
              <w:spacing w:before="146" w:line="242" w:lineRule="auto"/>
              <w:ind w:left="323" w:right="45" w:hanging="269"/>
              <w:jc w:val="left"/>
              <w:rPr>
                <w:sz w:val="18"/>
              </w:rPr>
            </w:pPr>
            <w:r>
              <w:rPr>
                <w:spacing w:val="-1"/>
                <w:sz w:val="18"/>
              </w:rPr>
              <w:t>中部绿洲人居环境</w:t>
            </w:r>
            <w:r>
              <w:rPr>
                <w:sz w:val="18"/>
              </w:rPr>
              <w:t>农田防护区</w:t>
            </w:r>
          </w:p>
        </w:tc>
        <w:tc>
          <w:tcPr>
            <w:tcW w:w="641" w:type="dxa"/>
          </w:tcPr>
          <w:p>
            <w:pPr>
              <w:pStyle w:val="15"/>
              <w:spacing w:before="59"/>
              <w:ind w:left="118" w:right="112"/>
              <w:rPr>
                <w:sz w:val="18"/>
              </w:rPr>
            </w:pPr>
            <w:r>
              <w:rPr>
                <w:sz w:val="18"/>
              </w:rPr>
              <w:t>近期</w:t>
            </w:r>
          </w:p>
        </w:tc>
        <w:tc>
          <w:tcPr>
            <w:tcW w:w="948" w:type="dxa"/>
          </w:tcPr>
          <w:p>
            <w:pPr>
              <w:pStyle w:val="15"/>
              <w:jc w:val="left"/>
              <w:rPr>
                <w:rFonts w:ascii="Times New Roman"/>
                <w:sz w:val="18"/>
              </w:rPr>
            </w:pPr>
          </w:p>
        </w:tc>
        <w:tc>
          <w:tcPr>
            <w:tcW w:w="893" w:type="dxa"/>
          </w:tcPr>
          <w:p>
            <w:pPr>
              <w:pStyle w:val="15"/>
              <w:spacing w:before="67"/>
              <w:ind w:left="288" w:right="282"/>
              <w:rPr>
                <w:rFonts w:ascii="Times New Roman"/>
                <w:sz w:val="18"/>
              </w:rPr>
            </w:pPr>
            <w:r>
              <w:rPr>
                <w:rFonts w:ascii="Times New Roman"/>
                <w:sz w:val="18"/>
              </w:rPr>
              <w:t>14</w:t>
            </w:r>
          </w:p>
        </w:tc>
        <w:tc>
          <w:tcPr>
            <w:tcW w:w="1054" w:type="dxa"/>
          </w:tcPr>
          <w:p>
            <w:pPr>
              <w:pStyle w:val="15"/>
              <w:spacing w:before="67"/>
              <w:ind w:left="74" w:right="65"/>
              <w:rPr>
                <w:rFonts w:ascii="Times New Roman"/>
                <w:sz w:val="18"/>
              </w:rPr>
            </w:pPr>
            <w:r>
              <w:rPr>
                <w:rFonts w:ascii="Times New Roman"/>
                <w:sz w:val="18"/>
              </w:rPr>
              <w:t>90</w:t>
            </w:r>
          </w:p>
        </w:tc>
        <w:tc>
          <w:tcPr>
            <w:tcW w:w="891" w:type="dxa"/>
          </w:tcPr>
          <w:p>
            <w:pPr>
              <w:pStyle w:val="15"/>
              <w:jc w:val="left"/>
              <w:rPr>
                <w:rFonts w:ascii="Times New Roman"/>
                <w:sz w:val="18"/>
              </w:rPr>
            </w:pPr>
          </w:p>
        </w:tc>
        <w:tc>
          <w:tcPr>
            <w:tcW w:w="1299" w:type="dxa"/>
          </w:tcPr>
          <w:p>
            <w:pPr>
              <w:pStyle w:val="15"/>
              <w:spacing w:before="67"/>
              <w:ind w:left="492" w:right="485"/>
              <w:rPr>
                <w:rFonts w:ascii="Times New Roman"/>
                <w:sz w:val="18"/>
              </w:rPr>
            </w:pPr>
            <w:r>
              <w:rPr>
                <w:rFonts w:ascii="Times New Roman"/>
                <w:sz w:val="18"/>
              </w:rPr>
              <w:t>60</w:t>
            </w:r>
          </w:p>
        </w:tc>
        <w:tc>
          <w:tcPr>
            <w:tcW w:w="1001" w:type="dxa"/>
          </w:tcPr>
          <w:p>
            <w:pPr>
              <w:pStyle w:val="15"/>
              <w:spacing w:before="67"/>
              <w:rPr>
                <w:rFonts w:ascii="Times New Roman"/>
                <w:sz w:val="18"/>
              </w:rPr>
            </w:pPr>
            <w:r>
              <w:rPr>
                <w:rFonts w:ascii="Times New Roman"/>
                <w:sz w:val="18"/>
              </w:rPr>
              <w:t>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02" w:hRule="atLeast"/>
        </w:trPr>
        <w:tc>
          <w:tcPr>
            <w:tcW w:w="1553" w:type="dxa"/>
            <w:vMerge w:val="continue"/>
            <w:tcBorders>
              <w:top w:val="nil"/>
            </w:tcBorders>
          </w:tcPr>
          <w:p>
            <w:pPr>
              <w:rPr>
                <w:sz w:val="2"/>
                <w:szCs w:val="2"/>
              </w:rPr>
            </w:pPr>
          </w:p>
        </w:tc>
        <w:tc>
          <w:tcPr>
            <w:tcW w:w="641" w:type="dxa"/>
          </w:tcPr>
          <w:p>
            <w:pPr>
              <w:pStyle w:val="15"/>
              <w:spacing w:before="96"/>
              <w:ind w:left="118" w:right="112"/>
              <w:rPr>
                <w:sz w:val="18"/>
              </w:rPr>
            </w:pPr>
            <w:r>
              <w:rPr>
                <w:sz w:val="18"/>
              </w:rPr>
              <w:t>远期</w:t>
            </w:r>
          </w:p>
        </w:tc>
        <w:tc>
          <w:tcPr>
            <w:tcW w:w="948" w:type="dxa"/>
          </w:tcPr>
          <w:p>
            <w:pPr>
              <w:pStyle w:val="15"/>
              <w:jc w:val="left"/>
              <w:rPr>
                <w:rFonts w:ascii="Times New Roman"/>
                <w:sz w:val="18"/>
              </w:rPr>
            </w:pPr>
          </w:p>
        </w:tc>
        <w:tc>
          <w:tcPr>
            <w:tcW w:w="893" w:type="dxa"/>
          </w:tcPr>
          <w:p>
            <w:pPr>
              <w:pStyle w:val="15"/>
              <w:spacing w:before="103"/>
              <w:ind w:left="288" w:right="282"/>
              <w:rPr>
                <w:rFonts w:ascii="Times New Roman"/>
                <w:sz w:val="18"/>
              </w:rPr>
            </w:pPr>
            <w:r>
              <w:rPr>
                <w:rFonts w:ascii="Times New Roman"/>
                <w:sz w:val="18"/>
              </w:rPr>
              <w:t>23</w:t>
            </w:r>
          </w:p>
        </w:tc>
        <w:tc>
          <w:tcPr>
            <w:tcW w:w="1054" w:type="dxa"/>
          </w:tcPr>
          <w:p>
            <w:pPr>
              <w:pStyle w:val="15"/>
              <w:spacing w:before="103"/>
              <w:ind w:left="74" w:right="65"/>
              <w:rPr>
                <w:rFonts w:ascii="Times New Roman"/>
                <w:sz w:val="18"/>
              </w:rPr>
            </w:pPr>
            <w:r>
              <w:rPr>
                <w:rFonts w:ascii="Times New Roman"/>
                <w:sz w:val="18"/>
              </w:rPr>
              <w:t>135</w:t>
            </w:r>
          </w:p>
        </w:tc>
        <w:tc>
          <w:tcPr>
            <w:tcW w:w="891" w:type="dxa"/>
          </w:tcPr>
          <w:p>
            <w:pPr>
              <w:pStyle w:val="15"/>
              <w:jc w:val="left"/>
              <w:rPr>
                <w:rFonts w:ascii="Times New Roman"/>
                <w:sz w:val="18"/>
              </w:rPr>
            </w:pPr>
          </w:p>
        </w:tc>
        <w:tc>
          <w:tcPr>
            <w:tcW w:w="1299" w:type="dxa"/>
          </w:tcPr>
          <w:p>
            <w:pPr>
              <w:pStyle w:val="15"/>
              <w:spacing w:before="103"/>
              <w:ind w:left="492" w:right="485"/>
              <w:rPr>
                <w:rFonts w:ascii="Times New Roman"/>
                <w:sz w:val="18"/>
              </w:rPr>
            </w:pPr>
            <w:r>
              <w:rPr>
                <w:rFonts w:ascii="Times New Roman"/>
                <w:sz w:val="18"/>
              </w:rPr>
              <w:t>104</w:t>
            </w:r>
          </w:p>
        </w:tc>
        <w:tc>
          <w:tcPr>
            <w:tcW w:w="1001" w:type="dxa"/>
          </w:tcPr>
          <w:p>
            <w:pPr>
              <w:pStyle w:val="15"/>
              <w:spacing w:before="103"/>
              <w:ind w:right="401"/>
              <w:jc w:val="right"/>
              <w:rPr>
                <w:rFonts w:ascii="Times New Roman"/>
                <w:sz w:val="18"/>
              </w:rPr>
            </w:pPr>
            <w:r>
              <w:rPr>
                <w:rFonts w:ascii="Times New Roman"/>
                <w:sz w:val="18"/>
              </w:rPr>
              <w:t>22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92" w:hRule="atLeast"/>
        </w:trPr>
        <w:tc>
          <w:tcPr>
            <w:tcW w:w="1553" w:type="dxa"/>
            <w:vMerge w:val="restart"/>
          </w:tcPr>
          <w:p>
            <w:pPr>
              <w:pStyle w:val="15"/>
              <w:spacing w:before="91" w:line="244" w:lineRule="auto"/>
              <w:ind w:left="323" w:right="45" w:hanging="269"/>
              <w:jc w:val="left"/>
              <w:rPr>
                <w:sz w:val="18"/>
              </w:rPr>
            </w:pPr>
            <w:r>
              <w:rPr>
                <w:spacing w:val="-1"/>
                <w:sz w:val="18"/>
              </w:rPr>
              <w:t>北部荒漠生态维护</w:t>
            </w:r>
            <w:r>
              <w:rPr>
                <w:sz w:val="18"/>
              </w:rPr>
              <w:t>防风治沙区</w:t>
            </w:r>
          </w:p>
        </w:tc>
        <w:tc>
          <w:tcPr>
            <w:tcW w:w="641" w:type="dxa"/>
          </w:tcPr>
          <w:p>
            <w:pPr>
              <w:pStyle w:val="15"/>
              <w:spacing w:before="40"/>
              <w:ind w:left="118" w:right="112"/>
              <w:rPr>
                <w:sz w:val="18"/>
              </w:rPr>
            </w:pPr>
            <w:r>
              <w:rPr>
                <w:sz w:val="18"/>
              </w:rPr>
              <w:t>近期</w:t>
            </w:r>
          </w:p>
        </w:tc>
        <w:tc>
          <w:tcPr>
            <w:tcW w:w="948" w:type="dxa"/>
          </w:tcPr>
          <w:p>
            <w:pPr>
              <w:pStyle w:val="15"/>
              <w:jc w:val="left"/>
              <w:rPr>
                <w:rFonts w:ascii="Times New Roman"/>
                <w:sz w:val="18"/>
              </w:rPr>
            </w:pPr>
          </w:p>
        </w:tc>
        <w:tc>
          <w:tcPr>
            <w:tcW w:w="893" w:type="dxa"/>
          </w:tcPr>
          <w:p>
            <w:pPr>
              <w:pStyle w:val="15"/>
              <w:spacing w:before="47"/>
              <w:ind w:left="288" w:right="282"/>
              <w:rPr>
                <w:rFonts w:ascii="Times New Roman"/>
                <w:sz w:val="18"/>
              </w:rPr>
            </w:pPr>
            <w:r>
              <w:rPr>
                <w:rFonts w:ascii="Times New Roman"/>
                <w:sz w:val="18"/>
              </w:rPr>
              <w:t>30</w:t>
            </w:r>
          </w:p>
        </w:tc>
        <w:tc>
          <w:tcPr>
            <w:tcW w:w="1054" w:type="dxa"/>
          </w:tcPr>
          <w:p>
            <w:pPr>
              <w:pStyle w:val="15"/>
              <w:jc w:val="left"/>
              <w:rPr>
                <w:rFonts w:ascii="Times New Roman"/>
                <w:sz w:val="18"/>
              </w:rPr>
            </w:pPr>
          </w:p>
        </w:tc>
        <w:tc>
          <w:tcPr>
            <w:tcW w:w="891" w:type="dxa"/>
          </w:tcPr>
          <w:p>
            <w:pPr>
              <w:pStyle w:val="15"/>
              <w:jc w:val="left"/>
              <w:rPr>
                <w:rFonts w:ascii="Times New Roman"/>
                <w:sz w:val="18"/>
              </w:rPr>
            </w:pPr>
          </w:p>
        </w:tc>
        <w:tc>
          <w:tcPr>
            <w:tcW w:w="1299" w:type="dxa"/>
          </w:tcPr>
          <w:p>
            <w:pPr>
              <w:pStyle w:val="15"/>
              <w:spacing w:before="47"/>
              <w:ind w:left="492" w:right="485"/>
              <w:rPr>
                <w:rFonts w:ascii="Times New Roman"/>
                <w:sz w:val="18"/>
              </w:rPr>
            </w:pPr>
            <w:r>
              <w:rPr>
                <w:rFonts w:ascii="Times New Roman"/>
                <w:sz w:val="18"/>
              </w:rPr>
              <w:t>120</w:t>
            </w:r>
          </w:p>
        </w:tc>
        <w:tc>
          <w:tcPr>
            <w:tcW w:w="1001" w:type="dxa"/>
          </w:tcPr>
          <w:p>
            <w:pPr>
              <w:pStyle w:val="15"/>
              <w:spacing w:before="47"/>
              <w:ind w:right="401"/>
              <w:jc w:val="right"/>
              <w:rPr>
                <w:rFonts w:ascii="Times New Roman"/>
                <w:sz w:val="18"/>
              </w:rPr>
            </w:pPr>
            <w:r>
              <w:rPr>
                <w:rFonts w:ascii="Times New Roman"/>
                <w:sz w:val="18"/>
              </w:rPr>
              <w:t>16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30" w:hRule="atLeast"/>
        </w:trPr>
        <w:tc>
          <w:tcPr>
            <w:tcW w:w="1553" w:type="dxa"/>
            <w:vMerge w:val="continue"/>
            <w:tcBorders>
              <w:top w:val="nil"/>
            </w:tcBorders>
          </w:tcPr>
          <w:p>
            <w:pPr>
              <w:rPr>
                <w:sz w:val="2"/>
                <w:szCs w:val="2"/>
              </w:rPr>
            </w:pPr>
          </w:p>
        </w:tc>
        <w:tc>
          <w:tcPr>
            <w:tcW w:w="641" w:type="dxa"/>
          </w:tcPr>
          <w:p>
            <w:pPr>
              <w:pStyle w:val="15"/>
              <w:spacing w:before="59"/>
              <w:ind w:left="118" w:right="112"/>
              <w:rPr>
                <w:sz w:val="18"/>
              </w:rPr>
            </w:pPr>
            <w:r>
              <w:rPr>
                <w:sz w:val="18"/>
              </w:rPr>
              <w:t>远期</w:t>
            </w:r>
          </w:p>
        </w:tc>
        <w:tc>
          <w:tcPr>
            <w:tcW w:w="948" w:type="dxa"/>
          </w:tcPr>
          <w:p>
            <w:pPr>
              <w:pStyle w:val="15"/>
              <w:jc w:val="left"/>
              <w:rPr>
                <w:rFonts w:ascii="Times New Roman"/>
                <w:sz w:val="18"/>
              </w:rPr>
            </w:pPr>
          </w:p>
        </w:tc>
        <w:tc>
          <w:tcPr>
            <w:tcW w:w="893" w:type="dxa"/>
          </w:tcPr>
          <w:p>
            <w:pPr>
              <w:pStyle w:val="15"/>
              <w:spacing w:before="67"/>
              <w:ind w:left="288" w:right="282"/>
              <w:rPr>
                <w:rFonts w:ascii="Times New Roman"/>
                <w:sz w:val="18"/>
              </w:rPr>
            </w:pPr>
            <w:r>
              <w:rPr>
                <w:rFonts w:ascii="Times New Roman"/>
                <w:sz w:val="18"/>
              </w:rPr>
              <w:t>47</w:t>
            </w:r>
          </w:p>
        </w:tc>
        <w:tc>
          <w:tcPr>
            <w:tcW w:w="1054" w:type="dxa"/>
          </w:tcPr>
          <w:p>
            <w:pPr>
              <w:pStyle w:val="15"/>
              <w:jc w:val="left"/>
              <w:rPr>
                <w:rFonts w:ascii="Times New Roman"/>
                <w:sz w:val="18"/>
              </w:rPr>
            </w:pPr>
          </w:p>
        </w:tc>
        <w:tc>
          <w:tcPr>
            <w:tcW w:w="891" w:type="dxa"/>
          </w:tcPr>
          <w:p>
            <w:pPr>
              <w:pStyle w:val="15"/>
              <w:jc w:val="left"/>
              <w:rPr>
                <w:rFonts w:ascii="Times New Roman"/>
                <w:sz w:val="18"/>
              </w:rPr>
            </w:pPr>
          </w:p>
        </w:tc>
        <w:tc>
          <w:tcPr>
            <w:tcW w:w="1299" w:type="dxa"/>
          </w:tcPr>
          <w:p>
            <w:pPr>
              <w:pStyle w:val="15"/>
              <w:spacing w:before="67"/>
              <w:ind w:left="492" w:right="485"/>
              <w:rPr>
                <w:rFonts w:ascii="Times New Roman"/>
                <w:sz w:val="18"/>
              </w:rPr>
            </w:pPr>
            <w:r>
              <w:rPr>
                <w:rFonts w:ascii="Times New Roman"/>
                <w:sz w:val="18"/>
              </w:rPr>
              <w:t>143</w:t>
            </w:r>
          </w:p>
        </w:tc>
        <w:tc>
          <w:tcPr>
            <w:tcW w:w="1001" w:type="dxa"/>
          </w:tcPr>
          <w:p>
            <w:pPr>
              <w:pStyle w:val="15"/>
              <w:spacing w:before="67"/>
              <w:ind w:right="401"/>
              <w:jc w:val="right"/>
              <w:rPr>
                <w:rFonts w:ascii="Times New Roman"/>
                <w:sz w:val="18"/>
              </w:rPr>
            </w:pPr>
            <w:r>
              <w:rPr>
                <w:rFonts w:ascii="Times New Roman"/>
                <w:sz w:val="18"/>
              </w:rPr>
              <w:t>34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04" w:hRule="atLeast"/>
        </w:trPr>
        <w:tc>
          <w:tcPr>
            <w:tcW w:w="1553" w:type="dxa"/>
            <w:vMerge w:val="restart"/>
          </w:tcPr>
          <w:p>
            <w:pPr>
              <w:pStyle w:val="15"/>
              <w:spacing w:before="105" w:line="242" w:lineRule="auto"/>
              <w:ind w:left="143" w:right="45" w:hanging="89"/>
              <w:jc w:val="left"/>
              <w:rPr>
                <w:sz w:val="18"/>
              </w:rPr>
            </w:pPr>
            <w:r>
              <w:rPr>
                <w:spacing w:val="-1"/>
                <w:sz w:val="18"/>
              </w:rPr>
              <w:t>北部中、低山水源</w:t>
            </w:r>
            <w:r>
              <w:rPr>
                <w:sz w:val="18"/>
              </w:rPr>
              <w:t>涵养生态维护区</w:t>
            </w:r>
          </w:p>
        </w:tc>
        <w:tc>
          <w:tcPr>
            <w:tcW w:w="641" w:type="dxa"/>
          </w:tcPr>
          <w:p>
            <w:pPr>
              <w:pStyle w:val="15"/>
              <w:spacing w:before="45"/>
              <w:ind w:left="118" w:right="112"/>
              <w:rPr>
                <w:sz w:val="18"/>
              </w:rPr>
            </w:pPr>
            <w:r>
              <w:rPr>
                <w:sz w:val="18"/>
              </w:rPr>
              <w:t>近期</w:t>
            </w:r>
          </w:p>
        </w:tc>
        <w:tc>
          <w:tcPr>
            <w:tcW w:w="948" w:type="dxa"/>
          </w:tcPr>
          <w:p>
            <w:pPr>
              <w:pStyle w:val="15"/>
              <w:jc w:val="left"/>
              <w:rPr>
                <w:rFonts w:ascii="Times New Roman"/>
                <w:sz w:val="18"/>
              </w:rPr>
            </w:pPr>
          </w:p>
        </w:tc>
        <w:tc>
          <w:tcPr>
            <w:tcW w:w="893" w:type="dxa"/>
          </w:tcPr>
          <w:p>
            <w:pPr>
              <w:pStyle w:val="15"/>
              <w:jc w:val="left"/>
              <w:rPr>
                <w:rFonts w:ascii="Times New Roman"/>
                <w:sz w:val="18"/>
              </w:rPr>
            </w:pPr>
          </w:p>
        </w:tc>
        <w:tc>
          <w:tcPr>
            <w:tcW w:w="1054" w:type="dxa"/>
          </w:tcPr>
          <w:p>
            <w:pPr>
              <w:pStyle w:val="15"/>
              <w:jc w:val="left"/>
              <w:rPr>
                <w:rFonts w:ascii="Times New Roman"/>
                <w:sz w:val="18"/>
              </w:rPr>
            </w:pPr>
          </w:p>
        </w:tc>
        <w:tc>
          <w:tcPr>
            <w:tcW w:w="891" w:type="dxa"/>
          </w:tcPr>
          <w:p>
            <w:pPr>
              <w:pStyle w:val="15"/>
              <w:jc w:val="left"/>
              <w:rPr>
                <w:rFonts w:ascii="Times New Roman"/>
                <w:sz w:val="18"/>
              </w:rPr>
            </w:pPr>
          </w:p>
        </w:tc>
        <w:tc>
          <w:tcPr>
            <w:tcW w:w="1299" w:type="dxa"/>
          </w:tcPr>
          <w:p>
            <w:pPr>
              <w:pStyle w:val="15"/>
              <w:spacing w:before="55"/>
              <w:ind w:left="492" w:right="485"/>
              <w:rPr>
                <w:rFonts w:ascii="Times New Roman"/>
                <w:sz w:val="18"/>
              </w:rPr>
            </w:pPr>
            <w:r>
              <w:rPr>
                <w:rFonts w:ascii="Times New Roman"/>
                <w:sz w:val="18"/>
              </w:rPr>
              <w:t>11</w:t>
            </w:r>
          </w:p>
        </w:tc>
        <w:tc>
          <w:tcPr>
            <w:tcW w:w="1001" w:type="dxa"/>
          </w:tcPr>
          <w:p>
            <w:pPr>
              <w:pStyle w:val="15"/>
              <w:spacing w:before="55"/>
              <w:rPr>
                <w:rFonts w:ascii="Times New Roman"/>
                <w:sz w:val="18"/>
              </w:rPr>
            </w:pPr>
            <w:r>
              <w:rPr>
                <w:rFonts w:ascii="Times New Roman"/>
                <w:sz w:val="18"/>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47" w:hRule="atLeast"/>
        </w:trPr>
        <w:tc>
          <w:tcPr>
            <w:tcW w:w="1553" w:type="dxa"/>
            <w:vMerge w:val="continue"/>
            <w:tcBorders>
              <w:top w:val="nil"/>
            </w:tcBorders>
          </w:tcPr>
          <w:p>
            <w:pPr>
              <w:rPr>
                <w:sz w:val="2"/>
                <w:szCs w:val="2"/>
              </w:rPr>
            </w:pPr>
          </w:p>
        </w:tc>
        <w:tc>
          <w:tcPr>
            <w:tcW w:w="641" w:type="dxa"/>
          </w:tcPr>
          <w:p>
            <w:pPr>
              <w:pStyle w:val="15"/>
              <w:spacing w:before="67"/>
              <w:ind w:left="118" w:right="112"/>
              <w:rPr>
                <w:sz w:val="18"/>
              </w:rPr>
            </w:pPr>
            <w:r>
              <w:rPr>
                <w:sz w:val="18"/>
              </w:rPr>
              <w:t>远期</w:t>
            </w:r>
          </w:p>
        </w:tc>
        <w:tc>
          <w:tcPr>
            <w:tcW w:w="948" w:type="dxa"/>
          </w:tcPr>
          <w:p>
            <w:pPr>
              <w:pStyle w:val="15"/>
              <w:jc w:val="left"/>
              <w:rPr>
                <w:rFonts w:ascii="Times New Roman"/>
                <w:sz w:val="18"/>
              </w:rPr>
            </w:pPr>
          </w:p>
        </w:tc>
        <w:tc>
          <w:tcPr>
            <w:tcW w:w="893" w:type="dxa"/>
          </w:tcPr>
          <w:p>
            <w:pPr>
              <w:pStyle w:val="15"/>
              <w:jc w:val="left"/>
              <w:rPr>
                <w:rFonts w:ascii="Times New Roman"/>
                <w:sz w:val="18"/>
              </w:rPr>
            </w:pPr>
          </w:p>
        </w:tc>
        <w:tc>
          <w:tcPr>
            <w:tcW w:w="1054" w:type="dxa"/>
          </w:tcPr>
          <w:p>
            <w:pPr>
              <w:pStyle w:val="15"/>
              <w:jc w:val="left"/>
              <w:rPr>
                <w:rFonts w:ascii="Times New Roman"/>
                <w:sz w:val="18"/>
              </w:rPr>
            </w:pPr>
          </w:p>
        </w:tc>
        <w:tc>
          <w:tcPr>
            <w:tcW w:w="891" w:type="dxa"/>
          </w:tcPr>
          <w:p>
            <w:pPr>
              <w:pStyle w:val="15"/>
              <w:jc w:val="left"/>
              <w:rPr>
                <w:rFonts w:ascii="Times New Roman"/>
                <w:sz w:val="18"/>
              </w:rPr>
            </w:pPr>
          </w:p>
        </w:tc>
        <w:tc>
          <w:tcPr>
            <w:tcW w:w="1299" w:type="dxa"/>
          </w:tcPr>
          <w:p>
            <w:pPr>
              <w:pStyle w:val="15"/>
              <w:spacing w:before="74"/>
              <w:ind w:left="492" w:right="485"/>
              <w:rPr>
                <w:rFonts w:ascii="Times New Roman"/>
                <w:sz w:val="18"/>
              </w:rPr>
            </w:pPr>
            <w:r>
              <w:rPr>
                <w:rFonts w:ascii="Times New Roman"/>
                <w:sz w:val="18"/>
              </w:rPr>
              <w:t>13</w:t>
            </w:r>
          </w:p>
        </w:tc>
        <w:tc>
          <w:tcPr>
            <w:tcW w:w="1001" w:type="dxa"/>
          </w:tcPr>
          <w:p>
            <w:pPr>
              <w:pStyle w:val="15"/>
              <w:spacing w:before="74"/>
              <w:rPr>
                <w:rFonts w:ascii="Times New Roman"/>
                <w:sz w:val="18"/>
              </w:rPr>
            </w:pPr>
            <w:r>
              <w:rPr>
                <w:rFonts w:ascii="Times New Roman"/>
                <w:sz w:val="18"/>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30" w:hRule="atLeast"/>
        </w:trPr>
        <w:tc>
          <w:tcPr>
            <w:tcW w:w="2194" w:type="dxa"/>
            <w:gridSpan w:val="2"/>
          </w:tcPr>
          <w:p>
            <w:pPr>
              <w:pStyle w:val="15"/>
              <w:spacing w:before="57"/>
              <w:ind w:left="896" w:right="887"/>
              <w:rPr>
                <w:sz w:val="18"/>
              </w:rPr>
            </w:pPr>
            <w:r>
              <w:rPr>
                <w:sz w:val="18"/>
              </w:rPr>
              <w:t>近期</w:t>
            </w:r>
          </w:p>
        </w:tc>
        <w:tc>
          <w:tcPr>
            <w:tcW w:w="948" w:type="dxa"/>
          </w:tcPr>
          <w:p>
            <w:pPr>
              <w:pStyle w:val="15"/>
              <w:spacing w:before="67"/>
              <w:ind w:left="361" w:right="356"/>
              <w:rPr>
                <w:rFonts w:ascii="Times New Roman"/>
                <w:sz w:val="18"/>
              </w:rPr>
            </w:pPr>
            <w:r>
              <w:rPr>
                <w:rFonts w:ascii="Times New Roman"/>
                <w:sz w:val="18"/>
              </w:rPr>
              <w:t>15</w:t>
            </w:r>
          </w:p>
        </w:tc>
        <w:tc>
          <w:tcPr>
            <w:tcW w:w="893" w:type="dxa"/>
          </w:tcPr>
          <w:p>
            <w:pPr>
              <w:pStyle w:val="15"/>
              <w:spacing w:before="67"/>
              <w:ind w:left="290" w:right="282"/>
              <w:rPr>
                <w:rFonts w:ascii="Times New Roman"/>
                <w:sz w:val="18"/>
              </w:rPr>
            </w:pPr>
            <w:r>
              <w:rPr>
                <w:rFonts w:ascii="Times New Roman"/>
                <w:sz w:val="18"/>
              </w:rPr>
              <w:t>44</w:t>
            </w:r>
          </w:p>
        </w:tc>
        <w:tc>
          <w:tcPr>
            <w:tcW w:w="1054" w:type="dxa"/>
          </w:tcPr>
          <w:p>
            <w:pPr>
              <w:pStyle w:val="15"/>
              <w:spacing w:before="67"/>
              <w:ind w:left="73" w:right="65"/>
              <w:rPr>
                <w:rFonts w:ascii="Times New Roman"/>
                <w:sz w:val="18"/>
              </w:rPr>
            </w:pPr>
            <w:r>
              <w:rPr>
                <w:rFonts w:ascii="Times New Roman"/>
                <w:sz w:val="18"/>
              </w:rPr>
              <w:t>90</w:t>
            </w:r>
          </w:p>
        </w:tc>
        <w:tc>
          <w:tcPr>
            <w:tcW w:w="891" w:type="dxa"/>
          </w:tcPr>
          <w:p>
            <w:pPr>
              <w:pStyle w:val="15"/>
              <w:spacing w:before="67"/>
              <w:ind w:right="343"/>
              <w:jc w:val="right"/>
              <w:rPr>
                <w:rFonts w:ascii="Times New Roman"/>
                <w:sz w:val="18"/>
              </w:rPr>
            </w:pPr>
            <w:r>
              <w:rPr>
                <w:rFonts w:ascii="Times New Roman"/>
                <w:sz w:val="18"/>
              </w:rPr>
              <w:t>39</w:t>
            </w:r>
          </w:p>
        </w:tc>
        <w:tc>
          <w:tcPr>
            <w:tcW w:w="1299" w:type="dxa"/>
          </w:tcPr>
          <w:p>
            <w:pPr>
              <w:pStyle w:val="15"/>
              <w:spacing w:before="67"/>
              <w:ind w:left="492" w:right="486"/>
              <w:rPr>
                <w:rFonts w:ascii="Times New Roman"/>
                <w:sz w:val="18"/>
              </w:rPr>
            </w:pPr>
            <w:r>
              <w:rPr>
                <w:rFonts w:ascii="Times New Roman"/>
                <w:sz w:val="18"/>
              </w:rPr>
              <w:t>297</w:t>
            </w:r>
          </w:p>
        </w:tc>
        <w:tc>
          <w:tcPr>
            <w:tcW w:w="1001" w:type="dxa"/>
          </w:tcPr>
          <w:p>
            <w:pPr>
              <w:pStyle w:val="15"/>
              <w:spacing w:before="67"/>
              <w:ind w:right="402"/>
              <w:jc w:val="right"/>
              <w:rPr>
                <w:rFonts w:ascii="Times New Roman"/>
                <w:sz w:val="18"/>
              </w:rPr>
            </w:pPr>
            <w:r>
              <w:rPr>
                <w:rFonts w:ascii="Times New Roman"/>
                <w:sz w:val="18"/>
              </w:rPr>
              <w:t>42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47" w:hRule="atLeast"/>
        </w:trPr>
        <w:tc>
          <w:tcPr>
            <w:tcW w:w="2194" w:type="dxa"/>
            <w:gridSpan w:val="2"/>
          </w:tcPr>
          <w:p>
            <w:pPr>
              <w:pStyle w:val="15"/>
              <w:spacing w:before="67"/>
              <w:ind w:left="896" w:right="887"/>
              <w:rPr>
                <w:sz w:val="18"/>
              </w:rPr>
            </w:pPr>
            <w:r>
              <w:rPr>
                <w:sz w:val="18"/>
              </w:rPr>
              <w:t>远期</w:t>
            </w:r>
          </w:p>
        </w:tc>
        <w:tc>
          <w:tcPr>
            <w:tcW w:w="948" w:type="dxa"/>
          </w:tcPr>
          <w:p>
            <w:pPr>
              <w:pStyle w:val="15"/>
              <w:spacing w:before="76"/>
              <w:ind w:left="361" w:right="356"/>
              <w:rPr>
                <w:rFonts w:ascii="Times New Roman"/>
                <w:sz w:val="18"/>
              </w:rPr>
            </w:pPr>
            <w:r>
              <w:rPr>
                <w:rFonts w:ascii="Times New Roman"/>
                <w:sz w:val="18"/>
              </w:rPr>
              <w:t>16</w:t>
            </w:r>
          </w:p>
        </w:tc>
        <w:tc>
          <w:tcPr>
            <w:tcW w:w="893" w:type="dxa"/>
          </w:tcPr>
          <w:p>
            <w:pPr>
              <w:pStyle w:val="15"/>
              <w:spacing w:before="76"/>
              <w:ind w:left="290" w:right="282"/>
              <w:rPr>
                <w:rFonts w:ascii="Times New Roman"/>
                <w:sz w:val="18"/>
              </w:rPr>
            </w:pPr>
            <w:r>
              <w:rPr>
                <w:rFonts w:ascii="Times New Roman"/>
                <w:sz w:val="18"/>
              </w:rPr>
              <w:t>70</w:t>
            </w:r>
          </w:p>
        </w:tc>
        <w:tc>
          <w:tcPr>
            <w:tcW w:w="1054" w:type="dxa"/>
          </w:tcPr>
          <w:p>
            <w:pPr>
              <w:pStyle w:val="15"/>
              <w:spacing w:before="76"/>
              <w:ind w:left="73" w:right="65"/>
              <w:rPr>
                <w:rFonts w:ascii="Times New Roman"/>
                <w:sz w:val="18"/>
              </w:rPr>
            </w:pPr>
            <w:r>
              <w:rPr>
                <w:rFonts w:ascii="Times New Roman"/>
                <w:sz w:val="18"/>
              </w:rPr>
              <w:t>135</w:t>
            </w:r>
          </w:p>
        </w:tc>
        <w:tc>
          <w:tcPr>
            <w:tcW w:w="891" w:type="dxa"/>
          </w:tcPr>
          <w:p>
            <w:pPr>
              <w:pStyle w:val="15"/>
              <w:spacing w:before="76"/>
              <w:ind w:right="343"/>
              <w:jc w:val="right"/>
              <w:rPr>
                <w:rFonts w:ascii="Times New Roman"/>
                <w:sz w:val="18"/>
              </w:rPr>
            </w:pPr>
            <w:r>
              <w:rPr>
                <w:rFonts w:ascii="Times New Roman"/>
                <w:sz w:val="18"/>
              </w:rPr>
              <w:t>43</w:t>
            </w:r>
          </w:p>
        </w:tc>
        <w:tc>
          <w:tcPr>
            <w:tcW w:w="1299" w:type="dxa"/>
          </w:tcPr>
          <w:p>
            <w:pPr>
              <w:pStyle w:val="15"/>
              <w:spacing w:before="76"/>
              <w:ind w:left="492" w:right="486"/>
              <w:rPr>
                <w:rFonts w:ascii="Times New Roman"/>
                <w:sz w:val="18"/>
              </w:rPr>
            </w:pPr>
            <w:r>
              <w:rPr>
                <w:rFonts w:ascii="Times New Roman"/>
                <w:sz w:val="18"/>
              </w:rPr>
              <w:t>399</w:t>
            </w:r>
          </w:p>
        </w:tc>
        <w:tc>
          <w:tcPr>
            <w:tcW w:w="1001" w:type="dxa"/>
          </w:tcPr>
          <w:p>
            <w:pPr>
              <w:pStyle w:val="15"/>
              <w:spacing w:before="76"/>
              <w:ind w:right="402"/>
              <w:jc w:val="right"/>
              <w:rPr>
                <w:rFonts w:ascii="Times New Roman"/>
                <w:sz w:val="18"/>
              </w:rPr>
            </w:pPr>
            <w:r>
              <w:rPr>
                <w:rFonts w:ascii="Times New Roman"/>
                <w:sz w:val="18"/>
              </w:rPr>
              <w:t>96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47" w:hRule="atLeast"/>
        </w:trPr>
        <w:tc>
          <w:tcPr>
            <w:tcW w:w="2194" w:type="dxa"/>
            <w:gridSpan w:val="2"/>
          </w:tcPr>
          <w:p>
            <w:pPr>
              <w:pStyle w:val="15"/>
              <w:spacing w:before="67"/>
              <w:ind w:left="896" w:right="887"/>
              <w:rPr>
                <w:sz w:val="18"/>
              </w:rPr>
            </w:pPr>
            <w:r>
              <w:rPr>
                <w:sz w:val="18"/>
              </w:rPr>
              <w:t>合计</w:t>
            </w:r>
          </w:p>
        </w:tc>
        <w:tc>
          <w:tcPr>
            <w:tcW w:w="948" w:type="dxa"/>
          </w:tcPr>
          <w:p>
            <w:pPr>
              <w:pStyle w:val="15"/>
              <w:spacing w:before="76"/>
              <w:ind w:left="361" w:right="356"/>
              <w:rPr>
                <w:rFonts w:ascii="Times New Roman"/>
                <w:sz w:val="18"/>
              </w:rPr>
            </w:pPr>
            <w:r>
              <w:rPr>
                <w:rFonts w:ascii="Times New Roman"/>
                <w:sz w:val="18"/>
              </w:rPr>
              <w:t>31</w:t>
            </w:r>
          </w:p>
        </w:tc>
        <w:tc>
          <w:tcPr>
            <w:tcW w:w="893" w:type="dxa"/>
          </w:tcPr>
          <w:p>
            <w:pPr>
              <w:pStyle w:val="15"/>
              <w:spacing w:before="76"/>
              <w:ind w:left="290" w:right="282"/>
              <w:rPr>
                <w:rFonts w:ascii="Times New Roman"/>
                <w:sz w:val="18"/>
              </w:rPr>
            </w:pPr>
            <w:r>
              <w:rPr>
                <w:rFonts w:ascii="Times New Roman"/>
                <w:sz w:val="18"/>
              </w:rPr>
              <w:t>114</w:t>
            </w:r>
          </w:p>
        </w:tc>
        <w:tc>
          <w:tcPr>
            <w:tcW w:w="1054" w:type="dxa"/>
          </w:tcPr>
          <w:p>
            <w:pPr>
              <w:pStyle w:val="15"/>
              <w:spacing w:before="76"/>
              <w:ind w:left="73" w:right="65"/>
              <w:rPr>
                <w:rFonts w:ascii="Times New Roman"/>
                <w:sz w:val="18"/>
              </w:rPr>
            </w:pPr>
            <w:r>
              <w:rPr>
                <w:rFonts w:ascii="Times New Roman"/>
                <w:sz w:val="18"/>
              </w:rPr>
              <w:t>225</w:t>
            </w:r>
          </w:p>
        </w:tc>
        <w:tc>
          <w:tcPr>
            <w:tcW w:w="891" w:type="dxa"/>
          </w:tcPr>
          <w:p>
            <w:pPr>
              <w:pStyle w:val="15"/>
              <w:spacing w:before="76"/>
              <w:ind w:right="343"/>
              <w:jc w:val="right"/>
              <w:rPr>
                <w:rFonts w:ascii="Times New Roman"/>
                <w:sz w:val="18"/>
              </w:rPr>
            </w:pPr>
            <w:r>
              <w:rPr>
                <w:rFonts w:ascii="Times New Roman"/>
                <w:sz w:val="18"/>
              </w:rPr>
              <w:t>82</w:t>
            </w:r>
          </w:p>
        </w:tc>
        <w:tc>
          <w:tcPr>
            <w:tcW w:w="1299" w:type="dxa"/>
          </w:tcPr>
          <w:p>
            <w:pPr>
              <w:pStyle w:val="15"/>
              <w:spacing w:before="76"/>
              <w:ind w:left="492" w:right="486"/>
              <w:rPr>
                <w:rFonts w:ascii="Times New Roman"/>
                <w:sz w:val="18"/>
              </w:rPr>
            </w:pPr>
            <w:r>
              <w:rPr>
                <w:rFonts w:ascii="Times New Roman"/>
                <w:sz w:val="18"/>
              </w:rPr>
              <w:t>696</w:t>
            </w:r>
          </w:p>
        </w:tc>
        <w:tc>
          <w:tcPr>
            <w:tcW w:w="1001" w:type="dxa"/>
          </w:tcPr>
          <w:p>
            <w:pPr>
              <w:pStyle w:val="15"/>
              <w:spacing w:before="76"/>
              <w:ind w:right="355"/>
              <w:jc w:val="right"/>
              <w:rPr>
                <w:rFonts w:ascii="Times New Roman"/>
                <w:sz w:val="18"/>
              </w:rPr>
            </w:pPr>
            <w:r>
              <w:rPr>
                <w:rFonts w:ascii="Times New Roman"/>
                <w:sz w:val="18"/>
              </w:rPr>
              <w:t>138</w:t>
            </w:r>
          </w:p>
        </w:tc>
      </w:tr>
    </w:tbl>
    <w:p>
      <w:pPr>
        <w:spacing w:before="99"/>
        <w:ind w:left="2227" w:right="0" w:firstLine="0"/>
        <w:jc w:val="left"/>
        <w:rPr>
          <w:sz w:val="21"/>
        </w:rPr>
      </w:pPr>
      <w:r>
        <w:rPr>
          <w:spacing w:val="-27"/>
          <w:sz w:val="21"/>
        </w:rPr>
        <w:t xml:space="preserve">表 </w:t>
      </w:r>
      <w:r>
        <w:rPr>
          <w:rFonts w:ascii="Times New Roman" w:eastAsia="Times New Roman"/>
          <w:sz w:val="21"/>
        </w:rPr>
        <w:t>6-4</w:t>
      </w:r>
      <w:r>
        <w:rPr>
          <w:rFonts w:ascii="Times New Roman" w:eastAsia="Times New Roman"/>
          <w:spacing w:val="49"/>
          <w:sz w:val="21"/>
        </w:rPr>
        <w:t xml:space="preserve"> </w:t>
      </w:r>
      <w:r>
        <w:rPr>
          <w:sz w:val="21"/>
        </w:rPr>
        <w:t>昌吉州各县（市）治理项目规划目标值</w:t>
      </w:r>
    </w:p>
    <w:p>
      <w:pPr>
        <w:pStyle w:val="4"/>
        <w:spacing w:before="10"/>
        <w:ind w:left="0"/>
        <w:rPr>
          <w:sz w:val="7"/>
        </w:rPr>
      </w:pPr>
    </w:p>
    <w:tbl>
      <w:tblPr>
        <w:tblStyle w:val="11"/>
        <w:tblW w:w="8335" w:type="dxa"/>
        <w:tblInd w:w="24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43"/>
        <w:gridCol w:w="569"/>
        <w:gridCol w:w="1159"/>
        <w:gridCol w:w="1077"/>
        <w:gridCol w:w="1281"/>
        <w:gridCol w:w="1147"/>
        <w:gridCol w:w="1154"/>
        <w:gridCol w:w="100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17" w:hRule="atLeast"/>
        </w:trPr>
        <w:tc>
          <w:tcPr>
            <w:tcW w:w="943" w:type="dxa"/>
            <w:vMerge w:val="restart"/>
          </w:tcPr>
          <w:p>
            <w:pPr>
              <w:pStyle w:val="15"/>
              <w:jc w:val="left"/>
              <w:rPr>
                <w:sz w:val="18"/>
              </w:rPr>
            </w:pPr>
          </w:p>
          <w:p>
            <w:pPr>
              <w:pStyle w:val="15"/>
              <w:jc w:val="left"/>
              <w:rPr>
                <w:sz w:val="18"/>
              </w:rPr>
            </w:pPr>
          </w:p>
          <w:p>
            <w:pPr>
              <w:pStyle w:val="15"/>
              <w:spacing w:before="153"/>
              <w:ind w:left="21"/>
              <w:jc w:val="left"/>
              <w:rPr>
                <w:sz w:val="18"/>
              </w:rPr>
            </w:pPr>
            <w:r>
              <w:rPr>
                <w:sz w:val="18"/>
              </w:rPr>
              <w:t>县、市、区</w:t>
            </w:r>
          </w:p>
        </w:tc>
        <w:tc>
          <w:tcPr>
            <w:tcW w:w="569" w:type="dxa"/>
            <w:vMerge w:val="restart"/>
          </w:tcPr>
          <w:p>
            <w:pPr>
              <w:pStyle w:val="15"/>
              <w:jc w:val="left"/>
              <w:rPr>
                <w:sz w:val="18"/>
              </w:rPr>
            </w:pPr>
          </w:p>
          <w:p>
            <w:pPr>
              <w:pStyle w:val="15"/>
              <w:spacing w:before="12"/>
              <w:jc w:val="left"/>
              <w:rPr>
                <w:sz w:val="20"/>
              </w:rPr>
            </w:pPr>
          </w:p>
          <w:p>
            <w:pPr>
              <w:pStyle w:val="15"/>
              <w:spacing w:line="242" w:lineRule="auto"/>
              <w:ind w:left="103" w:right="93"/>
              <w:jc w:val="left"/>
              <w:rPr>
                <w:sz w:val="18"/>
              </w:rPr>
            </w:pPr>
            <w:r>
              <w:rPr>
                <w:spacing w:val="-2"/>
                <w:sz w:val="18"/>
              </w:rPr>
              <w:t>规划时段</w:t>
            </w:r>
          </w:p>
        </w:tc>
        <w:tc>
          <w:tcPr>
            <w:tcW w:w="4664" w:type="dxa"/>
            <w:gridSpan w:val="4"/>
          </w:tcPr>
          <w:p>
            <w:pPr>
              <w:pStyle w:val="15"/>
              <w:spacing w:before="8"/>
              <w:jc w:val="left"/>
              <w:rPr>
                <w:sz w:val="19"/>
              </w:rPr>
            </w:pPr>
          </w:p>
          <w:p>
            <w:pPr>
              <w:pStyle w:val="15"/>
              <w:ind w:left="1250"/>
              <w:jc w:val="left"/>
              <w:rPr>
                <w:sz w:val="18"/>
              </w:rPr>
            </w:pPr>
            <w:r>
              <w:rPr>
                <w:sz w:val="18"/>
              </w:rPr>
              <w:t>绿洲防护生态安全保障体系</w:t>
            </w:r>
          </w:p>
        </w:tc>
        <w:tc>
          <w:tcPr>
            <w:tcW w:w="2159" w:type="dxa"/>
            <w:gridSpan w:val="2"/>
          </w:tcPr>
          <w:p>
            <w:pPr>
              <w:pStyle w:val="15"/>
              <w:spacing w:before="5" w:line="230" w:lineRule="atLeast"/>
              <w:ind w:left="90" w:right="76"/>
              <w:rPr>
                <w:sz w:val="18"/>
              </w:rPr>
            </w:pPr>
            <w:r>
              <w:rPr>
                <w:spacing w:val="-1"/>
                <w:sz w:val="18"/>
              </w:rPr>
              <w:t>重点区域</w:t>
            </w:r>
            <w:r>
              <w:rPr>
                <w:sz w:val="18"/>
              </w:rPr>
              <w:t>（流域）和重要</w:t>
            </w:r>
            <w:r>
              <w:rPr>
                <w:spacing w:val="-1"/>
                <w:sz w:val="18"/>
              </w:rPr>
              <w:t>行业水土保持综合治理体</w:t>
            </w:r>
            <w:r>
              <w:rPr>
                <w:sz w:val="18"/>
              </w:rPr>
              <w:t>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14" w:hRule="atLeast"/>
        </w:trPr>
        <w:tc>
          <w:tcPr>
            <w:tcW w:w="943" w:type="dxa"/>
            <w:vMerge w:val="continue"/>
            <w:tcBorders>
              <w:top w:val="nil"/>
            </w:tcBorders>
          </w:tcPr>
          <w:p>
            <w:pPr>
              <w:rPr>
                <w:sz w:val="2"/>
                <w:szCs w:val="2"/>
              </w:rPr>
            </w:pPr>
          </w:p>
        </w:tc>
        <w:tc>
          <w:tcPr>
            <w:tcW w:w="569" w:type="dxa"/>
            <w:vMerge w:val="continue"/>
            <w:tcBorders>
              <w:top w:val="nil"/>
            </w:tcBorders>
          </w:tcPr>
          <w:p>
            <w:pPr>
              <w:rPr>
                <w:sz w:val="2"/>
                <w:szCs w:val="2"/>
              </w:rPr>
            </w:pPr>
          </w:p>
        </w:tc>
        <w:tc>
          <w:tcPr>
            <w:tcW w:w="1159" w:type="dxa"/>
          </w:tcPr>
          <w:p>
            <w:pPr>
              <w:pStyle w:val="15"/>
              <w:spacing w:before="134" w:line="242" w:lineRule="auto"/>
              <w:ind w:left="38" w:right="28"/>
              <w:jc w:val="left"/>
              <w:rPr>
                <w:sz w:val="18"/>
              </w:rPr>
            </w:pPr>
            <w:r>
              <w:rPr>
                <w:spacing w:val="-1"/>
                <w:sz w:val="18"/>
              </w:rPr>
              <w:t>侵蚀沟综合治理工程（</w:t>
            </w:r>
            <w:r>
              <w:rPr>
                <w:sz w:val="18"/>
              </w:rPr>
              <w:t>条）</w:t>
            </w:r>
          </w:p>
        </w:tc>
        <w:tc>
          <w:tcPr>
            <w:tcW w:w="1077" w:type="dxa"/>
          </w:tcPr>
          <w:p>
            <w:pPr>
              <w:pStyle w:val="15"/>
              <w:spacing w:before="134" w:line="242" w:lineRule="auto"/>
              <w:ind w:left="31" w:right="23" w:firstLine="55"/>
              <w:jc w:val="left"/>
              <w:rPr>
                <w:sz w:val="18"/>
              </w:rPr>
            </w:pPr>
            <w:r>
              <w:rPr>
                <w:sz w:val="18"/>
              </w:rPr>
              <w:t>荒漠化治理</w:t>
            </w:r>
            <w:r>
              <w:rPr>
                <w:spacing w:val="-1"/>
                <w:sz w:val="18"/>
              </w:rPr>
              <w:t>工程（</w:t>
            </w:r>
            <w:r>
              <w:rPr>
                <w:rFonts w:ascii="Times New Roman" w:eastAsia="Times New Roman"/>
                <w:spacing w:val="-1"/>
                <w:sz w:val="18"/>
              </w:rPr>
              <w:t>km</w:t>
            </w:r>
            <w:r>
              <w:rPr>
                <w:rFonts w:ascii="Times New Roman" w:eastAsia="Times New Roman"/>
                <w:spacing w:val="-1"/>
                <w:sz w:val="18"/>
                <w:vertAlign w:val="superscript"/>
              </w:rPr>
              <w:t>2</w:t>
            </w:r>
            <w:r>
              <w:rPr>
                <w:spacing w:val="-1"/>
                <w:sz w:val="18"/>
                <w:vertAlign w:val="baseline"/>
              </w:rPr>
              <w:t>）</w:t>
            </w:r>
          </w:p>
        </w:tc>
        <w:tc>
          <w:tcPr>
            <w:tcW w:w="1281" w:type="dxa"/>
          </w:tcPr>
          <w:p>
            <w:pPr>
              <w:pStyle w:val="15"/>
              <w:spacing w:before="16" w:line="242" w:lineRule="auto"/>
              <w:ind w:left="98" w:right="89"/>
              <w:rPr>
                <w:sz w:val="18"/>
              </w:rPr>
            </w:pPr>
            <w:r>
              <w:rPr>
                <w:spacing w:val="-1"/>
                <w:sz w:val="18"/>
              </w:rPr>
              <w:t>城郊型清洁小</w:t>
            </w:r>
            <w:r>
              <w:rPr>
                <w:sz w:val="18"/>
              </w:rPr>
              <w:t>流域建设</w:t>
            </w:r>
          </w:p>
          <w:p>
            <w:pPr>
              <w:pStyle w:val="15"/>
              <w:spacing w:before="2" w:line="210" w:lineRule="exact"/>
              <w:ind w:left="98" w:right="89"/>
              <w:rPr>
                <w:sz w:val="18"/>
              </w:rPr>
            </w:pPr>
            <w:r>
              <w:rPr>
                <w:sz w:val="18"/>
              </w:rPr>
              <w:t>（</w:t>
            </w:r>
            <w:r>
              <w:rPr>
                <w:rFonts w:ascii="Times New Roman" w:eastAsia="Times New Roman"/>
                <w:sz w:val="18"/>
              </w:rPr>
              <w:t>km</w:t>
            </w:r>
            <w:r>
              <w:rPr>
                <w:rFonts w:ascii="Times New Roman" w:eastAsia="Times New Roman"/>
                <w:sz w:val="18"/>
                <w:vertAlign w:val="superscript"/>
              </w:rPr>
              <w:t>2</w:t>
            </w:r>
            <w:r>
              <w:rPr>
                <w:sz w:val="18"/>
                <w:vertAlign w:val="baseline"/>
              </w:rPr>
              <w:t>）</w:t>
            </w:r>
          </w:p>
        </w:tc>
        <w:tc>
          <w:tcPr>
            <w:tcW w:w="1147" w:type="dxa"/>
          </w:tcPr>
          <w:p>
            <w:pPr>
              <w:pStyle w:val="15"/>
              <w:spacing w:before="16" w:line="242" w:lineRule="auto"/>
              <w:ind w:left="32" w:right="22"/>
              <w:rPr>
                <w:sz w:val="18"/>
              </w:rPr>
            </w:pPr>
            <w:r>
              <w:rPr>
                <w:spacing w:val="-1"/>
                <w:sz w:val="18"/>
              </w:rPr>
              <w:t>坡耕地综合治</w:t>
            </w:r>
            <w:r>
              <w:rPr>
                <w:sz w:val="18"/>
              </w:rPr>
              <w:t>理工程</w:t>
            </w:r>
          </w:p>
          <w:p>
            <w:pPr>
              <w:pStyle w:val="15"/>
              <w:spacing w:before="2" w:line="210" w:lineRule="exact"/>
              <w:ind w:left="32" w:right="22"/>
              <w:rPr>
                <w:sz w:val="18"/>
              </w:rPr>
            </w:pPr>
            <w:r>
              <w:rPr>
                <w:sz w:val="18"/>
              </w:rPr>
              <w:t>（</w:t>
            </w:r>
            <w:r>
              <w:rPr>
                <w:rFonts w:ascii="Times New Roman" w:eastAsia="Times New Roman"/>
                <w:sz w:val="18"/>
              </w:rPr>
              <w:t>km</w:t>
            </w:r>
            <w:r>
              <w:rPr>
                <w:rFonts w:ascii="Times New Roman" w:eastAsia="Times New Roman"/>
                <w:sz w:val="18"/>
                <w:vertAlign w:val="superscript"/>
              </w:rPr>
              <w:t>2</w:t>
            </w:r>
            <w:r>
              <w:rPr>
                <w:sz w:val="18"/>
                <w:vertAlign w:val="baseline"/>
              </w:rPr>
              <w:t>）</w:t>
            </w:r>
          </w:p>
        </w:tc>
        <w:tc>
          <w:tcPr>
            <w:tcW w:w="1154" w:type="dxa"/>
          </w:tcPr>
          <w:p>
            <w:pPr>
              <w:pStyle w:val="15"/>
              <w:spacing w:before="134"/>
              <w:ind w:left="217"/>
              <w:jc w:val="left"/>
              <w:rPr>
                <w:sz w:val="18"/>
              </w:rPr>
            </w:pPr>
            <w:r>
              <w:rPr>
                <w:sz w:val="18"/>
              </w:rPr>
              <w:t>生态修复</w:t>
            </w:r>
          </w:p>
          <w:p>
            <w:pPr>
              <w:pStyle w:val="15"/>
              <w:spacing w:before="2"/>
              <w:ind w:left="253"/>
              <w:jc w:val="left"/>
              <w:rPr>
                <w:sz w:val="18"/>
              </w:rPr>
            </w:pPr>
            <w:r>
              <w:rPr>
                <w:sz w:val="18"/>
              </w:rPr>
              <w:t>（</w:t>
            </w:r>
            <w:r>
              <w:rPr>
                <w:rFonts w:ascii="Times New Roman" w:eastAsia="Times New Roman"/>
                <w:sz w:val="18"/>
              </w:rPr>
              <w:t>km</w:t>
            </w:r>
            <w:r>
              <w:rPr>
                <w:rFonts w:ascii="Times New Roman" w:eastAsia="Times New Roman"/>
                <w:sz w:val="18"/>
                <w:vertAlign w:val="superscript"/>
              </w:rPr>
              <w:t>2</w:t>
            </w:r>
            <w:r>
              <w:rPr>
                <w:sz w:val="18"/>
                <w:vertAlign w:val="baseline"/>
              </w:rPr>
              <w:t>）</w:t>
            </w:r>
          </w:p>
        </w:tc>
        <w:tc>
          <w:tcPr>
            <w:tcW w:w="1005" w:type="dxa"/>
          </w:tcPr>
          <w:p>
            <w:pPr>
              <w:pStyle w:val="15"/>
              <w:spacing w:before="134" w:line="242" w:lineRule="auto"/>
              <w:ind w:left="88" w:right="38" w:hanging="34"/>
              <w:jc w:val="left"/>
              <w:rPr>
                <w:sz w:val="18"/>
              </w:rPr>
            </w:pPr>
            <w:r>
              <w:rPr>
                <w:spacing w:val="-1"/>
                <w:sz w:val="18"/>
              </w:rPr>
              <w:t>土地整治工</w:t>
            </w:r>
            <w:r>
              <w:rPr>
                <w:sz w:val="18"/>
              </w:rPr>
              <w:t>程（</w:t>
            </w:r>
            <w:r>
              <w:rPr>
                <w:rFonts w:ascii="Times New Roman" w:eastAsia="Times New Roman"/>
                <w:sz w:val="18"/>
              </w:rPr>
              <w:t>km</w:t>
            </w:r>
            <w:r>
              <w:rPr>
                <w:rFonts w:ascii="Times New Roman" w:eastAsia="Times New Roman"/>
                <w:sz w:val="18"/>
                <w:vertAlign w:val="superscript"/>
              </w:rPr>
              <w:t>2</w:t>
            </w:r>
            <w:r>
              <w:rPr>
                <w:sz w:val="18"/>
                <w:vertAlign w:val="baseli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49" w:hRule="atLeast"/>
        </w:trPr>
        <w:tc>
          <w:tcPr>
            <w:tcW w:w="943" w:type="dxa"/>
            <w:vMerge w:val="restart"/>
          </w:tcPr>
          <w:p>
            <w:pPr>
              <w:pStyle w:val="15"/>
              <w:spacing w:before="144"/>
              <w:ind w:left="110"/>
              <w:jc w:val="left"/>
              <w:rPr>
                <w:sz w:val="18"/>
              </w:rPr>
            </w:pPr>
            <w:r>
              <w:rPr>
                <w:sz w:val="18"/>
              </w:rPr>
              <w:t>玛纳斯县</w:t>
            </w:r>
          </w:p>
        </w:tc>
        <w:tc>
          <w:tcPr>
            <w:tcW w:w="569" w:type="dxa"/>
          </w:tcPr>
          <w:p>
            <w:pPr>
              <w:pStyle w:val="15"/>
              <w:spacing w:before="14" w:line="215" w:lineRule="exact"/>
              <w:ind w:left="14" w:right="7"/>
              <w:rPr>
                <w:sz w:val="18"/>
              </w:rPr>
            </w:pPr>
            <w:r>
              <w:rPr>
                <w:sz w:val="18"/>
              </w:rPr>
              <w:t>近期</w:t>
            </w:r>
          </w:p>
        </w:tc>
        <w:tc>
          <w:tcPr>
            <w:tcW w:w="1159" w:type="dxa"/>
          </w:tcPr>
          <w:p>
            <w:pPr>
              <w:pStyle w:val="15"/>
              <w:spacing w:before="28" w:line="201" w:lineRule="exact"/>
              <w:ind w:left="6"/>
              <w:rPr>
                <w:rFonts w:ascii="Times New Roman"/>
                <w:sz w:val="18"/>
              </w:rPr>
            </w:pPr>
            <w:r>
              <w:rPr>
                <w:rFonts w:ascii="Times New Roman"/>
                <w:sz w:val="18"/>
              </w:rPr>
              <w:t>2</w:t>
            </w:r>
          </w:p>
        </w:tc>
        <w:tc>
          <w:tcPr>
            <w:tcW w:w="1077" w:type="dxa"/>
          </w:tcPr>
          <w:p>
            <w:pPr>
              <w:pStyle w:val="15"/>
              <w:spacing w:before="28" w:line="201" w:lineRule="exact"/>
              <w:ind w:left="5"/>
              <w:rPr>
                <w:rFonts w:ascii="Times New Roman"/>
                <w:sz w:val="18"/>
              </w:rPr>
            </w:pPr>
            <w:r>
              <w:rPr>
                <w:rFonts w:ascii="Times New Roman"/>
                <w:sz w:val="18"/>
              </w:rPr>
              <w:t>5</w:t>
            </w:r>
          </w:p>
        </w:tc>
        <w:tc>
          <w:tcPr>
            <w:tcW w:w="1281" w:type="dxa"/>
          </w:tcPr>
          <w:p>
            <w:pPr>
              <w:pStyle w:val="15"/>
              <w:spacing w:before="28" w:line="201" w:lineRule="exact"/>
              <w:ind w:right="536"/>
              <w:jc w:val="right"/>
              <w:rPr>
                <w:rFonts w:ascii="Times New Roman"/>
                <w:sz w:val="18"/>
              </w:rPr>
            </w:pPr>
            <w:r>
              <w:rPr>
                <w:rFonts w:ascii="Times New Roman"/>
                <w:sz w:val="18"/>
              </w:rPr>
              <w:t>13</w:t>
            </w:r>
          </w:p>
        </w:tc>
        <w:tc>
          <w:tcPr>
            <w:tcW w:w="1147" w:type="dxa"/>
          </w:tcPr>
          <w:p>
            <w:pPr>
              <w:pStyle w:val="15"/>
              <w:spacing w:before="21" w:line="208" w:lineRule="exact"/>
              <w:ind w:right="472"/>
              <w:jc w:val="right"/>
              <w:rPr>
                <w:sz w:val="18"/>
              </w:rPr>
            </w:pPr>
            <w:r>
              <w:rPr>
                <w:sz w:val="18"/>
              </w:rPr>
              <w:t xml:space="preserve"> </w:t>
            </w:r>
          </w:p>
        </w:tc>
        <w:tc>
          <w:tcPr>
            <w:tcW w:w="1154" w:type="dxa"/>
          </w:tcPr>
          <w:p>
            <w:pPr>
              <w:pStyle w:val="15"/>
              <w:spacing w:before="28" w:line="201" w:lineRule="exact"/>
              <w:ind w:left="423" w:right="409"/>
              <w:rPr>
                <w:rFonts w:ascii="Times New Roman"/>
                <w:sz w:val="18"/>
              </w:rPr>
            </w:pPr>
            <w:r>
              <w:rPr>
                <w:rFonts w:ascii="Times New Roman"/>
                <w:sz w:val="18"/>
              </w:rPr>
              <w:t>60</w:t>
            </w:r>
          </w:p>
        </w:tc>
        <w:tc>
          <w:tcPr>
            <w:tcW w:w="1005" w:type="dxa"/>
          </w:tcPr>
          <w:p>
            <w:pPr>
              <w:pStyle w:val="15"/>
              <w:spacing w:before="28" w:line="201" w:lineRule="exact"/>
              <w:ind w:right="444"/>
              <w:jc w:val="right"/>
              <w:rPr>
                <w:rFonts w:ascii="Times New Roman"/>
                <w:sz w:val="18"/>
              </w:rPr>
            </w:pPr>
            <w:r>
              <w:rPr>
                <w:rFonts w:ascii="Times New Roman"/>
                <w:sz w:val="18"/>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46" w:hRule="atLeast"/>
        </w:trPr>
        <w:tc>
          <w:tcPr>
            <w:tcW w:w="943" w:type="dxa"/>
            <w:vMerge w:val="continue"/>
            <w:tcBorders>
              <w:top w:val="nil"/>
            </w:tcBorders>
          </w:tcPr>
          <w:p>
            <w:pPr>
              <w:rPr>
                <w:sz w:val="2"/>
                <w:szCs w:val="2"/>
              </w:rPr>
            </w:pPr>
          </w:p>
        </w:tc>
        <w:tc>
          <w:tcPr>
            <w:tcW w:w="569" w:type="dxa"/>
          </w:tcPr>
          <w:p>
            <w:pPr>
              <w:pStyle w:val="15"/>
              <w:spacing w:before="14" w:line="213" w:lineRule="exact"/>
              <w:ind w:left="14" w:right="7"/>
              <w:rPr>
                <w:sz w:val="18"/>
              </w:rPr>
            </w:pPr>
            <w:r>
              <w:rPr>
                <w:sz w:val="18"/>
              </w:rPr>
              <w:t>远期</w:t>
            </w:r>
          </w:p>
        </w:tc>
        <w:tc>
          <w:tcPr>
            <w:tcW w:w="1159" w:type="dxa"/>
          </w:tcPr>
          <w:p>
            <w:pPr>
              <w:pStyle w:val="15"/>
              <w:spacing w:before="26" w:line="201" w:lineRule="exact"/>
              <w:ind w:left="6"/>
              <w:rPr>
                <w:rFonts w:ascii="Times New Roman"/>
                <w:sz w:val="18"/>
              </w:rPr>
            </w:pPr>
            <w:r>
              <w:rPr>
                <w:rFonts w:ascii="Times New Roman"/>
                <w:sz w:val="18"/>
              </w:rPr>
              <w:t>2</w:t>
            </w:r>
          </w:p>
        </w:tc>
        <w:tc>
          <w:tcPr>
            <w:tcW w:w="1077" w:type="dxa"/>
          </w:tcPr>
          <w:p>
            <w:pPr>
              <w:pStyle w:val="15"/>
              <w:spacing w:before="26" w:line="201" w:lineRule="exact"/>
              <w:ind w:left="5"/>
              <w:rPr>
                <w:rFonts w:ascii="Times New Roman"/>
                <w:sz w:val="18"/>
              </w:rPr>
            </w:pPr>
            <w:r>
              <w:rPr>
                <w:rFonts w:ascii="Times New Roman"/>
                <w:sz w:val="18"/>
              </w:rPr>
              <w:t>7</w:t>
            </w:r>
          </w:p>
        </w:tc>
        <w:tc>
          <w:tcPr>
            <w:tcW w:w="1281" w:type="dxa"/>
          </w:tcPr>
          <w:p>
            <w:pPr>
              <w:pStyle w:val="15"/>
              <w:spacing w:before="26" w:line="201" w:lineRule="exact"/>
              <w:ind w:right="536"/>
              <w:jc w:val="right"/>
              <w:rPr>
                <w:rFonts w:ascii="Times New Roman"/>
                <w:sz w:val="18"/>
              </w:rPr>
            </w:pPr>
            <w:r>
              <w:rPr>
                <w:rFonts w:ascii="Times New Roman"/>
                <w:sz w:val="18"/>
              </w:rPr>
              <w:t>19</w:t>
            </w:r>
          </w:p>
        </w:tc>
        <w:tc>
          <w:tcPr>
            <w:tcW w:w="1147" w:type="dxa"/>
          </w:tcPr>
          <w:p>
            <w:pPr>
              <w:pStyle w:val="15"/>
              <w:spacing w:before="19" w:line="208" w:lineRule="exact"/>
              <w:ind w:right="472"/>
              <w:jc w:val="right"/>
              <w:rPr>
                <w:sz w:val="18"/>
              </w:rPr>
            </w:pPr>
            <w:r>
              <w:rPr>
                <w:sz w:val="18"/>
              </w:rPr>
              <w:t xml:space="preserve"> </w:t>
            </w:r>
          </w:p>
        </w:tc>
        <w:tc>
          <w:tcPr>
            <w:tcW w:w="1154" w:type="dxa"/>
          </w:tcPr>
          <w:p>
            <w:pPr>
              <w:pStyle w:val="15"/>
              <w:spacing w:before="26" w:line="201" w:lineRule="exact"/>
              <w:ind w:left="423" w:right="409"/>
              <w:rPr>
                <w:rFonts w:ascii="Times New Roman"/>
                <w:sz w:val="18"/>
              </w:rPr>
            </w:pPr>
            <w:r>
              <w:rPr>
                <w:rFonts w:ascii="Times New Roman"/>
                <w:sz w:val="18"/>
              </w:rPr>
              <w:t>70</w:t>
            </w:r>
          </w:p>
        </w:tc>
        <w:tc>
          <w:tcPr>
            <w:tcW w:w="1005" w:type="dxa"/>
          </w:tcPr>
          <w:p>
            <w:pPr>
              <w:pStyle w:val="15"/>
              <w:spacing w:before="26" w:line="201" w:lineRule="exact"/>
              <w:ind w:right="397"/>
              <w:jc w:val="right"/>
              <w:rPr>
                <w:rFonts w:ascii="Times New Roman"/>
                <w:sz w:val="18"/>
              </w:rPr>
            </w:pPr>
            <w:r>
              <w:rPr>
                <w:rFonts w:ascii="Times New Roman"/>
                <w:sz w:val="18"/>
              </w:rPr>
              <w:t>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49" w:hRule="atLeast"/>
        </w:trPr>
        <w:tc>
          <w:tcPr>
            <w:tcW w:w="943" w:type="dxa"/>
            <w:vMerge w:val="restart"/>
          </w:tcPr>
          <w:p>
            <w:pPr>
              <w:pStyle w:val="15"/>
              <w:spacing w:before="143"/>
              <w:ind w:left="110"/>
              <w:jc w:val="left"/>
              <w:rPr>
                <w:sz w:val="18"/>
              </w:rPr>
            </w:pPr>
            <w:r>
              <w:rPr>
                <w:sz w:val="18"/>
              </w:rPr>
              <w:t>呼图壁县</w:t>
            </w:r>
          </w:p>
        </w:tc>
        <w:tc>
          <w:tcPr>
            <w:tcW w:w="569" w:type="dxa"/>
          </w:tcPr>
          <w:p>
            <w:pPr>
              <w:pStyle w:val="15"/>
              <w:spacing w:before="16" w:line="213" w:lineRule="exact"/>
              <w:ind w:left="14" w:right="7"/>
              <w:rPr>
                <w:sz w:val="18"/>
              </w:rPr>
            </w:pPr>
            <w:r>
              <w:rPr>
                <w:sz w:val="18"/>
              </w:rPr>
              <w:t>近期</w:t>
            </w:r>
          </w:p>
        </w:tc>
        <w:tc>
          <w:tcPr>
            <w:tcW w:w="1159" w:type="dxa"/>
          </w:tcPr>
          <w:p>
            <w:pPr>
              <w:pStyle w:val="15"/>
              <w:spacing w:before="28" w:line="201" w:lineRule="exact"/>
              <w:ind w:left="6"/>
              <w:rPr>
                <w:rFonts w:ascii="Times New Roman"/>
                <w:sz w:val="18"/>
              </w:rPr>
            </w:pPr>
            <w:r>
              <w:rPr>
                <w:rFonts w:ascii="Times New Roman"/>
                <w:sz w:val="18"/>
              </w:rPr>
              <w:t>2</w:t>
            </w:r>
          </w:p>
        </w:tc>
        <w:tc>
          <w:tcPr>
            <w:tcW w:w="1077" w:type="dxa"/>
          </w:tcPr>
          <w:p>
            <w:pPr>
              <w:pStyle w:val="15"/>
              <w:spacing w:before="28" w:line="201" w:lineRule="exact"/>
              <w:ind w:left="5"/>
              <w:rPr>
                <w:rFonts w:ascii="Times New Roman"/>
                <w:sz w:val="18"/>
              </w:rPr>
            </w:pPr>
            <w:r>
              <w:rPr>
                <w:rFonts w:ascii="Times New Roman"/>
                <w:sz w:val="18"/>
              </w:rPr>
              <w:t>4</w:t>
            </w:r>
          </w:p>
        </w:tc>
        <w:tc>
          <w:tcPr>
            <w:tcW w:w="1281" w:type="dxa"/>
          </w:tcPr>
          <w:p>
            <w:pPr>
              <w:pStyle w:val="15"/>
              <w:spacing w:before="28" w:line="201" w:lineRule="exact"/>
              <w:ind w:right="585"/>
              <w:jc w:val="right"/>
              <w:rPr>
                <w:rFonts w:ascii="Times New Roman"/>
                <w:sz w:val="18"/>
              </w:rPr>
            </w:pPr>
            <w:r>
              <w:rPr>
                <w:rFonts w:ascii="Times New Roman"/>
                <w:sz w:val="18"/>
              </w:rPr>
              <w:t>9</w:t>
            </w:r>
          </w:p>
        </w:tc>
        <w:tc>
          <w:tcPr>
            <w:tcW w:w="1147" w:type="dxa"/>
          </w:tcPr>
          <w:p>
            <w:pPr>
              <w:pStyle w:val="15"/>
              <w:spacing w:before="21" w:line="208" w:lineRule="exact"/>
              <w:ind w:right="472"/>
              <w:jc w:val="right"/>
              <w:rPr>
                <w:sz w:val="18"/>
              </w:rPr>
            </w:pPr>
            <w:r>
              <w:rPr>
                <w:sz w:val="18"/>
              </w:rPr>
              <w:t xml:space="preserve"> </w:t>
            </w:r>
          </w:p>
        </w:tc>
        <w:tc>
          <w:tcPr>
            <w:tcW w:w="1154" w:type="dxa"/>
          </w:tcPr>
          <w:p>
            <w:pPr>
              <w:pStyle w:val="15"/>
              <w:spacing w:before="28" w:line="201" w:lineRule="exact"/>
              <w:ind w:left="423" w:right="409"/>
              <w:rPr>
                <w:rFonts w:ascii="Times New Roman"/>
                <w:sz w:val="18"/>
              </w:rPr>
            </w:pPr>
            <w:r>
              <w:rPr>
                <w:rFonts w:ascii="Times New Roman"/>
                <w:sz w:val="18"/>
              </w:rPr>
              <w:t>58</w:t>
            </w:r>
          </w:p>
        </w:tc>
        <w:tc>
          <w:tcPr>
            <w:tcW w:w="1005" w:type="dxa"/>
          </w:tcPr>
          <w:p>
            <w:pPr>
              <w:pStyle w:val="15"/>
              <w:spacing w:before="28" w:line="201" w:lineRule="exact"/>
              <w:ind w:right="444"/>
              <w:jc w:val="right"/>
              <w:rPr>
                <w:rFonts w:ascii="Times New Roman"/>
                <w:sz w:val="18"/>
              </w:rPr>
            </w:pPr>
            <w:r>
              <w:rPr>
                <w:rFonts w:ascii="Times New Roman"/>
                <w:sz w:val="18"/>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49" w:hRule="atLeast"/>
        </w:trPr>
        <w:tc>
          <w:tcPr>
            <w:tcW w:w="943" w:type="dxa"/>
            <w:vMerge w:val="continue"/>
            <w:tcBorders>
              <w:top w:val="nil"/>
            </w:tcBorders>
          </w:tcPr>
          <w:p>
            <w:pPr>
              <w:rPr>
                <w:sz w:val="2"/>
                <w:szCs w:val="2"/>
              </w:rPr>
            </w:pPr>
          </w:p>
        </w:tc>
        <w:tc>
          <w:tcPr>
            <w:tcW w:w="569" w:type="dxa"/>
          </w:tcPr>
          <w:p>
            <w:pPr>
              <w:pStyle w:val="15"/>
              <w:spacing w:before="14" w:line="215" w:lineRule="exact"/>
              <w:ind w:left="14" w:right="7"/>
              <w:rPr>
                <w:sz w:val="18"/>
              </w:rPr>
            </w:pPr>
            <w:r>
              <w:rPr>
                <w:sz w:val="18"/>
              </w:rPr>
              <w:t>远期</w:t>
            </w:r>
          </w:p>
        </w:tc>
        <w:tc>
          <w:tcPr>
            <w:tcW w:w="1159" w:type="dxa"/>
          </w:tcPr>
          <w:p>
            <w:pPr>
              <w:pStyle w:val="15"/>
              <w:spacing w:before="28" w:line="201" w:lineRule="exact"/>
              <w:ind w:left="6"/>
              <w:rPr>
                <w:rFonts w:ascii="Times New Roman"/>
                <w:sz w:val="18"/>
              </w:rPr>
            </w:pPr>
            <w:r>
              <w:rPr>
                <w:rFonts w:ascii="Times New Roman"/>
                <w:sz w:val="18"/>
              </w:rPr>
              <w:t>2</w:t>
            </w:r>
          </w:p>
        </w:tc>
        <w:tc>
          <w:tcPr>
            <w:tcW w:w="1077" w:type="dxa"/>
          </w:tcPr>
          <w:p>
            <w:pPr>
              <w:pStyle w:val="15"/>
              <w:spacing w:before="28" w:line="201" w:lineRule="exact"/>
              <w:ind w:left="5"/>
              <w:rPr>
                <w:rFonts w:ascii="Times New Roman"/>
                <w:sz w:val="18"/>
              </w:rPr>
            </w:pPr>
            <w:r>
              <w:rPr>
                <w:rFonts w:ascii="Times New Roman"/>
                <w:sz w:val="18"/>
              </w:rPr>
              <w:t>6</w:t>
            </w:r>
          </w:p>
        </w:tc>
        <w:tc>
          <w:tcPr>
            <w:tcW w:w="1281" w:type="dxa"/>
          </w:tcPr>
          <w:p>
            <w:pPr>
              <w:pStyle w:val="15"/>
              <w:spacing w:before="28" w:line="201" w:lineRule="exact"/>
              <w:ind w:right="536"/>
              <w:jc w:val="right"/>
              <w:rPr>
                <w:rFonts w:ascii="Times New Roman"/>
                <w:sz w:val="18"/>
              </w:rPr>
            </w:pPr>
            <w:r>
              <w:rPr>
                <w:rFonts w:ascii="Times New Roman"/>
                <w:sz w:val="18"/>
              </w:rPr>
              <w:t>14</w:t>
            </w:r>
          </w:p>
        </w:tc>
        <w:tc>
          <w:tcPr>
            <w:tcW w:w="1147" w:type="dxa"/>
          </w:tcPr>
          <w:p>
            <w:pPr>
              <w:pStyle w:val="15"/>
              <w:spacing w:before="21" w:line="208" w:lineRule="exact"/>
              <w:ind w:right="472"/>
              <w:jc w:val="right"/>
              <w:rPr>
                <w:sz w:val="18"/>
              </w:rPr>
            </w:pPr>
            <w:r>
              <w:rPr>
                <w:sz w:val="18"/>
              </w:rPr>
              <w:t xml:space="preserve"> </w:t>
            </w:r>
          </w:p>
        </w:tc>
        <w:tc>
          <w:tcPr>
            <w:tcW w:w="1154" w:type="dxa"/>
          </w:tcPr>
          <w:p>
            <w:pPr>
              <w:pStyle w:val="15"/>
              <w:spacing w:before="28" w:line="201" w:lineRule="exact"/>
              <w:ind w:left="423" w:right="409"/>
              <w:rPr>
                <w:rFonts w:ascii="Times New Roman"/>
                <w:sz w:val="18"/>
              </w:rPr>
            </w:pPr>
            <w:r>
              <w:rPr>
                <w:rFonts w:ascii="Times New Roman"/>
                <w:sz w:val="18"/>
              </w:rPr>
              <w:t>68</w:t>
            </w:r>
          </w:p>
        </w:tc>
        <w:tc>
          <w:tcPr>
            <w:tcW w:w="1005" w:type="dxa"/>
          </w:tcPr>
          <w:p>
            <w:pPr>
              <w:pStyle w:val="15"/>
              <w:spacing w:before="28" w:line="201" w:lineRule="exact"/>
              <w:ind w:right="397"/>
              <w:jc w:val="right"/>
              <w:rPr>
                <w:rFonts w:ascii="Times New Roman"/>
                <w:sz w:val="18"/>
              </w:rPr>
            </w:pPr>
            <w:r>
              <w:rPr>
                <w:rFonts w:ascii="Times New Roman"/>
                <w:sz w:val="18"/>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46" w:hRule="atLeast"/>
        </w:trPr>
        <w:tc>
          <w:tcPr>
            <w:tcW w:w="943" w:type="dxa"/>
            <w:vMerge w:val="restart"/>
          </w:tcPr>
          <w:p>
            <w:pPr>
              <w:pStyle w:val="15"/>
              <w:spacing w:before="143"/>
              <w:ind w:left="201"/>
              <w:jc w:val="left"/>
              <w:rPr>
                <w:sz w:val="18"/>
              </w:rPr>
            </w:pPr>
            <w:r>
              <w:rPr>
                <w:sz w:val="18"/>
              </w:rPr>
              <w:t>昌吉市</w:t>
            </w:r>
          </w:p>
        </w:tc>
        <w:tc>
          <w:tcPr>
            <w:tcW w:w="569" w:type="dxa"/>
          </w:tcPr>
          <w:p>
            <w:pPr>
              <w:pStyle w:val="15"/>
              <w:spacing w:before="14" w:line="213" w:lineRule="exact"/>
              <w:ind w:left="14" w:right="7"/>
              <w:rPr>
                <w:sz w:val="18"/>
              </w:rPr>
            </w:pPr>
            <w:r>
              <w:rPr>
                <w:sz w:val="18"/>
              </w:rPr>
              <w:t>近期</w:t>
            </w:r>
          </w:p>
        </w:tc>
        <w:tc>
          <w:tcPr>
            <w:tcW w:w="1159" w:type="dxa"/>
          </w:tcPr>
          <w:p>
            <w:pPr>
              <w:pStyle w:val="15"/>
              <w:spacing w:before="26" w:line="201" w:lineRule="exact"/>
              <w:ind w:left="6"/>
              <w:rPr>
                <w:rFonts w:ascii="Times New Roman"/>
                <w:sz w:val="18"/>
              </w:rPr>
            </w:pPr>
            <w:r>
              <w:rPr>
                <w:rFonts w:ascii="Times New Roman"/>
                <w:sz w:val="18"/>
              </w:rPr>
              <w:t>2</w:t>
            </w:r>
          </w:p>
        </w:tc>
        <w:tc>
          <w:tcPr>
            <w:tcW w:w="1077" w:type="dxa"/>
          </w:tcPr>
          <w:p>
            <w:pPr>
              <w:pStyle w:val="15"/>
              <w:spacing w:before="26" w:line="201" w:lineRule="exact"/>
              <w:ind w:left="5"/>
              <w:rPr>
                <w:rFonts w:ascii="Times New Roman"/>
                <w:sz w:val="18"/>
              </w:rPr>
            </w:pPr>
            <w:r>
              <w:rPr>
                <w:rFonts w:ascii="Times New Roman"/>
                <w:sz w:val="18"/>
              </w:rPr>
              <w:t>3</w:t>
            </w:r>
          </w:p>
        </w:tc>
        <w:tc>
          <w:tcPr>
            <w:tcW w:w="1281" w:type="dxa"/>
          </w:tcPr>
          <w:p>
            <w:pPr>
              <w:pStyle w:val="15"/>
              <w:spacing w:before="26" w:line="201" w:lineRule="exact"/>
              <w:ind w:right="536"/>
              <w:jc w:val="right"/>
              <w:rPr>
                <w:rFonts w:ascii="Times New Roman"/>
                <w:sz w:val="18"/>
              </w:rPr>
            </w:pPr>
            <w:r>
              <w:rPr>
                <w:rFonts w:ascii="Times New Roman"/>
                <w:sz w:val="18"/>
              </w:rPr>
              <w:t>17</w:t>
            </w:r>
          </w:p>
        </w:tc>
        <w:tc>
          <w:tcPr>
            <w:tcW w:w="1147" w:type="dxa"/>
          </w:tcPr>
          <w:p>
            <w:pPr>
              <w:pStyle w:val="15"/>
              <w:spacing w:before="19" w:line="208" w:lineRule="exact"/>
              <w:ind w:right="472"/>
              <w:jc w:val="right"/>
              <w:rPr>
                <w:sz w:val="18"/>
              </w:rPr>
            </w:pPr>
            <w:r>
              <w:rPr>
                <w:sz w:val="18"/>
              </w:rPr>
              <w:t xml:space="preserve"> </w:t>
            </w:r>
          </w:p>
        </w:tc>
        <w:tc>
          <w:tcPr>
            <w:tcW w:w="1154" w:type="dxa"/>
          </w:tcPr>
          <w:p>
            <w:pPr>
              <w:pStyle w:val="15"/>
              <w:spacing w:before="26" w:line="201" w:lineRule="exact"/>
              <w:ind w:left="423" w:right="409"/>
              <w:rPr>
                <w:rFonts w:ascii="Times New Roman"/>
                <w:sz w:val="18"/>
              </w:rPr>
            </w:pPr>
            <w:r>
              <w:rPr>
                <w:rFonts w:ascii="Times New Roman"/>
                <w:sz w:val="18"/>
              </w:rPr>
              <w:t>38</w:t>
            </w:r>
          </w:p>
        </w:tc>
        <w:tc>
          <w:tcPr>
            <w:tcW w:w="1005" w:type="dxa"/>
          </w:tcPr>
          <w:p>
            <w:pPr>
              <w:pStyle w:val="15"/>
              <w:spacing w:before="26" w:line="201" w:lineRule="exact"/>
              <w:ind w:right="444"/>
              <w:jc w:val="right"/>
              <w:rPr>
                <w:rFonts w:ascii="Times New Roman"/>
                <w:sz w:val="18"/>
              </w:rPr>
            </w:pPr>
            <w:r>
              <w:rPr>
                <w:rFonts w:ascii="Times New Roman"/>
                <w:sz w:val="18"/>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49" w:hRule="atLeast"/>
        </w:trPr>
        <w:tc>
          <w:tcPr>
            <w:tcW w:w="943" w:type="dxa"/>
            <w:vMerge w:val="continue"/>
            <w:tcBorders>
              <w:top w:val="nil"/>
            </w:tcBorders>
          </w:tcPr>
          <w:p>
            <w:pPr>
              <w:rPr>
                <w:sz w:val="2"/>
                <w:szCs w:val="2"/>
              </w:rPr>
            </w:pPr>
          </w:p>
        </w:tc>
        <w:tc>
          <w:tcPr>
            <w:tcW w:w="569" w:type="dxa"/>
          </w:tcPr>
          <w:p>
            <w:pPr>
              <w:pStyle w:val="15"/>
              <w:spacing w:before="16" w:line="213" w:lineRule="exact"/>
              <w:ind w:left="14" w:right="7"/>
              <w:rPr>
                <w:sz w:val="18"/>
              </w:rPr>
            </w:pPr>
            <w:r>
              <w:rPr>
                <w:sz w:val="18"/>
              </w:rPr>
              <w:t>远期</w:t>
            </w:r>
          </w:p>
        </w:tc>
        <w:tc>
          <w:tcPr>
            <w:tcW w:w="1159" w:type="dxa"/>
          </w:tcPr>
          <w:p>
            <w:pPr>
              <w:pStyle w:val="15"/>
              <w:spacing w:before="28" w:line="201" w:lineRule="exact"/>
              <w:ind w:left="6"/>
              <w:rPr>
                <w:rFonts w:ascii="Times New Roman"/>
                <w:sz w:val="18"/>
              </w:rPr>
            </w:pPr>
            <w:r>
              <w:rPr>
                <w:rFonts w:ascii="Times New Roman"/>
                <w:sz w:val="18"/>
              </w:rPr>
              <w:t>3</w:t>
            </w:r>
          </w:p>
        </w:tc>
        <w:tc>
          <w:tcPr>
            <w:tcW w:w="1077" w:type="dxa"/>
          </w:tcPr>
          <w:p>
            <w:pPr>
              <w:pStyle w:val="15"/>
              <w:spacing w:before="28" w:line="201" w:lineRule="exact"/>
              <w:ind w:left="5"/>
              <w:rPr>
                <w:rFonts w:ascii="Times New Roman"/>
                <w:sz w:val="18"/>
              </w:rPr>
            </w:pPr>
            <w:r>
              <w:rPr>
                <w:rFonts w:ascii="Times New Roman"/>
                <w:sz w:val="18"/>
              </w:rPr>
              <w:t>5</w:t>
            </w:r>
          </w:p>
        </w:tc>
        <w:tc>
          <w:tcPr>
            <w:tcW w:w="1281" w:type="dxa"/>
          </w:tcPr>
          <w:p>
            <w:pPr>
              <w:pStyle w:val="15"/>
              <w:spacing w:before="28" w:line="201" w:lineRule="exact"/>
              <w:ind w:right="536"/>
              <w:jc w:val="right"/>
              <w:rPr>
                <w:rFonts w:ascii="Times New Roman"/>
                <w:sz w:val="18"/>
              </w:rPr>
            </w:pPr>
            <w:r>
              <w:rPr>
                <w:rFonts w:ascii="Times New Roman"/>
                <w:sz w:val="18"/>
              </w:rPr>
              <w:t>26</w:t>
            </w:r>
          </w:p>
        </w:tc>
        <w:tc>
          <w:tcPr>
            <w:tcW w:w="1147" w:type="dxa"/>
          </w:tcPr>
          <w:p>
            <w:pPr>
              <w:pStyle w:val="15"/>
              <w:spacing w:before="21" w:line="208" w:lineRule="exact"/>
              <w:ind w:right="472"/>
              <w:jc w:val="right"/>
              <w:rPr>
                <w:sz w:val="18"/>
              </w:rPr>
            </w:pPr>
            <w:r>
              <w:rPr>
                <w:sz w:val="18"/>
              </w:rPr>
              <w:t xml:space="preserve"> </w:t>
            </w:r>
          </w:p>
        </w:tc>
        <w:tc>
          <w:tcPr>
            <w:tcW w:w="1154" w:type="dxa"/>
          </w:tcPr>
          <w:p>
            <w:pPr>
              <w:pStyle w:val="15"/>
              <w:spacing w:before="28" w:line="201" w:lineRule="exact"/>
              <w:ind w:left="423" w:right="409"/>
              <w:rPr>
                <w:rFonts w:ascii="Times New Roman"/>
                <w:sz w:val="18"/>
              </w:rPr>
            </w:pPr>
            <w:r>
              <w:rPr>
                <w:rFonts w:ascii="Times New Roman"/>
                <w:sz w:val="18"/>
              </w:rPr>
              <w:t>48</w:t>
            </w:r>
          </w:p>
        </w:tc>
        <w:tc>
          <w:tcPr>
            <w:tcW w:w="1005" w:type="dxa"/>
          </w:tcPr>
          <w:p>
            <w:pPr>
              <w:pStyle w:val="15"/>
              <w:spacing w:before="28" w:line="201" w:lineRule="exact"/>
              <w:ind w:right="397"/>
              <w:jc w:val="right"/>
              <w:rPr>
                <w:rFonts w:ascii="Times New Roman"/>
                <w:sz w:val="18"/>
              </w:rPr>
            </w:pPr>
            <w:r>
              <w:rPr>
                <w:rFonts w:ascii="Times New Roman"/>
                <w:sz w:val="18"/>
              </w:rPr>
              <w:t>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49" w:hRule="atLeast"/>
        </w:trPr>
        <w:tc>
          <w:tcPr>
            <w:tcW w:w="943" w:type="dxa"/>
            <w:vMerge w:val="restart"/>
          </w:tcPr>
          <w:p>
            <w:pPr>
              <w:pStyle w:val="15"/>
              <w:spacing w:before="143"/>
              <w:ind w:left="201"/>
              <w:jc w:val="left"/>
              <w:rPr>
                <w:sz w:val="18"/>
              </w:rPr>
            </w:pPr>
            <w:r>
              <w:rPr>
                <w:sz w:val="18"/>
              </w:rPr>
              <w:t>阜康市</w:t>
            </w:r>
          </w:p>
        </w:tc>
        <w:tc>
          <w:tcPr>
            <w:tcW w:w="569" w:type="dxa"/>
          </w:tcPr>
          <w:p>
            <w:pPr>
              <w:pStyle w:val="15"/>
              <w:spacing w:before="14" w:line="215" w:lineRule="exact"/>
              <w:ind w:left="14" w:right="7"/>
              <w:rPr>
                <w:sz w:val="18"/>
              </w:rPr>
            </w:pPr>
            <w:r>
              <w:rPr>
                <w:sz w:val="18"/>
              </w:rPr>
              <w:t>近期</w:t>
            </w:r>
          </w:p>
        </w:tc>
        <w:tc>
          <w:tcPr>
            <w:tcW w:w="1159" w:type="dxa"/>
          </w:tcPr>
          <w:p>
            <w:pPr>
              <w:pStyle w:val="15"/>
              <w:spacing w:before="28" w:line="201" w:lineRule="exact"/>
              <w:ind w:left="6"/>
              <w:rPr>
                <w:rFonts w:ascii="Times New Roman"/>
                <w:sz w:val="18"/>
              </w:rPr>
            </w:pPr>
            <w:r>
              <w:rPr>
                <w:rFonts w:ascii="Times New Roman"/>
                <w:sz w:val="18"/>
              </w:rPr>
              <w:t>1</w:t>
            </w:r>
          </w:p>
        </w:tc>
        <w:tc>
          <w:tcPr>
            <w:tcW w:w="1077" w:type="dxa"/>
          </w:tcPr>
          <w:p>
            <w:pPr>
              <w:pStyle w:val="15"/>
              <w:spacing w:before="28" w:line="201" w:lineRule="exact"/>
              <w:ind w:left="5"/>
              <w:rPr>
                <w:rFonts w:ascii="Times New Roman"/>
                <w:sz w:val="18"/>
              </w:rPr>
            </w:pPr>
            <w:r>
              <w:rPr>
                <w:rFonts w:ascii="Times New Roman"/>
                <w:sz w:val="18"/>
              </w:rPr>
              <w:t>6</w:t>
            </w:r>
          </w:p>
        </w:tc>
        <w:tc>
          <w:tcPr>
            <w:tcW w:w="1281" w:type="dxa"/>
          </w:tcPr>
          <w:p>
            <w:pPr>
              <w:pStyle w:val="15"/>
              <w:spacing w:before="28" w:line="201" w:lineRule="exact"/>
              <w:ind w:right="536"/>
              <w:jc w:val="right"/>
              <w:rPr>
                <w:rFonts w:ascii="Times New Roman"/>
                <w:sz w:val="18"/>
              </w:rPr>
            </w:pPr>
            <w:r>
              <w:rPr>
                <w:rFonts w:ascii="Times New Roman"/>
                <w:sz w:val="18"/>
              </w:rPr>
              <w:t>11</w:t>
            </w:r>
          </w:p>
        </w:tc>
        <w:tc>
          <w:tcPr>
            <w:tcW w:w="1147" w:type="dxa"/>
          </w:tcPr>
          <w:p>
            <w:pPr>
              <w:pStyle w:val="15"/>
              <w:spacing w:before="21" w:line="208" w:lineRule="exact"/>
              <w:ind w:right="472"/>
              <w:jc w:val="right"/>
              <w:rPr>
                <w:sz w:val="18"/>
              </w:rPr>
            </w:pPr>
            <w:r>
              <w:rPr>
                <w:sz w:val="18"/>
              </w:rPr>
              <w:t xml:space="preserve"> </w:t>
            </w:r>
          </w:p>
        </w:tc>
        <w:tc>
          <w:tcPr>
            <w:tcW w:w="1154" w:type="dxa"/>
          </w:tcPr>
          <w:p>
            <w:pPr>
              <w:pStyle w:val="15"/>
              <w:spacing w:before="28" w:line="201" w:lineRule="exact"/>
              <w:ind w:left="423" w:right="409"/>
              <w:rPr>
                <w:rFonts w:ascii="Times New Roman"/>
                <w:sz w:val="18"/>
              </w:rPr>
            </w:pPr>
            <w:r>
              <w:rPr>
                <w:rFonts w:ascii="Times New Roman"/>
                <w:sz w:val="18"/>
              </w:rPr>
              <w:t>36</w:t>
            </w:r>
          </w:p>
        </w:tc>
        <w:tc>
          <w:tcPr>
            <w:tcW w:w="1005" w:type="dxa"/>
          </w:tcPr>
          <w:p>
            <w:pPr>
              <w:pStyle w:val="15"/>
              <w:spacing w:before="28" w:line="201" w:lineRule="exact"/>
              <w:ind w:right="444"/>
              <w:jc w:val="right"/>
              <w:rPr>
                <w:rFonts w:ascii="Times New Roman"/>
                <w:sz w:val="18"/>
              </w:rPr>
            </w:pPr>
            <w:r>
              <w:rPr>
                <w:rFonts w:ascii="Times New Roman"/>
                <w:sz w:val="18"/>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46" w:hRule="atLeast"/>
        </w:trPr>
        <w:tc>
          <w:tcPr>
            <w:tcW w:w="943" w:type="dxa"/>
            <w:vMerge w:val="continue"/>
            <w:tcBorders>
              <w:top w:val="nil"/>
            </w:tcBorders>
          </w:tcPr>
          <w:p>
            <w:pPr>
              <w:rPr>
                <w:sz w:val="2"/>
                <w:szCs w:val="2"/>
              </w:rPr>
            </w:pPr>
          </w:p>
        </w:tc>
        <w:tc>
          <w:tcPr>
            <w:tcW w:w="569" w:type="dxa"/>
          </w:tcPr>
          <w:p>
            <w:pPr>
              <w:pStyle w:val="15"/>
              <w:spacing w:before="14" w:line="213" w:lineRule="exact"/>
              <w:ind w:left="14" w:right="7"/>
              <w:rPr>
                <w:sz w:val="18"/>
              </w:rPr>
            </w:pPr>
            <w:r>
              <w:rPr>
                <w:sz w:val="18"/>
              </w:rPr>
              <w:t>远期</w:t>
            </w:r>
          </w:p>
        </w:tc>
        <w:tc>
          <w:tcPr>
            <w:tcW w:w="1159" w:type="dxa"/>
          </w:tcPr>
          <w:p>
            <w:pPr>
              <w:pStyle w:val="15"/>
              <w:spacing w:before="28" w:line="198" w:lineRule="exact"/>
              <w:ind w:left="6"/>
              <w:rPr>
                <w:rFonts w:ascii="Times New Roman"/>
                <w:sz w:val="18"/>
              </w:rPr>
            </w:pPr>
            <w:r>
              <w:rPr>
                <w:rFonts w:ascii="Times New Roman"/>
                <w:sz w:val="18"/>
              </w:rPr>
              <w:t>2</w:t>
            </w:r>
          </w:p>
        </w:tc>
        <w:tc>
          <w:tcPr>
            <w:tcW w:w="1077" w:type="dxa"/>
          </w:tcPr>
          <w:p>
            <w:pPr>
              <w:pStyle w:val="15"/>
              <w:spacing w:before="28" w:line="198" w:lineRule="exact"/>
              <w:ind w:left="5"/>
              <w:rPr>
                <w:rFonts w:ascii="Times New Roman"/>
                <w:sz w:val="18"/>
              </w:rPr>
            </w:pPr>
            <w:r>
              <w:rPr>
                <w:rFonts w:ascii="Times New Roman"/>
                <w:sz w:val="18"/>
              </w:rPr>
              <w:t>8</w:t>
            </w:r>
          </w:p>
        </w:tc>
        <w:tc>
          <w:tcPr>
            <w:tcW w:w="1281" w:type="dxa"/>
          </w:tcPr>
          <w:p>
            <w:pPr>
              <w:pStyle w:val="15"/>
              <w:spacing w:before="28" w:line="198" w:lineRule="exact"/>
              <w:ind w:right="536"/>
              <w:jc w:val="right"/>
              <w:rPr>
                <w:rFonts w:ascii="Times New Roman"/>
                <w:sz w:val="18"/>
              </w:rPr>
            </w:pPr>
            <w:r>
              <w:rPr>
                <w:rFonts w:ascii="Times New Roman"/>
                <w:sz w:val="18"/>
              </w:rPr>
              <w:t>17</w:t>
            </w:r>
          </w:p>
        </w:tc>
        <w:tc>
          <w:tcPr>
            <w:tcW w:w="1147" w:type="dxa"/>
          </w:tcPr>
          <w:p>
            <w:pPr>
              <w:pStyle w:val="15"/>
              <w:spacing w:before="21" w:line="205" w:lineRule="exact"/>
              <w:ind w:right="472"/>
              <w:jc w:val="right"/>
              <w:rPr>
                <w:sz w:val="18"/>
              </w:rPr>
            </w:pPr>
            <w:r>
              <w:rPr>
                <w:sz w:val="18"/>
              </w:rPr>
              <w:t xml:space="preserve"> </w:t>
            </w:r>
          </w:p>
        </w:tc>
        <w:tc>
          <w:tcPr>
            <w:tcW w:w="1154" w:type="dxa"/>
          </w:tcPr>
          <w:p>
            <w:pPr>
              <w:pStyle w:val="15"/>
              <w:spacing w:before="28" w:line="198" w:lineRule="exact"/>
              <w:ind w:left="423" w:right="409"/>
              <w:rPr>
                <w:rFonts w:ascii="Times New Roman"/>
                <w:sz w:val="18"/>
              </w:rPr>
            </w:pPr>
            <w:r>
              <w:rPr>
                <w:rFonts w:ascii="Times New Roman"/>
                <w:sz w:val="18"/>
              </w:rPr>
              <w:t>47</w:t>
            </w:r>
          </w:p>
        </w:tc>
        <w:tc>
          <w:tcPr>
            <w:tcW w:w="1005" w:type="dxa"/>
          </w:tcPr>
          <w:p>
            <w:pPr>
              <w:pStyle w:val="15"/>
              <w:spacing w:before="28" w:line="198" w:lineRule="exact"/>
              <w:ind w:right="397"/>
              <w:jc w:val="right"/>
              <w:rPr>
                <w:rFonts w:ascii="Times New Roman"/>
                <w:sz w:val="18"/>
              </w:rPr>
            </w:pPr>
            <w:r>
              <w:rPr>
                <w:rFonts w:ascii="Times New Roman"/>
                <w:sz w:val="18"/>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49" w:hRule="atLeast"/>
        </w:trPr>
        <w:tc>
          <w:tcPr>
            <w:tcW w:w="943" w:type="dxa"/>
            <w:vMerge w:val="restart"/>
          </w:tcPr>
          <w:p>
            <w:pPr>
              <w:pStyle w:val="15"/>
              <w:spacing w:before="146"/>
              <w:ind w:left="21"/>
              <w:jc w:val="left"/>
              <w:rPr>
                <w:sz w:val="18"/>
              </w:rPr>
            </w:pPr>
            <w:r>
              <w:rPr>
                <w:sz w:val="18"/>
              </w:rPr>
              <w:t>吉木萨尔县</w:t>
            </w:r>
          </w:p>
        </w:tc>
        <w:tc>
          <w:tcPr>
            <w:tcW w:w="569" w:type="dxa"/>
          </w:tcPr>
          <w:p>
            <w:pPr>
              <w:pStyle w:val="15"/>
              <w:spacing w:before="16" w:line="213" w:lineRule="exact"/>
              <w:ind w:left="14" w:right="7"/>
              <w:rPr>
                <w:sz w:val="18"/>
              </w:rPr>
            </w:pPr>
            <w:r>
              <w:rPr>
                <w:sz w:val="18"/>
              </w:rPr>
              <w:t>近期</w:t>
            </w:r>
          </w:p>
        </w:tc>
        <w:tc>
          <w:tcPr>
            <w:tcW w:w="1159" w:type="dxa"/>
          </w:tcPr>
          <w:p>
            <w:pPr>
              <w:pStyle w:val="15"/>
              <w:spacing w:before="28" w:line="201" w:lineRule="exact"/>
              <w:ind w:left="6"/>
              <w:rPr>
                <w:rFonts w:ascii="Times New Roman"/>
                <w:sz w:val="18"/>
              </w:rPr>
            </w:pPr>
            <w:r>
              <w:rPr>
                <w:rFonts w:ascii="Times New Roman"/>
                <w:sz w:val="18"/>
              </w:rPr>
              <w:t>1</w:t>
            </w:r>
          </w:p>
        </w:tc>
        <w:tc>
          <w:tcPr>
            <w:tcW w:w="1077" w:type="dxa"/>
          </w:tcPr>
          <w:p>
            <w:pPr>
              <w:pStyle w:val="15"/>
              <w:spacing w:before="28" w:line="201" w:lineRule="exact"/>
              <w:ind w:left="5"/>
              <w:rPr>
                <w:rFonts w:ascii="Times New Roman"/>
                <w:sz w:val="18"/>
              </w:rPr>
            </w:pPr>
            <w:r>
              <w:rPr>
                <w:rFonts w:ascii="Times New Roman"/>
                <w:sz w:val="18"/>
              </w:rPr>
              <w:t>5</w:t>
            </w:r>
          </w:p>
        </w:tc>
        <w:tc>
          <w:tcPr>
            <w:tcW w:w="1281" w:type="dxa"/>
          </w:tcPr>
          <w:p>
            <w:pPr>
              <w:pStyle w:val="15"/>
              <w:spacing w:before="28" w:line="201" w:lineRule="exact"/>
              <w:ind w:right="536"/>
              <w:jc w:val="right"/>
              <w:rPr>
                <w:rFonts w:ascii="Times New Roman"/>
                <w:sz w:val="18"/>
              </w:rPr>
            </w:pPr>
            <w:r>
              <w:rPr>
                <w:rFonts w:ascii="Times New Roman"/>
                <w:sz w:val="18"/>
              </w:rPr>
              <w:t>10</w:t>
            </w:r>
          </w:p>
        </w:tc>
        <w:tc>
          <w:tcPr>
            <w:tcW w:w="1147" w:type="dxa"/>
          </w:tcPr>
          <w:p>
            <w:pPr>
              <w:pStyle w:val="15"/>
              <w:spacing w:before="28" w:line="201" w:lineRule="exact"/>
              <w:ind w:right="517"/>
              <w:jc w:val="right"/>
              <w:rPr>
                <w:rFonts w:ascii="Times New Roman"/>
                <w:sz w:val="18"/>
              </w:rPr>
            </w:pPr>
            <w:r>
              <w:rPr>
                <w:rFonts w:ascii="Times New Roman"/>
                <w:sz w:val="18"/>
              </w:rPr>
              <w:t>8</w:t>
            </w:r>
          </w:p>
        </w:tc>
        <w:tc>
          <w:tcPr>
            <w:tcW w:w="1154" w:type="dxa"/>
          </w:tcPr>
          <w:p>
            <w:pPr>
              <w:pStyle w:val="15"/>
              <w:spacing w:before="28" w:line="201" w:lineRule="exact"/>
              <w:ind w:left="423" w:right="409"/>
              <w:rPr>
                <w:rFonts w:ascii="Times New Roman"/>
                <w:sz w:val="18"/>
              </w:rPr>
            </w:pPr>
            <w:r>
              <w:rPr>
                <w:rFonts w:ascii="Times New Roman"/>
                <w:sz w:val="18"/>
              </w:rPr>
              <w:t>35</w:t>
            </w:r>
          </w:p>
        </w:tc>
        <w:tc>
          <w:tcPr>
            <w:tcW w:w="1005" w:type="dxa"/>
          </w:tcPr>
          <w:p>
            <w:pPr>
              <w:pStyle w:val="15"/>
              <w:spacing w:before="28" w:line="201" w:lineRule="exact"/>
              <w:ind w:right="444"/>
              <w:jc w:val="right"/>
              <w:rPr>
                <w:rFonts w:ascii="Times New Roman"/>
                <w:sz w:val="18"/>
              </w:rPr>
            </w:pPr>
            <w:r>
              <w:rPr>
                <w:rFonts w:ascii="Times New Roman"/>
                <w:sz w:val="18"/>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49" w:hRule="atLeast"/>
        </w:trPr>
        <w:tc>
          <w:tcPr>
            <w:tcW w:w="943" w:type="dxa"/>
            <w:vMerge w:val="continue"/>
            <w:tcBorders>
              <w:top w:val="nil"/>
            </w:tcBorders>
          </w:tcPr>
          <w:p>
            <w:pPr>
              <w:rPr>
                <w:sz w:val="2"/>
                <w:szCs w:val="2"/>
              </w:rPr>
            </w:pPr>
          </w:p>
        </w:tc>
        <w:tc>
          <w:tcPr>
            <w:tcW w:w="569" w:type="dxa"/>
          </w:tcPr>
          <w:p>
            <w:pPr>
              <w:pStyle w:val="15"/>
              <w:spacing w:before="14" w:line="215" w:lineRule="exact"/>
              <w:ind w:left="14" w:right="7"/>
              <w:rPr>
                <w:sz w:val="18"/>
              </w:rPr>
            </w:pPr>
            <w:r>
              <w:rPr>
                <w:sz w:val="18"/>
              </w:rPr>
              <w:t>远期</w:t>
            </w:r>
          </w:p>
        </w:tc>
        <w:tc>
          <w:tcPr>
            <w:tcW w:w="1159" w:type="dxa"/>
          </w:tcPr>
          <w:p>
            <w:pPr>
              <w:pStyle w:val="15"/>
              <w:spacing w:before="28" w:line="201" w:lineRule="exact"/>
              <w:ind w:left="6"/>
              <w:rPr>
                <w:rFonts w:ascii="Times New Roman"/>
                <w:sz w:val="18"/>
              </w:rPr>
            </w:pPr>
            <w:r>
              <w:rPr>
                <w:rFonts w:ascii="Times New Roman"/>
                <w:sz w:val="18"/>
              </w:rPr>
              <w:t>2</w:t>
            </w:r>
          </w:p>
        </w:tc>
        <w:tc>
          <w:tcPr>
            <w:tcW w:w="1077" w:type="dxa"/>
          </w:tcPr>
          <w:p>
            <w:pPr>
              <w:pStyle w:val="15"/>
              <w:spacing w:before="28" w:line="201" w:lineRule="exact"/>
              <w:ind w:left="5"/>
              <w:rPr>
                <w:rFonts w:ascii="Times New Roman"/>
                <w:sz w:val="18"/>
              </w:rPr>
            </w:pPr>
            <w:r>
              <w:rPr>
                <w:rFonts w:ascii="Times New Roman"/>
                <w:sz w:val="18"/>
              </w:rPr>
              <w:t>8</w:t>
            </w:r>
          </w:p>
        </w:tc>
        <w:tc>
          <w:tcPr>
            <w:tcW w:w="1281" w:type="dxa"/>
          </w:tcPr>
          <w:p>
            <w:pPr>
              <w:pStyle w:val="15"/>
              <w:spacing w:before="28" w:line="201" w:lineRule="exact"/>
              <w:ind w:right="536"/>
              <w:jc w:val="right"/>
              <w:rPr>
                <w:rFonts w:ascii="Times New Roman"/>
                <w:sz w:val="18"/>
              </w:rPr>
            </w:pPr>
            <w:r>
              <w:rPr>
                <w:rFonts w:ascii="Times New Roman"/>
                <w:sz w:val="18"/>
              </w:rPr>
              <w:t>15</w:t>
            </w:r>
          </w:p>
        </w:tc>
        <w:tc>
          <w:tcPr>
            <w:tcW w:w="1147" w:type="dxa"/>
          </w:tcPr>
          <w:p>
            <w:pPr>
              <w:pStyle w:val="15"/>
              <w:spacing w:before="28" w:line="201" w:lineRule="exact"/>
              <w:ind w:right="517"/>
              <w:jc w:val="right"/>
              <w:rPr>
                <w:rFonts w:ascii="Times New Roman"/>
                <w:sz w:val="18"/>
              </w:rPr>
            </w:pPr>
            <w:r>
              <w:rPr>
                <w:rFonts w:ascii="Times New Roman"/>
                <w:sz w:val="18"/>
              </w:rPr>
              <w:t>8</w:t>
            </w:r>
          </w:p>
        </w:tc>
        <w:tc>
          <w:tcPr>
            <w:tcW w:w="1154" w:type="dxa"/>
          </w:tcPr>
          <w:p>
            <w:pPr>
              <w:pStyle w:val="15"/>
              <w:spacing w:before="28" w:line="201" w:lineRule="exact"/>
              <w:ind w:left="423" w:right="409"/>
              <w:rPr>
                <w:rFonts w:ascii="Times New Roman"/>
                <w:sz w:val="18"/>
              </w:rPr>
            </w:pPr>
            <w:r>
              <w:rPr>
                <w:rFonts w:ascii="Times New Roman"/>
                <w:sz w:val="18"/>
              </w:rPr>
              <w:t>46</w:t>
            </w:r>
          </w:p>
        </w:tc>
        <w:tc>
          <w:tcPr>
            <w:tcW w:w="1005" w:type="dxa"/>
          </w:tcPr>
          <w:p>
            <w:pPr>
              <w:pStyle w:val="15"/>
              <w:spacing w:before="28" w:line="201" w:lineRule="exact"/>
              <w:ind w:right="444"/>
              <w:jc w:val="right"/>
              <w:rPr>
                <w:rFonts w:ascii="Times New Roman"/>
                <w:sz w:val="18"/>
              </w:rPr>
            </w:pPr>
            <w:r>
              <w:rPr>
                <w:rFonts w:ascii="Times New Roman"/>
                <w:sz w:val="18"/>
              </w:rPr>
              <w:t>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46" w:hRule="atLeast"/>
        </w:trPr>
        <w:tc>
          <w:tcPr>
            <w:tcW w:w="943" w:type="dxa"/>
            <w:vMerge w:val="restart"/>
          </w:tcPr>
          <w:p>
            <w:pPr>
              <w:pStyle w:val="15"/>
              <w:spacing w:before="144"/>
              <w:ind w:left="201"/>
              <w:jc w:val="left"/>
              <w:rPr>
                <w:sz w:val="18"/>
              </w:rPr>
            </w:pPr>
            <w:r>
              <w:rPr>
                <w:sz w:val="18"/>
              </w:rPr>
              <w:t>奇台县</w:t>
            </w:r>
          </w:p>
        </w:tc>
        <w:tc>
          <w:tcPr>
            <w:tcW w:w="569" w:type="dxa"/>
          </w:tcPr>
          <w:p>
            <w:pPr>
              <w:pStyle w:val="15"/>
              <w:spacing w:before="14" w:line="213" w:lineRule="exact"/>
              <w:ind w:left="14" w:right="7"/>
              <w:rPr>
                <w:sz w:val="18"/>
              </w:rPr>
            </w:pPr>
            <w:r>
              <w:rPr>
                <w:sz w:val="18"/>
              </w:rPr>
              <w:t>近期</w:t>
            </w:r>
          </w:p>
        </w:tc>
        <w:tc>
          <w:tcPr>
            <w:tcW w:w="1159" w:type="dxa"/>
          </w:tcPr>
          <w:p>
            <w:pPr>
              <w:pStyle w:val="15"/>
              <w:spacing w:before="28" w:line="198" w:lineRule="exact"/>
              <w:ind w:left="6"/>
              <w:rPr>
                <w:rFonts w:ascii="Times New Roman"/>
                <w:sz w:val="18"/>
              </w:rPr>
            </w:pPr>
            <w:r>
              <w:rPr>
                <w:rFonts w:ascii="Times New Roman"/>
                <w:sz w:val="18"/>
              </w:rPr>
              <w:t>3</w:t>
            </w:r>
          </w:p>
        </w:tc>
        <w:tc>
          <w:tcPr>
            <w:tcW w:w="1077" w:type="dxa"/>
          </w:tcPr>
          <w:p>
            <w:pPr>
              <w:pStyle w:val="15"/>
              <w:spacing w:before="28" w:line="198" w:lineRule="exact"/>
              <w:ind w:left="381" w:right="374"/>
              <w:rPr>
                <w:rFonts w:ascii="Times New Roman"/>
                <w:sz w:val="18"/>
              </w:rPr>
            </w:pPr>
            <w:r>
              <w:rPr>
                <w:rFonts w:ascii="Times New Roman"/>
                <w:sz w:val="18"/>
              </w:rPr>
              <w:t>11</w:t>
            </w:r>
          </w:p>
        </w:tc>
        <w:tc>
          <w:tcPr>
            <w:tcW w:w="1281" w:type="dxa"/>
          </w:tcPr>
          <w:p>
            <w:pPr>
              <w:pStyle w:val="15"/>
              <w:spacing w:before="28" w:line="198" w:lineRule="exact"/>
              <w:ind w:right="536"/>
              <w:jc w:val="right"/>
              <w:rPr>
                <w:rFonts w:ascii="Times New Roman"/>
                <w:sz w:val="18"/>
              </w:rPr>
            </w:pPr>
            <w:r>
              <w:rPr>
                <w:rFonts w:ascii="Times New Roman"/>
                <w:sz w:val="18"/>
              </w:rPr>
              <w:t>17</w:t>
            </w:r>
          </w:p>
        </w:tc>
        <w:tc>
          <w:tcPr>
            <w:tcW w:w="1147" w:type="dxa"/>
          </w:tcPr>
          <w:p>
            <w:pPr>
              <w:pStyle w:val="15"/>
              <w:spacing w:before="28" w:line="198" w:lineRule="exact"/>
              <w:ind w:right="470"/>
              <w:jc w:val="right"/>
              <w:rPr>
                <w:rFonts w:ascii="Times New Roman"/>
                <w:sz w:val="18"/>
              </w:rPr>
            </w:pPr>
            <w:r>
              <w:rPr>
                <w:rFonts w:ascii="Times New Roman"/>
                <w:sz w:val="18"/>
              </w:rPr>
              <w:t>13</w:t>
            </w:r>
          </w:p>
        </w:tc>
        <w:tc>
          <w:tcPr>
            <w:tcW w:w="1154" w:type="dxa"/>
          </w:tcPr>
          <w:p>
            <w:pPr>
              <w:pStyle w:val="15"/>
              <w:spacing w:before="28" w:line="198" w:lineRule="exact"/>
              <w:ind w:left="423" w:right="409"/>
              <w:rPr>
                <w:rFonts w:ascii="Times New Roman"/>
                <w:sz w:val="18"/>
              </w:rPr>
            </w:pPr>
            <w:r>
              <w:rPr>
                <w:rFonts w:ascii="Times New Roman"/>
                <w:sz w:val="18"/>
              </w:rPr>
              <w:t>42</w:t>
            </w:r>
          </w:p>
        </w:tc>
        <w:tc>
          <w:tcPr>
            <w:tcW w:w="1005" w:type="dxa"/>
          </w:tcPr>
          <w:p>
            <w:pPr>
              <w:pStyle w:val="15"/>
              <w:spacing w:before="28" w:line="198" w:lineRule="exact"/>
              <w:ind w:right="444"/>
              <w:jc w:val="right"/>
              <w:rPr>
                <w:rFonts w:ascii="Times New Roman"/>
                <w:sz w:val="18"/>
              </w:rPr>
            </w:pPr>
            <w:r>
              <w:rPr>
                <w:rFonts w:ascii="Times New Roman"/>
                <w:sz w:val="18"/>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49" w:hRule="atLeast"/>
        </w:trPr>
        <w:tc>
          <w:tcPr>
            <w:tcW w:w="943" w:type="dxa"/>
            <w:vMerge w:val="continue"/>
            <w:tcBorders>
              <w:top w:val="nil"/>
            </w:tcBorders>
          </w:tcPr>
          <w:p>
            <w:pPr>
              <w:rPr>
                <w:sz w:val="2"/>
                <w:szCs w:val="2"/>
              </w:rPr>
            </w:pPr>
          </w:p>
        </w:tc>
        <w:tc>
          <w:tcPr>
            <w:tcW w:w="569" w:type="dxa"/>
          </w:tcPr>
          <w:p>
            <w:pPr>
              <w:pStyle w:val="15"/>
              <w:spacing w:before="16" w:line="213" w:lineRule="exact"/>
              <w:ind w:left="14" w:right="7"/>
              <w:rPr>
                <w:sz w:val="18"/>
              </w:rPr>
            </w:pPr>
            <w:r>
              <w:rPr>
                <w:sz w:val="18"/>
              </w:rPr>
              <w:t>远期</w:t>
            </w:r>
          </w:p>
        </w:tc>
        <w:tc>
          <w:tcPr>
            <w:tcW w:w="1159" w:type="dxa"/>
          </w:tcPr>
          <w:p>
            <w:pPr>
              <w:pStyle w:val="15"/>
              <w:spacing w:before="28" w:line="201" w:lineRule="exact"/>
              <w:ind w:left="6"/>
              <w:rPr>
                <w:rFonts w:ascii="Times New Roman"/>
                <w:sz w:val="18"/>
              </w:rPr>
            </w:pPr>
            <w:r>
              <w:rPr>
                <w:rFonts w:ascii="Times New Roman"/>
                <w:sz w:val="18"/>
              </w:rPr>
              <w:t>2</w:t>
            </w:r>
          </w:p>
        </w:tc>
        <w:tc>
          <w:tcPr>
            <w:tcW w:w="1077" w:type="dxa"/>
          </w:tcPr>
          <w:p>
            <w:pPr>
              <w:pStyle w:val="15"/>
              <w:spacing w:before="28" w:line="201" w:lineRule="exact"/>
              <w:ind w:left="381" w:right="374"/>
              <w:rPr>
                <w:rFonts w:ascii="Times New Roman"/>
                <w:sz w:val="18"/>
              </w:rPr>
            </w:pPr>
            <w:r>
              <w:rPr>
                <w:rFonts w:ascii="Times New Roman"/>
                <w:sz w:val="18"/>
              </w:rPr>
              <w:t>14</w:t>
            </w:r>
          </w:p>
        </w:tc>
        <w:tc>
          <w:tcPr>
            <w:tcW w:w="1281" w:type="dxa"/>
          </w:tcPr>
          <w:p>
            <w:pPr>
              <w:pStyle w:val="15"/>
              <w:spacing w:before="28" w:line="201" w:lineRule="exact"/>
              <w:ind w:right="536"/>
              <w:jc w:val="right"/>
              <w:rPr>
                <w:rFonts w:ascii="Times New Roman"/>
                <w:sz w:val="18"/>
              </w:rPr>
            </w:pPr>
            <w:r>
              <w:rPr>
                <w:rFonts w:ascii="Times New Roman"/>
                <w:sz w:val="18"/>
              </w:rPr>
              <w:t>26</w:t>
            </w:r>
          </w:p>
        </w:tc>
        <w:tc>
          <w:tcPr>
            <w:tcW w:w="1147" w:type="dxa"/>
          </w:tcPr>
          <w:p>
            <w:pPr>
              <w:pStyle w:val="15"/>
              <w:spacing w:before="28" w:line="201" w:lineRule="exact"/>
              <w:ind w:right="470"/>
              <w:jc w:val="right"/>
              <w:rPr>
                <w:rFonts w:ascii="Times New Roman"/>
                <w:sz w:val="18"/>
              </w:rPr>
            </w:pPr>
            <w:r>
              <w:rPr>
                <w:rFonts w:ascii="Times New Roman"/>
                <w:sz w:val="18"/>
              </w:rPr>
              <w:t>14</w:t>
            </w:r>
          </w:p>
        </w:tc>
        <w:tc>
          <w:tcPr>
            <w:tcW w:w="1154" w:type="dxa"/>
          </w:tcPr>
          <w:p>
            <w:pPr>
              <w:pStyle w:val="15"/>
              <w:spacing w:before="28" w:line="201" w:lineRule="exact"/>
              <w:ind w:left="423" w:right="409"/>
              <w:rPr>
                <w:rFonts w:ascii="Times New Roman"/>
                <w:sz w:val="18"/>
              </w:rPr>
            </w:pPr>
            <w:r>
              <w:rPr>
                <w:rFonts w:ascii="Times New Roman"/>
                <w:sz w:val="18"/>
              </w:rPr>
              <w:t>61</w:t>
            </w:r>
          </w:p>
        </w:tc>
        <w:tc>
          <w:tcPr>
            <w:tcW w:w="1005" w:type="dxa"/>
          </w:tcPr>
          <w:p>
            <w:pPr>
              <w:pStyle w:val="15"/>
              <w:spacing w:before="28" w:line="201" w:lineRule="exact"/>
              <w:ind w:right="397"/>
              <w:jc w:val="right"/>
              <w:rPr>
                <w:rFonts w:ascii="Times New Roman"/>
                <w:sz w:val="18"/>
              </w:rPr>
            </w:pPr>
            <w:r>
              <w:rPr>
                <w:rFonts w:ascii="Times New Roman"/>
                <w:sz w:val="18"/>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49" w:hRule="atLeast"/>
        </w:trPr>
        <w:tc>
          <w:tcPr>
            <w:tcW w:w="943" w:type="dxa"/>
            <w:vMerge w:val="restart"/>
          </w:tcPr>
          <w:p>
            <w:pPr>
              <w:pStyle w:val="15"/>
              <w:spacing w:before="143"/>
              <w:ind w:left="201"/>
              <w:jc w:val="left"/>
              <w:rPr>
                <w:sz w:val="18"/>
              </w:rPr>
            </w:pPr>
            <w:r>
              <w:rPr>
                <w:sz w:val="18"/>
              </w:rPr>
              <w:t>木垒县</w:t>
            </w:r>
          </w:p>
        </w:tc>
        <w:tc>
          <w:tcPr>
            <w:tcW w:w="569" w:type="dxa"/>
          </w:tcPr>
          <w:p>
            <w:pPr>
              <w:pStyle w:val="15"/>
              <w:spacing w:before="14" w:line="215" w:lineRule="exact"/>
              <w:ind w:left="14" w:right="7"/>
              <w:rPr>
                <w:sz w:val="18"/>
              </w:rPr>
            </w:pPr>
            <w:r>
              <w:rPr>
                <w:sz w:val="18"/>
              </w:rPr>
              <w:t>近期</w:t>
            </w:r>
          </w:p>
        </w:tc>
        <w:tc>
          <w:tcPr>
            <w:tcW w:w="1159" w:type="dxa"/>
          </w:tcPr>
          <w:p>
            <w:pPr>
              <w:pStyle w:val="15"/>
              <w:spacing w:before="28" w:line="201" w:lineRule="exact"/>
              <w:ind w:left="6"/>
              <w:rPr>
                <w:rFonts w:ascii="Times New Roman"/>
                <w:sz w:val="18"/>
              </w:rPr>
            </w:pPr>
            <w:r>
              <w:rPr>
                <w:rFonts w:ascii="Times New Roman"/>
                <w:sz w:val="18"/>
              </w:rPr>
              <w:t>4</w:t>
            </w:r>
          </w:p>
        </w:tc>
        <w:tc>
          <w:tcPr>
            <w:tcW w:w="1077" w:type="dxa"/>
          </w:tcPr>
          <w:p>
            <w:pPr>
              <w:pStyle w:val="15"/>
              <w:spacing w:before="28" w:line="201" w:lineRule="exact"/>
              <w:ind w:left="5"/>
              <w:rPr>
                <w:rFonts w:ascii="Times New Roman"/>
                <w:sz w:val="18"/>
              </w:rPr>
            </w:pPr>
            <w:r>
              <w:rPr>
                <w:rFonts w:ascii="Times New Roman"/>
                <w:sz w:val="18"/>
              </w:rPr>
              <w:t>7</w:t>
            </w:r>
          </w:p>
        </w:tc>
        <w:tc>
          <w:tcPr>
            <w:tcW w:w="1281" w:type="dxa"/>
          </w:tcPr>
          <w:p>
            <w:pPr>
              <w:pStyle w:val="15"/>
              <w:spacing w:before="28" w:line="201" w:lineRule="exact"/>
              <w:ind w:right="536"/>
              <w:jc w:val="right"/>
              <w:rPr>
                <w:rFonts w:ascii="Times New Roman"/>
                <w:sz w:val="18"/>
              </w:rPr>
            </w:pPr>
            <w:r>
              <w:rPr>
                <w:rFonts w:ascii="Times New Roman"/>
                <w:sz w:val="18"/>
              </w:rPr>
              <w:t>13</w:t>
            </w:r>
          </w:p>
        </w:tc>
        <w:tc>
          <w:tcPr>
            <w:tcW w:w="1147" w:type="dxa"/>
          </w:tcPr>
          <w:p>
            <w:pPr>
              <w:pStyle w:val="15"/>
              <w:spacing w:before="28" w:line="201" w:lineRule="exact"/>
              <w:ind w:right="470"/>
              <w:jc w:val="right"/>
              <w:rPr>
                <w:rFonts w:ascii="Times New Roman"/>
                <w:sz w:val="18"/>
              </w:rPr>
            </w:pPr>
            <w:r>
              <w:rPr>
                <w:rFonts w:ascii="Times New Roman"/>
                <w:sz w:val="18"/>
              </w:rPr>
              <w:t>18</w:t>
            </w:r>
          </w:p>
        </w:tc>
        <w:tc>
          <w:tcPr>
            <w:tcW w:w="1154" w:type="dxa"/>
          </w:tcPr>
          <w:p>
            <w:pPr>
              <w:pStyle w:val="15"/>
              <w:spacing w:before="28" w:line="201" w:lineRule="exact"/>
              <w:ind w:left="423" w:right="409"/>
              <w:rPr>
                <w:rFonts w:ascii="Times New Roman"/>
                <w:sz w:val="18"/>
              </w:rPr>
            </w:pPr>
            <w:r>
              <w:rPr>
                <w:rFonts w:ascii="Times New Roman"/>
                <w:sz w:val="18"/>
              </w:rPr>
              <w:t>20</w:t>
            </w:r>
          </w:p>
        </w:tc>
        <w:tc>
          <w:tcPr>
            <w:tcW w:w="1005" w:type="dxa"/>
          </w:tcPr>
          <w:p>
            <w:pPr>
              <w:pStyle w:val="15"/>
              <w:spacing w:before="28" w:line="201" w:lineRule="exact"/>
              <w:ind w:right="444"/>
              <w:jc w:val="right"/>
              <w:rPr>
                <w:rFonts w:ascii="Times New Roman"/>
                <w:sz w:val="18"/>
              </w:rPr>
            </w:pPr>
            <w:r>
              <w:rPr>
                <w:rFonts w:ascii="Times New Roman"/>
                <w:sz w:val="18"/>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46" w:hRule="atLeast"/>
        </w:trPr>
        <w:tc>
          <w:tcPr>
            <w:tcW w:w="943" w:type="dxa"/>
            <w:vMerge w:val="continue"/>
            <w:tcBorders>
              <w:top w:val="nil"/>
            </w:tcBorders>
          </w:tcPr>
          <w:p>
            <w:pPr>
              <w:rPr>
                <w:sz w:val="2"/>
                <w:szCs w:val="2"/>
              </w:rPr>
            </w:pPr>
          </w:p>
        </w:tc>
        <w:tc>
          <w:tcPr>
            <w:tcW w:w="569" w:type="dxa"/>
          </w:tcPr>
          <w:p>
            <w:pPr>
              <w:pStyle w:val="15"/>
              <w:spacing w:before="14" w:line="213" w:lineRule="exact"/>
              <w:ind w:left="14" w:right="7"/>
              <w:rPr>
                <w:sz w:val="18"/>
              </w:rPr>
            </w:pPr>
            <w:r>
              <w:rPr>
                <w:sz w:val="18"/>
              </w:rPr>
              <w:t>远期</w:t>
            </w:r>
          </w:p>
        </w:tc>
        <w:tc>
          <w:tcPr>
            <w:tcW w:w="1159" w:type="dxa"/>
          </w:tcPr>
          <w:p>
            <w:pPr>
              <w:pStyle w:val="15"/>
              <w:spacing w:before="28" w:line="198" w:lineRule="exact"/>
              <w:ind w:left="6"/>
              <w:rPr>
                <w:rFonts w:ascii="Times New Roman"/>
                <w:sz w:val="18"/>
              </w:rPr>
            </w:pPr>
            <w:r>
              <w:rPr>
                <w:rFonts w:ascii="Times New Roman"/>
                <w:sz w:val="18"/>
              </w:rPr>
              <w:t>3</w:t>
            </w:r>
          </w:p>
        </w:tc>
        <w:tc>
          <w:tcPr>
            <w:tcW w:w="1077" w:type="dxa"/>
          </w:tcPr>
          <w:p>
            <w:pPr>
              <w:pStyle w:val="15"/>
              <w:spacing w:before="28" w:line="198" w:lineRule="exact"/>
              <w:ind w:left="5"/>
              <w:rPr>
                <w:rFonts w:ascii="Times New Roman"/>
                <w:sz w:val="18"/>
              </w:rPr>
            </w:pPr>
            <w:r>
              <w:rPr>
                <w:rFonts w:ascii="Times New Roman"/>
                <w:sz w:val="18"/>
              </w:rPr>
              <w:t>9</w:t>
            </w:r>
          </w:p>
        </w:tc>
        <w:tc>
          <w:tcPr>
            <w:tcW w:w="1281" w:type="dxa"/>
          </w:tcPr>
          <w:p>
            <w:pPr>
              <w:pStyle w:val="15"/>
              <w:spacing w:before="28" w:line="198" w:lineRule="exact"/>
              <w:ind w:right="536"/>
              <w:jc w:val="right"/>
              <w:rPr>
                <w:rFonts w:ascii="Times New Roman"/>
                <w:sz w:val="18"/>
              </w:rPr>
            </w:pPr>
            <w:r>
              <w:rPr>
                <w:rFonts w:ascii="Times New Roman"/>
                <w:sz w:val="18"/>
              </w:rPr>
              <w:t>18</w:t>
            </w:r>
          </w:p>
        </w:tc>
        <w:tc>
          <w:tcPr>
            <w:tcW w:w="1147" w:type="dxa"/>
          </w:tcPr>
          <w:p>
            <w:pPr>
              <w:pStyle w:val="15"/>
              <w:spacing w:before="28" w:line="198" w:lineRule="exact"/>
              <w:ind w:right="470"/>
              <w:jc w:val="right"/>
              <w:rPr>
                <w:rFonts w:ascii="Times New Roman"/>
                <w:sz w:val="18"/>
              </w:rPr>
            </w:pPr>
            <w:r>
              <w:rPr>
                <w:rFonts w:ascii="Times New Roman"/>
                <w:sz w:val="18"/>
              </w:rPr>
              <w:t>21</w:t>
            </w:r>
          </w:p>
        </w:tc>
        <w:tc>
          <w:tcPr>
            <w:tcW w:w="1154" w:type="dxa"/>
          </w:tcPr>
          <w:p>
            <w:pPr>
              <w:pStyle w:val="15"/>
              <w:spacing w:before="28" w:line="198" w:lineRule="exact"/>
              <w:ind w:left="423" w:right="409"/>
              <w:rPr>
                <w:rFonts w:ascii="Times New Roman"/>
                <w:sz w:val="18"/>
              </w:rPr>
            </w:pPr>
            <w:r>
              <w:rPr>
                <w:rFonts w:ascii="Times New Roman"/>
                <w:sz w:val="18"/>
              </w:rPr>
              <w:t>35</w:t>
            </w:r>
          </w:p>
        </w:tc>
        <w:tc>
          <w:tcPr>
            <w:tcW w:w="1005" w:type="dxa"/>
          </w:tcPr>
          <w:p>
            <w:pPr>
              <w:pStyle w:val="15"/>
              <w:spacing w:before="28" w:line="198" w:lineRule="exact"/>
              <w:ind w:right="444"/>
              <w:jc w:val="right"/>
              <w:rPr>
                <w:rFonts w:ascii="Times New Roman"/>
                <w:sz w:val="18"/>
              </w:rPr>
            </w:pPr>
            <w:r>
              <w:rPr>
                <w:rFonts w:ascii="Times New Roman"/>
                <w:sz w:val="18"/>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49" w:hRule="atLeast"/>
        </w:trPr>
        <w:tc>
          <w:tcPr>
            <w:tcW w:w="943" w:type="dxa"/>
            <w:vMerge w:val="restart"/>
          </w:tcPr>
          <w:p>
            <w:pPr>
              <w:pStyle w:val="15"/>
              <w:spacing w:before="148"/>
              <w:ind w:left="21"/>
              <w:jc w:val="left"/>
              <w:rPr>
                <w:sz w:val="18"/>
              </w:rPr>
            </w:pPr>
            <w:r>
              <w:rPr>
                <w:sz w:val="18"/>
              </w:rPr>
              <w:t>准东开发区</w:t>
            </w:r>
          </w:p>
        </w:tc>
        <w:tc>
          <w:tcPr>
            <w:tcW w:w="569" w:type="dxa"/>
          </w:tcPr>
          <w:p>
            <w:pPr>
              <w:pStyle w:val="15"/>
              <w:spacing w:before="19" w:line="210" w:lineRule="exact"/>
              <w:ind w:left="14" w:right="7"/>
              <w:rPr>
                <w:sz w:val="18"/>
              </w:rPr>
            </w:pPr>
            <w:r>
              <w:rPr>
                <w:sz w:val="18"/>
              </w:rPr>
              <w:t>近期</w:t>
            </w:r>
          </w:p>
        </w:tc>
        <w:tc>
          <w:tcPr>
            <w:tcW w:w="1159" w:type="dxa"/>
          </w:tcPr>
          <w:p>
            <w:pPr>
              <w:pStyle w:val="15"/>
              <w:spacing w:before="21" w:line="208" w:lineRule="exact"/>
              <w:ind w:left="97"/>
              <w:rPr>
                <w:sz w:val="18"/>
              </w:rPr>
            </w:pPr>
            <w:r>
              <w:rPr>
                <w:sz w:val="18"/>
              </w:rPr>
              <w:t xml:space="preserve"> </w:t>
            </w:r>
          </w:p>
        </w:tc>
        <w:tc>
          <w:tcPr>
            <w:tcW w:w="1077" w:type="dxa"/>
          </w:tcPr>
          <w:p>
            <w:pPr>
              <w:pStyle w:val="15"/>
              <w:spacing w:before="28" w:line="201" w:lineRule="exact"/>
              <w:ind w:left="7"/>
              <w:rPr>
                <w:rFonts w:ascii="Times New Roman"/>
                <w:sz w:val="18"/>
              </w:rPr>
            </w:pPr>
            <w:r>
              <w:rPr>
                <w:rFonts w:ascii="Times New Roman"/>
                <w:sz w:val="18"/>
              </w:rPr>
              <w:t>3</w:t>
            </w:r>
          </w:p>
        </w:tc>
        <w:tc>
          <w:tcPr>
            <w:tcW w:w="1281" w:type="dxa"/>
          </w:tcPr>
          <w:p>
            <w:pPr>
              <w:pStyle w:val="15"/>
              <w:spacing w:before="21" w:line="208" w:lineRule="exact"/>
              <w:ind w:right="541"/>
              <w:jc w:val="right"/>
              <w:rPr>
                <w:sz w:val="18"/>
              </w:rPr>
            </w:pPr>
            <w:r>
              <w:rPr>
                <w:sz w:val="18"/>
              </w:rPr>
              <w:t xml:space="preserve"> </w:t>
            </w:r>
          </w:p>
        </w:tc>
        <w:tc>
          <w:tcPr>
            <w:tcW w:w="1147" w:type="dxa"/>
          </w:tcPr>
          <w:p>
            <w:pPr>
              <w:pStyle w:val="15"/>
              <w:spacing w:before="21" w:line="208" w:lineRule="exact"/>
              <w:ind w:right="472"/>
              <w:jc w:val="right"/>
              <w:rPr>
                <w:sz w:val="18"/>
              </w:rPr>
            </w:pPr>
            <w:r>
              <w:rPr>
                <w:sz w:val="18"/>
              </w:rPr>
              <w:t xml:space="preserve"> </w:t>
            </w:r>
          </w:p>
        </w:tc>
        <w:tc>
          <w:tcPr>
            <w:tcW w:w="1154" w:type="dxa"/>
          </w:tcPr>
          <w:p>
            <w:pPr>
              <w:pStyle w:val="15"/>
              <w:spacing w:before="28" w:line="201" w:lineRule="exact"/>
              <w:ind w:left="10"/>
              <w:rPr>
                <w:rFonts w:ascii="Times New Roman"/>
                <w:sz w:val="18"/>
              </w:rPr>
            </w:pPr>
            <w:r>
              <w:rPr>
                <w:rFonts w:ascii="Times New Roman"/>
                <w:sz w:val="18"/>
              </w:rPr>
              <w:t>6</w:t>
            </w:r>
          </w:p>
        </w:tc>
        <w:tc>
          <w:tcPr>
            <w:tcW w:w="1005" w:type="dxa"/>
          </w:tcPr>
          <w:p>
            <w:pPr>
              <w:pStyle w:val="15"/>
              <w:spacing w:before="28" w:line="201" w:lineRule="exact"/>
              <w:ind w:right="444"/>
              <w:jc w:val="right"/>
              <w:rPr>
                <w:rFonts w:ascii="Times New Roman"/>
                <w:sz w:val="18"/>
              </w:rPr>
            </w:pPr>
            <w:r>
              <w:rPr>
                <w:rFonts w:ascii="Times New Roman"/>
                <w:sz w:val="18"/>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49" w:hRule="atLeast"/>
        </w:trPr>
        <w:tc>
          <w:tcPr>
            <w:tcW w:w="943" w:type="dxa"/>
            <w:vMerge w:val="continue"/>
            <w:tcBorders>
              <w:top w:val="nil"/>
            </w:tcBorders>
          </w:tcPr>
          <w:p>
            <w:pPr>
              <w:rPr>
                <w:sz w:val="2"/>
                <w:szCs w:val="2"/>
              </w:rPr>
            </w:pPr>
          </w:p>
        </w:tc>
        <w:tc>
          <w:tcPr>
            <w:tcW w:w="569" w:type="dxa"/>
          </w:tcPr>
          <w:p>
            <w:pPr>
              <w:pStyle w:val="15"/>
              <w:spacing w:before="16" w:line="213" w:lineRule="exact"/>
              <w:ind w:left="14" w:right="7"/>
              <w:rPr>
                <w:sz w:val="18"/>
              </w:rPr>
            </w:pPr>
            <w:r>
              <w:rPr>
                <w:sz w:val="18"/>
              </w:rPr>
              <w:t>远期</w:t>
            </w:r>
          </w:p>
        </w:tc>
        <w:tc>
          <w:tcPr>
            <w:tcW w:w="1159" w:type="dxa"/>
          </w:tcPr>
          <w:p>
            <w:pPr>
              <w:pStyle w:val="15"/>
              <w:spacing w:before="21" w:line="208" w:lineRule="exact"/>
              <w:ind w:left="97"/>
              <w:rPr>
                <w:sz w:val="18"/>
              </w:rPr>
            </w:pPr>
            <w:r>
              <w:rPr>
                <w:sz w:val="18"/>
              </w:rPr>
              <w:t xml:space="preserve"> </w:t>
            </w:r>
          </w:p>
        </w:tc>
        <w:tc>
          <w:tcPr>
            <w:tcW w:w="1077" w:type="dxa"/>
          </w:tcPr>
          <w:p>
            <w:pPr>
              <w:pStyle w:val="15"/>
              <w:spacing w:before="28" w:line="201" w:lineRule="exact"/>
              <w:ind w:left="381" w:right="374"/>
              <w:rPr>
                <w:rFonts w:ascii="Times New Roman"/>
                <w:sz w:val="18"/>
              </w:rPr>
            </w:pPr>
            <w:r>
              <w:rPr>
                <w:rFonts w:ascii="Times New Roman"/>
                <w:sz w:val="18"/>
              </w:rPr>
              <w:t>13</w:t>
            </w:r>
          </w:p>
        </w:tc>
        <w:tc>
          <w:tcPr>
            <w:tcW w:w="1281" w:type="dxa"/>
          </w:tcPr>
          <w:p>
            <w:pPr>
              <w:pStyle w:val="15"/>
              <w:spacing w:before="21" w:line="208" w:lineRule="exact"/>
              <w:ind w:right="541"/>
              <w:jc w:val="right"/>
              <w:rPr>
                <w:sz w:val="18"/>
              </w:rPr>
            </w:pPr>
            <w:r>
              <w:rPr>
                <w:sz w:val="18"/>
              </w:rPr>
              <w:t xml:space="preserve"> </w:t>
            </w:r>
          </w:p>
        </w:tc>
        <w:tc>
          <w:tcPr>
            <w:tcW w:w="1147" w:type="dxa"/>
          </w:tcPr>
          <w:p>
            <w:pPr>
              <w:pStyle w:val="15"/>
              <w:spacing w:before="21" w:line="208" w:lineRule="exact"/>
              <w:ind w:right="472"/>
              <w:jc w:val="right"/>
              <w:rPr>
                <w:sz w:val="18"/>
              </w:rPr>
            </w:pPr>
            <w:r>
              <w:rPr>
                <w:sz w:val="18"/>
              </w:rPr>
              <w:t xml:space="preserve"> </w:t>
            </w:r>
          </w:p>
        </w:tc>
        <w:tc>
          <w:tcPr>
            <w:tcW w:w="1154" w:type="dxa"/>
          </w:tcPr>
          <w:p>
            <w:pPr>
              <w:pStyle w:val="15"/>
              <w:spacing w:before="28" w:line="201" w:lineRule="exact"/>
              <w:ind w:left="423" w:right="409"/>
              <w:rPr>
                <w:rFonts w:ascii="Times New Roman"/>
                <w:sz w:val="18"/>
              </w:rPr>
            </w:pPr>
            <w:r>
              <w:rPr>
                <w:rFonts w:ascii="Times New Roman"/>
                <w:sz w:val="18"/>
              </w:rPr>
              <w:t>19</w:t>
            </w:r>
          </w:p>
        </w:tc>
        <w:tc>
          <w:tcPr>
            <w:tcW w:w="1005" w:type="dxa"/>
          </w:tcPr>
          <w:p>
            <w:pPr>
              <w:pStyle w:val="15"/>
              <w:spacing w:before="28" w:line="201" w:lineRule="exact"/>
              <w:ind w:right="397"/>
              <w:jc w:val="right"/>
              <w:rPr>
                <w:rFonts w:ascii="Times New Roman"/>
                <w:sz w:val="18"/>
              </w:rPr>
            </w:pPr>
            <w:r>
              <w:rPr>
                <w:rFonts w:ascii="Times New Roman"/>
                <w:sz w:val="18"/>
              </w:rPr>
              <w:t>24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46" w:hRule="atLeast"/>
        </w:trPr>
        <w:tc>
          <w:tcPr>
            <w:tcW w:w="943" w:type="dxa"/>
            <w:vMerge w:val="restart"/>
          </w:tcPr>
          <w:p>
            <w:pPr>
              <w:pStyle w:val="15"/>
              <w:spacing w:before="146"/>
              <w:ind w:left="110"/>
              <w:jc w:val="left"/>
              <w:rPr>
                <w:sz w:val="18"/>
              </w:rPr>
            </w:pPr>
            <w:r>
              <w:rPr>
                <w:sz w:val="18"/>
              </w:rPr>
              <w:t>农业园区</w:t>
            </w:r>
          </w:p>
        </w:tc>
        <w:tc>
          <w:tcPr>
            <w:tcW w:w="569" w:type="dxa"/>
          </w:tcPr>
          <w:p>
            <w:pPr>
              <w:pStyle w:val="15"/>
              <w:spacing w:before="16" w:line="210" w:lineRule="exact"/>
              <w:ind w:left="14" w:right="7"/>
              <w:rPr>
                <w:sz w:val="18"/>
              </w:rPr>
            </w:pPr>
            <w:r>
              <w:rPr>
                <w:sz w:val="18"/>
              </w:rPr>
              <w:t>近期</w:t>
            </w:r>
          </w:p>
        </w:tc>
        <w:tc>
          <w:tcPr>
            <w:tcW w:w="1159" w:type="dxa"/>
          </w:tcPr>
          <w:p>
            <w:pPr>
              <w:pStyle w:val="15"/>
              <w:spacing w:before="21" w:line="205" w:lineRule="exact"/>
              <w:ind w:left="97"/>
              <w:rPr>
                <w:sz w:val="18"/>
              </w:rPr>
            </w:pPr>
            <w:r>
              <w:rPr>
                <w:sz w:val="18"/>
              </w:rPr>
              <w:t xml:space="preserve"> </w:t>
            </w:r>
          </w:p>
        </w:tc>
        <w:tc>
          <w:tcPr>
            <w:tcW w:w="1077" w:type="dxa"/>
          </w:tcPr>
          <w:p>
            <w:pPr>
              <w:pStyle w:val="15"/>
              <w:spacing w:before="21" w:line="205" w:lineRule="exact"/>
              <w:ind w:left="98"/>
              <w:rPr>
                <w:sz w:val="18"/>
              </w:rPr>
            </w:pPr>
            <w:r>
              <w:rPr>
                <w:sz w:val="18"/>
              </w:rPr>
              <w:t xml:space="preserve"> </w:t>
            </w:r>
          </w:p>
        </w:tc>
        <w:tc>
          <w:tcPr>
            <w:tcW w:w="1281" w:type="dxa"/>
          </w:tcPr>
          <w:p>
            <w:pPr>
              <w:pStyle w:val="15"/>
              <w:spacing w:before="21" w:line="205" w:lineRule="exact"/>
              <w:ind w:right="541"/>
              <w:jc w:val="right"/>
              <w:rPr>
                <w:sz w:val="18"/>
              </w:rPr>
            </w:pPr>
            <w:r>
              <w:rPr>
                <w:sz w:val="18"/>
              </w:rPr>
              <w:t xml:space="preserve"> </w:t>
            </w:r>
          </w:p>
        </w:tc>
        <w:tc>
          <w:tcPr>
            <w:tcW w:w="1147" w:type="dxa"/>
          </w:tcPr>
          <w:p>
            <w:pPr>
              <w:pStyle w:val="15"/>
              <w:spacing w:before="21" w:line="205" w:lineRule="exact"/>
              <w:ind w:right="472"/>
              <w:jc w:val="right"/>
              <w:rPr>
                <w:sz w:val="18"/>
              </w:rPr>
            </w:pPr>
            <w:r>
              <w:rPr>
                <w:sz w:val="18"/>
              </w:rPr>
              <w:t xml:space="preserve"> </w:t>
            </w:r>
          </w:p>
        </w:tc>
        <w:tc>
          <w:tcPr>
            <w:tcW w:w="1154" w:type="dxa"/>
          </w:tcPr>
          <w:p>
            <w:pPr>
              <w:pStyle w:val="15"/>
              <w:spacing w:before="28" w:line="198" w:lineRule="exact"/>
              <w:ind w:left="10"/>
              <w:rPr>
                <w:rFonts w:ascii="Times New Roman"/>
                <w:sz w:val="18"/>
              </w:rPr>
            </w:pPr>
            <w:r>
              <w:rPr>
                <w:rFonts w:ascii="Times New Roman"/>
                <w:sz w:val="18"/>
              </w:rPr>
              <w:t>2</w:t>
            </w:r>
          </w:p>
        </w:tc>
        <w:tc>
          <w:tcPr>
            <w:tcW w:w="1005" w:type="dxa"/>
          </w:tcPr>
          <w:p>
            <w:pPr>
              <w:pStyle w:val="15"/>
              <w:spacing w:before="28" w:line="198" w:lineRule="exact"/>
              <w:ind w:right="444"/>
              <w:jc w:val="right"/>
              <w:rPr>
                <w:rFonts w:ascii="Times New Roman"/>
                <w:sz w:val="18"/>
              </w:rPr>
            </w:pPr>
            <w:r>
              <w:rPr>
                <w:rFonts w:ascii="Times New Roman"/>
                <w:sz w:val="18"/>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49" w:hRule="atLeast"/>
        </w:trPr>
        <w:tc>
          <w:tcPr>
            <w:tcW w:w="943" w:type="dxa"/>
            <w:vMerge w:val="continue"/>
            <w:tcBorders>
              <w:top w:val="nil"/>
            </w:tcBorders>
          </w:tcPr>
          <w:p>
            <w:pPr>
              <w:rPr>
                <w:sz w:val="2"/>
                <w:szCs w:val="2"/>
              </w:rPr>
            </w:pPr>
          </w:p>
        </w:tc>
        <w:tc>
          <w:tcPr>
            <w:tcW w:w="569" w:type="dxa"/>
          </w:tcPr>
          <w:p>
            <w:pPr>
              <w:pStyle w:val="15"/>
              <w:spacing w:before="19" w:line="210" w:lineRule="exact"/>
              <w:ind w:left="14" w:right="7"/>
              <w:rPr>
                <w:sz w:val="18"/>
              </w:rPr>
            </w:pPr>
            <w:r>
              <w:rPr>
                <w:sz w:val="18"/>
              </w:rPr>
              <w:t>远期</w:t>
            </w:r>
          </w:p>
        </w:tc>
        <w:tc>
          <w:tcPr>
            <w:tcW w:w="1159" w:type="dxa"/>
          </w:tcPr>
          <w:p>
            <w:pPr>
              <w:pStyle w:val="15"/>
              <w:spacing w:before="21" w:line="208" w:lineRule="exact"/>
              <w:ind w:left="97"/>
              <w:rPr>
                <w:sz w:val="18"/>
              </w:rPr>
            </w:pPr>
            <w:r>
              <w:rPr>
                <w:sz w:val="18"/>
              </w:rPr>
              <w:t xml:space="preserve"> </w:t>
            </w:r>
          </w:p>
        </w:tc>
        <w:tc>
          <w:tcPr>
            <w:tcW w:w="1077" w:type="dxa"/>
          </w:tcPr>
          <w:p>
            <w:pPr>
              <w:pStyle w:val="15"/>
              <w:spacing w:before="21" w:line="208" w:lineRule="exact"/>
              <w:ind w:left="98"/>
              <w:rPr>
                <w:sz w:val="18"/>
              </w:rPr>
            </w:pPr>
            <w:r>
              <w:rPr>
                <w:sz w:val="18"/>
              </w:rPr>
              <w:t xml:space="preserve"> </w:t>
            </w:r>
          </w:p>
        </w:tc>
        <w:tc>
          <w:tcPr>
            <w:tcW w:w="1281" w:type="dxa"/>
          </w:tcPr>
          <w:p>
            <w:pPr>
              <w:pStyle w:val="15"/>
              <w:spacing w:before="21" w:line="208" w:lineRule="exact"/>
              <w:ind w:right="541"/>
              <w:jc w:val="right"/>
              <w:rPr>
                <w:sz w:val="18"/>
              </w:rPr>
            </w:pPr>
            <w:r>
              <w:rPr>
                <w:sz w:val="18"/>
              </w:rPr>
              <w:t xml:space="preserve"> </w:t>
            </w:r>
          </w:p>
        </w:tc>
        <w:tc>
          <w:tcPr>
            <w:tcW w:w="1147" w:type="dxa"/>
          </w:tcPr>
          <w:p>
            <w:pPr>
              <w:pStyle w:val="15"/>
              <w:spacing w:before="21" w:line="208" w:lineRule="exact"/>
              <w:ind w:right="472"/>
              <w:jc w:val="right"/>
              <w:rPr>
                <w:sz w:val="18"/>
              </w:rPr>
            </w:pPr>
            <w:r>
              <w:rPr>
                <w:sz w:val="18"/>
              </w:rPr>
              <w:t xml:space="preserve"> </w:t>
            </w:r>
          </w:p>
        </w:tc>
        <w:tc>
          <w:tcPr>
            <w:tcW w:w="1154" w:type="dxa"/>
          </w:tcPr>
          <w:p>
            <w:pPr>
              <w:pStyle w:val="15"/>
              <w:spacing w:before="28" w:line="201" w:lineRule="exact"/>
              <w:ind w:left="10"/>
              <w:rPr>
                <w:rFonts w:ascii="Times New Roman"/>
                <w:sz w:val="18"/>
              </w:rPr>
            </w:pPr>
            <w:r>
              <w:rPr>
                <w:rFonts w:ascii="Times New Roman"/>
                <w:sz w:val="18"/>
              </w:rPr>
              <w:t>4</w:t>
            </w:r>
          </w:p>
        </w:tc>
        <w:tc>
          <w:tcPr>
            <w:tcW w:w="1005" w:type="dxa"/>
          </w:tcPr>
          <w:p>
            <w:pPr>
              <w:pStyle w:val="15"/>
              <w:spacing w:before="28" w:line="201" w:lineRule="exact"/>
              <w:ind w:right="444"/>
              <w:jc w:val="right"/>
              <w:rPr>
                <w:rFonts w:ascii="Times New Roman"/>
                <w:sz w:val="18"/>
              </w:rPr>
            </w:pPr>
            <w:r>
              <w:rPr>
                <w:rFonts w:ascii="Times New Roman"/>
                <w:sz w:val="18"/>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49" w:hRule="atLeast"/>
        </w:trPr>
        <w:tc>
          <w:tcPr>
            <w:tcW w:w="943" w:type="dxa"/>
            <w:vMerge w:val="restart"/>
          </w:tcPr>
          <w:p>
            <w:pPr>
              <w:pStyle w:val="15"/>
              <w:spacing w:before="146"/>
              <w:ind w:left="21"/>
              <w:jc w:val="left"/>
              <w:rPr>
                <w:sz w:val="18"/>
              </w:rPr>
            </w:pPr>
            <w:r>
              <w:rPr>
                <w:sz w:val="18"/>
              </w:rPr>
              <w:t>高新产业园</w:t>
            </w:r>
          </w:p>
        </w:tc>
        <w:tc>
          <w:tcPr>
            <w:tcW w:w="569" w:type="dxa"/>
          </w:tcPr>
          <w:p>
            <w:pPr>
              <w:pStyle w:val="15"/>
              <w:spacing w:before="19" w:line="210" w:lineRule="exact"/>
              <w:ind w:left="14" w:right="7"/>
              <w:rPr>
                <w:sz w:val="18"/>
              </w:rPr>
            </w:pPr>
            <w:r>
              <w:rPr>
                <w:sz w:val="18"/>
              </w:rPr>
              <w:t>近期</w:t>
            </w:r>
          </w:p>
        </w:tc>
        <w:tc>
          <w:tcPr>
            <w:tcW w:w="1159" w:type="dxa"/>
          </w:tcPr>
          <w:p>
            <w:pPr>
              <w:pStyle w:val="15"/>
              <w:spacing w:before="21" w:line="208" w:lineRule="exact"/>
              <w:ind w:left="97"/>
              <w:rPr>
                <w:sz w:val="18"/>
              </w:rPr>
            </w:pPr>
            <w:r>
              <w:rPr>
                <w:sz w:val="18"/>
              </w:rPr>
              <w:t xml:space="preserve"> </w:t>
            </w:r>
          </w:p>
        </w:tc>
        <w:tc>
          <w:tcPr>
            <w:tcW w:w="1077" w:type="dxa"/>
          </w:tcPr>
          <w:p>
            <w:pPr>
              <w:pStyle w:val="15"/>
              <w:spacing w:before="21" w:line="208" w:lineRule="exact"/>
              <w:ind w:left="98"/>
              <w:rPr>
                <w:sz w:val="18"/>
              </w:rPr>
            </w:pPr>
            <w:r>
              <w:rPr>
                <w:sz w:val="18"/>
              </w:rPr>
              <w:t xml:space="preserve"> </w:t>
            </w:r>
          </w:p>
        </w:tc>
        <w:tc>
          <w:tcPr>
            <w:tcW w:w="1281" w:type="dxa"/>
          </w:tcPr>
          <w:p>
            <w:pPr>
              <w:pStyle w:val="15"/>
              <w:spacing w:before="21" w:line="208" w:lineRule="exact"/>
              <w:ind w:right="541"/>
              <w:jc w:val="right"/>
              <w:rPr>
                <w:sz w:val="18"/>
              </w:rPr>
            </w:pPr>
            <w:r>
              <w:rPr>
                <w:sz w:val="18"/>
              </w:rPr>
              <w:t xml:space="preserve"> </w:t>
            </w:r>
          </w:p>
        </w:tc>
        <w:tc>
          <w:tcPr>
            <w:tcW w:w="1147" w:type="dxa"/>
          </w:tcPr>
          <w:p>
            <w:pPr>
              <w:pStyle w:val="15"/>
              <w:spacing w:before="21" w:line="208" w:lineRule="exact"/>
              <w:ind w:right="472"/>
              <w:jc w:val="right"/>
              <w:rPr>
                <w:sz w:val="18"/>
              </w:rPr>
            </w:pPr>
            <w:r>
              <w:rPr>
                <w:sz w:val="18"/>
              </w:rPr>
              <w:t xml:space="preserve"> </w:t>
            </w:r>
          </w:p>
        </w:tc>
        <w:tc>
          <w:tcPr>
            <w:tcW w:w="1154" w:type="dxa"/>
          </w:tcPr>
          <w:p>
            <w:pPr>
              <w:pStyle w:val="15"/>
              <w:spacing w:before="21" w:line="208" w:lineRule="exact"/>
              <w:ind w:left="100"/>
              <w:rPr>
                <w:sz w:val="18"/>
              </w:rPr>
            </w:pPr>
            <w:r>
              <w:rPr>
                <w:sz w:val="18"/>
              </w:rPr>
              <w:t xml:space="preserve"> </w:t>
            </w:r>
          </w:p>
        </w:tc>
        <w:tc>
          <w:tcPr>
            <w:tcW w:w="1005" w:type="dxa"/>
          </w:tcPr>
          <w:p>
            <w:pPr>
              <w:pStyle w:val="15"/>
              <w:spacing w:before="21" w:line="208" w:lineRule="exact"/>
              <w:ind w:right="399"/>
              <w:jc w:val="right"/>
              <w:rPr>
                <w:sz w:val="18"/>
              </w:rPr>
            </w:pPr>
            <w:r>
              <w:rPr>
                <w:sz w:val="1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46" w:hRule="atLeast"/>
        </w:trPr>
        <w:tc>
          <w:tcPr>
            <w:tcW w:w="943" w:type="dxa"/>
            <w:vMerge w:val="continue"/>
            <w:tcBorders>
              <w:top w:val="nil"/>
            </w:tcBorders>
          </w:tcPr>
          <w:p>
            <w:pPr>
              <w:rPr>
                <w:sz w:val="2"/>
                <w:szCs w:val="2"/>
              </w:rPr>
            </w:pPr>
          </w:p>
        </w:tc>
        <w:tc>
          <w:tcPr>
            <w:tcW w:w="569" w:type="dxa"/>
          </w:tcPr>
          <w:p>
            <w:pPr>
              <w:pStyle w:val="15"/>
              <w:spacing w:before="16" w:line="210" w:lineRule="exact"/>
              <w:ind w:left="14" w:right="7"/>
              <w:rPr>
                <w:sz w:val="18"/>
              </w:rPr>
            </w:pPr>
            <w:r>
              <w:rPr>
                <w:sz w:val="18"/>
              </w:rPr>
              <w:t>远期</w:t>
            </w:r>
          </w:p>
        </w:tc>
        <w:tc>
          <w:tcPr>
            <w:tcW w:w="1159" w:type="dxa"/>
          </w:tcPr>
          <w:p>
            <w:pPr>
              <w:pStyle w:val="15"/>
              <w:spacing w:before="21" w:line="205" w:lineRule="exact"/>
              <w:ind w:left="97"/>
              <w:rPr>
                <w:sz w:val="18"/>
              </w:rPr>
            </w:pPr>
            <w:r>
              <w:rPr>
                <w:sz w:val="18"/>
              </w:rPr>
              <w:t xml:space="preserve"> </w:t>
            </w:r>
          </w:p>
        </w:tc>
        <w:tc>
          <w:tcPr>
            <w:tcW w:w="1077" w:type="dxa"/>
          </w:tcPr>
          <w:p>
            <w:pPr>
              <w:pStyle w:val="15"/>
              <w:spacing w:before="21" w:line="205" w:lineRule="exact"/>
              <w:ind w:left="98"/>
              <w:rPr>
                <w:sz w:val="18"/>
              </w:rPr>
            </w:pPr>
            <w:r>
              <w:rPr>
                <w:sz w:val="18"/>
              </w:rPr>
              <w:t xml:space="preserve"> </w:t>
            </w:r>
          </w:p>
        </w:tc>
        <w:tc>
          <w:tcPr>
            <w:tcW w:w="1281" w:type="dxa"/>
          </w:tcPr>
          <w:p>
            <w:pPr>
              <w:pStyle w:val="15"/>
              <w:spacing w:before="21" w:line="205" w:lineRule="exact"/>
              <w:ind w:right="541"/>
              <w:jc w:val="right"/>
              <w:rPr>
                <w:sz w:val="18"/>
              </w:rPr>
            </w:pPr>
            <w:r>
              <w:rPr>
                <w:sz w:val="18"/>
              </w:rPr>
              <w:t xml:space="preserve"> </w:t>
            </w:r>
          </w:p>
        </w:tc>
        <w:tc>
          <w:tcPr>
            <w:tcW w:w="1147" w:type="dxa"/>
          </w:tcPr>
          <w:p>
            <w:pPr>
              <w:pStyle w:val="15"/>
              <w:spacing w:before="21" w:line="205" w:lineRule="exact"/>
              <w:ind w:right="472"/>
              <w:jc w:val="right"/>
              <w:rPr>
                <w:sz w:val="18"/>
              </w:rPr>
            </w:pPr>
            <w:r>
              <w:rPr>
                <w:sz w:val="18"/>
              </w:rPr>
              <w:t xml:space="preserve"> </w:t>
            </w:r>
          </w:p>
        </w:tc>
        <w:tc>
          <w:tcPr>
            <w:tcW w:w="1154" w:type="dxa"/>
          </w:tcPr>
          <w:p>
            <w:pPr>
              <w:pStyle w:val="15"/>
              <w:spacing w:before="28" w:line="198" w:lineRule="exact"/>
              <w:ind w:left="10"/>
              <w:rPr>
                <w:rFonts w:ascii="Times New Roman"/>
                <w:sz w:val="18"/>
              </w:rPr>
            </w:pPr>
            <w:r>
              <w:rPr>
                <w:rFonts w:ascii="Times New Roman"/>
                <w:sz w:val="18"/>
              </w:rPr>
              <w:t>1</w:t>
            </w:r>
          </w:p>
        </w:tc>
        <w:tc>
          <w:tcPr>
            <w:tcW w:w="1005" w:type="dxa"/>
          </w:tcPr>
          <w:p>
            <w:pPr>
              <w:pStyle w:val="15"/>
              <w:spacing w:before="28" w:line="198" w:lineRule="exact"/>
              <w:ind w:right="444"/>
              <w:jc w:val="right"/>
              <w:rPr>
                <w:rFonts w:ascii="Times New Roman"/>
                <w:sz w:val="18"/>
              </w:rPr>
            </w:pPr>
            <w:r>
              <w:rPr>
                <w:rFonts w:ascii="Times New Roman"/>
                <w:sz w:val="18"/>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49" w:hRule="atLeast"/>
        </w:trPr>
        <w:tc>
          <w:tcPr>
            <w:tcW w:w="1512" w:type="dxa"/>
            <w:gridSpan w:val="2"/>
          </w:tcPr>
          <w:p>
            <w:pPr>
              <w:pStyle w:val="15"/>
              <w:spacing w:before="16" w:line="213" w:lineRule="exact"/>
              <w:ind w:left="555" w:right="546"/>
              <w:rPr>
                <w:sz w:val="18"/>
              </w:rPr>
            </w:pPr>
            <w:r>
              <w:rPr>
                <w:sz w:val="18"/>
              </w:rPr>
              <w:t>近期</w:t>
            </w:r>
          </w:p>
        </w:tc>
        <w:tc>
          <w:tcPr>
            <w:tcW w:w="1159" w:type="dxa"/>
          </w:tcPr>
          <w:p>
            <w:pPr>
              <w:pStyle w:val="15"/>
              <w:spacing w:before="28" w:line="201" w:lineRule="exact"/>
              <w:ind w:left="467" w:right="461"/>
              <w:rPr>
                <w:rFonts w:ascii="Times New Roman"/>
                <w:sz w:val="18"/>
              </w:rPr>
            </w:pPr>
            <w:r>
              <w:rPr>
                <w:rFonts w:ascii="Times New Roman"/>
                <w:sz w:val="18"/>
              </w:rPr>
              <w:t>15</w:t>
            </w:r>
          </w:p>
        </w:tc>
        <w:tc>
          <w:tcPr>
            <w:tcW w:w="1077" w:type="dxa"/>
          </w:tcPr>
          <w:p>
            <w:pPr>
              <w:pStyle w:val="15"/>
              <w:spacing w:before="28" w:line="201" w:lineRule="exact"/>
              <w:ind w:left="381" w:right="374"/>
              <w:rPr>
                <w:rFonts w:ascii="Times New Roman"/>
                <w:sz w:val="18"/>
              </w:rPr>
            </w:pPr>
            <w:r>
              <w:rPr>
                <w:rFonts w:ascii="Times New Roman"/>
                <w:sz w:val="18"/>
              </w:rPr>
              <w:t>44</w:t>
            </w:r>
          </w:p>
        </w:tc>
        <w:tc>
          <w:tcPr>
            <w:tcW w:w="1281" w:type="dxa"/>
          </w:tcPr>
          <w:p>
            <w:pPr>
              <w:pStyle w:val="15"/>
              <w:spacing w:before="28" w:line="201" w:lineRule="exact"/>
              <w:ind w:right="536"/>
              <w:jc w:val="right"/>
              <w:rPr>
                <w:rFonts w:ascii="Times New Roman"/>
                <w:sz w:val="18"/>
              </w:rPr>
            </w:pPr>
            <w:r>
              <w:rPr>
                <w:rFonts w:ascii="Times New Roman"/>
                <w:sz w:val="18"/>
              </w:rPr>
              <w:t>90</w:t>
            </w:r>
          </w:p>
        </w:tc>
        <w:tc>
          <w:tcPr>
            <w:tcW w:w="1147" w:type="dxa"/>
          </w:tcPr>
          <w:p>
            <w:pPr>
              <w:pStyle w:val="15"/>
              <w:spacing w:before="28" w:line="201" w:lineRule="exact"/>
              <w:ind w:right="470"/>
              <w:jc w:val="right"/>
              <w:rPr>
                <w:rFonts w:ascii="Times New Roman"/>
                <w:sz w:val="18"/>
              </w:rPr>
            </w:pPr>
            <w:r>
              <w:rPr>
                <w:rFonts w:ascii="Times New Roman"/>
                <w:sz w:val="18"/>
              </w:rPr>
              <w:t>39</w:t>
            </w:r>
          </w:p>
        </w:tc>
        <w:tc>
          <w:tcPr>
            <w:tcW w:w="1154" w:type="dxa"/>
          </w:tcPr>
          <w:p>
            <w:pPr>
              <w:pStyle w:val="15"/>
              <w:spacing w:before="28" w:line="201" w:lineRule="exact"/>
              <w:ind w:left="423" w:right="409"/>
              <w:rPr>
                <w:rFonts w:ascii="Times New Roman"/>
                <w:sz w:val="18"/>
              </w:rPr>
            </w:pPr>
            <w:r>
              <w:rPr>
                <w:rFonts w:ascii="Times New Roman"/>
                <w:sz w:val="18"/>
              </w:rPr>
              <w:t>297</w:t>
            </w:r>
          </w:p>
        </w:tc>
        <w:tc>
          <w:tcPr>
            <w:tcW w:w="1005" w:type="dxa"/>
          </w:tcPr>
          <w:p>
            <w:pPr>
              <w:pStyle w:val="15"/>
              <w:spacing w:before="43" w:line="186" w:lineRule="exact"/>
              <w:ind w:right="396"/>
              <w:jc w:val="right"/>
              <w:rPr>
                <w:rFonts w:ascii="Times New Roman"/>
                <w:sz w:val="18"/>
              </w:rPr>
            </w:pPr>
            <w:r>
              <w:rPr>
                <w:rFonts w:ascii="Times New Roman"/>
                <w:sz w:val="18"/>
              </w:rPr>
              <w:t>42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49" w:hRule="atLeast"/>
        </w:trPr>
        <w:tc>
          <w:tcPr>
            <w:tcW w:w="1512" w:type="dxa"/>
            <w:gridSpan w:val="2"/>
          </w:tcPr>
          <w:p>
            <w:pPr>
              <w:pStyle w:val="15"/>
              <w:spacing w:before="16" w:line="213" w:lineRule="exact"/>
              <w:ind w:left="555" w:right="546"/>
              <w:rPr>
                <w:sz w:val="18"/>
              </w:rPr>
            </w:pPr>
            <w:r>
              <w:rPr>
                <w:sz w:val="18"/>
              </w:rPr>
              <w:t>远期</w:t>
            </w:r>
          </w:p>
        </w:tc>
        <w:tc>
          <w:tcPr>
            <w:tcW w:w="1159" w:type="dxa"/>
          </w:tcPr>
          <w:p>
            <w:pPr>
              <w:pStyle w:val="15"/>
              <w:spacing w:before="28" w:line="201" w:lineRule="exact"/>
              <w:ind w:left="467" w:right="461"/>
              <w:rPr>
                <w:rFonts w:ascii="Times New Roman"/>
                <w:sz w:val="18"/>
              </w:rPr>
            </w:pPr>
            <w:r>
              <w:rPr>
                <w:rFonts w:ascii="Times New Roman"/>
                <w:sz w:val="18"/>
              </w:rPr>
              <w:t>16</w:t>
            </w:r>
          </w:p>
        </w:tc>
        <w:tc>
          <w:tcPr>
            <w:tcW w:w="1077" w:type="dxa"/>
          </w:tcPr>
          <w:p>
            <w:pPr>
              <w:pStyle w:val="15"/>
              <w:spacing w:before="28" w:line="201" w:lineRule="exact"/>
              <w:ind w:left="381" w:right="374"/>
              <w:rPr>
                <w:rFonts w:ascii="Times New Roman"/>
                <w:sz w:val="18"/>
              </w:rPr>
            </w:pPr>
            <w:r>
              <w:rPr>
                <w:rFonts w:ascii="Times New Roman"/>
                <w:sz w:val="18"/>
              </w:rPr>
              <w:t>70</w:t>
            </w:r>
          </w:p>
        </w:tc>
        <w:tc>
          <w:tcPr>
            <w:tcW w:w="1281" w:type="dxa"/>
          </w:tcPr>
          <w:p>
            <w:pPr>
              <w:pStyle w:val="15"/>
              <w:spacing w:before="28" w:line="201" w:lineRule="exact"/>
              <w:ind w:right="491"/>
              <w:jc w:val="right"/>
              <w:rPr>
                <w:rFonts w:ascii="Times New Roman"/>
                <w:sz w:val="18"/>
              </w:rPr>
            </w:pPr>
            <w:r>
              <w:rPr>
                <w:rFonts w:ascii="Times New Roman"/>
                <w:sz w:val="18"/>
              </w:rPr>
              <w:t>135</w:t>
            </w:r>
          </w:p>
        </w:tc>
        <w:tc>
          <w:tcPr>
            <w:tcW w:w="1147" w:type="dxa"/>
          </w:tcPr>
          <w:p>
            <w:pPr>
              <w:pStyle w:val="15"/>
              <w:spacing w:before="28" w:line="201" w:lineRule="exact"/>
              <w:ind w:right="470"/>
              <w:jc w:val="right"/>
              <w:rPr>
                <w:rFonts w:ascii="Times New Roman"/>
                <w:sz w:val="18"/>
              </w:rPr>
            </w:pPr>
            <w:r>
              <w:rPr>
                <w:rFonts w:ascii="Times New Roman"/>
                <w:sz w:val="18"/>
              </w:rPr>
              <w:t>43</w:t>
            </w:r>
          </w:p>
        </w:tc>
        <w:tc>
          <w:tcPr>
            <w:tcW w:w="1154" w:type="dxa"/>
          </w:tcPr>
          <w:p>
            <w:pPr>
              <w:pStyle w:val="15"/>
              <w:spacing w:before="28" w:line="201" w:lineRule="exact"/>
              <w:ind w:left="423" w:right="409"/>
              <w:rPr>
                <w:rFonts w:ascii="Times New Roman"/>
                <w:sz w:val="18"/>
              </w:rPr>
            </w:pPr>
            <w:r>
              <w:rPr>
                <w:rFonts w:ascii="Times New Roman"/>
                <w:sz w:val="18"/>
              </w:rPr>
              <w:t>399</w:t>
            </w:r>
          </w:p>
        </w:tc>
        <w:tc>
          <w:tcPr>
            <w:tcW w:w="1005" w:type="dxa"/>
          </w:tcPr>
          <w:p>
            <w:pPr>
              <w:pStyle w:val="15"/>
              <w:spacing w:before="43" w:line="186" w:lineRule="exact"/>
              <w:ind w:right="396"/>
              <w:jc w:val="right"/>
              <w:rPr>
                <w:rFonts w:ascii="Times New Roman"/>
                <w:sz w:val="18"/>
              </w:rPr>
            </w:pPr>
            <w:r>
              <w:rPr>
                <w:rFonts w:ascii="Times New Roman"/>
                <w:sz w:val="18"/>
              </w:rPr>
              <w:t>96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49" w:hRule="atLeast"/>
        </w:trPr>
        <w:tc>
          <w:tcPr>
            <w:tcW w:w="1512" w:type="dxa"/>
            <w:gridSpan w:val="2"/>
          </w:tcPr>
          <w:p>
            <w:pPr>
              <w:pStyle w:val="15"/>
              <w:spacing w:before="14" w:line="215" w:lineRule="exact"/>
              <w:ind w:left="555" w:right="546"/>
              <w:rPr>
                <w:sz w:val="18"/>
              </w:rPr>
            </w:pPr>
            <w:r>
              <w:rPr>
                <w:sz w:val="18"/>
              </w:rPr>
              <w:t>合计</w:t>
            </w:r>
          </w:p>
        </w:tc>
        <w:tc>
          <w:tcPr>
            <w:tcW w:w="1159" w:type="dxa"/>
          </w:tcPr>
          <w:p>
            <w:pPr>
              <w:pStyle w:val="15"/>
              <w:spacing w:before="40" w:line="189" w:lineRule="exact"/>
              <w:ind w:left="467" w:right="461"/>
              <w:rPr>
                <w:rFonts w:ascii="Times New Roman"/>
                <w:sz w:val="18"/>
              </w:rPr>
            </w:pPr>
            <w:r>
              <w:rPr>
                <w:rFonts w:ascii="Times New Roman"/>
                <w:sz w:val="18"/>
              </w:rPr>
              <w:t>31</w:t>
            </w:r>
          </w:p>
        </w:tc>
        <w:tc>
          <w:tcPr>
            <w:tcW w:w="1077" w:type="dxa"/>
          </w:tcPr>
          <w:p>
            <w:pPr>
              <w:pStyle w:val="15"/>
              <w:spacing w:before="40" w:line="189" w:lineRule="exact"/>
              <w:ind w:left="381" w:right="375"/>
              <w:rPr>
                <w:rFonts w:ascii="Times New Roman"/>
                <w:sz w:val="18"/>
              </w:rPr>
            </w:pPr>
            <w:r>
              <w:rPr>
                <w:rFonts w:ascii="Times New Roman"/>
                <w:sz w:val="18"/>
              </w:rPr>
              <w:t>114</w:t>
            </w:r>
          </w:p>
        </w:tc>
        <w:tc>
          <w:tcPr>
            <w:tcW w:w="1281" w:type="dxa"/>
          </w:tcPr>
          <w:p>
            <w:pPr>
              <w:pStyle w:val="15"/>
              <w:spacing w:before="40" w:line="189" w:lineRule="exact"/>
              <w:ind w:right="492"/>
              <w:jc w:val="right"/>
              <w:rPr>
                <w:rFonts w:ascii="Times New Roman"/>
                <w:sz w:val="18"/>
              </w:rPr>
            </w:pPr>
            <w:r>
              <w:rPr>
                <w:rFonts w:ascii="Times New Roman"/>
                <w:sz w:val="18"/>
              </w:rPr>
              <w:t>225</w:t>
            </w:r>
          </w:p>
        </w:tc>
        <w:tc>
          <w:tcPr>
            <w:tcW w:w="1147" w:type="dxa"/>
          </w:tcPr>
          <w:p>
            <w:pPr>
              <w:pStyle w:val="15"/>
              <w:spacing w:before="40" w:line="189" w:lineRule="exact"/>
              <w:ind w:right="469"/>
              <w:jc w:val="right"/>
              <w:rPr>
                <w:rFonts w:ascii="Times New Roman"/>
                <w:sz w:val="18"/>
              </w:rPr>
            </w:pPr>
            <w:r>
              <w:rPr>
                <w:rFonts w:ascii="Times New Roman"/>
                <w:sz w:val="18"/>
              </w:rPr>
              <w:t>82</w:t>
            </w:r>
          </w:p>
        </w:tc>
        <w:tc>
          <w:tcPr>
            <w:tcW w:w="1154" w:type="dxa"/>
          </w:tcPr>
          <w:p>
            <w:pPr>
              <w:pStyle w:val="15"/>
              <w:spacing w:before="40" w:line="189" w:lineRule="exact"/>
              <w:ind w:left="423" w:right="410"/>
              <w:rPr>
                <w:rFonts w:ascii="Times New Roman"/>
                <w:sz w:val="18"/>
              </w:rPr>
            </w:pPr>
            <w:r>
              <w:rPr>
                <w:rFonts w:ascii="Times New Roman"/>
                <w:sz w:val="18"/>
              </w:rPr>
              <w:t>696</w:t>
            </w:r>
          </w:p>
        </w:tc>
        <w:tc>
          <w:tcPr>
            <w:tcW w:w="1005" w:type="dxa"/>
          </w:tcPr>
          <w:p>
            <w:pPr>
              <w:pStyle w:val="15"/>
              <w:spacing w:before="40" w:line="189" w:lineRule="exact"/>
              <w:ind w:right="351"/>
              <w:jc w:val="right"/>
              <w:rPr>
                <w:rFonts w:ascii="Times New Roman"/>
                <w:sz w:val="18"/>
              </w:rPr>
            </w:pPr>
            <w:r>
              <w:rPr>
                <w:rFonts w:ascii="Times New Roman"/>
                <w:sz w:val="18"/>
              </w:rPr>
              <w:t>138</w:t>
            </w:r>
          </w:p>
        </w:tc>
      </w:tr>
    </w:tbl>
    <w:p>
      <w:pPr>
        <w:pStyle w:val="4"/>
        <w:spacing w:before="5"/>
        <w:ind w:left="0"/>
        <w:rPr>
          <w:sz w:val="29"/>
        </w:rPr>
      </w:pPr>
    </w:p>
    <w:p>
      <w:pPr>
        <w:pStyle w:val="4"/>
        <w:ind w:left="257"/>
      </w:pPr>
      <w:r>
        <w:rPr>
          <w:rFonts w:hint="eastAsia"/>
          <w:lang w:val="en-US" w:eastAsia="zh-CN"/>
        </w:rPr>
        <w:t xml:space="preserve">    </w:t>
      </w:r>
      <w:r>
        <w:t>二、林草措施用水分析计算</w:t>
      </w:r>
    </w:p>
    <w:p>
      <w:pPr>
        <w:spacing w:before="106"/>
        <w:ind w:right="0"/>
        <w:jc w:val="left"/>
        <w:rPr>
          <w:sz w:val="21"/>
        </w:rPr>
      </w:pPr>
      <w:r>
        <w:rPr>
          <w:rFonts w:hint="eastAsia"/>
          <w:spacing w:val="-27"/>
          <w:sz w:val="21"/>
          <w:lang w:val="en-US" w:eastAsia="zh-CN"/>
        </w:rPr>
        <w:t xml:space="preserve">                         </w:t>
      </w:r>
      <w:r>
        <w:rPr>
          <w:spacing w:val="-27"/>
          <w:sz w:val="21"/>
        </w:rPr>
        <w:t xml:space="preserve">表 </w:t>
      </w:r>
      <w:r>
        <w:rPr>
          <w:rFonts w:ascii="Times New Roman" w:eastAsia="Times New Roman"/>
          <w:sz w:val="21"/>
        </w:rPr>
        <w:t>6-5</w:t>
      </w:r>
      <w:r>
        <w:rPr>
          <w:rFonts w:ascii="Times New Roman" w:eastAsia="Times New Roman"/>
          <w:spacing w:val="49"/>
          <w:sz w:val="21"/>
        </w:rPr>
        <w:t xml:space="preserve"> </w:t>
      </w:r>
      <w:r>
        <w:rPr>
          <w:sz w:val="21"/>
        </w:rPr>
        <w:t>规划林草措施灌溉用水量计算分析表</w:t>
      </w:r>
    </w:p>
    <w:p>
      <w:pPr>
        <w:pStyle w:val="4"/>
        <w:spacing w:before="10"/>
        <w:ind w:left="0"/>
        <w:rPr>
          <w:sz w:val="7"/>
        </w:rPr>
      </w:pPr>
    </w:p>
    <w:tbl>
      <w:tblPr>
        <w:tblStyle w:val="11"/>
        <w:tblW w:w="8526" w:type="dxa"/>
        <w:tblInd w:w="15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03"/>
        <w:gridCol w:w="876"/>
        <w:gridCol w:w="1891"/>
        <w:gridCol w:w="2623"/>
        <w:gridCol w:w="183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rPr>
          <w:trHeight w:val="412" w:hRule="atLeast"/>
        </w:trPr>
        <w:tc>
          <w:tcPr>
            <w:tcW w:w="1303" w:type="dxa"/>
          </w:tcPr>
          <w:p>
            <w:pPr>
              <w:pStyle w:val="15"/>
              <w:spacing w:before="88"/>
              <w:ind w:left="381"/>
              <w:jc w:val="left"/>
              <w:rPr>
                <w:sz w:val="18"/>
              </w:rPr>
            </w:pPr>
            <w:r>
              <w:rPr>
                <w:sz w:val="18"/>
              </w:rPr>
              <w:t>规划区</w:t>
            </w:r>
          </w:p>
        </w:tc>
        <w:tc>
          <w:tcPr>
            <w:tcW w:w="876" w:type="dxa"/>
          </w:tcPr>
          <w:p>
            <w:pPr>
              <w:pStyle w:val="15"/>
              <w:spacing w:before="88"/>
              <w:ind w:right="247"/>
              <w:jc w:val="right"/>
              <w:rPr>
                <w:sz w:val="18"/>
              </w:rPr>
            </w:pPr>
            <w:r>
              <w:rPr>
                <w:sz w:val="18"/>
              </w:rPr>
              <w:t>时间</w:t>
            </w:r>
          </w:p>
        </w:tc>
        <w:tc>
          <w:tcPr>
            <w:tcW w:w="1891" w:type="dxa"/>
          </w:tcPr>
          <w:p>
            <w:pPr>
              <w:pStyle w:val="15"/>
              <w:spacing w:before="88"/>
              <w:ind w:left="241" w:right="234"/>
              <w:rPr>
                <w:sz w:val="18"/>
              </w:rPr>
            </w:pPr>
            <w:r>
              <w:rPr>
                <w:spacing w:val="-1"/>
                <w:sz w:val="18"/>
              </w:rPr>
              <w:t>林草面积</w:t>
            </w:r>
            <w:r>
              <w:rPr>
                <w:sz w:val="18"/>
              </w:rPr>
              <w:t>（</w:t>
            </w:r>
            <w:r>
              <w:rPr>
                <w:rFonts w:ascii="Times New Roman" w:eastAsia="Times New Roman"/>
                <w:sz w:val="18"/>
              </w:rPr>
              <w:t>km</w:t>
            </w:r>
            <w:r>
              <w:rPr>
                <w:rFonts w:ascii="Times New Roman" w:eastAsia="Times New Roman"/>
                <w:sz w:val="18"/>
                <w:vertAlign w:val="superscript"/>
              </w:rPr>
              <w:t>2</w:t>
            </w:r>
            <w:r>
              <w:rPr>
                <w:sz w:val="18"/>
                <w:vertAlign w:val="baseline"/>
              </w:rPr>
              <w:t>）</w:t>
            </w:r>
          </w:p>
        </w:tc>
        <w:tc>
          <w:tcPr>
            <w:tcW w:w="2623" w:type="dxa"/>
          </w:tcPr>
          <w:p>
            <w:pPr>
              <w:pStyle w:val="15"/>
              <w:spacing w:before="88"/>
              <w:ind w:left="96" w:right="86"/>
              <w:rPr>
                <w:sz w:val="18"/>
              </w:rPr>
            </w:pPr>
            <w:r>
              <w:rPr>
                <w:spacing w:val="-1"/>
                <w:sz w:val="18"/>
              </w:rPr>
              <w:t>造林滴灌用水定额</w:t>
            </w:r>
            <w:r>
              <w:rPr>
                <w:sz w:val="18"/>
              </w:rPr>
              <w:t>（</w:t>
            </w:r>
            <w:r>
              <w:rPr>
                <w:rFonts w:ascii="Times New Roman" w:eastAsia="Times New Roman"/>
                <w:sz w:val="18"/>
              </w:rPr>
              <w:t>m</w:t>
            </w:r>
            <w:r>
              <w:rPr>
                <w:rFonts w:ascii="Times New Roman" w:eastAsia="Times New Roman"/>
                <w:sz w:val="18"/>
                <w:vertAlign w:val="superscript"/>
              </w:rPr>
              <w:t>3</w:t>
            </w:r>
            <w:r>
              <w:rPr>
                <w:rFonts w:ascii="Times New Roman" w:eastAsia="Times New Roman"/>
                <w:sz w:val="18"/>
                <w:vertAlign w:val="baseline"/>
              </w:rPr>
              <w:t>/</w:t>
            </w:r>
            <w:r>
              <w:rPr>
                <w:sz w:val="18"/>
                <w:vertAlign w:val="baseline"/>
              </w:rPr>
              <w:t>亩）</w:t>
            </w:r>
          </w:p>
        </w:tc>
        <w:tc>
          <w:tcPr>
            <w:tcW w:w="1833" w:type="dxa"/>
          </w:tcPr>
          <w:p>
            <w:pPr>
              <w:pStyle w:val="15"/>
              <w:spacing w:before="88"/>
              <w:ind w:left="146" w:right="137"/>
              <w:rPr>
                <w:sz w:val="18"/>
              </w:rPr>
            </w:pPr>
            <w:r>
              <w:rPr>
                <w:spacing w:val="-1"/>
                <w:sz w:val="18"/>
              </w:rPr>
              <w:t>灌溉水量</w:t>
            </w:r>
            <w:r>
              <w:rPr>
                <w:sz w:val="18"/>
              </w:rPr>
              <w:t>（</w:t>
            </w:r>
            <w:r>
              <w:rPr>
                <w:spacing w:val="-23"/>
                <w:sz w:val="18"/>
              </w:rPr>
              <w:t xml:space="preserve">万 </w:t>
            </w:r>
            <w:r>
              <w:rPr>
                <w:rFonts w:ascii="Times New Roman" w:eastAsia="Times New Roman"/>
                <w:sz w:val="18"/>
              </w:rPr>
              <w:t>m</w:t>
            </w:r>
            <w:r>
              <w:rPr>
                <w:rFonts w:ascii="Times New Roman" w:eastAsia="Times New Roman"/>
                <w:sz w:val="18"/>
                <w:vertAlign w:val="superscript"/>
              </w:rPr>
              <w:t>3</w:t>
            </w:r>
            <w:r>
              <w:rPr>
                <w:sz w:val="18"/>
                <w:vertAlign w:val="baseli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34" w:hRule="atLeast"/>
        </w:trPr>
        <w:tc>
          <w:tcPr>
            <w:tcW w:w="1303" w:type="dxa"/>
            <w:vMerge w:val="restart"/>
          </w:tcPr>
          <w:p>
            <w:pPr>
              <w:pStyle w:val="15"/>
              <w:spacing w:before="122"/>
              <w:ind w:left="290"/>
              <w:jc w:val="left"/>
              <w:rPr>
                <w:sz w:val="18"/>
              </w:rPr>
            </w:pPr>
            <w:r>
              <w:rPr>
                <w:sz w:val="18"/>
              </w:rPr>
              <w:t>玛纳斯县</w:t>
            </w:r>
          </w:p>
        </w:tc>
        <w:tc>
          <w:tcPr>
            <w:tcW w:w="876" w:type="dxa"/>
          </w:tcPr>
          <w:p>
            <w:pPr>
              <w:pStyle w:val="15"/>
              <w:spacing w:line="215" w:lineRule="exact"/>
              <w:ind w:right="247"/>
              <w:jc w:val="right"/>
              <w:rPr>
                <w:sz w:val="18"/>
              </w:rPr>
            </w:pPr>
            <w:r>
              <w:rPr>
                <w:sz w:val="18"/>
              </w:rPr>
              <w:t>近期</w:t>
            </w:r>
          </w:p>
        </w:tc>
        <w:tc>
          <w:tcPr>
            <w:tcW w:w="1891" w:type="dxa"/>
          </w:tcPr>
          <w:p>
            <w:pPr>
              <w:pStyle w:val="15"/>
              <w:spacing w:before="2" w:line="212" w:lineRule="exact"/>
              <w:ind w:left="241" w:right="232"/>
              <w:rPr>
                <w:rFonts w:ascii="Times New Roman"/>
                <w:sz w:val="20"/>
              </w:rPr>
            </w:pPr>
            <w:r>
              <w:rPr>
                <w:rFonts w:ascii="Times New Roman"/>
                <w:sz w:val="20"/>
              </w:rPr>
              <w:t>31</w:t>
            </w:r>
          </w:p>
        </w:tc>
        <w:tc>
          <w:tcPr>
            <w:tcW w:w="2623" w:type="dxa"/>
          </w:tcPr>
          <w:p>
            <w:pPr>
              <w:pStyle w:val="15"/>
              <w:spacing w:before="14" w:line="201" w:lineRule="exact"/>
              <w:ind w:left="96" w:right="85"/>
              <w:rPr>
                <w:rFonts w:ascii="Times New Roman"/>
                <w:sz w:val="18"/>
              </w:rPr>
            </w:pPr>
            <w:r>
              <w:rPr>
                <w:rFonts w:ascii="Times New Roman"/>
                <w:sz w:val="18"/>
              </w:rPr>
              <w:t>440</w:t>
            </w:r>
          </w:p>
        </w:tc>
        <w:tc>
          <w:tcPr>
            <w:tcW w:w="1833" w:type="dxa"/>
          </w:tcPr>
          <w:p>
            <w:pPr>
              <w:pStyle w:val="15"/>
              <w:spacing w:before="2" w:line="212" w:lineRule="exact"/>
              <w:ind w:left="146" w:right="136"/>
              <w:rPr>
                <w:rFonts w:ascii="Times New Roman"/>
                <w:sz w:val="20"/>
              </w:rPr>
            </w:pPr>
            <w:r>
              <w:rPr>
                <w:rFonts w:ascii="Times New Roman"/>
                <w:sz w:val="20"/>
              </w:rPr>
              <w:t>2059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32" w:hRule="atLeast"/>
        </w:trPr>
        <w:tc>
          <w:tcPr>
            <w:tcW w:w="1303" w:type="dxa"/>
            <w:vMerge w:val="continue"/>
            <w:tcBorders>
              <w:top w:val="nil"/>
            </w:tcBorders>
          </w:tcPr>
          <w:p>
            <w:pPr>
              <w:rPr>
                <w:sz w:val="2"/>
                <w:szCs w:val="2"/>
              </w:rPr>
            </w:pPr>
          </w:p>
        </w:tc>
        <w:tc>
          <w:tcPr>
            <w:tcW w:w="876" w:type="dxa"/>
          </w:tcPr>
          <w:p>
            <w:pPr>
              <w:pStyle w:val="15"/>
              <w:spacing w:line="212" w:lineRule="exact"/>
              <w:ind w:right="247"/>
              <w:jc w:val="right"/>
              <w:rPr>
                <w:sz w:val="18"/>
              </w:rPr>
            </w:pPr>
            <w:r>
              <w:rPr>
                <w:sz w:val="18"/>
              </w:rPr>
              <w:t>远期</w:t>
            </w:r>
          </w:p>
        </w:tc>
        <w:tc>
          <w:tcPr>
            <w:tcW w:w="1891" w:type="dxa"/>
          </w:tcPr>
          <w:p>
            <w:pPr>
              <w:pStyle w:val="15"/>
              <w:spacing w:line="212" w:lineRule="exact"/>
              <w:ind w:left="241" w:right="232"/>
              <w:rPr>
                <w:rFonts w:ascii="Times New Roman"/>
                <w:sz w:val="20"/>
              </w:rPr>
            </w:pPr>
            <w:r>
              <w:rPr>
                <w:rFonts w:ascii="Times New Roman"/>
                <w:sz w:val="20"/>
              </w:rPr>
              <w:t>38</w:t>
            </w:r>
          </w:p>
        </w:tc>
        <w:tc>
          <w:tcPr>
            <w:tcW w:w="2623" w:type="dxa"/>
          </w:tcPr>
          <w:p>
            <w:pPr>
              <w:pStyle w:val="15"/>
              <w:spacing w:before="11" w:line="201" w:lineRule="exact"/>
              <w:ind w:left="96" w:right="85"/>
              <w:rPr>
                <w:rFonts w:ascii="Times New Roman"/>
                <w:sz w:val="18"/>
              </w:rPr>
            </w:pPr>
            <w:r>
              <w:rPr>
                <w:rFonts w:ascii="Times New Roman"/>
                <w:sz w:val="18"/>
              </w:rPr>
              <w:t>440</w:t>
            </w:r>
          </w:p>
        </w:tc>
        <w:tc>
          <w:tcPr>
            <w:tcW w:w="1833" w:type="dxa"/>
          </w:tcPr>
          <w:p>
            <w:pPr>
              <w:pStyle w:val="15"/>
              <w:spacing w:line="212" w:lineRule="exact"/>
              <w:ind w:left="146" w:right="136"/>
              <w:rPr>
                <w:rFonts w:ascii="Times New Roman"/>
                <w:sz w:val="20"/>
              </w:rPr>
            </w:pPr>
            <w:r>
              <w:rPr>
                <w:rFonts w:ascii="Times New Roman"/>
                <w:sz w:val="20"/>
              </w:rPr>
              <w:t>2534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32" w:hRule="atLeast"/>
        </w:trPr>
        <w:tc>
          <w:tcPr>
            <w:tcW w:w="1303" w:type="dxa"/>
            <w:vMerge w:val="restart"/>
          </w:tcPr>
          <w:p>
            <w:pPr>
              <w:pStyle w:val="15"/>
              <w:spacing w:before="122"/>
              <w:ind w:left="290"/>
              <w:jc w:val="left"/>
              <w:rPr>
                <w:sz w:val="18"/>
              </w:rPr>
            </w:pPr>
            <w:r>
              <w:rPr>
                <w:sz w:val="18"/>
              </w:rPr>
              <w:t>呼图壁县</w:t>
            </w:r>
          </w:p>
        </w:tc>
        <w:tc>
          <w:tcPr>
            <w:tcW w:w="876" w:type="dxa"/>
          </w:tcPr>
          <w:p>
            <w:pPr>
              <w:pStyle w:val="15"/>
              <w:spacing w:line="212" w:lineRule="exact"/>
              <w:ind w:right="247"/>
              <w:jc w:val="right"/>
              <w:rPr>
                <w:sz w:val="18"/>
              </w:rPr>
            </w:pPr>
            <w:r>
              <w:rPr>
                <w:sz w:val="18"/>
              </w:rPr>
              <w:t>近期</w:t>
            </w:r>
          </w:p>
        </w:tc>
        <w:tc>
          <w:tcPr>
            <w:tcW w:w="1891" w:type="dxa"/>
          </w:tcPr>
          <w:p>
            <w:pPr>
              <w:pStyle w:val="15"/>
              <w:spacing w:before="2" w:line="210" w:lineRule="exact"/>
              <w:ind w:left="241" w:right="232"/>
              <w:rPr>
                <w:rFonts w:ascii="Times New Roman"/>
                <w:sz w:val="20"/>
              </w:rPr>
            </w:pPr>
            <w:r>
              <w:rPr>
                <w:rFonts w:ascii="Times New Roman"/>
                <w:sz w:val="20"/>
              </w:rPr>
              <w:t>28</w:t>
            </w:r>
          </w:p>
        </w:tc>
        <w:tc>
          <w:tcPr>
            <w:tcW w:w="2623" w:type="dxa"/>
          </w:tcPr>
          <w:p>
            <w:pPr>
              <w:pStyle w:val="15"/>
              <w:spacing w:before="14" w:line="198" w:lineRule="exact"/>
              <w:ind w:left="96" w:right="85"/>
              <w:rPr>
                <w:rFonts w:ascii="Times New Roman"/>
                <w:sz w:val="18"/>
              </w:rPr>
            </w:pPr>
            <w:r>
              <w:rPr>
                <w:rFonts w:ascii="Times New Roman"/>
                <w:sz w:val="18"/>
              </w:rPr>
              <w:t>440</w:t>
            </w:r>
          </w:p>
        </w:tc>
        <w:tc>
          <w:tcPr>
            <w:tcW w:w="1833" w:type="dxa"/>
          </w:tcPr>
          <w:p>
            <w:pPr>
              <w:pStyle w:val="15"/>
              <w:spacing w:before="2" w:line="210" w:lineRule="exact"/>
              <w:ind w:left="146" w:right="136"/>
              <w:rPr>
                <w:rFonts w:ascii="Times New Roman"/>
                <w:sz w:val="20"/>
              </w:rPr>
            </w:pPr>
            <w:r>
              <w:rPr>
                <w:rFonts w:ascii="Times New Roman"/>
                <w:sz w:val="20"/>
              </w:rPr>
              <w:t>1874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34" w:hRule="atLeast"/>
        </w:trPr>
        <w:tc>
          <w:tcPr>
            <w:tcW w:w="1303" w:type="dxa"/>
            <w:vMerge w:val="continue"/>
            <w:tcBorders>
              <w:top w:val="nil"/>
            </w:tcBorders>
          </w:tcPr>
          <w:p>
            <w:pPr>
              <w:rPr>
                <w:sz w:val="2"/>
                <w:szCs w:val="2"/>
              </w:rPr>
            </w:pPr>
          </w:p>
        </w:tc>
        <w:tc>
          <w:tcPr>
            <w:tcW w:w="876" w:type="dxa"/>
          </w:tcPr>
          <w:p>
            <w:pPr>
              <w:pStyle w:val="15"/>
              <w:spacing w:before="2" w:line="213" w:lineRule="exact"/>
              <w:ind w:right="247"/>
              <w:jc w:val="right"/>
              <w:rPr>
                <w:sz w:val="18"/>
              </w:rPr>
            </w:pPr>
            <w:r>
              <w:rPr>
                <w:sz w:val="18"/>
              </w:rPr>
              <w:t>远期</w:t>
            </w:r>
          </w:p>
        </w:tc>
        <w:tc>
          <w:tcPr>
            <w:tcW w:w="1891" w:type="dxa"/>
          </w:tcPr>
          <w:p>
            <w:pPr>
              <w:pStyle w:val="15"/>
              <w:spacing w:before="2" w:line="212" w:lineRule="exact"/>
              <w:ind w:left="241" w:right="232"/>
              <w:rPr>
                <w:rFonts w:ascii="Times New Roman"/>
                <w:sz w:val="20"/>
              </w:rPr>
            </w:pPr>
            <w:r>
              <w:rPr>
                <w:rFonts w:ascii="Times New Roman"/>
                <w:sz w:val="20"/>
              </w:rPr>
              <w:t>35</w:t>
            </w:r>
          </w:p>
        </w:tc>
        <w:tc>
          <w:tcPr>
            <w:tcW w:w="2623" w:type="dxa"/>
          </w:tcPr>
          <w:p>
            <w:pPr>
              <w:pStyle w:val="15"/>
              <w:spacing w:before="14" w:line="201" w:lineRule="exact"/>
              <w:ind w:left="96" w:right="85"/>
              <w:rPr>
                <w:rFonts w:ascii="Times New Roman"/>
                <w:sz w:val="18"/>
              </w:rPr>
            </w:pPr>
            <w:r>
              <w:rPr>
                <w:rFonts w:ascii="Times New Roman"/>
                <w:sz w:val="18"/>
              </w:rPr>
              <w:t>440</w:t>
            </w:r>
          </w:p>
        </w:tc>
        <w:tc>
          <w:tcPr>
            <w:tcW w:w="1833" w:type="dxa"/>
          </w:tcPr>
          <w:p>
            <w:pPr>
              <w:pStyle w:val="15"/>
              <w:spacing w:before="2" w:line="212" w:lineRule="exact"/>
              <w:ind w:left="146" w:right="136"/>
              <w:rPr>
                <w:rFonts w:ascii="Times New Roman"/>
                <w:sz w:val="20"/>
              </w:rPr>
            </w:pPr>
            <w:r>
              <w:rPr>
                <w:rFonts w:ascii="Times New Roman"/>
                <w:sz w:val="20"/>
              </w:rPr>
              <w:t>2323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32" w:hRule="atLeast"/>
        </w:trPr>
        <w:tc>
          <w:tcPr>
            <w:tcW w:w="1303" w:type="dxa"/>
            <w:vMerge w:val="restart"/>
          </w:tcPr>
          <w:p>
            <w:pPr>
              <w:pStyle w:val="15"/>
              <w:spacing w:before="122"/>
              <w:ind w:left="381"/>
              <w:jc w:val="left"/>
              <w:rPr>
                <w:sz w:val="18"/>
              </w:rPr>
            </w:pPr>
            <w:r>
              <w:rPr>
                <w:sz w:val="18"/>
              </w:rPr>
              <w:t>昌吉市</w:t>
            </w:r>
          </w:p>
        </w:tc>
        <w:tc>
          <w:tcPr>
            <w:tcW w:w="876" w:type="dxa"/>
          </w:tcPr>
          <w:p>
            <w:pPr>
              <w:pStyle w:val="15"/>
              <w:spacing w:line="212" w:lineRule="exact"/>
              <w:ind w:right="247"/>
              <w:jc w:val="right"/>
              <w:rPr>
                <w:sz w:val="18"/>
              </w:rPr>
            </w:pPr>
            <w:r>
              <w:rPr>
                <w:sz w:val="18"/>
              </w:rPr>
              <w:t>近期</w:t>
            </w:r>
          </w:p>
        </w:tc>
        <w:tc>
          <w:tcPr>
            <w:tcW w:w="1891" w:type="dxa"/>
          </w:tcPr>
          <w:p>
            <w:pPr>
              <w:pStyle w:val="15"/>
              <w:spacing w:before="2" w:line="210" w:lineRule="exact"/>
              <w:ind w:left="241" w:right="232"/>
              <w:rPr>
                <w:rFonts w:ascii="Times New Roman"/>
                <w:sz w:val="20"/>
              </w:rPr>
            </w:pPr>
            <w:r>
              <w:rPr>
                <w:rFonts w:ascii="Times New Roman"/>
                <w:sz w:val="20"/>
              </w:rPr>
              <w:t>23</w:t>
            </w:r>
          </w:p>
        </w:tc>
        <w:tc>
          <w:tcPr>
            <w:tcW w:w="2623" w:type="dxa"/>
          </w:tcPr>
          <w:p>
            <w:pPr>
              <w:pStyle w:val="15"/>
              <w:spacing w:before="14" w:line="198" w:lineRule="exact"/>
              <w:ind w:left="96" w:right="85"/>
              <w:rPr>
                <w:rFonts w:ascii="Times New Roman"/>
                <w:sz w:val="18"/>
              </w:rPr>
            </w:pPr>
            <w:r>
              <w:rPr>
                <w:rFonts w:ascii="Times New Roman"/>
                <w:sz w:val="18"/>
              </w:rPr>
              <w:t>440</w:t>
            </w:r>
          </w:p>
        </w:tc>
        <w:tc>
          <w:tcPr>
            <w:tcW w:w="1833" w:type="dxa"/>
          </w:tcPr>
          <w:p>
            <w:pPr>
              <w:pStyle w:val="15"/>
              <w:spacing w:before="2" w:line="210" w:lineRule="exact"/>
              <w:ind w:left="146" w:right="136"/>
              <w:rPr>
                <w:rFonts w:ascii="Times New Roman"/>
                <w:sz w:val="20"/>
              </w:rPr>
            </w:pPr>
            <w:r>
              <w:rPr>
                <w:rFonts w:ascii="Times New Roman"/>
                <w:sz w:val="20"/>
              </w:rPr>
              <w:t>1531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34" w:hRule="atLeast"/>
        </w:trPr>
        <w:tc>
          <w:tcPr>
            <w:tcW w:w="1303" w:type="dxa"/>
            <w:vMerge w:val="continue"/>
            <w:tcBorders>
              <w:top w:val="nil"/>
            </w:tcBorders>
          </w:tcPr>
          <w:p>
            <w:pPr>
              <w:rPr>
                <w:sz w:val="2"/>
                <w:szCs w:val="2"/>
              </w:rPr>
            </w:pPr>
          </w:p>
        </w:tc>
        <w:tc>
          <w:tcPr>
            <w:tcW w:w="876" w:type="dxa"/>
          </w:tcPr>
          <w:p>
            <w:pPr>
              <w:pStyle w:val="15"/>
              <w:spacing w:before="2" w:line="213" w:lineRule="exact"/>
              <w:ind w:right="247"/>
              <w:jc w:val="right"/>
              <w:rPr>
                <w:sz w:val="18"/>
              </w:rPr>
            </w:pPr>
            <w:r>
              <w:rPr>
                <w:sz w:val="18"/>
              </w:rPr>
              <w:t>远期</w:t>
            </w:r>
          </w:p>
        </w:tc>
        <w:tc>
          <w:tcPr>
            <w:tcW w:w="1891" w:type="dxa"/>
          </w:tcPr>
          <w:p>
            <w:pPr>
              <w:pStyle w:val="15"/>
              <w:spacing w:before="2" w:line="212" w:lineRule="exact"/>
              <w:ind w:left="241" w:right="232"/>
              <w:rPr>
                <w:rFonts w:ascii="Times New Roman"/>
                <w:sz w:val="20"/>
              </w:rPr>
            </w:pPr>
            <w:r>
              <w:rPr>
                <w:rFonts w:ascii="Times New Roman"/>
                <w:sz w:val="20"/>
              </w:rPr>
              <w:t>32</w:t>
            </w:r>
          </w:p>
        </w:tc>
        <w:tc>
          <w:tcPr>
            <w:tcW w:w="2623" w:type="dxa"/>
          </w:tcPr>
          <w:p>
            <w:pPr>
              <w:pStyle w:val="15"/>
              <w:spacing w:before="14" w:line="201" w:lineRule="exact"/>
              <w:ind w:left="96" w:right="85"/>
              <w:rPr>
                <w:rFonts w:ascii="Times New Roman"/>
                <w:sz w:val="18"/>
              </w:rPr>
            </w:pPr>
            <w:r>
              <w:rPr>
                <w:rFonts w:ascii="Times New Roman"/>
                <w:sz w:val="18"/>
              </w:rPr>
              <w:t>440</w:t>
            </w:r>
          </w:p>
        </w:tc>
        <w:tc>
          <w:tcPr>
            <w:tcW w:w="1833" w:type="dxa"/>
          </w:tcPr>
          <w:p>
            <w:pPr>
              <w:pStyle w:val="15"/>
              <w:spacing w:before="2" w:line="212" w:lineRule="exact"/>
              <w:ind w:left="146" w:right="136"/>
              <w:rPr>
                <w:rFonts w:ascii="Times New Roman"/>
                <w:sz w:val="20"/>
              </w:rPr>
            </w:pPr>
            <w:r>
              <w:rPr>
                <w:rFonts w:ascii="Times New Roman"/>
                <w:sz w:val="20"/>
              </w:rPr>
              <w:t>2086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32" w:hRule="atLeast"/>
        </w:trPr>
        <w:tc>
          <w:tcPr>
            <w:tcW w:w="1303" w:type="dxa"/>
            <w:vMerge w:val="restart"/>
          </w:tcPr>
          <w:p>
            <w:pPr>
              <w:pStyle w:val="15"/>
              <w:spacing w:before="122"/>
              <w:ind w:left="381"/>
              <w:jc w:val="left"/>
              <w:rPr>
                <w:sz w:val="18"/>
              </w:rPr>
            </w:pPr>
            <w:r>
              <w:rPr>
                <w:sz w:val="18"/>
              </w:rPr>
              <w:t>阜康市</w:t>
            </w:r>
          </w:p>
        </w:tc>
        <w:tc>
          <w:tcPr>
            <w:tcW w:w="876" w:type="dxa"/>
          </w:tcPr>
          <w:p>
            <w:pPr>
              <w:pStyle w:val="15"/>
              <w:spacing w:line="212" w:lineRule="exact"/>
              <w:ind w:right="247"/>
              <w:jc w:val="right"/>
              <w:rPr>
                <w:sz w:val="18"/>
              </w:rPr>
            </w:pPr>
            <w:r>
              <w:rPr>
                <w:sz w:val="18"/>
              </w:rPr>
              <w:t>近期</w:t>
            </w:r>
          </w:p>
        </w:tc>
        <w:tc>
          <w:tcPr>
            <w:tcW w:w="1891" w:type="dxa"/>
          </w:tcPr>
          <w:p>
            <w:pPr>
              <w:pStyle w:val="15"/>
              <w:spacing w:line="212" w:lineRule="exact"/>
              <w:ind w:left="241" w:right="232"/>
              <w:rPr>
                <w:rFonts w:ascii="Times New Roman"/>
                <w:sz w:val="20"/>
              </w:rPr>
            </w:pPr>
            <w:r>
              <w:rPr>
                <w:rFonts w:ascii="Times New Roman"/>
                <w:sz w:val="20"/>
              </w:rPr>
              <w:t>21</w:t>
            </w:r>
          </w:p>
        </w:tc>
        <w:tc>
          <w:tcPr>
            <w:tcW w:w="2623" w:type="dxa"/>
          </w:tcPr>
          <w:p>
            <w:pPr>
              <w:pStyle w:val="15"/>
              <w:spacing w:before="11" w:line="201" w:lineRule="exact"/>
              <w:ind w:left="96" w:right="85"/>
              <w:rPr>
                <w:rFonts w:ascii="Times New Roman"/>
                <w:sz w:val="18"/>
              </w:rPr>
            </w:pPr>
            <w:r>
              <w:rPr>
                <w:rFonts w:ascii="Times New Roman"/>
                <w:sz w:val="18"/>
              </w:rPr>
              <w:t>440</w:t>
            </w:r>
          </w:p>
        </w:tc>
        <w:tc>
          <w:tcPr>
            <w:tcW w:w="1833" w:type="dxa"/>
          </w:tcPr>
          <w:p>
            <w:pPr>
              <w:pStyle w:val="15"/>
              <w:spacing w:line="212" w:lineRule="exact"/>
              <w:ind w:left="146" w:right="136"/>
              <w:rPr>
                <w:rFonts w:ascii="Times New Roman"/>
                <w:sz w:val="20"/>
              </w:rPr>
            </w:pPr>
            <w:r>
              <w:rPr>
                <w:rFonts w:ascii="Times New Roman"/>
                <w:sz w:val="20"/>
              </w:rPr>
              <w:t>1399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34" w:hRule="atLeast"/>
        </w:trPr>
        <w:tc>
          <w:tcPr>
            <w:tcW w:w="1303" w:type="dxa"/>
            <w:vMerge w:val="continue"/>
            <w:tcBorders>
              <w:top w:val="nil"/>
            </w:tcBorders>
          </w:tcPr>
          <w:p>
            <w:pPr>
              <w:rPr>
                <w:sz w:val="2"/>
                <w:szCs w:val="2"/>
              </w:rPr>
            </w:pPr>
          </w:p>
        </w:tc>
        <w:tc>
          <w:tcPr>
            <w:tcW w:w="876" w:type="dxa"/>
          </w:tcPr>
          <w:p>
            <w:pPr>
              <w:pStyle w:val="15"/>
              <w:spacing w:line="215" w:lineRule="exact"/>
              <w:ind w:right="247"/>
              <w:jc w:val="right"/>
              <w:rPr>
                <w:sz w:val="18"/>
              </w:rPr>
            </w:pPr>
            <w:r>
              <w:rPr>
                <w:sz w:val="18"/>
              </w:rPr>
              <w:t>远期</w:t>
            </w:r>
          </w:p>
        </w:tc>
        <w:tc>
          <w:tcPr>
            <w:tcW w:w="1891" w:type="dxa"/>
          </w:tcPr>
          <w:p>
            <w:pPr>
              <w:pStyle w:val="15"/>
              <w:spacing w:before="2" w:line="212" w:lineRule="exact"/>
              <w:ind w:left="241" w:right="232"/>
              <w:rPr>
                <w:rFonts w:ascii="Times New Roman"/>
                <w:sz w:val="20"/>
              </w:rPr>
            </w:pPr>
            <w:r>
              <w:rPr>
                <w:rFonts w:ascii="Times New Roman"/>
                <w:sz w:val="20"/>
              </w:rPr>
              <w:t>29</w:t>
            </w:r>
          </w:p>
        </w:tc>
        <w:tc>
          <w:tcPr>
            <w:tcW w:w="2623" w:type="dxa"/>
          </w:tcPr>
          <w:p>
            <w:pPr>
              <w:pStyle w:val="15"/>
              <w:spacing w:before="14" w:line="201" w:lineRule="exact"/>
              <w:ind w:left="96" w:right="85"/>
              <w:rPr>
                <w:rFonts w:ascii="Times New Roman"/>
                <w:sz w:val="18"/>
              </w:rPr>
            </w:pPr>
            <w:r>
              <w:rPr>
                <w:rFonts w:ascii="Times New Roman"/>
                <w:sz w:val="18"/>
              </w:rPr>
              <w:t>440</w:t>
            </w:r>
          </w:p>
        </w:tc>
        <w:tc>
          <w:tcPr>
            <w:tcW w:w="1833" w:type="dxa"/>
          </w:tcPr>
          <w:p>
            <w:pPr>
              <w:pStyle w:val="15"/>
              <w:spacing w:before="2" w:line="212" w:lineRule="exact"/>
              <w:ind w:left="146" w:right="136"/>
              <w:rPr>
                <w:rFonts w:ascii="Times New Roman"/>
                <w:sz w:val="20"/>
              </w:rPr>
            </w:pPr>
            <w:r>
              <w:rPr>
                <w:rFonts w:ascii="Times New Roman"/>
                <w:sz w:val="20"/>
              </w:rPr>
              <w:t>1901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32" w:hRule="atLeast"/>
        </w:trPr>
        <w:tc>
          <w:tcPr>
            <w:tcW w:w="1303" w:type="dxa"/>
            <w:vMerge w:val="restart"/>
          </w:tcPr>
          <w:p>
            <w:pPr>
              <w:pStyle w:val="15"/>
              <w:spacing w:before="122"/>
              <w:ind w:left="201"/>
              <w:jc w:val="left"/>
              <w:rPr>
                <w:sz w:val="18"/>
              </w:rPr>
            </w:pPr>
            <w:r>
              <w:rPr>
                <w:sz w:val="18"/>
              </w:rPr>
              <w:t>吉木萨尔县</w:t>
            </w:r>
          </w:p>
        </w:tc>
        <w:tc>
          <w:tcPr>
            <w:tcW w:w="876" w:type="dxa"/>
          </w:tcPr>
          <w:p>
            <w:pPr>
              <w:pStyle w:val="15"/>
              <w:spacing w:line="212" w:lineRule="exact"/>
              <w:ind w:right="247"/>
              <w:jc w:val="right"/>
              <w:rPr>
                <w:sz w:val="18"/>
              </w:rPr>
            </w:pPr>
            <w:r>
              <w:rPr>
                <w:sz w:val="18"/>
              </w:rPr>
              <w:t>近期</w:t>
            </w:r>
          </w:p>
        </w:tc>
        <w:tc>
          <w:tcPr>
            <w:tcW w:w="1891" w:type="dxa"/>
          </w:tcPr>
          <w:p>
            <w:pPr>
              <w:pStyle w:val="15"/>
              <w:spacing w:line="212" w:lineRule="exact"/>
              <w:ind w:left="241" w:right="232"/>
              <w:rPr>
                <w:rFonts w:ascii="Times New Roman"/>
                <w:sz w:val="20"/>
              </w:rPr>
            </w:pPr>
            <w:r>
              <w:rPr>
                <w:rFonts w:ascii="Times New Roman"/>
                <w:sz w:val="20"/>
              </w:rPr>
              <w:t>20</w:t>
            </w:r>
          </w:p>
        </w:tc>
        <w:tc>
          <w:tcPr>
            <w:tcW w:w="2623" w:type="dxa"/>
          </w:tcPr>
          <w:p>
            <w:pPr>
              <w:pStyle w:val="15"/>
              <w:spacing w:before="11" w:line="201" w:lineRule="exact"/>
              <w:ind w:left="96" w:right="85"/>
              <w:rPr>
                <w:rFonts w:ascii="Times New Roman"/>
                <w:sz w:val="18"/>
              </w:rPr>
            </w:pPr>
            <w:r>
              <w:rPr>
                <w:rFonts w:ascii="Times New Roman"/>
                <w:sz w:val="18"/>
              </w:rPr>
              <w:t>440</w:t>
            </w:r>
          </w:p>
        </w:tc>
        <w:tc>
          <w:tcPr>
            <w:tcW w:w="1833" w:type="dxa"/>
          </w:tcPr>
          <w:p>
            <w:pPr>
              <w:pStyle w:val="15"/>
              <w:spacing w:line="212" w:lineRule="exact"/>
              <w:ind w:left="146" w:right="136"/>
              <w:rPr>
                <w:rFonts w:ascii="Times New Roman"/>
                <w:sz w:val="20"/>
              </w:rPr>
            </w:pPr>
            <w:r>
              <w:rPr>
                <w:rFonts w:ascii="Times New Roman"/>
                <w:sz w:val="20"/>
              </w:rPr>
              <w:t>1320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32" w:hRule="atLeast"/>
        </w:trPr>
        <w:tc>
          <w:tcPr>
            <w:tcW w:w="1303" w:type="dxa"/>
            <w:vMerge w:val="continue"/>
            <w:tcBorders>
              <w:top w:val="nil"/>
            </w:tcBorders>
          </w:tcPr>
          <w:p>
            <w:pPr>
              <w:rPr>
                <w:sz w:val="2"/>
                <w:szCs w:val="2"/>
              </w:rPr>
            </w:pPr>
          </w:p>
        </w:tc>
        <w:tc>
          <w:tcPr>
            <w:tcW w:w="876" w:type="dxa"/>
          </w:tcPr>
          <w:p>
            <w:pPr>
              <w:pStyle w:val="15"/>
              <w:spacing w:line="212" w:lineRule="exact"/>
              <w:ind w:right="247"/>
              <w:jc w:val="right"/>
              <w:rPr>
                <w:sz w:val="18"/>
              </w:rPr>
            </w:pPr>
            <w:r>
              <w:rPr>
                <w:sz w:val="18"/>
              </w:rPr>
              <w:t>远期</w:t>
            </w:r>
          </w:p>
        </w:tc>
        <w:tc>
          <w:tcPr>
            <w:tcW w:w="1891" w:type="dxa"/>
          </w:tcPr>
          <w:p>
            <w:pPr>
              <w:pStyle w:val="15"/>
              <w:spacing w:before="2" w:line="210" w:lineRule="exact"/>
              <w:ind w:left="241" w:right="232"/>
              <w:rPr>
                <w:rFonts w:ascii="Times New Roman"/>
                <w:sz w:val="20"/>
              </w:rPr>
            </w:pPr>
            <w:r>
              <w:rPr>
                <w:rFonts w:ascii="Times New Roman"/>
                <w:sz w:val="20"/>
              </w:rPr>
              <w:t>28</w:t>
            </w:r>
          </w:p>
        </w:tc>
        <w:tc>
          <w:tcPr>
            <w:tcW w:w="2623" w:type="dxa"/>
          </w:tcPr>
          <w:p>
            <w:pPr>
              <w:pStyle w:val="15"/>
              <w:spacing w:before="14" w:line="198" w:lineRule="exact"/>
              <w:ind w:left="96" w:right="85"/>
              <w:rPr>
                <w:rFonts w:ascii="Times New Roman"/>
                <w:sz w:val="18"/>
              </w:rPr>
            </w:pPr>
            <w:r>
              <w:rPr>
                <w:rFonts w:ascii="Times New Roman"/>
                <w:sz w:val="18"/>
              </w:rPr>
              <w:t>440</w:t>
            </w:r>
          </w:p>
        </w:tc>
        <w:tc>
          <w:tcPr>
            <w:tcW w:w="1833" w:type="dxa"/>
          </w:tcPr>
          <w:p>
            <w:pPr>
              <w:pStyle w:val="15"/>
              <w:spacing w:before="2" w:line="210" w:lineRule="exact"/>
              <w:ind w:left="146" w:right="136"/>
              <w:rPr>
                <w:rFonts w:ascii="Times New Roman"/>
                <w:sz w:val="20"/>
              </w:rPr>
            </w:pPr>
            <w:r>
              <w:rPr>
                <w:rFonts w:ascii="Times New Roman"/>
                <w:sz w:val="20"/>
              </w:rPr>
              <w:t>1822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34" w:hRule="atLeast"/>
        </w:trPr>
        <w:tc>
          <w:tcPr>
            <w:tcW w:w="1303" w:type="dxa"/>
            <w:vMerge w:val="restart"/>
          </w:tcPr>
          <w:p>
            <w:pPr>
              <w:pStyle w:val="15"/>
              <w:spacing w:before="122"/>
              <w:ind w:left="381"/>
              <w:jc w:val="left"/>
              <w:rPr>
                <w:sz w:val="18"/>
              </w:rPr>
            </w:pPr>
            <w:r>
              <w:rPr>
                <w:sz w:val="18"/>
              </w:rPr>
              <w:t>奇台县</w:t>
            </w:r>
          </w:p>
        </w:tc>
        <w:tc>
          <w:tcPr>
            <w:tcW w:w="876" w:type="dxa"/>
          </w:tcPr>
          <w:p>
            <w:pPr>
              <w:pStyle w:val="15"/>
              <w:spacing w:before="2" w:line="213" w:lineRule="exact"/>
              <w:ind w:right="247"/>
              <w:jc w:val="right"/>
              <w:rPr>
                <w:sz w:val="18"/>
              </w:rPr>
            </w:pPr>
            <w:r>
              <w:rPr>
                <w:sz w:val="18"/>
              </w:rPr>
              <w:t>近期</w:t>
            </w:r>
          </w:p>
        </w:tc>
        <w:tc>
          <w:tcPr>
            <w:tcW w:w="1891" w:type="dxa"/>
          </w:tcPr>
          <w:p>
            <w:pPr>
              <w:pStyle w:val="15"/>
              <w:spacing w:before="2" w:line="212" w:lineRule="exact"/>
              <w:ind w:left="241" w:right="232"/>
              <w:rPr>
                <w:rFonts w:ascii="Times New Roman"/>
                <w:sz w:val="20"/>
              </w:rPr>
            </w:pPr>
            <w:r>
              <w:rPr>
                <w:rFonts w:ascii="Times New Roman"/>
                <w:sz w:val="20"/>
              </w:rPr>
              <w:t>28</w:t>
            </w:r>
          </w:p>
        </w:tc>
        <w:tc>
          <w:tcPr>
            <w:tcW w:w="2623" w:type="dxa"/>
          </w:tcPr>
          <w:p>
            <w:pPr>
              <w:pStyle w:val="15"/>
              <w:spacing w:before="14" w:line="201" w:lineRule="exact"/>
              <w:ind w:left="96" w:right="85"/>
              <w:rPr>
                <w:rFonts w:ascii="Times New Roman"/>
                <w:sz w:val="18"/>
              </w:rPr>
            </w:pPr>
            <w:r>
              <w:rPr>
                <w:rFonts w:ascii="Times New Roman"/>
                <w:sz w:val="18"/>
              </w:rPr>
              <w:t>440</w:t>
            </w:r>
          </w:p>
        </w:tc>
        <w:tc>
          <w:tcPr>
            <w:tcW w:w="1833" w:type="dxa"/>
          </w:tcPr>
          <w:p>
            <w:pPr>
              <w:pStyle w:val="15"/>
              <w:spacing w:before="2" w:line="212" w:lineRule="exact"/>
              <w:ind w:left="146" w:right="136"/>
              <w:rPr>
                <w:rFonts w:ascii="Times New Roman"/>
                <w:sz w:val="20"/>
              </w:rPr>
            </w:pPr>
            <w:r>
              <w:rPr>
                <w:rFonts w:ascii="Times New Roman"/>
                <w:sz w:val="20"/>
              </w:rPr>
              <w:t>1848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32" w:hRule="atLeast"/>
        </w:trPr>
        <w:tc>
          <w:tcPr>
            <w:tcW w:w="1303" w:type="dxa"/>
            <w:vMerge w:val="continue"/>
            <w:tcBorders>
              <w:top w:val="nil"/>
            </w:tcBorders>
          </w:tcPr>
          <w:p>
            <w:pPr>
              <w:rPr>
                <w:sz w:val="2"/>
                <w:szCs w:val="2"/>
              </w:rPr>
            </w:pPr>
          </w:p>
        </w:tc>
        <w:tc>
          <w:tcPr>
            <w:tcW w:w="876" w:type="dxa"/>
          </w:tcPr>
          <w:p>
            <w:pPr>
              <w:pStyle w:val="15"/>
              <w:spacing w:line="212" w:lineRule="exact"/>
              <w:ind w:right="247"/>
              <w:jc w:val="right"/>
              <w:rPr>
                <w:sz w:val="18"/>
              </w:rPr>
            </w:pPr>
            <w:r>
              <w:rPr>
                <w:sz w:val="18"/>
              </w:rPr>
              <w:t>远期</w:t>
            </w:r>
          </w:p>
        </w:tc>
        <w:tc>
          <w:tcPr>
            <w:tcW w:w="1891" w:type="dxa"/>
          </w:tcPr>
          <w:p>
            <w:pPr>
              <w:pStyle w:val="15"/>
              <w:spacing w:before="2" w:line="210" w:lineRule="exact"/>
              <w:ind w:left="241" w:right="232"/>
              <w:rPr>
                <w:rFonts w:ascii="Times New Roman"/>
                <w:sz w:val="20"/>
              </w:rPr>
            </w:pPr>
            <w:r>
              <w:rPr>
                <w:rFonts w:ascii="Times New Roman"/>
                <w:sz w:val="20"/>
              </w:rPr>
              <w:t>40</w:t>
            </w:r>
          </w:p>
        </w:tc>
        <w:tc>
          <w:tcPr>
            <w:tcW w:w="2623" w:type="dxa"/>
          </w:tcPr>
          <w:p>
            <w:pPr>
              <w:pStyle w:val="15"/>
              <w:spacing w:before="14" w:line="198" w:lineRule="exact"/>
              <w:ind w:left="96" w:right="85"/>
              <w:rPr>
                <w:rFonts w:ascii="Times New Roman"/>
                <w:sz w:val="18"/>
              </w:rPr>
            </w:pPr>
            <w:r>
              <w:rPr>
                <w:rFonts w:ascii="Times New Roman"/>
                <w:sz w:val="18"/>
              </w:rPr>
              <w:t>440</w:t>
            </w:r>
          </w:p>
        </w:tc>
        <w:tc>
          <w:tcPr>
            <w:tcW w:w="1833" w:type="dxa"/>
          </w:tcPr>
          <w:p>
            <w:pPr>
              <w:pStyle w:val="15"/>
              <w:spacing w:before="2" w:line="210" w:lineRule="exact"/>
              <w:ind w:left="146" w:right="136"/>
              <w:rPr>
                <w:rFonts w:ascii="Times New Roman"/>
                <w:sz w:val="20"/>
              </w:rPr>
            </w:pPr>
            <w:r>
              <w:rPr>
                <w:rFonts w:ascii="Times New Roman"/>
                <w:sz w:val="20"/>
              </w:rPr>
              <w:t>2666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34" w:hRule="atLeast"/>
        </w:trPr>
        <w:tc>
          <w:tcPr>
            <w:tcW w:w="1303" w:type="dxa"/>
            <w:vMerge w:val="restart"/>
          </w:tcPr>
          <w:p>
            <w:pPr>
              <w:pStyle w:val="15"/>
              <w:spacing w:before="122"/>
              <w:ind w:left="381"/>
              <w:jc w:val="left"/>
              <w:rPr>
                <w:sz w:val="18"/>
              </w:rPr>
            </w:pPr>
            <w:r>
              <w:rPr>
                <w:sz w:val="18"/>
              </w:rPr>
              <w:t>木垒县</w:t>
            </w:r>
          </w:p>
        </w:tc>
        <w:tc>
          <w:tcPr>
            <w:tcW w:w="876" w:type="dxa"/>
          </w:tcPr>
          <w:p>
            <w:pPr>
              <w:pStyle w:val="15"/>
              <w:spacing w:before="2" w:line="213" w:lineRule="exact"/>
              <w:ind w:right="247"/>
              <w:jc w:val="right"/>
              <w:rPr>
                <w:sz w:val="18"/>
              </w:rPr>
            </w:pPr>
            <w:r>
              <w:rPr>
                <w:sz w:val="18"/>
              </w:rPr>
              <w:t>近期</w:t>
            </w:r>
          </w:p>
        </w:tc>
        <w:tc>
          <w:tcPr>
            <w:tcW w:w="1891" w:type="dxa"/>
          </w:tcPr>
          <w:p>
            <w:pPr>
              <w:pStyle w:val="15"/>
              <w:spacing w:before="2" w:line="212" w:lineRule="exact"/>
              <w:ind w:left="241" w:right="232"/>
              <w:rPr>
                <w:rFonts w:ascii="Times New Roman"/>
                <w:sz w:val="20"/>
              </w:rPr>
            </w:pPr>
            <w:r>
              <w:rPr>
                <w:rFonts w:ascii="Times New Roman"/>
                <w:sz w:val="20"/>
              </w:rPr>
              <w:t>16</w:t>
            </w:r>
          </w:p>
        </w:tc>
        <w:tc>
          <w:tcPr>
            <w:tcW w:w="2623" w:type="dxa"/>
          </w:tcPr>
          <w:p>
            <w:pPr>
              <w:pStyle w:val="15"/>
              <w:spacing w:before="14" w:line="201" w:lineRule="exact"/>
              <w:ind w:left="96" w:right="85"/>
              <w:rPr>
                <w:rFonts w:ascii="Times New Roman"/>
                <w:sz w:val="18"/>
              </w:rPr>
            </w:pPr>
            <w:r>
              <w:rPr>
                <w:rFonts w:ascii="Times New Roman"/>
                <w:sz w:val="18"/>
              </w:rPr>
              <w:t>440</w:t>
            </w:r>
          </w:p>
        </w:tc>
        <w:tc>
          <w:tcPr>
            <w:tcW w:w="1833" w:type="dxa"/>
          </w:tcPr>
          <w:p>
            <w:pPr>
              <w:pStyle w:val="15"/>
              <w:spacing w:before="2" w:line="212" w:lineRule="exact"/>
              <w:ind w:left="146" w:right="136"/>
              <w:rPr>
                <w:rFonts w:ascii="Times New Roman"/>
                <w:sz w:val="20"/>
              </w:rPr>
            </w:pPr>
            <w:r>
              <w:rPr>
                <w:rFonts w:ascii="Times New Roman"/>
                <w:sz w:val="20"/>
              </w:rPr>
              <w:t>1056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32" w:hRule="atLeast"/>
        </w:trPr>
        <w:tc>
          <w:tcPr>
            <w:tcW w:w="1303" w:type="dxa"/>
            <w:vMerge w:val="continue"/>
            <w:tcBorders>
              <w:top w:val="nil"/>
            </w:tcBorders>
          </w:tcPr>
          <w:p>
            <w:pPr>
              <w:rPr>
                <w:sz w:val="2"/>
                <w:szCs w:val="2"/>
              </w:rPr>
            </w:pPr>
          </w:p>
        </w:tc>
        <w:tc>
          <w:tcPr>
            <w:tcW w:w="876" w:type="dxa"/>
          </w:tcPr>
          <w:p>
            <w:pPr>
              <w:pStyle w:val="15"/>
              <w:spacing w:line="212" w:lineRule="exact"/>
              <w:ind w:right="247"/>
              <w:jc w:val="right"/>
              <w:rPr>
                <w:sz w:val="18"/>
              </w:rPr>
            </w:pPr>
            <w:r>
              <w:rPr>
                <w:sz w:val="18"/>
              </w:rPr>
              <w:t>远期</w:t>
            </w:r>
          </w:p>
        </w:tc>
        <w:tc>
          <w:tcPr>
            <w:tcW w:w="1891" w:type="dxa"/>
          </w:tcPr>
          <w:p>
            <w:pPr>
              <w:pStyle w:val="15"/>
              <w:spacing w:before="2" w:line="210" w:lineRule="exact"/>
              <w:ind w:left="241" w:right="232"/>
              <w:rPr>
                <w:rFonts w:ascii="Times New Roman"/>
                <w:sz w:val="20"/>
              </w:rPr>
            </w:pPr>
            <w:r>
              <w:rPr>
                <w:rFonts w:ascii="Times New Roman"/>
                <w:sz w:val="20"/>
              </w:rPr>
              <w:t>25</w:t>
            </w:r>
          </w:p>
        </w:tc>
        <w:tc>
          <w:tcPr>
            <w:tcW w:w="2623" w:type="dxa"/>
          </w:tcPr>
          <w:p>
            <w:pPr>
              <w:pStyle w:val="15"/>
              <w:spacing w:before="11" w:line="201" w:lineRule="exact"/>
              <w:ind w:left="96" w:right="85"/>
              <w:rPr>
                <w:rFonts w:ascii="Times New Roman"/>
                <w:sz w:val="18"/>
              </w:rPr>
            </w:pPr>
            <w:r>
              <w:rPr>
                <w:rFonts w:ascii="Times New Roman"/>
                <w:sz w:val="18"/>
              </w:rPr>
              <w:t>440</w:t>
            </w:r>
          </w:p>
        </w:tc>
        <w:tc>
          <w:tcPr>
            <w:tcW w:w="1833" w:type="dxa"/>
          </w:tcPr>
          <w:p>
            <w:pPr>
              <w:pStyle w:val="15"/>
              <w:spacing w:before="2" w:line="210" w:lineRule="exact"/>
              <w:ind w:left="146" w:right="136"/>
              <w:rPr>
                <w:rFonts w:ascii="Times New Roman"/>
                <w:sz w:val="20"/>
              </w:rPr>
            </w:pPr>
            <w:r>
              <w:rPr>
                <w:rFonts w:ascii="Times New Roman"/>
                <w:sz w:val="20"/>
              </w:rPr>
              <w:t>1637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34" w:hRule="atLeast"/>
        </w:trPr>
        <w:tc>
          <w:tcPr>
            <w:tcW w:w="1303" w:type="dxa"/>
            <w:vMerge w:val="restart"/>
          </w:tcPr>
          <w:p>
            <w:pPr>
              <w:pStyle w:val="15"/>
              <w:spacing w:before="122"/>
              <w:ind w:left="201"/>
              <w:jc w:val="left"/>
              <w:rPr>
                <w:sz w:val="18"/>
              </w:rPr>
            </w:pPr>
            <w:r>
              <w:rPr>
                <w:sz w:val="18"/>
              </w:rPr>
              <w:t>准东开发区</w:t>
            </w:r>
          </w:p>
        </w:tc>
        <w:tc>
          <w:tcPr>
            <w:tcW w:w="876" w:type="dxa"/>
          </w:tcPr>
          <w:p>
            <w:pPr>
              <w:pStyle w:val="15"/>
              <w:spacing w:line="215" w:lineRule="exact"/>
              <w:ind w:right="247"/>
              <w:jc w:val="right"/>
              <w:rPr>
                <w:sz w:val="18"/>
              </w:rPr>
            </w:pPr>
            <w:r>
              <w:rPr>
                <w:sz w:val="18"/>
              </w:rPr>
              <w:t>近期</w:t>
            </w:r>
          </w:p>
        </w:tc>
        <w:tc>
          <w:tcPr>
            <w:tcW w:w="1891" w:type="dxa"/>
          </w:tcPr>
          <w:p>
            <w:pPr>
              <w:pStyle w:val="15"/>
              <w:spacing w:before="2" w:line="212" w:lineRule="exact"/>
              <w:ind w:left="9"/>
              <w:rPr>
                <w:rFonts w:ascii="Times New Roman"/>
                <w:sz w:val="20"/>
              </w:rPr>
            </w:pPr>
            <w:r>
              <w:rPr>
                <w:rFonts w:ascii="Times New Roman"/>
                <w:w w:val="99"/>
                <w:sz w:val="20"/>
              </w:rPr>
              <w:t>4</w:t>
            </w:r>
          </w:p>
        </w:tc>
        <w:tc>
          <w:tcPr>
            <w:tcW w:w="2623" w:type="dxa"/>
          </w:tcPr>
          <w:p>
            <w:pPr>
              <w:pStyle w:val="15"/>
              <w:spacing w:before="14" w:line="201" w:lineRule="exact"/>
              <w:ind w:left="96" w:right="85"/>
              <w:rPr>
                <w:rFonts w:ascii="Times New Roman"/>
                <w:sz w:val="18"/>
              </w:rPr>
            </w:pPr>
            <w:r>
              <w:rPr>
                <w:rFonts w:ascii="Times New Roman"/>
                <w:sz w:val="18"/>
              </w:rPr>
              <w:t>440</w:t>
            </w:r>
          </w:p>
        </w:tc>
        <w:tc>
          <w:tcPr>
            <w:tcW w:w="1833" w:type="dxa"/>
          </w:tcPr>
          <w:p>
            <w:pPr>
              <w:pStyle w:val="15"/>
              <w:spacing w:before="2" w:line="212" w:lineRule="exact"/>
              <w:ind w:left="146" w:right="137"/>
              <w:rPr>
                <w:rFonts w:ascii="Times New Roman"/>
                <w:sz w:val="20"/>
              </w:rPr>
            </w:pPr>
            <w:r>
              <w:rPr>
                <w:rFonts w:ascii="Times New Roman"/>
                <w:sz w:val="20"/>
              </w:rPr>
              <w:t>238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32" w:hRule="atLeast"/>
        </w:trPr>
        <w:tc>
          <w:tcPr>
            <w:tcW w:w="1303" w:type="dxa"/>
            <w:vMerge w:val="continue"/>
            <w:tcBorders>
              <w:top w:val="nil"/>
            </w:tcBorders>
          </w:tcPr>
          <w:p>
            <w:pPr>
              <w:rPr>
                <w:sz w:val="2"/>
                <w:szCs w:val="2"/>
              </w:rPr>
            </w:pPr>
          </w:p>
        </w:tc>
        <w:tc>
          <w:tcPr>
            <w:tcW w:w="876" w:type="dxa"/>
          </w:tcPr>
          <w:p>
            <w:pPr>
              <w:pStyle w:val="15"/>
              <w:spacing w:line="212" w:lineRule="exact"/>
              <w:ind w:right="247"/>
              <w:jc w:val="right"/>
              <w:rPr>
                <w:sz w:val="18"/>
              </w:rPr>
            </w:pPr>
            <w:r>
              <w:rPr>
                <w:sz w:val="18"/>
              </w:rPr>
              <w:t>远期</w:t>
            </w:r>
          </w:p>
        </w:tc>
        <w:tc>
          <w:tcPr>
            <w:tcW w:w="1891" w:type="dxa"/>
          </w:tcPr>
          <w:p>
            <w:pPr>
              <w:pStyle w:val="15"/>
              <w:spacing w:line="212" w:lineRule="exact"/>
              <w:ind w:left="241" w:right="232"/>
              <w:rPr>
                <w:rFonts w:ascii="Times New Roman"/>
                <w:sz w:val="20"/>
              </w:rPr>
            </w:pPr>
            <w:r>
              <w:rPr>
                <w:rFonts w:ascii="Times New Roman"/>
                <w:sz w:val="20"/>
              </w:rPr>
              <w:t>13</w:t>
            </w:r>
          </w:p>
        </w:tc>
        <w:tc>
          <w:tcPr>
            <w:tcW w:w="2623" w:type="dxa"/>
          </w:tcPr>
          <w:p>
            <w:pPr>
              <w:pStyle w:val="15"/>
              <w:spacing w:before="11" w:line="201" w:lineRule="exact"/>
              <w:ind w:left="96" w:right="85"/>
              <w:rPr>
                <w:rFonts w:ascii="Times New Roman"/>
                <w:sz w:val="18"/>
              </w:rPr>
            </w:pPr>
            <w:r>
              <w:rPr>
                <w:rFonts w:ascii="Times New Roman"/>
                <w:sz w:val="18"/>
              </w:rPr>
              <w:t>440</w:t>
            </w:r>
          </w:p>
        </w:tc>
        <w:tc>
          <w:tcPr>
            <w:tcW w:w="1833" w:type="dxa"/>
          </w:tcPr>
          <w:p>
            <w:pPr>
              <w:pStyle w:val="15"/>
              <w:spacing w:line="212" w:lineRule="exact"/>
              <w:ind w:left="146" w:right="137"/>
              <w:rPr>
                <w:rFonts w:ascii="Times New Roman"/>
                <w:sz w:val="20"/>
              </w:rPr>
            </w:pPr>
            <w:r>
              <w:rPr>
                <w:rFonts w:ascii="Times New Roman"/>
                <w:sz w:val="20"/>
              </w:rPr>
              <w:t>845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34" w:hRule="atLeast"/>
        </w:trPr>
        <w:tc>
          <w:tcPr>
            <w:tcW w:w="1303" w:type="dxa"/>
            <w:vMerge w:val="restart"/>
          </w:tcPr>
          <w:p>
            <w:pPr>
              <w:pStyle w:val="15"/>
              <w:spacing w:before="122"/>
              <w:ind w:left="290"/>
              <w:jc w:val="left"/>
              <w:rPr>
                <w:sz w:val="18"/>
              </w:rPr>
            </w:pPr>
            <w:r>
              <w:rPr>
                <w:sz w:val="18"/>
              </w:rPr>
              <w:t>农业园区</w:t>
            </w:r>
          </w:p>
        </w:tc>
        <w:tc>
          <w:tcPr>
            <w:tcW w:w="876" w:type="dxa"/>
          </w:tcPr>
          <w:p>
            <w:pPr>
              <w:pStyle w:val="15"/>
              <w:spacing w:line="215" w:lineRule="exact"/>
              <w:ind w:right="247"/>
              <w:jc w:val="right"/>
              <w:rPr>
                <w:sz w:val="18"/>
              </w:rPr>
            </w:pPr>
            <w:r>
              <w:rPr>
                <w:sz w:val="18"/>
              </w:rPr>
              <w:t>近期</w:t>
            </w:r>
          </w:p>
        </w:tc>
        <w:tc>
          <w:tcPr>
            <w:tcW w:w="1891" w:type="dxa"/>
          </w:tcPr>
          <w:p>
            <w:pPr>
              <w:pStyle w:val="15"/>
              <w:spacing w:before="2" w:line="212" w:lineRule="exact"/>
              <w:ind w:left="9"/>
              <w:rPr>
                <w:rFonts w:ascii="Times New Roman"/>
                <w:sz w:val="20"/>
              </w:rPr>
            </w:pPr>
            <w:r>
              <w:rPr>
                <w:rFonts w:ascii="Times New Roman"/>
                <w:w w:val="99"/>
                <w:sz w:val="20"/>
              </w:rPr>
              <w:t>1</w:t>
            </w:r>
          </w:p>
        </w:tc>
        <w:tc>
          <w:tcPr>
            <w:tcW w:w="2623" w:type="dxa"/>
          </w:tcPr>
          <w:p>
            <w:pPr>
              <w:pStyle w:val="15"/>
              <w:spacing w:before="14" w:line="201" w:lineRule="exact"/>
              <w:ind w:left="96" w:right="85"/>
              <w:rPr>
                <w:rFonts w:ascii="Times New Roman"/>
                <w:sz w:val="18"/>
              </w:rPr>
            </w:pPr>
            <w:r>
              <w:rPr>
                <w:rFonts w:ascii="Times New Roman"/>
                <w:sz w:val="18"/>
              </w:rPr>
              <w:t>440</w:t>
            </w:r>
          </w:p>
        </w:tc>
        <w:tc>
          <w:tcPr>
            <w:tcW w:w="1833" w:type="dxa"/>
          </w:tcPr>
          <w:p>
            <w:pPr>
              <w:pStyle w:val="15"/>
              <w:spacing w:before="2" w:line="212" w:lineRule="exact"/>
              <w:ind w:left="146" w:right="135"/>
              <w:rPr>
                <w:rFonts w:ascii="Times New Roman"/>
                <w:sz w:val="20"/>
              </w:rPr>
            </w:pPr>
            <w:r>
              <w:rPr>
                <w:rFonts w:ascii="Times New Roman"/>
                <w:sz w:val="20"/>
              </w:rPr>
              <w:t>53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32" w:hRule="atLeast"/>
        </w:trPr>
        <w:tc>
          <w:tcPr>
            <w:tcW w:w="1303" w:type="dxa"/>
            <w:vMerge w:val="continue"/>
            <w:tcBorders>
              <w:top w:val="nil"/>
            </w:tcBorders>
          </w:tcPr>
          <w:p>
            <w:pPr>
              <w:rPr>
                <w:sz w:val="2"/>
                <w:szCs w:val="2"/>
              </w:rPr>
            </w:pPr>
          </w:p>
        </w:tc>
        <w:tc>
          <w:tcPr>
            <w:tcW w:w="876" w:type="dxa"/>
          </w:tcPr>
          <w:p>
            <w:pPr>
              <w:pStyle w:val="15"/>
              <w:spacing w:line="212" w:lineRule="exact"/>
              <w:ind w:right="247"/>
              <w:jc w:val="right"/>
              <w:rPr>
                <w:sz w:val="18"/>
              </w:rPr>
            </w:pPr>
            <w:r>
              <w:rPr>
                <w:sz w:val="18"/>
              </w:rPr>
              <w:t>远期</w:t>
            </w:r>
          </w:p>
        </w:tc>
        <w:tc>
          <w:tcPr>
            <w:tcW w:w="1891" w:type="dxa"/>
          </w:tcPr>
          <w:p>
            <w:pPr>
              <w:pStyle w:val="15"/>
              <w:spacing w:line="212" w:lineRule="exact"/>
              <w:ind w:left="9"/>
              <w:rPr>
                <w:rFonts w:ascii="Times New Roman"/>
                <w:sz w:val="20"/>
              </w:rPr>
            </w:pPr>
            <w:r>
              <w:rPr>
                <w:rFonts w:ascii="Times New Roman"/>
                <w:w w:val="99"/>
                <w:sz w:val="20"/>
              </w:rPr>
              <w:t>2</w:t>
            </w:r>
          </w:p>
        </w:tc>
        <w:tc>
          <w:tcPr>
            <w:tcW w:w="2623" w:type="dxa"/>
          </w:tcPr>
          <w:p>
            <w:pPr>
              <w:pStyle w:val="15"/>
              <w:spacing w:before="11" w:line="201" w:lineRule="exact"/>
              <w:ind w:left="96" w:right="85"/>
              <w:rPr>
                <w:rFonts w:ascii="Times New Roman"/>
                <w:sz w:val="18"/>
              </w:rPr>
            </w:pPr>
            <w:r>
              <w:rPr>
                <w:rFonts w:ascii="Times New Roman"/>
                <w:sz w:val="18"/>
              </w:rPr>
              <w:t>440</w:t>
            </w:r>
          </w:p>
        </w:tc>
        <w:tc>
          <w:tcPr>
            <w:tcW w:w="1833" w:type="dxa"/>
          </w:tcPr>
          <w:p>
            <w:pPr>
              <w:pStyle w:val="15"/>
              <w:spacing w:line="212" w:lineRule="exact"/>
              <w:ind w:left="146" w:right="137"/>
              <w:rPr>
                <w:rFonts w:ascii="Times New Roman"/>
                <w:sz w:val="20"/>
              </w:rPr>
            </w:pPr>
            <w:r>
              <w:rPr>
                <w:rFonts w:ascii="Times New Roman"/>
                <w:sz w:val="20"/>
              </w:rPr>
              <w:t>106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32" w:hRule="atLeast"/>
        </w:trPr>
        <w:tc>
          <w:tcPr>
            <w:tcW w:w="1303" w:type="dxa"/>
            <w:vMerge w:val="restart"/>
          </w:tcPr>
          <w:p>
            <w:pPr>
              <w:pStyle w:val="15"/>
              <w:spacing w:before="122"/>
              <w:ind w:left="201"/>
              <w:jc w:val="left"/>
              <w:rPr>
                <w:sz w:val="18"/>
              </w:rPr>
            </w:pPr>
            <w:r>
              <w:rPr>
                <w:sz w:val="18"/>
              </w:rPr>
              <w:t>高新产业园</w:t>
            </w:r>
          </w:p>
        </w:tc>
        <w:tc>
          <w:tcPr>
            <w:tcW w:w="876" w:type="dxa"/>
          </w:tcPr>
          <w:p>
            <w:pPr>
              <w:pStyle w:val="15"/>
              <w:spacing w:line="212" w:lineRule="exact"/>
              <w:ind w:right="247"/>
              <w:jc w:val="right"/>
              <w:rPr>
                <w:sz w:val="18"/>
              </w:rPr>
            </w:pPr>
            <w:r>
              <w:rPr>
                <w:sz w:val="18"/>
              </w:rPr>
              <w:t>近期</w:t>
            </w:r>
          </w:p>
        </w:tc>
        <w:tc>
          <w:tcPr>
            <w:tcW w:w="1891" w:type="dxa"/>
          </w:tcPr>
          <w:p>
            <w:pPr>
              <w:pStyle w:val="15"/>
              <w:spacing w:before="2" w:line="210" w:lineRule="exact"/>
              <w:ind w:left="9"/>
              <w:rPr>
                <w:rFonts w:ascii="Times New Roman"/>
                <w:sz w:val="20"/>
              </w:rPr>
            </w:pPr>
            <w:r>
              <w:rPr>
                <w:rFonts w:ascii="Times New Roman"/>
                <w:w w:val="99"/>
                <w:sz w:val="20"/>
              </w:rPr>
              <w:t>0</w:t>
            </w:r>
          </w:p>
        </w:tc>
        <w:tc>
          <w:tcPr>
            <w:tcW w:w="2623" w:type="dxa"/>
          </w:tcPr>
          <w:p>
            <w:pPr>
              <w:pStyle w:val="15"/>
              <w:spacing w:before="14" w:line="198" w:lineRule="exact"/>
              <w:ind w:left="96" w:right="85"/>
              <w:rPr>
                <w:rFonts w:ascii="Times New Roman"/>
                <w:sz w:val="18"/>
              </w:rPr>
            </w:pPr>
            <w:r>
              <w:rPr>
                <w:rFonts w:ascii="Times New Roman"/>
                <w:sz w:val="18"/>
              </w:rPr>
              <w:t>440</w:t>
            </w:r>
          </w:p>
        </w:tc>
        <w:tc>
          <w:tcPr>
            <w:tcW w:w="1833" w:type="dxa"/>
          </w:tcPr>
          <w:p>
            <w:pPr>
              <w:pStyle w:val="15"/>
              <w:spacing w:before="2" w:line="210" w:lineRule="exact"/>
              <w:ind w:left="10"/>
              <w:rPr>
                <w:rFonts w:ascii="Times New Roman"/>
                <w:sz w:val="20"/>
              </w:rPr>
            </w:pPr>
            <w:r>
              <w:rPr>
                <w:rFonts w:ascii="Times New Roman"/>
                <w:w w:val="99"/>
                <w:sz w:val="20"/>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34" w:hRule="atLeast"/>
        </w:trPr>
        <w:tc>
          <w:tcPr>
            <w:tcW w:w="1303" w:type="dxa"/>
            <w:vMerge w:val="continue"/>
            <w:tcBorders>
              <w:top w:val="nil"/>
            </w:tcBorders>
          </w:tcPr>
          <w:p>
            <w:pPr>
              <w:rPr>
                <w:sz w:val="2"/>
                <w:szCs w:val="2"/>
              </w:rPr>
            </w:pPr>
          </w:p>
        </w:tc>
        <w:tc>
          <w:tcPr>
            <w:tcW w:w="876" w:type="dxa"/>
          </w:tcPr>
          <w:p>
            <w:pPr>
              <w:pStyle w:val="15"/>
              <w:spacing w:before="2" w:line="213" w:lineRule="exact"/>
              <w:ind w:right="247"/>
              <w:jc w:val="right"/>
              <w:rPr>
                <w:sz w:val="18"/>
              </w:rPr>
            </w:pPr>
            <w:r>
              <w:rPr>
                <w:sz w:val="18"/>
              </w:rPr>
              <w:t>远期</w:t>
            </w:r>
          </w:p>
        </w:tc>
        <w:tc>
          <w:tcPr>
            <w:tcW w:w="1891" w:type="dxa"/>
          </w:tcPr>
          <w:p>
            <w:pPr>
              <w:pStyle w:val="15"/>
              <w:spacing w:before="2" w:line="212" w:lineRule="exact"/>
              <w:ind w:left="9"/>
              <w:rPr>
                <w:rFonts w:ascii="Times New Roman"/>
                <w:sz w:val="20"/>
              </w:rPr>
            </w:pPr>
            <w:r>
              <w:rPr>
                <w:rFonts w:ascii="Times New Roman"/>
                <w:w w:val="99"/>
                <w:sz w:val="20"/>
              </w:rPr>
              <w:t>1</w:t>
            </w:r>
          </w:p>
        </w:tc>
        <w:tc>
          <w:tcPr>
            <w:tcW w:w="2623" w:type="dxa"/>
          </w:tcPr>
          <w:p>
            <w:pPr>
              <w:pStyle w:val="15"/>
              <w:spacing w:before="14" w:line="201" w:lineRule="exact"/>
              <w:ind w:left="96" w:right="85"/>
              <w:rPr>
                <w:rFonts w:ascii="Times New Roman"/>
                <w:sz w:val="18"/>
              </w:rPr>
            </w:pPr>
            <w:r>
              <w:rPr>
                <w:rFonts w:ascii="Times New Roman"/>
                <w:sz w:val="18"/>
              </w:rPr>
              <w:t>440</w:t>
            </w:r>
          </w:p>
        </w:tc>
        <w:tc>
          <w:tcPr>
            <w:tcW w:w="1833" w:type="dxa"/>
          </w:tcPr>
          <w:p>
            <w:pPr>
              <w:pStyle w:val="15"/>
              <w:spacing w:before="2" w:line="212" w:lineRule="exact"/>
              <w:ind w:left="146" w:right="135"/>
              <w:rPr>
                <w:rFonts w:ascii="Times New Roman"/>
                <w:sz w:val="20"/>
              </w:rPr>
            </w:pPr>
            <w:r>
              <w:rPr>
                <w:rFonts w:ascii="Times New Roman"/>
                <w:sz w:val="20"/>
              </w:rPr>
              <w:t>66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32" w:hRule="atLeast"/>
        </w:trPr>
        <w:tc>
          <w:tcPr>
            <w:tcW w:w="2179" w:type="dxa"/>
            <w:gridSpan w:val="2"/>
          </w:tcPr>
          <w:p>
            <w:pPr>
              <w:pStyle w:val="15"/>
              <w:spacing w:line="212" w:lineRule="exact"/>
              <w:ind w:left="621"/>
              <w:jc w:val="left"/>
              <w:rPr>
                <w:sz w:val="18"/>
              </w:rPr>
            </w:pPr>
            <w:r>
              <w:rPr>
                <w:rFonts w:ascii="Times New Roman" w:eastAsia="Times New Roman"/>
                <w:sz w:val="18"/>
              </w:rPr>
              <w:t>2025</w:t>
            </w:r>
            <w:r>
              <w:rPr>
                <w:rFonts w:ascii="Times New Roman" w:eastAsia="Times New Roman"/>
                <w:spacing w:val="-9"/>
                <w:sz w:val="18"/>
              </w:rPr>
              <w:t xml:space="preserve"> </w:t>
            </w:r>
            <w:r>
              <w:rPr>
                <w:sz w:val="18"/>
              </w:rPr>
              <w:t>年合计</w:t>
            </w:r>
          </w:p>
        </w:tc>
        <w:tc>
          <w:tcPr>
            <w:tcW w:w="1891" w:type="dxa"/>
          </w:tcPr>
          <w:p>
            <w:pPr>
              <w:pStyle w:val="15"/>
              <w:spacing w:before="2" w:line="210" w:lineRule="exact"/>
              <w:ind w:left="241" w:right="233"/>
              <w:rPr>
                <w:rFonts w:ascii="Times New Roman"/>
                <w:sz w:val="20"/>
              </w:rPr>
            </w:pPr>
            <w:r>
              <w:rPr>
                <w:rFonts w:ascii="Times New Roman"/>
                <w:sz w:val="20"/>
              </w:rPr>
              <w:t>172</w:t>
            </w:r>
          </w:p>
        </w:tc>
        <w:tc>
          <w:tcPr>
            <w:tcW w:w="2623" w:type="dxa"/>
          </w:tcPr>
          <w:p>
            <w:pPr>
              <w:pStyle w:val="15"/>
              <w:spacing w:before="11" w:line="201" w:lineRule="exact"/>
              <w:ind w:left="96" w:right="85"/>
              <w:rPr>
                <w:rFonts w:ascii="Times New Roman"/>
                <w:sz w:val="18"/>
              </w:rPr>
            </w:pPr>
            <w:r>
              <w:rPr>
                <w:rFonts w:ascii="Times New Roman"/>
                <w:sz w:val="18"/>
              </w:rPr>
              <w:t>440</w:t>
            </w:r>
          </w:p>
        </w:tc>
        <w:tc>
          <w:tcPr>
            <w:tcW w:w="1833" w:type="dxa"/>
          </w:tcPr>
          <w:p>
            <w:pPr>
              <w:pStyle w:val="15"/>
              <w:spacing w:before="2" w:line="210" w:lineRule="exact"/>
              <w:ind w:left="144" w:right="137"/>
              <w:rPr>
                <w:rFonts w:ascii="Times New Roman"/>
                <w:sz w:val="20"/>
              </w:rPr>
            </w:pPr>
            <w:r>
              <w:rPr>
                <w:rFonts w:ascii="Times New Roman"/>
                <w:sz w:val="20"/>
              </w:rPr>
              <w:t>11378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34" w:hRule="atLeast"/>
        </w:trPr>
        <w:tc>
          <w:tcPr>
            <w:tcW w:w="2179" w:type="dxa"/>
            <w:gridSpan w:val="2"/>
          </w:tcPr>
          <w:p>
            <w:pPr>
              <w:pStyle w:val="15"/>
              <w:spacing w:line="215" w:lineRule="exact"/>
              <w:ind w:left="621"/>
              <w:jc w:val="left"/>
              <w:rPr>
                <w:sz w:val="18"/>
              </w:rPr>
            </w:pPr>
            <w:r>
              <w:rPr>
                <w:rFonts w:ascii="Times New Roman" w:eastAsia="Times New Roman"/>
                <w:sz w:val="18"/>
              </w:rPr>
              <w:t>2030</w:t>
            </w:r>
            <w:r>
              <w:rPr>
                <w:rFonts w:ascii="Times New Roman" w:eastAsia="Times New Roman"/>
                <w:spacing w:val="-9"/>
                <w:sz w:val="18"/>
              </w:rPr>
              <w:t xml:space="preserve"> </w:t>
            </w:r>
            <w:r>
              <w:rPr>
                <w:sz w:val="18"/>
              </w:rPr>
              <w:t>年合计</w:t>
            </w:r>
          </w:p>
        </w:tc>
        <w:tc>
          <w:tcPr>
            <w:tcW w:w="1891" w:type="dxa"/>
          </w:tcPr>
          <w:p>
            <w:pPr>
              <w:pStyle w:val="15"/>
              <w:spacing w:before="2" w:line="212" w:lineRule="exact"/>
              <w:ind w:left="241" w:right="233"/>
              <w:rPr>
                <w:rFonts w:ascii="Times New Roman"/>
                <w:sz w:val="20"/>
              </w:rPr>
            </w:pPr>
            <w:r>
              <w:rPr>
                <w:rFonts w:ascii="Times New Roman"/>
                <w:sz w:val="20"/>
              </w:rPr>
              <w:t>242</w:t>
            </w:r>
          </w:p>
        </w:tc>
        <w:tc>
          <w:tcPr>
            <w:tcW w:w="2623" w:type="dxa"/>
          </w:tcPr>
          <w:p>
            <w:pPr>
              <w:pStyle w:val="15"/>
              <w:spacing w:before="14" w:line="201" w:lineRule="exact"/>
              <w:ind w:left="96" w:right="85"/>
              <w:rPr>
                <w:rFonts w:ascii="Times New Roman"/>
                <w:sz w:val="18"/>
              </w:rPr>
            </w:pPr>
            <w:r>
              <w:rPr>
                <w:rFonts w:ascii="Times New Roman"/>
                <w:sz w:val="18"/>
              </w:rPr>
              <w:t>440</w:t>
            </w:r>
          </w:p>
        </w:tc>
        <w:tc>
          <w:tcPr>
            <w:tcW w:w="1833" w:type="dxa"/>
          </w:tcPr>
          <w:p>
            <w:pPr>
              <w:pStyle w:val="15"/>
              <w:spacing w:before="2" w:line="212" w:lineRule="exact"/>
              <w:ind w:left="144" w:right="137"/>
              <w:rPr>
                <w:rFonts w:ascii="Times New Roman"/>
                <w:sz w:val="20"/>
              </w:rPr>
            </w:pPr>
            <w:r>
              <w:rPr>
                <w:rFonts w:ascii="Times New Roman"/>
                <w:sz w:val="20"/>
              </w:rPr>
              <w:t>15985</w:t>
            </w:r>
          </w:p>
        </w:tc>
      </w:tr>
    </w:tbl>
    <w:p>
      <w:pPr>
        <w:pStyle w:val="2"/>
        <w:ind w:left="0" w:leftChars="0" w:firstLine="0" w:firstLineChars="0"/>
        <w:jc w:val="center"/>
        <w:rPr>
          <w:lang w:val="en-US"/>
        </w:rPr>
      </w:pPr>
      <w:r>
        <w:rPr>
          <w:rFonts w:hint="eastAsia"/>
          <w:spacing w:val="1"/>
          <w:lang w:val="en-US" w:eastAsia="zh-CN"/>
        </w:rPr>
        <w:t xml:space="preserve">           </w:t>
      </w:r>
      <w:r>
        <w:rPr>
          <w:spacing w:val="1"/>
        </w:rPr>
        <w:t>第七章 监测规划</w:t>
      </w:r>
    </w:p>
    <w:p>
      <w:pPr>
        <w:pStyle w:val="4"/>
        <w:spacing w:before="3"/>
        <w:ind w:left="0"/>
        <w:rPr>
          <w:sz w:val="19"/>
        </w:rPr>
      </w:pPr>
    </w:p>
    <w:p>
      <w:pPr>
        <w:pStyle w:val="3"/>
      </w:pPr>
      <w:bookmarkStart w:id="18" w:name="_TOC_250016"/>
      <w:bookmarkEnd w:id="18"/>
      <w:r>
        <w:t>第一节 监测目标</w:t>
      </w:r>
    </w:p>
    <w:p>
      <w:pPr>
        <w:pStyle w:val="4"/>
        <w:spacing w:line="364" w:lineRule="auto"/>
        <w:ind w:left="0" w:leftChars="0" w:right="806" w:firstLine="0" w:firstLineChars="0"/>
        <w:jc w:val="both"/>
        <w:rPr>
          <w:spacing w:val="-1"/>
        </w:rPr>
      </w:pPr>
    </w:p>
    <w:p>
      <w:pPr>
        <w:pStyle w:val="4"/>
        <w:spacing w:line="364" w:lineRule="auto"/>
        <w:ind w:left="0" w:leftChars="0" w:right="806" w:firstLine="0" w:firstLineChars="0"/>
        <w:jc w:val="both"/>
      </w:pPr>
      <w:r>
        <w:rPr>
          <w:rFonts w:hint="eastAsia"/>
          <w:spacing w:val="-1"/>
          <w:lang w:val="en-US" w:eastAsia="zh-CN"/>
        </w:rPr>
        <w:t xml:space="preserve">    </w:t>
      </w:r>
      <w:r>
        <w:rPr>
          <w:spacing w:val="-1"/>
        </w:rPr>
        <w:t>按照水土保持事业发展的总体布局，围绕向社会提供准确、及时、有效的水土保持基础信息和为昌吉州生态文明建设及国民经济发展决策提供依据的目标，建成完善的覆盖全州的水土保持监测网络，以及水土保持监测数据库和信息管理系统，健全水土保持监测工作管理制度，研究制定昌吉州的水土保持监测体系和预测预报模型，形成高效便捷的信息采集、管理、发布和服务体系，</w:t>
      </w:r>
      <w:r>
        <w:rPr>
          <w:spacing w:val="-118"/>
        </w:rPr>
        <w:t xml:space="preserve"> </w:t>
      </w:r>
      <w:r>
        <w:t>实现对全州水土流失及其防治的动态监测和定期公告。</w:t>
      </w:r>
    </w:p>
    <w:p>
      <w:pPr>
        <w:pStyle w:val="4"/>
        <w:spacing w:before="6"/>
        <w:ind w:left="0"/>
        <w:rPr>
          <w:sz w:val="19"/>
        </w:rPr>
      </w:pPr>
    </w:p>
    <w:p>
      <w:pPr>
        <w:pStyle w:val="3"/>
        <w:ind w:left="1059"/>
      </w:pPr>
      <w:bookmarkStart w:id="19" w:name="_TOC_250015"/>
      <w:bookmarkEnd w:id="19"/>
      <w:r>
        <w:t>第二节 监测站网建设总体布局</w:t>
      </w:r>
    </w:p>
    <w:p>
      <w:pPr>
        <w:pStyle w:val="4"/>
        <w:spacing w:before="9"/>
        <w:ind w:left="0"/>
        <w:rPr>
          <w:sz w:val="19"/>
        </w:rPr>
      </w:pPr>
    </w:p>
    <w:p>
      <w:pPr>
        <w:pStyle w:val="4"/>
        <w:spacing w:line="364" w:lineRule="auto"/>
        <w:ind w:left="0" w:leftChars="0" w:right="806" w:firstLine="0" w:firstLineChars="0"/>
        <w:jc w:val="both"/>
        <w:rPr>
          <w:spacing w:val="-1"/>
        </w:rPr>
      </w:pPr>
      <w:r>
        <w:rPr>
          <w:rFonts w:hint="eastAsia"/>
          <w:spacing w:val="-1"/>
          <w:lang w:val="en-US" w:eastAsia="zh-CN"/>
        </w:rPr>
        <w:t xml:space="preserve">    </w:t>
      </w:r>
      <w:r>
        <w:rPr>
          <w:spacing w:val="-1"/>
        </w:rPr>
        <w:t>一、水土保持监测站布设现状</w:t>
      </w:r>
    </w:p>
    <w:p>
      <w:pPr>
        <w:pStyle w:val="4"/>
        <w:spacing w:line="364" w:lineRule="auto"/>
        <w:ind w:left="0" w:leftChars="0" w:right="806" w:firstLine="0" w:firstLineChars="0"/>
        <w:jc w:val="both"/>
      </w:pPr>
      <w:r>
        <w:rPr>
          <w:rFonts w:hint="eastAsia"/>
          <w:spacing w:val="-1"/>
          <w:lang w:val="en-US" w:eastAsia="zh-CN"/>
        </w:rPr>
        <w:t xml:space="preserve">    </w:t>
      </w:r>
      <w:r>
        <w:rPr>
          <w:spacing w:val="-1"/>
        </w:rPr>
        <w:t>目前昌吉州已建成国家水土保持监测点 2 个，监测点布设详见表 7-1。</w:t>
      </w:r>
    </w:p>
    <w:p>
      <w:pPr>
        <w:spacing w:before="1"/>
        <w:ind w:right="0"/>
        <w:jc w:val="left"/>
        <w:rPr>
          <w:sz w:val="21"/>
        </w:rPr>
      </w:pPr>
      <w:r>
        <w:rPr>
          <w:rFonts w:hint="eastAsia"/>
          <w:spacing w:val="-30"/>
          <w:sz w:val="21"/>
          <w:lang w:val="en-US" w:eastAsia="zh-CN"/>
        </w:rPr>
        <w:t xml:space="preserve">                                 </w:t>
      </w:r>
      <w:r>
        <w:rPr>
          <w:spacing w:val="-30"/>
          <w:sz w:val="21"/>
        </w:rPr>
        <w:t xml:space="preserve">表 </w:t>
      </w:r>
      <w:r>
        <w:rPr>
          <w:rFonts w:ascii="Times New Roman" w:eastAsia="Times New Roman"/>
          <w:spacing w:val="-3"/>
          <w:sz w:val="21"/>
        </w:rPr>
        <w:t>7-1</w:t>
      </w:r>
      <w:r>
        <w:rPr>
          <w:rFonts w:ascii="Times New Roman" w:eastAsia="Times New Roman"/>
          <w:spacing w:val="39"/>
          <w:sz w:val="21"/>
        </w:rPr>
        <w:t xml:space="preserve"> </w:t>
      </w:r>
      <w:r>
        <w:rPr>
          <w:spacing w:val="-3"/>
          <w:sz w:val="21"/>
        </w:rPr>
        <w:t>昌吉州国家水土保持监测点统计表</w:t>
      </w:r>
    </w:p>
    <w:p>
      <w:pPr>
        <w:pStyle w:val="4"/>
        <w:spacing w:before="9"/>
        <w:ind w:left="0"/>
        <w:rPr>
          <w:sz w:val="7"/>
        </w:rPr>
      </w:pPr>
    </w:p>
    <w:tbl>
      <w:tblPr>
        <w:tblStyle w:val="11"/>
        <w:tblW w:w="8524" w:type="dxa"/>
        <w:tblInd w:w="15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71"/>
        <w:gridCol w:w="2474"/>
        <w:gridCol w:w="2037"/>
        <w:gridCol w:w="875"/>
        <w:gridCol w:w="226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1" w:hRule="atLeast"/>
        </w:trPr>
        <w:tc>
          <w:tcPr>
            <w:tcW w:w="871" w:type="dxa"/>
          </w:tcPr>
          <w:p>
            <w:pPr>
              <w:pStyle w:val="15"/>
              <w:spacing w:before="145"/>
              <w:ind w:left="204" w:right="197"/>
              <w:rPr>
                <w:sz w:val="21"/>
              </w:rPr>
            </w:pPr>
            <w:r>
              <w:rPr>
                <w:sz w:val="21"/>
              </w:rPr>
              <w:t>序号</w:t>
            </w:r>
          </w:p>
        </w:tc>
        <w:tc>
          <w:tcPr>
            <w:tcW w:w="2474" w:type="dxa"/>
          </w:tcPr>
          <w:p>
            <w:pPr>
              <w:pStyle w:val="15"/>
              <w:spacing w:before="145"/>
              <w:ind w:left="710"/>
              <w:jc w:val="left"/>
              <w:rPr>
                <w:sz w:val="21"/>
              </w:rPr>
            </w:pPr>
            <w:r>
              <w:rPr>
                <w:sz w:val="21"/>
              </w:rPr>
              <w:t>监测点名称</w:t>
            </w:r>
          </w:p>
        </w:tc>
        <w:tc>
          <w:tcPr>
            <w:tcW w:w="2037" w:type="dxa"/>
          </w:tcPr>
          <w:p>
            <w:pPr>
              <w:pStyle w:val="15"/>
              <w:spacing w:before="145"/>
              <w:ind w:left="492"/>
              <w:jc w:val="left"/>
              <w:rPr>
                <w:sz w:val="21"/>
              </w:rPr>
            </w:pPr>
            <w:r>
              <w:rPr>
                <w:sz w:val="21"/>
              </w:rPr>
              <w:t>监测点类型</w:t>
            </w:r>
          </w:p>
        </w:tc>
        <w:tc>
          <w:tcPr>
            <w:tcW w:w="875" w:type="dxa"/>
          </w:tcPr>
          <w:p>
            <w:pPr>
              <w:pStyle w:val="15"/>
              <w:spacing w:before="145"/>
              <w:ind w:left="210" w:right="195"/>
              <w:rPr>
                <w:sz w:val="21"/>
              </w:rPr>
            </w:pPr>
            <w:r>
              <w:rPr>
                <w:sz w:val="21"/>
              </w:rPr>
              <w:t>数量</w:t>
            </w:r>
          </w:p>
        </w:tc>
        <w:tc>
          <w:tcPr>
            <w:tcW w:w="2267" w:type="dxa"/>
          </w:tcPr>
          <w:p>
            <w:pPr>
              <w:pStyle w:val="15"/>
              <w:spacing w:before="145"/>
              <w:ind w:left="904" w:right="892"/>
              <w:rPr>
                <w:sz w:val="21"/>
              </w:rPr>
            </w:pPr>
            <w:r>
              <w:rPr>
                <w:sz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86" w:hRule="atLeast"/>
        </w:trPr>
        <w:tc>
          <w:tcPr>
            <w:tcW w:w="871" w:type="dxa"/>
          </w:tcPr>
          <w:p>
            <w:pPr>
              <w:pStyle w:val="15"/>
              <w:spacing w:before="2"/>
              <w:jc w:val="left"/>
              <w:rPr>
                <w:sz w:val="21"/>
              </w:rPr>
            </w:pPr>
          </w:p>
          <w:p>
            <w:pPr>
              <w:pStyle w:val="15"/>
              <w:ind w:left="7"/>
              <w:rPr>
                <w:rFonts w:ascii="Times New Roman"/>
                <w:sz w:val="21"/>
              </w:rPr>
            </w:pPr>
            <w:r>
              <w:rPr>
                <w:rFonts w:ascii="Times New Roman"/>
                <w:w w:val="100"/>
                <w:sz w:val="21"/>
              </w:rPr>
              <w:t>1</w:t>
            </w:r>
          </w:p>
        </w:tc>
        <w:tc>
          <w:tcPr>
            <w:tcW w:w="2474" w:type="dxa"/>
          </w:tcPr>
          <w:p>
            <w:pPr>
              <w:pStyle w:val="15"/>
              <w:spacing w:before="123" w:line="242" w:lineRule="auto"/>
              <w:ind w:left="499" w:right="488" w:firstLine="105"/>
              <w:jc w:val="left"/>
              <w:rPr>
                <w:sz w:val="21"/>
              </w:rPr>
            </w:pPr>
            <w:r>
              <w:rPr>
                <w:sz w:val="21"/>
              </w:rPr>
              <w:t>玛纳斯塔西河水土保持监测点</w:t>
            </w:r>
          </w:p>
        </w:tc>
        <w:tc>
          <w:tcPr>
            <w:tcW w:w="2037" w:type="dxa"/>
          </w:tcPr>
          <w:p>
            <w:pPr>
              <w:pStyle w:val="15"/>
              <w:spacing w:before="123"/>
              <w:ind w:left="283"/>
              <w:jc w:val="left"/>
              <w:rPr>
                <w:sz w:val="21"/>
              </w:rPr>
            </w:pPr>
            <w:r>
              <w:rPr>
                <w:sz w:val="21"/>
              </w:rPr>
              <w:t>坡面径流观测点</w:t>
            </w:r>
          </w:p>
          <w:p>
            <w:pPr>
              <w:pStyle w:val="15"/>
              <w:spacing w:before="2"/>
              <w:ind w:left="283"/>
              <w:jc w:val="left"/>
              <w:rPr>
                <w:sz w:val="21"/>
              </w:rPr>
            </w:pPr>
            <w:r>
              <w:rPr>
                <w:sz w:val="21"/>
              </w:rPr>
              <w:t>（水蚀监测点）</w:t>
            </w:r>
          </w:p>
        </w:tc>
        <w:tc>
          <w:tcPr>
            <w:tcW w:w="875" w:type="dxa"/>
          </w:tcPr>
          <w:p>
            <w:pPr>
              <w:pStyle w:val="15"/>
              <w:spacing w:before="2"/>
              <w:jc w:val="left"/>
              <w:rPr>
                <w:sz w:val="21"/>
              </w:rPr>
            </w:pPr>
          </w:p>
          <w:p>
            <w:pPr>
              <w:pStyle w:val="15"/>
              <w:ind w:left="10"/>
              <w:rPr>
                <w:rFonts w:ascii="Times New Roman"/>
                <w:sz w:val="21"/>
              </w:rPr>
            </w:pPr>
            <w:r>
              <w:rPr>
                <w:rFonts w:ascii="Times New Roman"/>
                <w:w w:val="100"/>
                <w:sz w:val="21"/>
              </w:rPr>
              <w:t>1</w:t>
            </w:r>
          </w:p>
        </w:tc>
        <w:tc>
          <w:tcPr>
            <w:tcW w:w="2267" w:type="dxa"/>
          </w:tcPr>
          <w:p>
            <w:pPr>
              <w:pStyle w:val="15"/>
              <w:spacing w:before="123" w:line="242" w:lineRule="auto"/>
              <w:ind w:left="503" w:right="173" w:hanging="317"/>
              <w:jc w:val="left"/>
              <w:rPr>
                <w:sz w:val="21"/>
              </w:rPr>
            </w:pPr>
            <w:r>
              <w:rPr>
                <w:sz w:val="21"/>
              </w:rPr>
              <w:t>已有监测点，昌吉州监测分站直管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43" w:hRule="atLeast"/>
        </w:trPr>
        <w:tc>
          <w:tcPr>
            <w:tcW w:w="871" w:type="dxa"/>
          </w:tcPr>
          <w:p>
            <w:pPr>
              <w:pStyle w:val="15"/>
              <w:spacing w:before="6"/>
              <w:jc w:val="left"/>
              <w:rPr>
                <w:sz w:val="19"/>
              </w:rPr>
            </w:pPr>
          </w:p>
          <w:p>
            <w:pPr>
              <w:pStyle w:val="15"/>
              <w:ind w:left="7"/>
              <w:rPr>
                <w:rFonts w:ascii="Times New Roman"/>
                <w:sz w:val="21"/>
              </w:rPr>
            </w:pPr>
            <w:r>
              <w:rPr>
                <w:rFonts w:ascii="Times New Roman"/>
                <w:w w:val="100"/>
                <w:sz w:val="21"/>
              </w:rPr>
              <w:t>2</w:t>
            </w:r>
          </w:p>
        </w:tc>
        <w:tc>
          <w:tcPr>
            <w:tcW w:w="2474" w:type="dxa"/>
          </w:tcPr>
          <w:p>
            <w:pPr>
              <w:pStyle w:val="15"/>
              <w:spacing w:before="99" w:line="244" w:lineRule="auto"/>
              <w:ind w:left="499" w:right="488" w:firstLine="105"/>
              <w:jc w:val="left"/>
              <w:rPr>
                <w:sz w:val="21"/>
              </w:rPr>
            </w:pPr>
            <w:r>
              <w:rPr>
                <w:sz w:val="21"/>
              </w:rPr>
              <w:t>阜康市三工河水土保持监测点</w:t>
            </w:r>
          </w:p>
        </w:tc>
        <w:tc>
          <w:tcPr>
            <w:tcW w:w="2037" w:type="dxa"/>
          </w:tcPr>
          <w:p>
            <w:pPr>
              <w:pStyle w:val="15"/>
              <w:spacing w:before="99"/>
              <w:ind w:left="283"/>
              <w:jc w:val="left"/>
              <w:rPr>
                <w:sz w:val="21"/>
              </w:rPr>
            </w:pPr>
            <w:r>
              <w:rPr>
                <w:sz w:val="21"/>
              </w:rPr>
              <w:t>坡面径流观测点</w:t>
            </w:r>
          </w:p>
          <w:p>
            <w:pPr>
              <w:pStyle w:val="15"/>
              <w:spacing w:before="5"/>
              <w:ind w:left="283"/>
              <w:jc w:val="left"/>
              <w:rPr>
                <w:sz w:val="21"/>
              </w:rPr>
            </w:pPr>
            <w:r>
              <w:rPr>
                <w:sz w:val="21"/>
              </w:rPr>
              <w:t>（水蚀监测点）</w:t>
            </w:r>
          </w:p>
        </w:tc>
        <w:tc>
          <w:tcPr>
            <w:tcW w:w="875" w:type="dxa"/>
          </w:tcPr>
          <w:p>
            <w:pPr>
              <w:pStyle w:val="15"/>
              <w:spacing w:before="6"/>
              <w:jc w:val="left"/>
              <w:rPr>
                <w:sz w:val="19"/>
              </w:rPr>
            </w:pPr>
          </w:p>
          <w:p>
            <w:pPr>
              <w:pStyle w:val="15"/>
              <w:ind w:left="10"/>
              <w:rPr>
                <w:rFonts w:ascii="Times New Roman"/>
                <w:sz w:val="21"/>
              </w:rPr>
            </w:pPr>
            <w:r>
              <w:rPr>
                <w:rFonts w:ascii="Times New Roman"/>
                <w:w w:val="100"/>
                <w:sz w:val="21"/>
              </w:rPr>
              <w:t>1</w:t>
            </w:r>
          </w:p>
        </w:tc>
        <w:tc>
          <w:tcPr>
            <w:tcW w:w="2267" w:type="dxa"/>
          </w:tcPr>
          <w:p>
            <w:pPr>
              <w:pStyle w:val="15"/>
              <w:spacing w:before="99" w:line="244" w:lineRule="auto"/>
              <w:ind w:left="503" w:right="173" w:hanging="317"/>
              <w:jc w:val="left"/>
              <w:rPr>
                <w:sz w:val="21"/>
              </w:rPr>
            </w:pPr>
            <w:r>
              <w:rPr>
                <w:sz w:val="21"/>
              </w:rPr>
              <w:t>已有监测点，昌吉州监测分站直管</w:t>
            </w:r>
          </w:p>
        </w:tc>
      </w:tr>
    </w:tbl>
    <w:p>
      <w:pPr>
        <w:pStyle w:val="4"/>
        <w:spacing w:before="103"/>
        <w:ind w:left="257"/>
      </w:pPr>
      <w:r>
        <w:rPr>
          <w:rFonts w:hint="eastAsia"/>
          <w:lang w:val="en-US" w:eastAsia="zh-CN"/>
        </w:rPr>
        <w:t xml:space="preserve">   </w:t>
      </w:r>
      <w:r>
        <w:t>二、水土保持监测点规划</w:t>
      </w:r>
    </w:p>
    <w:p>
      <w:pPr>
        <w:pStyle w:val="4"/>
        <w:spacing w:before="170" w:line="364" w:lineRule="auto"/>
        <w:ind w:left="0" w:leftChars="0" w:right="806" w:firstLine="0" w:firstLineChars="0"/>
        <w:jc w:val="both"/>
        <w:rPr>
          <w:lang w:val="en-US"/>
        </w:rPr>
      </w:pPr>
      <w:r>
        <w:rPr>
          <w:rFonts w:hint="eastAsia"/>
          <w:spacing w:val="-1"/>
          <w:lang w:val="en-US" w:eastAsia="zh-CN"/>
        </w:rPr>
        <w:t xml:space="preserve">    </w:t>
      </w:r>
      <w:r>
        <w:rPr>
          <w:spacing w:val="-1"/>
        </w:rPr>
        <w:t>依据新疆自治区水土保持监测规划，结合昌吉州现状监测点情况，在现有监测站网的基础上，新建吉木萨尔县昌吉州级一般风蚀监测点和昌吉市努尔加水库昌吉州级一般水蚀监测点两处。本规划实施后，位于昌吉州的各级水土保</w:t>
      </w:r>
      <w:r>
        <w:rPr>
          <w:spacing w:val="-3"/>
        </w:rPr>
        <w:t xml:space="preserve">持监测点将达到 </w:t>
      </w:r>
      <w:r>
        <w:rPr>
          <w:rFonts w:ascii="Times New Roman" w:eastAsia="Times New Roman"/>
        </w:rPr>
        <w:t>4</w:t>
      </w:r>
      <w:r>
        <w:rPr>
          <w:rFonts w:ascii="Times New Roman" w:eastAsia="Times New Roman"/>
          <w:spacing w:val="21"/>
        </w:rPr>
        <w:t xml:space="preserve"> </w:t>
      </w:r>
      <w:r>
        <w:t>个。按照监测点类型划分，</w:t>
      </w:r>
      <w:r>
        <w:rPr>
          <w:rFonts w:ascii="Times New Roman" w:eastAsia="Times New Roman"/>
        </w:rPr>
        <w:t>2</w:t>
      </w:r>
      <w:r>
        <w:rPr>
          <w:rFonts w:ascii="Times New Roman" w:eastAsia="Times New Roman"/>
          <w:spacing w:val="20"/>
        </w:rPr>
        <w:t xml:space="preserve"> </w:t>
      </w:r>
      <w:r>
        <w:t>个水蚀监测点，</w:t>
      </w:r>
      <w:r>
        <w:rPr>
          <w:rFonts w:ascii="Times New Roman" w:eastAsia="Times New Roman"/>
        </w:rPr>
        <w:t>1</w:t>
      </w:r>
      <w:r>
        <w:rPr>
          <w:rFonts w:ascii="Times New Roman" w:eastAsia="Times New Roman"/>
          <w:spacing w:val="21"/>
        </w:rPr>
        <w:t xml:space="preserve"> </w:t>
      </w:r>
      <w:r>
        <w:t>个风水复合</w:t>
      </w:r>
      <w:r>
        <w:rPr>
          <w:spacing w:val="-1"/>
        </w:rPr>
        <w:t>侵蚀监测点，</w:t>
      </w:r>
      <w:r>
        <w:rPr>
          <w:rFonts w:ascii="Times New Roman" w:eastAsia="Times New Roman"/>
        </w:rPr>
        <w:t>1</w:t>
      </w:r>
      <w:r>
        <w:rPr>
          <w:rFonts w:ascii="Times New Roman" w:eastAsia="Times New Roman"/>
          <w:spacing w:val="-12"/>
        </w:rPr>
        <w:t xml:space="preserve"> </w:t>
      </w:r>
      <w:r>
        <w:rPr>
          <w:spacing w:val="-6"/>
        </w:rPr>
        <w:t>个风蚀监测点。</w:t>
      </w:r>
      <w:r>
        <w:rPr>
          <w:rFonts w:hint="eastAsia"/>
          <w:spacing w:val="-6"/>
          <w:lang w:val="en-US" w:eastAsia="zh-CN"/>
        </w:rPr>
        <w:t xml:space="preserve"> </w:t>
      </w:r>
    </w:p>
    <w:p>
      <w:pPr>
        <w:pStyle w:val="4"/>
        <w:spacing w:before="10"/>
        <w:ind w:left="0"/>
        <w:rPr>
          <w:rFonts w:hint="eastAsia" w:eastAsia="宋体"/>
          <w:sz w:val="7"/>
          <w:lang w:eastAsia="zh-CN"/>
        </w:rPr>
      </w:pPr>
      <w:r>
        <w:rPr>
          <w:rFonts w:hint="eastAsia"/>
          <w:spacing w:val="-30"/>
          <w:sz w:val="21"/>
          <w:lang w:val="en-US" w:eastAsia="zh-CN"/>
        </w:rPr>
        <w:t xml:space="preserve"> </w:t>
      </w:r>
    </w:p>
    <w:p>
      <w:pPr>
        <w:pStyle w:val="3"/>
        <w:spacing w:before="34"/>
        <w:ind w:left="0" w:leftChars="0" w:firstLine="0" w:firstLineChars="0"/>
        <w:jc w:val="center"/>
      </w:pPr>
      <w:r>
        <w:t>第三节 水土保持监测内容</w:t>
      </w:r>
    </w:p>
    <w:p>
      <w:pPr>
        <w:pStyle w:val="4"/>
        <w:spacing w:before="11"/>
        <w:ind w:left="0"/>
        <w:jc w:val="center"/>
        <w:rPr>
          <w:sz w:val="19"/>
        </w:rPr>
      </w:pPr>
    </w:p>
    <w:p>
      <w:pPr>
        <w:pStyle w:val="4"/>
        <w:spacing w:before="1" w:line="364" w:lineRule="auto"/>
        <w:ind w:left="0" w:leftChars="0" w:right="806" w:firstLine="0" w:firstLineChars="0"/>
      </w:pPr>
      <w:r>
        <w:rPr>
          <w:rFonts w:hint="eastAsia"/>
          <w:spacing w:val="-1"/>
          <w:lang w:val="en-US" w:eastAsia="zh-CN"/>
        </w:rPr>
        <w:t xml:space="preserve">    </w:t>
      </w:r>
      <w:r>
        <w:rPr>
          <w:spacing w:val="-1"/>
        </w:rPr>
        <w:t>水土保持监测内容包括水土保持调查，水土流失重点防治区监测、水土流</w:t>
      </w:r>
      <w:r>
        <w:t>失定位观测、水土保持重点工程效益监测和生产建设项目水土保持监测等。</w:t>
      </w:r>
    </w:p>
    <w:p>
      <w:pPr>
        <w:pStyle w:val="4"/>
        <w:spacing w:line="364" w:lineRule="auto"/>
        <w:ind w:left="257" w:right="806" w:firstLine="480"/>
        <w:jc w:val="both"/>
        <w:rPr>
          <w:rFonts w:hint="eastAsia" w:eastAsia="宋体"/>
          <w:sz w:val="19"/>
          <w:lang w:eastAsia="zh-CN"/>
        </w:rPr>
      </w:pPr>
      <w:r>
        <w:rPr>
          <w:rFonts w:hint="eastAsia"/>
          <w:lang w:val="en-US" w:eastAsia="zh-CN"/>
        </w:rPr>
        <w:t xml:space="preserve">  </w:t>
      </w:r>
    </w:p>
    <w:p>
      <w:pPr>
        <w:pStyle w:val="3"/>
        <w:ind w:left="0" w:leftChars="0" w:firstLine="0" w:firstLineChars="0"/>
        <w:jc w:val="center"/>
      </w:pPr>
      <w:r>
        <w:t>第四节 重点监测项目</w:t>
      </w:r>
    </w:p>
    <w:p>
      <w:pPr>
        <w:pStyle w:val="4"/>
        <w:ind w:left="0" w:leftChars="0" w:firstLine="0" w:firstLineChars="0"/>
        <w:rPr>
          <w:rFonts w:hint="eastAsia"/>
          <w:lang w:val="en-US" w:eastAsia="zh-CN"/>
        </w:rPr>
      </w:pPr>
    </w:p>
    <w:p>
      <w:pPr>
        <w:pStyle w:val="4"/>
        <w:ind w:left="0" w:leftChars="0" w:firstLine="0" w:firstLineChars="0"/>
      </w:pPr>
      <w:r>
        <w:rPr>
          <w:rFonts w:hint="eastAsia"/>
          <w:lang w:val="en-US" w:eastAsia="zh-CN"/>
        </w:rPr>
        <w:t xml:space="preserve">     </w:t>
      </w:r>
      <w:r>
        <w:t>一、水土流失定期调查项目</w:t>
      </w:r>
    </w:p>
    <w:p>
      <w:pPr>
        <w:pStyle w:val="4"/>
        <w:spacing w:before="5"/>
        <w:ind w:left="0"/>
        <w:rPr>
          <w:sz w:val="20"/>
        </w:rPr>
      </w:pPr>
    </w:p>
    <w:p>
      <w:pPr>
        <w:pStyle w:val="4"/>
        <w:spacing w:line="364" w:lineRule="auto"/>
        <w:ind w:left="0" w:leftChars="0" w:right="806" w:firstLine="0" w:firstLineChars="0"/>
        <w:jc w:val="both"/>
      </w:pPr>
      <w:r>
        <w:rPr>
          <w:rFonts w:hint="eastAsia"/>
          <w:spacing w:val="-13"/>
          <w:lang w:val="en-US" w:eastAsia="zh-CN"/>
        </w:rPr>
        <w:t xml:space="preserve">     </w:t>
      </w:r>
      <w:r>
        <w:rPr>
          <w:spacing w:val="-13"/>
        </w:rPr>
        <w:t xml:space="preserve">按照每 </w:t>
      </w:r>
      <w:r>
        <w:rPr>
          <w:rFonts w:ascii="Times New Roman" w:eastAsia="Times New Roman"/>
          <w:spacing w:val="-1"/>
        </w:rPr>
        <w:t>5</w:t>
      </w:r>
      <w:r>
        <w:rPr>
          <w:rFonts w:ascii="Times New Roman" w:eastAsia="Times New Roman"/>
          <w:spacing w:val="-12"/>
        </w:rPr>
        <w:t xml:space="preserve"> </w:t>
      </w:r>
      <w:r>
        <w:rPr>
          <w:spacing w:val="-1"/>
        </w:rPr>
        <w:t>年开展一次水土保持普查的要求和省级监测工作总体安排，开展水土保持普查。普查任务主要包括：查清全州土壤侵蚀现状，掌握土壤侵蚀的分布、面积和强度；查清全州水土保持措施现状，掌握各类水土保持措施的数量和分布；更新全州水土保持基础数据库。为科学评价水土保持效益提供基础</w:t>
      </w:r>
      <w:r>
        <w:t>数据，为水土保持生态建设提供决策依据。</w:t>
      </w:r>
    </w:p>
    <w:p>
      <w:pPr>
        <w:pStyle w:val="4"/>
        <w:spacing w:line="364" w:lineRule="auto"/>
        <w:ind w:left="0" w:leftChars="0" w:right="806" w:firstLine="0" w:firstLineChars="0"/>
        <w:jc w:val="both"/>
      </w:pPr>
      <w:r>
        <w:rPr>
          <w:rFonts w:hint="eastAsia"/>
          <w:lang w:val="en-US" w:eastAsia="zh-CN"/>
        </w:rPr>
        <w:t xml:space="preserve">    </w:t>
      </w:r>
      <w:r>
        <w:t>二、重点防治区水土保持监测</w:t>
      </w:r>
    </w:p>
    <w:p>
      <w:pPr>
        <w:pStyle w:val="4"/>
        <w:spacing w:line="364" w:lineRule="auto"/>
        <w:ind w:left="0" w:leftChars="0" w:right="566" w:firstLine="0" w:firstLineChars="0"/>
      </w:pPr>
      <w:r>
        <w:rPr>
          <w:rFonts w:hint="eastAsia"/>
          <w:lang w:val="en-US" w:eastAsia="zh-CN"/>
        </w:rPr>
        <w:t xml:space="preserve">    </w:t>
      </w:r>
      <w:r>
        <w:t>根据上级监测工作的统一安排，将水土流失重点防治区的监测作为水土保</w:t>
      </w:r>
      <w:r>
        <w:rPr>
          <w:spacing w:val="1"/>
        </w:rPr>
        <w:t xml:space="preserve"> </w:t>
      </w:r>
      <w:r>
        <w:t>持监测的一项重要日常性任务落实。针对天山国家级水土流失重点预防区和涉</w:t>
      </w:r>
      <w:r>
        <w:rPr>
          <w:spacing w:val="1"/>
        </w:rPr>
        <w:t xml:space="preserve"> </w:t>
      </w:r>
      <w:r>
        <w:rPr>
          <w:spacing w:val="-1"/>
        </w:rPr>
        <w:t>及昌吉州的自治区级水土流失重点治理区，开展国家级和省级重点治理区监测，</w:t>
      </w:r>
      <w:r>
        <w:rPr>
          <w:spacing w:val="-117"/>
        </w:rPr>
        <w:t xml:space="preserve"> </w:t>
      </w:r>
      <w:r>
        <w:t>掌握区域水土流失变化情况，评价水土流失综合治理效益。</w:t>
      </w:r>
    </w:p>
    <w:p>
      <w:pPr>
        <w:pStyle w:val="4"/>
        <w:spacing w:before="99"/>
        <w:ind w:left="257"/>
      </w:pPr>
      <w:r>
        <w:rPr>
          <w:rFonts w:hint="eastAsia"/>
          <w:lang w:val="en-US" w:eastAsia="zh-CN"/>
        </w:rPr>
        <w:t xml:space="preserve">  </w:t>
      </w:r>
      <w:r>
        <w:t>三、水土保持重点工程监测</w:t>
      </w:r>
    </w:p>
    <w:p>
      <w:pPr>
        <w:pStyle w:val="4"/>
        <w:spacing w:before="2"/>
        <w:ind w:left="0"/>
        <w:rPr>
          <w:sz w:val="20"/>
        </w:rPr>
      </w:pPr>
    </w:p>
    <w:p>
      <w:pPr>
        <w:pStyle w:val="4"/>
        <w:spacing w:before="1" w:line="364" w:lineRule="auto"/>
        <w:ind w:left="0" w:leftChars="0" w:right="566" w:firstLine="480" w:firstLineChars="0"/>
      </w:pPr>
      <w:r>
        <w:t>根据监测工作的统一安排，针对自治区水土保持重点建设工程、坡耕</w:t>
      </w:r>
      <w:r>
        <w:rPr>
          <w:spacing w:val="1"/>
        </w:rPr>
        <w:t xml:space="preserve"> </w:t>
      </w:r>
      <w:r>
        <w:rPr>
          <w:spacing w:val="-1"/>
        </w:rPr>
        <w:t>地水土流失综合治理工程等水土保持重点工程，重点监测项目区水土流失状况、</w:t>
      </w:r>
      <w:r>
        <w:t>水土保持措施类别、数量、质量、效益以及项目实施前后项目区的土地利用结</w:t>
      </w:r>
      <w:r>
        <w:rPr>
          <w:spacing w:val="1"/>
        </w:rPr>
        <w:t xml:space="preserve"> </w:t>
      </w:r>
      <w:r>
        <w:t>构、水土流失状况、群众生产生活条件、生物多样性等，以便全面掌握水土保</w:t>
      </w:r>
      <w:r>
        <w:rPr>
          <w:spacing w:val="1"/>
        </w:rPr>
        <w:t xml:space="preserve"> </w:t>
      </w:r>
      <w:r>
        <w:t>持工程项目建设管理情况，及时、准确地获取水土保持工程项目区水土流失状</w:t>
      </w:r>
      <w:r>
        <w:rPr>
          <w:spacing w:val="1"/>
        </w:rPr>
        <w:t xml:space="preserve"> </w:t>
      </w:r>
      <w:r>
        <w:rPr>
          <w:spacing w:val="-1"/>
        </w:rPr>
        <w:t>况和防治效果，为生态建设决策提供科学依据。监测频次为定位观测长期进行，</w:t>
      </w:r>
      <w:r>
        <w:rPr>
          <w:spacing w:val="-117"/>
        </w:rPr>
        <w:t xml:space="preserve"> </w:t>
      </w:r>
      <w:r>
        <w:t>典型调查每年进行一次，遥感调查在项目背景调查和项目完成后各开展一次。</w:t>
      </w:r>
    </w:p>
    <w:p>
      <w:pPr>
        <w:pStyle w:val="4"/>
        <w:spacing w:before="1" w:line="364" w:lineRule="auto"/>
        <w:ind w:left="0" w:leftChars="0" w:right="566" w:firstLine="480" w:firstLineChars="0"/>
      </w:pPr>
      <w:r>
        <w:t>四、生产建设项目水土保持监测</w:t>
      </w:r>
    </w:p>
    <w:p>
      <w:pPr>
        <w:pStyle w:val="4"/>
        <w:spacing w:line="364" w:lineRule="auto"/>
        <w:ind w:left="0" w:leftChars="0" w:right="566" w:firstLine="0" w:firstLineChars="0"/>
        <w:jc w:val="both"/>
      </w:pPr>
      <w:r>
        <w:rPr>
          <w:rFonts w:hint="eastAsia"/>
          <w:lang w:val="en-US" w:eastAsia="zh-CN"/>
        </w:rPr>
        <w:t xml:space="preserve">    </w:t>
      </w:r>
      <w:r>
        <w:t>为了全面反映一个区域因大规模建设引起的区域生态环境破坏程度及其危</w:t>
      </w:r>
      <w:r>
        <w:rPr>
          <w:spacing w:val="1"/>
        </w:rPr>
        <w:t xml:space="preserve"> </w:t>
      </w:r>
      <w:r>
        <w:t>害，根据昌吉州生产建设项目分布特点，选择准东工业园区、高新技术产业开</w:t>
      </w:r>
      <w:r>
        <w:rPr>
          <w:spacing w:val="1"/>
        </w:rPr>
        <w:t xml:space="preserve"> </w:t>
      </w:r>
      <w:r>
        <w:t>发区、新疆昌吉国家农业科技园区等大中型生产建设项目集中连片，面积不小</w:t>
      </w:r>
      <w:r>
        <w:rPr>
          <w:spacing w:val="1"/>
        </w:rPr>
        <w:t xml:space="preserve"> </w:t>
      </w:r>
      <w:r>
        <w:rPr>
          <w:spacing w:val="50"/>
        </w:rPr>
        <w:t xml:space="preserve">于 </w:t>
      </w:r>
      <w:r>
        <w:rPr>
          <w:rFonts w:ascii="Times New Roman" w:eastAsia="Times New Roman"/>
        </w:rPr>
        <w:t>100km</w:t>
      </w:r>
      <w:r>
        <w:rPr>
          <w:rFonts w:ascii="Times New Roman" w:eastAsia="Times New Roman"/>
          <w:vertAlign w:val="superscript"/>
        </w:rPr>
        <w:t>2</w:t>
      </w:r>
      <w:r>
        <w:rPr>
          <w:vertAlign w:val="baseline"/>
        </w:rPr>
        <w:t>，资源开发和基本建设活动较集中和频繁、扰动地表和破坏植被面</w:t>
      </w:r>
      <w:r>
        <w:rPr>
          <w:spacing w:val="1"/>
          <w:vertAlign w:val="baseline"/>
        </w:rPr>
        <w:t xml:space="preserve"> </w:t>
      </w:r>
      <w:r>
        <w:rPr>
          <w:spacing w:val="-1"/>
          <w:vertAlign w:val="baseline"/>
        </w:rPr>
        <w:t>积较大、水土流失危害和后果严重的生产建设项目集中区，开展水土流失监测。主要监测内容包括生产建设项目扰动土地情况、土地利用情况、水土流失状况、</w:t>
      </w:r>
      <w:r>
        <w:rPr>
          <w:vertAlign w:val="baseline"/>
        </w:rPr>
        <w:t>水土保持措施及其效果等。主要采用遥感监测与野外调查相结合的方法，并辅</w:t>
      </w:r>
      <w:r>
        <w:rPr>
          <w:spacing w:val="1"/>
          <w:vertAlign w:val="baseline"/>
        </w:rPr>
        <w:t xml:space="preserve"> </w:t>
      </w:r>
      <w:r>
        <w:rPr>
          <w:spacing w:val="-1"/>
          <w:vertAlign w:val="baseline"/>
        </w:rPr>
        <w:t>助生产建设项目集中区主要河流的水文站进行监测。通过对监测结果统计分析，</w:t>
      </w:r>
      <w:r>
        <w:rPr>
          <w:spacing w:val="-117"/>
          <w:vertAlign w:val="baseline"/>
        </w:rPr>
        <w:t xml:space="preserve"> </w:t>
      </w:r>
      <w:r>
        <w:rPr>
          <w:spacing w:val="-1"/>
          <w:vertAlign w:val="baseline"/>
        </w:rPr>
        <w:t>综合评价生产建设项目集中区的水土流失状况、生态环境状况和水土保持效果。</w:t>
      </w:r>
      <w:r>
        <w:rPr>
          <w:vertAlign w:val="baseline"/>
        </w:rPr>
        <w:t>生产建设项目集中区的遥感调查和典型项目实地调查每年进行一项。</w:t>
      </w:r>
    </w:p>
    <w:p>
      <w:pPr>
        <w:pStyle w:val="4"/>
        <w:spacing w:before="1"/>
        <w:ind w:left="0"/>
        <w:rPr>
          <w:sz w:val="19"/>
        </w:rPr>
      </w:pPr>
    </w:p>
    <w:p>
      <w:pPr>
        <w:pStyle w:val="3"/>
      </w:pPr>
      <w:bookmarkStart w:id="20" w:name="_TOC_250012"/>
      <w:bookmarkEnd w:id="20"/>
      <w:r>
        <w:t>第五节 监测运行保障措施</w:t>
      </w:r>
    </w:p>
    <w:p>
      <w:pPr>
        <w:pStyle w:val="4"/>
        <w:spacing w:line="364" w:lineRule="auto"/>
        <w:ind w:left="0" w:leftChars="0" w:right="566" w:firstLine="0" w:firstLineChars="0"/>
        <w:jc w:val="both"/>
        <w:rPr>
          <w:rFonts w:hint="eastAsia"/>
          <w:spacing w:val="-1"/>
          <w:vertAlign w:val="baseline"/>
          <w:lang w:val="en-US" w:eastAsia="zh-CN"/>
        </w:rPr>
      </w:pPr>
      <w:r>
        <w:rPr>
          <w:rFonts w:hint="eastAsia"/>
          <w:lang w:val="en-US" w:eastAsia="zh-CN"/>
        </w:rPr>
        <w:t xml:space="preserve">  </w:t>
      </w:r>
      <w:r>
        <w:rPr>
          <w:rFonts w:hint="eastAsia"/>
          <w:spacing w:val="-1"/>
          <w:vertAlign w:val="baseline"/>
          <w:lang w:val="en-US" w:eastAsia="zh-CN"/>
        </w:rPr>
        <w:t xml:space="preserve">  </w:t>
      </w:r>
    </w:p>
    <w:p>
      <w:pPr>
        <w:pStyle w:val="4"/>
        <w:spacing w:line="364" w:lineRule="auto"/>
        <w:ind w:left="0" w:leftChars="0" w:right="566" w:firstLine="0" w:firstLineChars="0"/>
        <w:jc w:val="both"/>
        <w:rPr>
          <w:spacing w:val="-1"/>
          <w:vertAlign w:val="baseline"/>
          <w:lang w:val="en-US"/>
        </w:rPr>
      </w:pPr>
      <w:r>
        <w:rPr>
          <w:rFonts w:hint="eastAsia"/>
          <w:spacing w:val="-1"/>
          <w:vertAlign w:val="baseline"/>
          <w:lang w:val="en-US" w:eastAsia="zh-CN"/>
        </w:rPr>
        <w:t xml:space="preserve">    </w:t>
      </w:r>
      <w:r>
        <w:rPr>
          <w:spacing w:val="-1"/>
          <w:vertAlign w:val="baseline"/>
        </w:rPr>
        <w:t>一、组织保障</w:t>
      </w:r>
    </w:p>
    <w:p>
      <w:pPr>
        <w:pStyle w:val="4"/>
        <w:spacing w:line="364" w:lineRule="auto"/>
        <w:ind w:left="0" w:leftChars="0" w:right="566" w:firstLine="0" w:firstLineChars="0"/>
        <w:jc w:val="both"/>
      </w:pPr>
      <w:r>
        <w:rPr>
          <w:rFonts w:hint="eastAsia"/>
          <w:spacing w:val="-1"/>
          <w:vertAlign w:val="baseline"/>
          <w:lang w:val="en-US" w:eastAsia="zh-CN"/>
        </w:rPr>
        <w:t xml:space="preserve">    </w:t>
      </w:r>
      <w:r>
        <w:rPr>
          <w:spacing w:val="-1"/>
          <w:vertAlign w:val="baseline"/>
        </w:rPr>
        <w:t>水土保持监测工作是法律赋予水行政主管部门的重要职责，是水土保持的基础性工作，关系到水土保持事业自身的发展。各级水行政主管部门要从落实科学发展观的高度，从促进水土保持信息化、现代化的高度认识水土保持监测工作的重要性；要采取有效措施，建立健全监测机构，配备技术人才，完善基</w:t>
      </w:r>
      <w:r>
        <w:rPr>
          <w:spacing w:val="-1"/>
        </w:rPr>
        <w:t>设施，保证监测工作的正常开展；要切实加强组织领导，建立健全目标责任</w:t>
      </w:r>
      <w:r>
        <w:t>制，定期公告水土流失状况和水土保持防治成效。</w:t>
      </w:r>
    </w:p>
    <w:p>
      <w:pPr>
        <w:pStyle w:val="4"/>
        <w:spacing w:line="364" w:lineRule="auto"/>
        <w:ind w:left="0" w:leftChars="0" w:right="566" w:firstLine="0" w:firstLineChars="0"/>
        <w:jc w:val="both"/>
        <w:rPr>
          <w:spacing w:val="-1"/>
          <w:vertAlign w:val="baseline"/>
        </w:rPr>
      </w:pPr>
      <w:r>
        <w:rPr>
          <w:rFonts w:hint="eastAsia"/>
          <w:lang w:val="en-US" w:eastAsia="zh-CN"/>
        </w:rPr>
        <w:t xml:space="preserve"> </w:t>
      </w:r>
      <w:r>
        <w:rPr>
          <w:rFonts w:hint="eastAsia"/>
          <w:spacing w:val="-1"/>
          <w:vertAlign w:val="baseline"/>
          <w:lang w:val="en-US" w:eastAsia="zh-CN"/>
        </w:rPr>
        <w:t xml:space="preserve">   </w:t>
      </w:r>
      <w:r>
        <w:rPr>
          <w:spacing w:val="-1"/>
          <w:vertAlign w:val="baseline"/>
        </w:rPr>
        <w:t>二、资金筹措</w:t>
      </w:r>
    </w:p>
    <w:p>
      <w:pPr>
        <w:pStyle w:val="4"/>
        <w:spacing w:line="364" w:lineRule="auto"/>
        <w:ind w:left="0" w:leftChars="0" w:right="566" w:firstLine="476" w:firstLineChars="0"/>
        <w:jc w:val="both"/>
        <w:rPr>
          <w:spacing w:val="-1"/>
          <w:vertAlign w:val="baseline"/>
        </w:rPr>
      </w:pPr>
      <w:r>
        <w:rPr>
          <w:rFonts w:hint="eastAsia"/>
          <w:spacing w:val="-1"/>
          <w:vertAlign w:val="baseline"/>
          <w:lang w:val="en-US" w:eastAsia="zh-CN"/>
        </w:rPr>
        <w:t>1、</w:t>
      </w:r>
      <w:r>
        <w:rPr>
          <w:spacing w:val="-1"/>
          <w:vertAlign w:val="baseline"/>
        </w:rPr>
        <w:t>监测运行费：对于各监测站点的运行费则应按水土保持法的要求一方面从国家监测站网经费中列支，另一方面需纳入各地州、县财政预算中，解决水土保持监测人员费用、设施设备运行管理和维护费，以此来实现昌吉州水土保持监测工作的可持续发展。</w:t>
      </w:r>
    </w:p>
    <w:p>
      <w:pPr>
        <w:pStyle w:val="4"/>
        <w:spacing w:line="364" w:lineRule="auto"/>
        <w:ind w:left="0" w:leftChars="0" w:right="566" w:firstLine="476" w:firstLineChars="0"/>
        <w:jc w:val="both"/>
        <w:rPr>
          <w:rFonts w:hint="eastAsia" w:ascii="宋体" w:hAnsi="宋体" w:eastAsia="宋体" w:cs="宋体"/>
          <w:spacing w:val="-1"/>
          <w:sz w:val="24"/>
          <w:szCs w:val="24"/>
          <w:vertAlign w:val="baseline"/>
          <w:lang w:val="en-US" w:eastAsia="zh-CN" w:bidi="ar-SA"/>
        </w:rPr>
      </w:pPr>
      <w:r>
        <w:rPr>
          <w:rFonts w:hint="eastAsia" w:ascii="宋体" w:hAnsi="宋体" w:eastAsia="宋体" w:cs="宋体"/>
          <w:spacing w:val="-1"/>
          <w:sz w:val="24"/>
          <w:szCs w:val="24"/>
          <w:vertAlign w:val="baseline"/>
          <w:lang w:val="en-US" w:eastAsia="zh-CN" w:bidi="ar-SA"/>
        </w:rPr>
        <w:t>2、运行管理和维护人员经费：根据自治区制定的《新疆维吾尔自治区水利工程管护人员补助标准》，确定水利工程运行的人员经费，建立昌吉州、县（市、区）各级水利管理单位公益性人员经费足额及时到位和稳定增长机制保障水利工程良性运行。</w:t>
      </w:r>
    </w:p>
    <w:p>
      <w:pPr>
        <w:pStyle w:val="4"/>
        <w:spacing w:line="364" w:lineRule="auto"/>
        <w:ind w:left="0" w:leftChars="0" w:right="566" w:firstLine="476" w:firstLineChars="0"/>
        <w:jc w:val="both"/>
        <w:rPr>
          <w:sz w:val="24"/>
        </w:rPr>
      </w:pPr>
      <w:r>
        <w:rPr>
          <w:rFonts w:hint="eastAsia"/>
          <w:lang w:val="en-US" w:eastAsia="zh-CN"/>
        </w:rPr>
        <w:t>3、</w:t>
      </w:r>
      <w:r>
        <w:rPr>
          <w:sz w:val="24"/>
        </w:rPr>
        <w:t>技术培训及相关经费：各级水土保持监测机构要建立良好的技术培训</w:t>
      </w:r>
      <w:r>
        <w:rPr>
          <w:spacing w:val="1"/>
          <w:sz w:val="24"/>
        </w:rPr>
        <w:t xml:space="preserve"> </w:t>
      </w:r>
      <w:r>
        <w:rPr>
          <w:spacing w:val="-1"/>
          <w:sz w:val="24"/>
        </w:rPr>
        <w:t>机制，加强水土保持监测技术队伍建设，提高从业人员的业务水平和综合素质，</w:t>
      </w:r>
      <w:r>
        <w:rPr>
          <w:spacing w:val="-117"/>
          <w:sz w:val="24"/>
        </w:rPr>
        <w:t xml:space="preserve"> </w:t>
      </w:r>
      <w:r>
        <w:rPr>
          <w:sz w:val="24"/>
        </w:rPr>
        <w:t>各级水土保持监测机构应安排专门资金，定期组织水土保持监测技术培训，全</w:t>
      </w:r>
      <w:r>
        <w:rPr>
          <w:spacing w:val="1"/>
          <w:sz w:val="24"/>
        </w:rPr>
        <w:t xml:space="preserve"> </w:t>
      </w:r>
      <w:r>
        <w:rPr>
          <w:sz w:val="24"/>
        </w:rPr>
        <w:t>面提升监测技术队伍的业务水平，适应新形势下水土保持快速发展的要求。</w:t>
      </w:r>
    </w:p>
    <w:p>
      <w:pPr>
        <w:pStyle w:val="4"/>
        <w:spacing w:line="364" w:lineRule="auto"/>
        <w:ind w:left="0" w:leftChars="0" w:right="566" w:firstLine="0" w:firstLineChars="0"/>
        <w:jc w:val="center"/>
        <w:rPr>
          <w:rFonts w:ascii="微软雅黑" w:hAnsi="微软雅黑" w:eastAsia="微软雅黑" w:cs="微软雅黑"/>
          <w:b/>
          <w:bCs/>
          <w:spacing w:val="1"/>
          <w:sz w:val="36"/>
          <w:szCs w:val="36"/>
          <w:lang w:val="en-US" w:eastAsia="en-US" w:bidi="ar-SA"/>
        </w:rPr>
      </w:pPr>
      <w:r>
        <w:rPr>
          <w:rFonts w:ascii="微软雅黑" w:hAnsi="微软雅黑" w:eastAsia="微软雅黑" w:cs="微软雅黑"/>
          <w:b/>
          <w:bCs/>
          <w:spacing w:val="1"/>
          <w:sz w:val="36"/>
          <w:szCs w:val="36"/>
          <w:lang w:val="en-US" w:eastAsia="en-US" w:bidi="ar-SA"/>
        </w:rPr>
        <w:t>第八章 综合监管规划</w:t>
      </w:r>
    </w:p>
    <w:p>
      <w:pPr>
        <w:pStyle w:val="3"/>
      </w:pPr>
      <w:r>
        <w:t>第一节 监督管理机制</w:t>
      </w:r>
    </w:p>
    <w:p>
      <w:pPr>
        <w:pStyle w:val="4"/>
        <w:spacing w:line="364" w:lineRule="auto"/>
        <w:ind w:left="0" w:leftChars="0" w:right="566" w:firstLine="0" w:firstLineChars="0"/>
        <w:jc w:val="both"/>
        <w:rPr>
          <w:rFonts w:hint="eastAsia"/>
          <w:spacing w:val="-1"/>
          <w:lang w:val="en-US" w:eastAsia="zh-CN"/>
        </w:rPr>
      </w:pPr>
      <w:r>
        <w:rPr>
          <w:rFonts w:hint="eastAsia"/>
          <w:spacing w:val="-1"/>
          <w:lang w:val="en-US" w:eastAsia="zh-CN"/>
        </w:rPr>
        <w:t xml:space="preserve">    </w:t>
      </w:r>
    </w:p>
    <w:p>
      <w:pPr>
        <w:pStyle w:val="4"/>
        <w:spacing w:line="364" w:lineRule="auto"/>
        <w:ind w:left="0" w:leftChars="0" w:right="566" w:firstLine="0" w:firstLineChars="0"/>
        <w:jc w:val="both"/>
      </w:pPr>
      <w:r>
        <w:rPr>
          <w:rFonts w:hint="eastAsia"/>
          <w:spacing w:val="-1"/>
          <w:lang w:val="en-US" w:eastAsia="zh-CN"/>
        </w:rPr>
        <w:t xml:space="preserve">    </w:t>
      </w:r>
      <w:r>
        <w:rPr>
          <w:spacing w:val="-1"/>
        </w:rPr>
        <w:t>从昌吉州层面上，综合规划可分为地区</w:t>
      </w:r>
      <w:r>
        <w:t>（地级市）、县两级水土保持规划。根据水土保持法，昌吉州水土保持规划应由水利局会同州人民政府有关部门主</w:t>
      </w:r>
      <w:r>
        <w:rPr>
          <w:spacing w:val="1"/>
        </w:rPr>
        <w:t xml:space="preserve"> </w:t>
      </w:r>
      <w:r>
        <w:t>持编制，报昌吉州人民政府或者其授权的部门批准后，由水利局组织实施；县</w:t>
      </w:r>
      <w:r>
        <w:rPr>
          <w:spacing w:val="1"/>
        </w:rPr>
        <w:t xml:space="preserve"> </w:t>
      </w:r>
      <w:r>
        <w:t>水土保持规划应由县水利局会同县人民政府有关部门主持编制，报县人民政府</w:t>
      </w:r>
      <w:r>
        <w:rPr>
          <w:spacing w:val="1"/>
        </w:rPr>
        <w:t xml:space="preserve"> </w:t>
      </w:r>
      <w:r>
        <w:t>或者其授权的部门批准后，由县水利局组织实施。</w:t>
      </w:r>
    </w:p>
    <w:p>
      <w:pPr>
        <w:pStyle w:val="4"/>
        <w:spacing w:before="4"/>
        <w:ind w:left="0"/>
        <w:rPr>
          <w:sz w:val="19"/>
        </w:rPr>
      </w:pPr>
    </w:p>
    <w:p>
      <w:pPr>
        <w:pStyle w:val="3"/>
      </w:pPr>
      <w:bookmarkStart w:id="21" w:name="_TOC_250009"/>
      <w:bookmarkEnd w:id="21"/>
      <w:r>
        <w:t>第二节 监督管理</w:t>
      </w:r>
    </w:p>
    <w:p>
      <w:pPr>
        <w:pStyle w:val="4"/>
        <w:spacing w:before="11"/>
        <w:ind w:left="0"/>
        <w:rPr>
          <w:sz w:val="19"/>
        </w:rPr>
      </w:pPr>
    </w:p>
    <w:p>
      <w:pPr>
        <w:pStyle w:val="4"/>
        <w:spacing w:before="6" w:line="364" w:lineRule="auto"/>
        <w:ind w:left="0" w:leftChars="0" w:right="806" w:firstLine="480" w:firstLineChars="0"/>
        <w:jc w:val="both"/>
      </w:pPr>
      <w:r>
        <w:t>一、监督管理内容</w:t>
      </w:r>
    </w:p>
    <w:p>
      <w:pPr>
        <w:pStyle w:val="4"/>
        <w:spacing w:before="6" w:line="364" w:lineRule="auto"/>
        <w:ind w:left="0" w:leftChars="0" w:right="806" w:firstLine="480" w:firstLineChars="0"/>
        <w:jc w:val="both"/>
        <w:rPr>
          <w:spacing w:val="4"/>
        </w:rPr>
      </w:pPr>
      <w:r>
        <w:rPr>
          <w:spacing w:val="12"/>
        </w:rPr>
        <w:t>（一</w:t>
      </w:r>
      <w:r>
        <w:t>）</w:t>
      </w:r>
      <w:r>
        <w:rPr>
          <w:spacing w:val="4"/>
        </w:rPr>
        <w:t>水土保持相关规划的监管</w:t>
      </w:r>
    </w:p>
    <w:p>
      <w:pPr>
        <w:pStyle w:val="4"/>
        <w:spacing w:before="6" w:line="364" w:lineRule="auto"/>
        <w:ind w:left="0" w:leftChars="0" w:right="806" w:firstLine="480" w:firstLineChars="0"/>
        <w:jc w:val="both"/>
      </w:pPr>
      <w:r>
        <w:rPr>
          <w:spacing w:val="12"/>
        </w:rPr>
        <w:t>（二</w:t>
      </w:r>
      <w:r>
        <w:t>）</w:t>
      </w:r>
      <w:r>
        <w:rPr>
          <w:spacing w:val="4"/>
        </w:rPr>
        <w:t>水土流失预防工作的监管</w:t>
      </w:r>
    </w:p>
    <w:p>
      <w:pPr>
        <w:pStyle w:val="4"/>
        <w:spacing w:before="6" w:line="364" w:lineRule="auto"/>
        <w:ind w:left="0" w:leftChars="0" w:right="806" w:firstLine="480" w:firstLineChars="0"/>
        <w:jc w:val="both"/>
        <w:rPr>
          <w:spacing w:val="12"/>
        </w:rPr>
      </w:pPr>
      <w:r>
        <w:rPr>
          <w:spacing w:val="12"/>
        </w:rPr>
        <w:t>（三）水土流失治理情况的监管</w:t>
      </w:r>
    </w:p>
    <w:p>
      <w:pPr>
        <w:pStyle w:val="4"/>
        <w:spacing w:before="6" w:line="364" w:lineRule="auto"/>
        <w:ind w:left="0" w:leftChars="0" w:right="806" w:firstLine="480" w:firstLineChars="0"/>
        <w:jc w:val="both"/>
        <w:rPr>
          <w:rFonts w:hint="eastAsia"/>
          <w:spacing w:val="12"/>
          <w:lang w:val="en-US" w:eastAsia="zh-CN"/>
        </w:rPr>
      </w:pPr>
      <w:r>
        <w:rPr>
          <w:spacing w:val="12"/>
        </w:rPr>
        <w:t>（四）水土保持监测情况的监管</w:t>
      </w:r>
      <w:r>
        <w:rPr>
          <w:rFonts w:hint="eastAsia"/>
          <w:spacing w:val="12"/>
          <w:lang w:val="en-US" w:eastAsia="zh-CN"/>
        </w:rPr>
        <w:t xml:space="preserve"> </w:t>
      </w:r>
    </w:p>
    <w:p>
      <w:pPr>
        <w:pStyle w:val="4"/>
        <w:spacing w:before="6" w:line="364" w:lineRule="auto"/>
        <w:ind w:left="0" w:leftChars="0" w:right="806" w:firstLine="480" w:firstLineChars="0"/>
        <w:jc w:val="both"/>
        <w:rPr>
          <w:spacing w:val="12"/>
        </w:rPr>
      </w:pPr>
      <w:r>
        <w:rPr>
          <w:spacing w:val="12"/>
        </w:rPr>
        <w:t>（五）人为新增水土流失严重的区域的监管</w:t>
      </w:r>
    </w:p>
    <w:p>
      <w:pPr>
        <w:pStyle w:val="4"/>
        <w:spacing w:before="6" w:line="364" w:lineRule="auto"/>
        <w:ind w:left="0" w:leftChars="0" w:right="806" w:firstLine="480" w:firstLineChars="0"/>
        <w:jc w:val="both"/>
        <w:rPr>
          <w:spacing w:val="12"/>
        </w:rPr>
      </w:pPr>
      <w:r>
        <w:rPr>
          <w:spacing w:val="12"/>
        </w:rPr>
        <w:t>（六）生产建设项目水土保持信息化监管</w:t>
      </w:r>
    </w:p>
    <w:p>
      <w:pPr>
        <w:pStyle w:val="4"/>
        <w:spacing w:before="6" w:line="364" w:lineRule="auto"/>
        <w:ind w:left="0" w:leftChars="0" w:right="806" w:firstLine="480" w:firstLineChars="0"/>
        <w:jc w:val="both"/>
        <w:rPr>
          <w:spacing w:val="12"/>
        </w:rPr>
      </w:pPr>
      <w:r>
        <w:rPr>
          <w:spacing w:val="12"/>
        </w:rPr>
        <w:t>（七）生产建设项目水土保持方案审批及水保设施验收制度</w:t>
      </w:r>
    </w:p>
    <w:p>
      <w:pPr>
        <w:pStyle w:val="4"/>
        <w:spacing w:before="6" w:line="364" w:lineRule="auto"/>
        <w:ind w:left="0" w:leftChars="0" w:right="806" w:firstLine="480" w:firstLineChars="0"/>
        <w:jc w:val="both"/>
        <w:rPr>
          <w:spacing w:val="12"/>
        </w:rPr>
      </w:pPr>
      <w:r>
        <w:rPr>
          <w:spacing w:val="12"/>
        </w:rPr>
        <w:t>（八）违法行为查处和纠纷调解</w:t>
      </w:r>
    </w:p>
    <w:p>
      <w:pPr>
        <w:pStyle w:val="4"/>
        <w:spacing w:before="6" w:line="364" w:lineRule="auto"/>
        <w:ind w:left="0" w:leftChars="0" w:right="806" w:firstLine="480" w:firstLineChars="0"/>
        <w:jc w:val="both"/>
        <w:rPr>
          <w:spacing w:val="12"/>
        </w:rPr>
      </w:pPr>
      <w:r>
        <w:rPr>
          <w:spacing w:val="12"/>
        </w:rPr>
        <w:t>（九）水土保持补偿费征收工作</w:t>
      </w:r>
      <w:r>
        <w:rPr>
          <w:rFonts w:hint="eastAsia"/>
          <w:spacing w:val="12"/>
          <w:lang w:eastAsia="zh-CN"/>
        </w:rPr>
        <w:t>监管</w:t>
      </w:r>
    </w:p>
    <w:p>
      <w:pPr>
        <w:pStyle w:val="4"/>
        <w:spacing w:before="6" w:line="364" w:lineRule="auto"/>
        <w:ind w:left="0" w:leftChars="0" w:right="806" w:firstLine="480" w:firstLineChars="0"/>
        <w:jc w:val="both"/>
        <w:rPr>
          <w:spacing w:val="12"/>
        </w:rPr>
      </w:pPr>
      <w:r>
        <w:rPr>
          <w:spacing w:val="12"/>
        </w:rPr>
        <w:t>（十）国家水土保持重点工程信息化监管</w:t>
      </w:r>
    </w:p>
    <w:p>
      <w:pPr>
        <w:pStyle w:val="4"/>
        <w:spacing w:before="6" w:line="364" w:lineRule="auto"/>
        <w:ind w:left="0" w:leftChars="0" w:right="806" w:firstLine="480" w:firstLineChars="0"/>
        <w:jc w:val="both"/>
        <w:rPr>
          <w:spacing w:val="12"/>
        </w:rPr>
      </w:pPr>
      <w:r>
        <w:rPr>
          <w:spacing w:val="12"/>
        </w:rPr>
        <w:t>（十一）昌吉州水土流失图斑复核</w:t>
      </w:r>
    </w:p>
    <w:p>
      <w:pPr>
        <w:pStyle w:val="4"/>
        <w:spacing w:before="6" w:line="364" w:lineRule="auto"/>
        <w:ind w:left="0" w:leftChars="0" w:right="806" w:firstLine="480" w:firstLineChars="0"/>
        <w:jc w:val="both"/>
        <w:rPr>
          <w:spacing w:val="12"/>
        </w:rPr>
      </w:pPr>
      <w:r>
        <w:rPr>
          <w:rFonts w:hint="eastAsia"/>
          <w:spacing w:val="-1"/>
          <w:lang w:val="en-US" w:eastAsia="zh-CN"/>
        </w:rPr>
        <w:t xml:space="preserve"> </w:t>
      </w:r>
      <w:r>
        <w:rPr>
          <w:spacing w:val="12"/>
        </w:rPr>
        <w:t>二、监管制度建设</w:t>
      </w:r>
    </w:p>
    <w:p>
      <w:pPr>
        <w:pStyle w:val="4"/>
        <w:spacing w:before="6" w:line="364" w:lineRule="auto"/>
        <w:ind w:left="0" w:leftChars="0" w:right="806" w:firstLine="480" w:firstLineChars="0"/>
        <w:jc w:val="both"/>
        <w:rPr>
          <w:spacing w:val="12"/>
        </w:rPr>
      </w:pPr>
      <w:r>
        <w:rPr>
          <w:spacing w:val="12"/>
        </w:rPr>
        <w:t>（一）水土保持相关规划管理制度</w:t>
      </w:r>
    </w:p>
    <w:p>
      <w:pPr>
        <w:pStyle w:val="4"/>
        <w:spacing w:before="6" w:line="364" w:lineRule="auto"/>
        <w:ind w:left="0" w:leftChars="0" w:right="806" w:firstLine="480" w:firstLineChars="0"/>
        <w:jc w:val="both"/>
        <w:rPr>
          <w:spacing w:val="12"/>
        </w:rPr>
      </w:pPr>
      <w:r>
        <w:rPr>
          <w:spacing w:val="12"/>
        </w:rPr>
        <w:t>（</w:t>
      </w:r>
      <w:r>
        <w:rPr>
          <w:rFonts w:hint="eastAsia"/>
          <w:spacing w:val="12"/>
          <w:lang w:eastAsia="zh-CN"/>
        </w:rPr>
        <w:t>二</w:t>
      </w:r>
      <w:r>
        <w:rPr>
          <w:spacing w:val="12"/>
        </w:rPr>
        <w:t>）水土保持重点工程建设管理制度</w:t>
      </w:r>
    </w:p>
    <w:p>
      <w:pPr>
        <w:pStyle w:val="4"/>
        <w:spacing w:before="6" w:line="364" w:lineRule="auto"/>
        <w:ind w:left="0" w:leftChars="0" w:right="806" w:firstLine="480" w:firstLineChars="0"/>
        <w:jc w:val="both"/>
        <w:rPr>
          <w:spacing w:val="12"/>
        </w:rPr>
      </w:pPr>
      <w:r>
        <w:rPr>
          <w:spacing w:val="12"/>
        </w:rPr>
        <w:t>（</w:t>
      </w:r>
      <w:r>
        <w:rPr>
          <w:rFonts w:hint="eastAsia"/>
          <w:spacing w:val="12"/>
          <w:lang w:eastAsia="zh-CN"/>
        </w:rPr>
        <w:t>三</w:t>
      </w:r>
      <w:r>
        <w:rPr>
          <w:spacing w:val="12"/>
        </w:rPr>
        <w:t>）生产建设项目监管制度</w:t>
      </w:r>
    </w:p>
    <w:p>
      <w:pPr>
        <w:pStyle w:val="4"/>
        <w:spacing w:before="6" w:line="364" w:lineRule="auto"/>
        <w:ind w:left="0" w:leftChars="0" w:right="806" w:firstLine="480" w:firstLineChars="0"/>
        <w:jc w:val="both"/>
        <w:rPr>
          <w:spacing w:val="12"/>
        </w:rPr>
      </w:pPr>
      <w:r>
        <w:rPr>
          <w:spacing w:val="12"/>
        </w:rPr>
        <w:t>（</w:t>
      </w:r>
      <w:r>
        <w:rPr>
          <w:rFonts w:hint="eastAsia"/>
          <w:spacing w:val="12"/>
          <w:lang w:eastAsia="zh-CN"/>
        </w:rPr>
        <w:t>四</w:t>
      </w:r>
      <w:r>
        <w:rPr>
          <w:spacing w:val="12"/>
        </w:rPr>
        <w:t>）水土保持监测评价制度</w:t>
      </w:r>
    </w:p>
    <w:p>
      <w:pPr>
        <w:pStyle w:val="4"/>
        <w:spacing w:before="6" w:line="364" w:lineRule="auto"/>
        <w:ind w:left="0" w:leftChars="0" w:right="806" w:firstLine="480" w:firstLineChars="0"/>
        <w:jc w:val="both"/>
        <w:rPr>
          <w:spacing w:val="12"/>
        </w:rPr>
      </w:pPr>
      <w:r>
        <w:rPr>
          <w:spacing w:val="12"/>
        </w:rPr>
        <w:t>（</w:t>
      </w:r>
      <w:r>
        <w:rPr>
          <w:rFonts w:hint="eastAsia"/>
          <w:spacing w:val="12"/>
          <w:lang w:eastAsia="zh-CN"/>
        </w:rPr>
        <w:t>五</w:t>
      </w:r>
      <w:r>
        <w:rPr>
          <w:spacing w:val="12"/>
        </w:rPr>
        <w:t>）水土保持目标责任制和考核奖惩制度</w:t>
      </w:r>
    </w:p>
    <w:p>
      <w:pPr>
        <w:pStyle w:val="4"/>
        <w:spacing w:before="6" w:line="364" w:lineRule="auto"/>
        <w:ind w:left="0" w:leftChars="0" w:right="806" w:firstLine="480" w:firstLineChars="0"/>
        <w:jc w:val="both"/>
        <w:rPr>
          <w:spacing w:val="12"/>
        </w:rPr>
      </w:pPr>
      <w:r>
        <w:rPr>
          <w:spacing w:val="12"/>
        </w:rPr>
        <w:t>（</w:t>
      </w:r>
      <w:r>
        <w:rPr>
          <w:rFonts w:hint="eastAsia"/>
          <w:spacing w:val="12"/>
          <w:lang w:eastAsia="zh-CN"/>
        </w:rPr>
        <w:t>六</w:t>
      </w:r>
      <w:r>
        <w:rPr>
          <w:spacing w:val="12"/>
        </w:rPr>
        <w:t>）水土保持生态补偿及水土保持补偿制度</w:t>
      </w:r>
    </w:p>
    <w:p>
      <w:pPr>
        <w:pStyle w:val="4"/>
        <w:spacing w:before="8"/>
        <w:ind w:left="0"/>
        <w:rPr>
          <w:rFonts w:hint="eastAsia" w:eastAsia="宋体"/>
          <w:sz w:val="19"/>
          <w:lang w:eastAsia="zh-CN"/>
        </w:rPr>
      </w:pPr>
      <w:r>
        <w:rPr>
          <w:rFonts w:hint="eastAsia"/>
          <w:lang w:val="en-US" w:eastAsia="zh-CN"/>
        </w:rPr>
        <w:t xml:space="preserve"> </w:t>
      </w:r>
    </w:p>
    <w:p>
      <w:pPr>
        <w:pStyle w:val="3"/>
      </w:pPr>
      <w:bookmarkStart w:id="22" w:name="_TOC_250008"/>
      <w:bookmarkEnd w:id="22"/>
      <w:r>
        <w:t>第三节 能力建设</w:t>
      </w:r>
    </w:p>
    <w:p>
      <w:pPr>
        <w:pStyle w:val="4"/>
        <w:spacing w:before="11"/>
        <w:ind w:left="0"/>
        <w:rPr>
          <w:sz w:val="19"/>
        </w:rPr>
      </w:pPr>
    </w:p>
    <w:p>
      <w:pPr>
        <w:pStyle w:val="4"/>
        <w:spacing w:line="364" w:lineRule="auto"/>
        <w:ind w:left="0" w:leftChars="0" w:right="566" w:firstLine="0" w:firstLineChars="0"/>
        <w:jc w:val="both"/>
        <w:rPr>
          <w:rFonts w:hint="eastAsia"/>
          <w:spacing w:val="-1"/>
          <w:vertAlign w:val="baseline"/>
          <w:lang w:val="en-US" w:eastAsia="zh-CN"/>
        </w:rPr>
      </w:pPr>
      <w:r>
        <w:rPr>
          <w:rFonts w:hint="eastAsia"/>
          <w:lang w:val="en-US" w:eastAsia="zh-CN"/>
        </w:rPr>
        <w:t xml:space="preserve"> </w:t>
      </w:r>
      <w:r>
        <w:rPr>
          <w:rFonts w:hint="eastAsia"/>
          <w:spacing w:val="-1"/>
          <w:vertAlign w:val="baseline"/>
          <w:lang w:val="en-US" w:eastAsia="zh-CN"/>
        </w:rPr>
        <w:t xml:space="preserve">   一、监管能力建设</w:t>
      </w:r>
    </w:p>
    <w:p>
      <w:pPr>
        <w:pStyle w:val="4"/>
        <w:spacing w:line="364" w:lineRule="auto"/>
        <w:ind w:left="0" w:leftChars="0" w:right="566" w:firstLine="476" w:firstLineChars="0"/>
        <w:jc w:val="both"/>
        <w:rPr>
          <w:rFonts w:hint="eastAsia"/>
          <w:spacing w:val="-1"/>
          <w:vertAlign w:val="baseline"/>
          <w:lang w:val="en-US" w:eastAsia="zh-CN"/>
        </w:rPr>
      </w:pPr>
      <w:r>
        <w:rPr>
          <w:rFonts w:hint="eastAsia"/>
          <w:spacing w:val="-1"/>
          <w:vertAlign w:val="baseline"/>
          <w:lang w:val="en-US" w:eastAsia="zh-CN"/>
        </w:rPr>
        <w:t>在完善监管制度和落实机构监管任务的基础上，建立昌吉州各级水土保持监督管理机构，配套完善调查取证等执法装备，加强人员配置和队伍建设、强化培训和考核，制定监管能力标准化建设方案。以全过程监管为核心，加强政务公开、增加监管透明度，提高实时即时监控和处置能力，有效管控生产建设项目水土保持的设计、施工、监测、监理、验收、评估等市场行为。</w:t>
      </w:r>
    </w:p>
    <w:p>
      <w:pPr>
        <w:pStyle w:val="4"/>
        <w:numPr>
          <w:ilvl w:val="0"/>
          <w:numId w:val="18"/>
        </w:numPr>
        <w:spacing w:line="364" w:lineRule="auto"/>
        <w:ind w:left="0" w:leftChars="0" w:right="566" w:firstLine="476" w:firstLineChars="0"/>
        <w:jc w:val="both"/>
      </w:pPr>
      <w:r>
        <w:t>监测能力建设</w:t>
      </w:r>
    </w:p>
    <w:p>
      <w:pPr>
        <w:pStyle w:val="4"/>
        <w:numPr>
          <w:ilvl w:val="0"/>
          <w:numId w:val="0"/>
        </w:numPr>
        <w:spacing w:line="364" w:lineRule="auto"/>
        <w:ind w:right="566" w:rightChars="0"/>
        <w:jc w:val="both"/>
      </w:pPr>
      <w:r>
        <w:rPr>
          <w:rFonts w:hint="eastAsia"/>
          <w:lang w:val="en-US" w:eastAsia="zh-CN"/>
        </w:rPr>
        <w:t xml:space="preserve">    </w:t>
      </w:r>
      <w:r>
        <w:t>完善水土保持监测机构，加强监测队伍建设，开展监测站点标准化建设，</w:t>
      </w:r>
      <w:r>
        <w:rPr>
          <w:spacing w:val="-118"/>
        </w:rPr>
        <w:t xml:space="preserve"> </w:t>
      </w:r>
      <w:r>
        <w:rPr>
          <w:spacing w:val="-6"/>
        </w:rPr>
        <w:t>加大水土保持监测技术人员的培训，从设施、设备、人员、经费等方 面完善水</w:t>
      </w:r>
      <w:r>
        <w:t>土保持监测网络体系。加强监测设施设备的日常管理、维护及更新，提高监测设施的自动化和信息化、智能化水平。</w:t>
      </w:r>
    </w:p>
    <w:p>
      <w:pPr>
        <w:pStyle w:val="4"/>
        <w:numPr>
          <w:ilvl w:val="0"/>
          <w:numId w:val="0"/>
        </w:numPr>
        <w:spacing w:line="364" w:lineRule="auto"/>
        <w:ind w:right="566" w:rightChars="0"/>
      </w:pPr>
      <w:r>
        <w:rPr>
          <w:rFonts w:hint="eastAsia"/>
          <w:lang w:val="en-US" w:eastAsia="zh-CN"/>
        </w:rPr>
        <w:t xml:space="preserve">    三、</w:t>
      </w:r>
      <w:r>
        <w:t>宣传教育能力建设</w:t>
      </w:r>
    </w:p>
    <w:p>
      <w:pPr>
        <w:pStyle w:val="4"/>
        <w:numPr>
          <w:ilvl w:val="0"/>
          <w:numId w:val="0"/>
        </w:numPr>
        <w:spacing w:line="364" w:lineRule="auto"/>
        <w:ind w:right="566" w:rightChars="0"/>
      </w:pPr>
      <w:r>
        <w:rPr>
          <w:rFonts w:hint="eastAsia"/>
          <w:lang w:val="en-US" w:eastAsia="zh-CN"/>
        </w:rPr>
        <w:t xml:space="preserve">    </w:t>
      </w:r>
      <w:r>
        <w:t>强化水土保持宣传，建设和完善宣传教育平台，充分利用网络新技术，向社会公众方便迅捷提供水土保持信息。加强水土保持人才培训，提高水土保持人员业务素质，增强广大人民群众水土保持意识。</w:t>
      </w:r>
    </w:p>
    <w:p>
      <w:pPr>
        <w:pStyle w:val="3"/>
        <w:spacing w:before="34"/>
        <w:ind w:left="0" w:leftChars="0" w:firstLine="0" w:firstLineChars="0"/>
        <w:jc w:val="center"/>
      </w:pPr>
      <w:bookmarkStart w:id="23" w:name="_TOC_250007"/>
      <w:bookmarkEnd w:id="23"/>
      <w:r>
        <w:t>第四节 科技支撑</w:t>
      </w:r>
    </w:p>
    <w:p>
      <w:pPr>
        <w:pStyle w:val="4"/>
        <w:spacing w:before="9"/>
        <w:ind w:left="0"/>
        <w:rPr>
          <w:sz w:val="14"/>
        </w:rPr>
      </w:pPr>
    </w:p>
    <w:p>
      <w:pPr>
        <w:pStyle w:val="4"/>
        <w:numPr>
          <w:ilvl w:val="0"/>
          <w:numId w:val="0"/>
        </w:numPr>
        <w:spacing w:line="364" w:lineRule="auto"/>
        <w:ind w:right="566" w:rightChars="0"/>
      </w:pPr>
      <w:r>
        <w:rPr>
          <w:rFonts w:hint="eastAsia"/>
          <w:lang w:val="en-US" w:eastAsia="zh-CN"/>
        </w:rPr>
        <w:t xml:space="preserve">    </w:t>
      </w:r>
      <w:r>
        <w:t>一、基础研究和技术研发</w:t>
      </w:r>
    </w:p>
    <w:p>
      <w:pPr>
        <w:pStyle w:val="4"/>
        <w:numPr>
          <w:ilvl w:val="0"/>
          <w:numId w:val="0"/>
        </w:numPr>
        <w:spacing w:line="364" w:lineRule="auto"/>
        <w:ind w:right="566" w:rightChars="0"/>
      </w:pPr>
      <w:r>
        <w:rPr>
          <w:rFonts w:hint="eastAsia"/>
          <w:lang w:val="en-US" w:eastAsia="zh-CN"/>
        </w:rPr>
        <w:t xml:space="preserve">   </w:t>
      </w:r>
      <w:r>
        <w:t>（一）健全完善水土保持科技创新体系</w:t>
      </w:r>
    </w:p>
    <w:p>
      <w:pPr>
        <w:pStyle w:val="4"/>
        <w:numPr>
          <w:ilvl w:val="0"/>
          <w:numId w:val="0"/>
        </w:numPr>
        <w:spacing w:line="364" w:lineRule="auto"/>
        <w:ind w:right="566" w:rightChars="0"/>
        <w:rPr>
          <w:rFonts w:hint="eastAsia"/>
          <w:lang w:val="en-US" w:eastAsia="zh-CN"/>
        </w:rPr>
      </w:pPr>
      <w:r>
        <w:rPr>
          <w:rFonts w:hint="eastAsia"/>
          <w:lang w:val="en-US" w:eastAsia="zh-CN"/>
        </w:rPr>
        <w:t xml:space="preserve">   （二）开展重大技术研究</w:t>
      </w:r>
    </w:p>
    <w:p>
      <w:pPr>
        <w:pStyle w:val="4"/>
        <w:numPr>
          <w:ilvl w:val="0"/>
          <w:numId w:val="0"/>
        </w:numPr>
        <w:spacing w:line="364" w:lineRule="auto"/>
        <w:ind w:right="566" w:rightChars="0"/>
        <w:rPr>
          <w:rFonts w:hint="eastAsia"/>
          <w:lang w:val="en-US" w:eastAsia="zh-CN"/>
        </w:rPr>
      </w:pPr>
      <w:r>
        <w:rPr>
          <w:rFonts w:hint="eastAsia"/>
          <w:lang w:val="en-US" w:eastAsia="zh-CN"/>
        </w:rPr>
        <w:t xml:space="preserve">   （三）加大科技投入</w:t>
      </w:r>
    </w:p>
    <w:p>
      <w:pPr>
        <w:pStyle w:val="4"/>
        <w:numPr>
          <w:ilvl w:val="0"/>
          <w:numId w:val="0"/>
        </w:numPr>
        <w:spacing w:line="364" w:lineRule="auto"/>
        <w:ind w:right="566" w:rightChars="0"/>
        <w:rPr>
          <w:rFonts w:hint="eastAsia"/>
          <w:lang w:val="en-US" w:eastAsia="zh-CN"/>
        </w:rPr>
      </w:pPr>
      <w:r>
        <w:rPr>
          <w:rFonts w:hint="eastAsia"/>
          <w:spacing w:val="-1"/>
          <w:lang w:val="en-US" w:eastAsia="zh-CN"/>
        </w:rPr>
        <w:t xml:space="preserve">  </w:t>
      </w:r>
      <w:r>
        <w:rPr>
          <w:rFonts w:hint="eastAsia"/>
          <w:lang w:val="en-US" w:eastAsia="zh-CN"/>
        </w:rPr>
        <w:t xml:space="preserve">  二、技术推广与示范</w:t>
      </w:r>
    </w:p>
    <w:p>
      <w:pPr>
        <w:pStyle w:val="4"/>
        <w:numPr>
          <w:ilvl w:val="0"/>
          <w:numId w:val="0"/>
        </w:numPr>
        <w:spacing w:line="364" w:lineRule="auto"/>
        <w:ind w:right="566" w:rightChars="0"/>
        <w:rPr>
          <w:rFonts w:hint="eastAsia"/>
          <w:lang w:val="en-US" w:eastAsia="zh-CN"/>
        </w:rPr>
      </w:pPr>
      <w:r>
        <w:rPr>
          <w:rFonts w:hint="eastAsia"/>
          <w:lang w:val="en-US" w:eastAsia="zh-CN"/>
        </w:rPr>
        <w:t xml:space="preserve">   （一）技术推广</w:t>
      </w:r>
    </w:p>
    <w:p>
      <w:pPr>
        <w:pStyle w:val="4"/>
        <w:numPr>
          <w:ilvl w:val="0"/>
          <w:numId w:val="0"/>
        </w:numPr>
        <w:spacing w:line="364" w:lineRule="auto"/>
        <w:ind w:right="566" w:rightChars="0"/>
        <w:rPr>
          <w:rFonts w:hint="eastAsia"/>
          <w:lang w:val="en-US" w:eastAsia="zh-CN"/>
        </w:rPr>
      </w:pPr>
      <w:r>
        <w:rPr>
          <w:rFonts w:hint="eastAsia"/>
          <w:lang w:val="en-US" w:eastAsia="zh-CN"/>
        </w:rPr>
        <w:t xml:space="preserve">    管理技术：主要包括项目准备与实施期中的计划管理、财务管理和物资管理。</w:t>
      </w:r>
    </w:p>
    <w:p>
      <w:pPr>
        <w:pStyle w:val="4"/>
        <w:numPr>
          <w:ilvl w:val="0"/>
          <w:numId w:val="0"/>
        </w:numPr>
        <w:spacing w:line="364" w:lineRule="auto"/>
        <w:ind w:right="566" w:rightChars="0"/>
        <w:rPr>
          <w:rFonts w:hint="eastAsia"/>
          <w:lang w:val="en-US" w:eastAsia="zh-CN"/>
        </w:rPr>
      </w:pPr>
      <w:r>
        <w:rPr>
          <w:rFonts w:hint="eastAsia"/>
          <w:lang w:val="en-US" w:eastAsia="zh-CN"/>
        </w:rPr>
        <w:t xml:space="preserve">    治理实施技术：主要包括项目区的水土流失治理总体规划、设计和实施， 单项治理措施的具体规划、设计与实施，新技术的开发与引进。</w:t>
      </w:r>
    </w:p>
    <w:p>
      <w:pPr>
        <w:pStyle w:val="4"/>
        <w:numPr>
          <w:ilvl w:val="0"/>
          <w:numId w:val="0"/>
        </w:numPr>
        <w:spacing w:line="364" w:lineRule="auto"/>
        <w:ind w:right="566" w:rightChars="0"/>
        <w:rPr>
          <w:rFonts w:hint="eastAsia"/>
          <w:lang w:val="en-US" w:eastAsia="zh-CN"/>
        </w:rPr>
      </w:pPr>
      <w:r>
        <w:rPr>
          <w:rFonts w:hint="eastAsia"/>
          <w:lang w:val="en-US" w:eastAsia="zh-CN"/>
        </w:rPr>
        <w:t xml:space="preserve">    监测技术：主要包括生态监测技术、水土流失资料收集与监测、水土保持经济效益统计分析方法、治理成果验收等技术。</w:t>
      </w:r>
    </w:p>
    <w:p>
      <w:pPr>
        <w:pStyle w:val="4"/>
        <w:numPr>
          <w:ilvl w:val="0"/>
          <w:numId w:val="0"/>
        </w:numPr>
        <w:spacing w:line="364" w:lineRule="auto"/>
        <w:ind w:right="566" w:rightChars="0"/>
        <w:rPr>
          <w:rFonts w:hint="eastAsia"/>
          <w:lang w:val="en-US" w:eastAsia="zh-CN"/>
        </w:rPr>
      </w:pPr>
      <w:r>
        <w:rPr>
          <w:rFonts w:hint="eastAsia"/>
          <w:lang w:val="en-US" w:eastAsia="zh-CN"/>
        </w:rPr>
        <w:t xml:space="preserve">   （二）示范园建设</w:t>
      </w:r>
    </w:p>
    <w:p>
      <w:pPr>
        <w:pStyle w:val="4"/>
        <w:numPr>
          <w:ilvl w:val="0"/>
          <w:numId w:val="0"/>
        </w:numPr>
        <w:spacing w:line="364" w:lineRule="auto"/>
        <w:ind w:right="566" w:rightChars="0" w:firstLine="480"/>
      </w:pPr>
      <w:r>
        <w:rPr>
          <w:spacing w:val="-4"/>
        </w:rPr>
        <w:t xml:space="preserve">规划在玛纳斯县闵玛生态园基础上，建设 </w:t>
      </w:r>
      <w:r>
        <w:rPr>
          <w:rFonts w:ascii="Times New Roman" w:eastAsia="Times New Roman"/>
        </w:rPr>
        <w:t>1</w:t>
      </w:r>
      <w:r>
        <w:rPr>
          <w:rFonts w:ascii="Times New Roman" w:eastAsia="Times New Roman"/>
          <w:spacing w:val="-12"/>
        </w:rPr>
        <w:t xml:space="preserve"> </w:t>
      </w:r>
      <w:r>
        <w:t>处水土保持科技示范园，通过</w:t>
      </w:r>
      <w:r>
        <w:rPr>
          <w:spacing w:val="-1"/>
        </w:rPr>
        <w:t>试验示范的辐射作用，来推广治理经验和开发的科研成果，起到以点带面和辐</w:t>
      </w:r>
      <w:r>
        <w:rPr>
          <w:spacing w:val="-4"/>
        </w:rPr>
        <w:t xml:space="preserve">射带动的作用，同时也作为科普教育基地进行展示推广。详见表 </w:t>
      </w:r>
      <w:r>
        <w:rPr>
          <w:rFonts w:ascii="Times New Roman" w:eastAsia="Times New Roman"/>
        </w:rPr>
        <w:t>8-2</w:t>
      </w:r>
      <w:r>
        <w:t>。</w:t>
      </w:r>
    </w:p>
    <w:p>
      <w:pPr>
        <w:pStyle w:val="4"/>
        <w:numPr>
          <w:ilvl w:val="0"/>
          <w:numId w:val="0"/>
        </w:numPr>
        <w:spacing w:line="364" w:lineRule="auto"/>
        <w:ind w:right="566" w:rightChars="0" w:firstLine="480"/>
        <w:rPr>
          <w:sz w:val="21"/>
        </w:rPr>
      </w:pPr>
      <w:r>
        <w:rPr>
          <w:rFonts w:hint="eastAsia"/>
          <w:spacing w:val="-27"/>
          <w:sz w:val="21"/>
          <w:lang w:val="en-US" w:eastAsia="zh-CN"/>
        </w:rPr>
        <w:t xml:space="preserve">                       </w:t>
      </w:r>
      <w:r>
        <w:rPr>
          <w:spacing w:val="-27"/>
          <w:sz w:val="21"/>
        </w:rPr>
        <w:t xml:space="preserve">表 </w:t>
      </w:r>
      <w:r>
        <w:rPr>
          <w:rFonts w:ascii="Times New Roman" w:eastAsia="Times New Roman"/>
          <w:sz w:val="21"/>
        </w:rPr>
        <w:t>8-2</w:t>
      </w:r>
      <w:r>
        <w:rPr>
          <w:rFonts w:ascii="Times New Roman" w:eastAsia="Times New Roman"/>
          <w:spacing w:val="49"/>
          <w:sz w:val="21"/>
        </w:rPr>
        <w:t xml:space="preserve"> </w:t>
      </w:r>
      <w:r>
        <w:rPr>
          <w:sz w:val="21"/>
        </w:rPr>
        <w:t>昌吉州水土保持示范园建设规划表</w:t>
      </w:r>
    </w:p>
    <w:p>
      <w:pPr>
        <w:pStyle w:val="4"/>
        <w:spacing w:before="7"/>
        <w:ind w:left="0"/>
        <w:rPr>
          <w:sz w:val="11"/>
        </w:rPr>
      </w:pPr>
    </w:p>
    <w:tbl>
      <w:tblPr>
        <w:tblStyle w:val="11"/>
        <w:tblW w:w="8525" w:type="dxa"/>
        <w:tblInd w:w="15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742"/>
        <w:gridCol w:w="2623"/>
        <w:gridCol w:w="1017"/>
        <w:gridCol w:w="314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18" w:hRule="atLeast"/>
        </w:trPr>
        <w:tc>
          <w:tcPr>
            <w:tcW w:w="1742" w:type="dxa"/>
          </w:tcPr>
          <w:p>
            <w:pPr>
              <w:pStyle w:val="15"/>
              <w:spacing w:before="1"/>
              <w:ind w:left="327" w:right="315"/>
              <w:rPr>
                <w:sz w:val="21"/>
              </w:rPr>
            </w:pPr>
            <w:r>
              <w:rPr>
                <w:sz w:val="21"/>
              </w:rPr>
              <w:t>州水土流失</w:t>
            </w:r>
          </w:p>
          <w:p>
            <w:pPr>
              <w:pStyle w:val="15"/>
              <w:spacing w:before="139"/>
              <w:ind w:left="325" w:right="315"/>
              <w:rPr>
                <w:sz w:val="21"/>
              </w:rPr>
            </w:pPr>
            <w:r>
              <w:rPr>
                <w:sz w:val="21"/>
              </w:rPr>
              <w:t>一级区</w:t>
            </w:r>
          </w:p>
        </w:tc>
        <w:tc>
          <w:tcPr>
            <w:tcW w:w="2623" w:type="dxa"/>
          </w:tcPr>
          <w:p>
            <w:pPr>
              <w:pStyle w:val="15"/>
              <w:spacing w:before="12"/>
              <w:jc w:val="left"/>
              <w:rPr>
                <w:sz w:val="15"/>
              </w:rPr>
            </w:pPr>
          </w:p>
          <w:p>
            <w:pPr>
              <w:pStyle w:val="15"/>
              <w:spacing w:before="1"/>
              <w:ind w:left="96" w:right="83"/>
              <w:rPr>
                <w:sz w:val="21"/>
              </w:rPr>
            </w:pPr>
            <w:r>
              <w:rPr>
                <w:sz w:val="21"/>
              </w:rPr>
              <w:t>示范区</w:t>
            </w:r>
          </w:p>
        </w:tc>
        <w:tc>
          <w:tcPr>
            <w:tcW w:w="1017" w:type="dxa"/>
          </w:tcPr>
          <w:p>
            <w:pPr>
              <w:pStyle w:val="15"/>
              <w:spacing w:before="1"/>
              <w:ind w:left="192"/>
              <w:jc w:val="left"/>
              <w:rPr>
                <w:sz w:val="21"/>
              </w:rPr>
            </w:pPr>
            <w:r>
              <w:rPr>
                <w:sz w:val="21"/>
              </w:rPr>
              <w:t>所处县</w:t>
            </w:r>
          </w:p>
          <w:p>
            <w:pPr>
              <w:pStyle w:val="15"/>
              <w:spacing w:before="139"/>
              <w:ind w:left="192"/>
              <w:jc w:val="left"/>
              <w:rPr>
                <w:sz w:val="21"/>
              </w:rPr>
            </w:pPr>
            <w:r>
              <w:rPr>
                <w:sz w:val="21"/>
              </w:rPr>
              <w:t>（市）</w:t>
            </w:r>
          </w:p>
        </w:tc>
        <w:tc>
          <w:tcPr>
            <w:tcW w:w="3143" w:type="dxa"/>
          </w:tcPr>
          <w:p>
            <w:pPr>
              <w:pStyle w:val="15"/>
              <w:spacing w:before="12"/>
              <w:jc w:val="left"/>
              <w:rPr>
                <w:sz w:val="15"/>
              </w:rPr>
            </w:pPr>
          </w:p>
          <w:p>
            <w:pPr>
              <w:pStyle w:val="15"/>
              <w:spacing w:before="1"/>
              <w:ind w:left="941"/>
              <w:jc w:val="left"/>
              <w:rPr>
                <w:sz w:val="21"/>
              </w:rPr>
            </w:pPr>
            <w:r>
              <w:rPr>
                <w:sz w:val="21"/>
              </w:rPr>
              <w:t>主要示范内容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15" w:hRule="atLeast"/>
        </w:trPr>
        <w:tc>
          <w:tcPr>
            <w:tcW w:w="1742" w:type="dxa"/>
          </w:tcPr>
          <w:p>
            <w:pPr>
              <w:pStyle w:val="15"/>
              <w:spacing w:before="1"/>
              <w:ind w:left="107"/>
              <w:jc w:val="left"/>
              <w:rPr>
                <w:sz w:val="21"/>
              </w:rPr>
            </w:pPr>
            <w:r>
              <w:rPr>
                <w:spacing w:val="1"/>
                <w:sz w:val="21"/>
              </w:rPr>
              <w:t>南部低山丘陵土</w:t>
            </w:r>
          </w:p>
          <w:p>
            <w:pPr>
              <w:pStyle w:val="15"/>
              <w:spacing w:before="139"/>
              <w:ind w:left="107"/>
              <w:jc w:val="left"/>
              <w:rPr>
                <w:sz w:val="21"/>
              </w:rPr>
            </w:pPr>
            <w:r>
              <w:rPr>
                <w:sz w:val="21"/>
              </w:rPr>
              <w:t>壤保持区</w:t>
            </w:r>
          </w:p>
        </w:tc>
        <w:tc>
          <w:tcPr>
            <w:tcW w:w="2623" w:type="dxa"/>
          </w:tcPr>
          <w:p>
            <w:pPr>
              <w:pStyle w:val="15"/>
              <w:jc w:val="left"/>
              <w:rPr>
                <w:sz w:val="16"/>
              </w:rPr>
            </w:pPr>
          </w:p>
          <w:p>
            <w:pPr>
              <w:pStyle w:val="15"/>
              <w:ind w:left="89" w:right="170"/>
              <w:rPr>
                <w:sz w:val="21"/>
              </w:rPr>
            </w:pPr>
            <w:r>
              <w:rPr>
                <w:spacing w:val="-1"/>
                <w:sz w:val="21"/>
              </w:rPr>
              <w:t>闵玛水土保持科技示范园</w:t>
            </w:r>
          </w:p>
        </w:tc>
        <w:tc>
          <w:tcPr>
            <w:tcW w:w="1017" w:type="dxa"/>
          </w:tcPr>
          <w:p>
            <w:pPr>
              <w:pStyle w:val="15"/>
              <w:jc w:val="left"/>
              <w:rPr>
                <w:sz w:val="16"/>
              </w:rPr>
            </w:pPr>
          </w:p>
          <w:p>
            <w:pPr>
              <w:pStyle w:val="15"/>
              <w:ind w:left="192"/>
              <w:jc w:val="left"/>
              <w:rPr>
                <w:sz w:val="21"/>
              </w:rPr>
            </w:pPr>
            <w:r>
              <w:rPr>
                <w:sz w:val="21"/>
              </w:rPr>
              <w:t>玛纳斯</w:t>
            </w:r>
          </w:p>
        </w:tc>
        <w:tc>
          <w:tcPr>
            <w:tcW w:w="3143" w:type="dxa"/>
          </w:tcPr>
          <w:p>
            <w:pPr>
              <w:pStyle w:val="15"/>
              <w:spacing w:before="1"/>
              <w:ind w:left="108"/>
              <w:jc w:val="left"/>
              <w:rPr>
                <w:sz w:val="21"/>
              </w:rPr>
            </w:pPr>
            <w:r>
              <w:rPr>
                <w:spacing w:val="-1"/>
                <w:sz w:val="21"/>
              </w:rPr>
              <w:t>封禁保护措施，生物措施、水</w:t>
            </w:r>
          </w:p>
          <w:p>
            <w:pPr>
              <w:pStyle w:val="15"/>
              <w:spacing w:before="139"/>
              <w:ind w:left="108"/>
              <w:jc w:val="left"/>
              <w:rPr>
                <w:sz w:val="21"/>
              </w:rPr>
            </w:pPr>
            <w:r>
              <w:rPr>
                <w:sz w:val="21"/>
              </w:rPr>
              <w:t>土流失监测小区。</w:t>
            </w:r>
          </w:p>
        </w:tc>
      </w:tr>
    </w:tbl>
    <w:p>
      <w:pPr>
        <w:pStyle w:val="4"/>
        <w:spacing w:before="170" w:line="364" w:lineRule="auto"/>
        <w:ind w:left="0" w:leftChars="0" w:right="806" w:firstLine="0" w:firstLineChars="0"/>
        <w:jc w:val="both"/>
        <w:rPr>
          <w:spacing w:val="-4"/>
          <w:lang w:val="en-US"/>
        </w:rPr>
      </w:pPr>
      <w:r>
        <w:rPr>
          <w:rFonts w:hint="eastAsia"/>
          <w:spacing w:val="-4"/>
          <w:lang w:val="en-US" w:eastAsia="zh-CN"/>
        </w:rPr>
        <w:t xml:space="preserve">     </w:t>
      </w:r>
    </w:p>
    <w:p>
      <w:pPr>
        <w:pStyle w:val="3"/>
        <w:ind w:left="0" w:leftChars="0" w:firstLine="0" w:firstLineChars="0"/>
        <w:jc w:val="center"/>
      </w:pPr>
      <w:bookmarkStart w:id="24" w:name="_TOC_250006"/>
      <w:bookmarkEnd w:id="24"/>
      <w:r>
        <w:t>第五节 基础设施与管理能力建设</w:t>
      </w:r>
    </w:p>
    <w:p>
      <w:pPr>
        <w:pStyle w:val="4"/>
        <w:numPr>
          <w:ilvl w:val="0"/>
          <w:numId w:val="0"/>
        </w:numPr>
        <w:spacing w:line="364" w:lineRule="auto"/>
        <w:ind w:right="566" w:rightChars="0"/>
        <w:jc w:val="both"/>
        <w:rPr>
          <w:rFonts w:hint="eastAsia"/>
          <w:lang w:val="en-US" w:eastAsia="zh-CN"/>
        </w:rPr>
      </w:pPr>
      <w:r>
        <w:rPr>
          <w:rFonts w:hint="eastAsia"/>
          <w:lang w:val="en-US" w:eastAsia="zh-CN"/>
        </w:rPr>
        <w:t xml:space="preserve">    </w:t>
      </w:r>
    </w:p>
    <w:p>
      <w:pPr>
        <w:pStyle w:val="4"/>
        <w:numPr>
          <w:ilvl w:val="0"/>
          <w:numId w:val="0"/>
        </w:numPr>
        <w:spacing w:line="364" w:lineRule="auto"/>
        <w:ind w:right="566" w:rightChars="0"/>
        <w:jc w:val="both"/>
      </w:pPr>
      <w:r>
        <w:rPr>
          <w:rFonts w:hint="eastAsia"/>
          <w:lang w:val="en-US" w:eastAsia="zh-CN"/>
        </w:rPr>
        <w:t xml:space="preserve">     </w:t>
      </w:r>
      <w:r>
        <w:t>一、监督管理能力建设</w:t>
      </w:r>
    </w:p>
    <w:p>
      <w:pPr>
        <w:pStyle w:val="4"/>
        <w:numPr>
          <w:ilvl w:val="0"/>
          <w:numId w:val="0"/>
        </w:numPr>
        <w:spacing w:line="364" w:lineRule="auto"/>
        <w:ind w:right="566" w:rightChars="0"/>
        <w:jc w:val="both"/>
      </w:pPr>
      <w:r>
        <w:rPr>
          <w:rFonts w:hint="eastAsia"/>
          <w:lang w:val="en-US" w:eastAsia="zh-CN"/>
        </w:rPr>
        <w:t xml:space="preserve">    </w:t>
      </w:r>
      <w:r>
        <w:t>（一）建设目标</w:t>
      </w:r>
    </w:p>
    <w:p>
      <w:pPr>
        <w:pStyle w:val="4"/>
        <w:numPr>
          <w:ilvl w:val="0"/>
          <w:numId w:val="0"/>
        </w:numPr>
        <w:spacing w:line="364" w:lineRule="auto"/>
        <w:ind w:right="566" w:rightChars="0"/>
        <w:jc w:val="both"/>
      </w:pPr>
      <w:r>
        <w:rPr>
          <w:rFonts w:hint="eastAsia"/>
          <w:lang w:val="en-US" w:eastAsia="zh-CN"/>
        </w:rPr>
        <w:t xml:space="preserve">    </w:t>
      </w:r>
      <w:r>
        <w:t>近期 2025 年，昌吉州完成第一批至少 2 个县（市）水土保持监督管理能力建设达标；实现全州达标县 25%以上。</w:t>
      </w:r>
    </w:p>
    <w:p>
      <w:pPr>
        <w:pStyle w:val="4"/>
        <w:numPr>
          <w:ilvl w:val="0"/>
          <w:numId w:val="0"/>
        </w:numPr>
        <w:spacing w:line="364" w:lineRule="auto"/>
        <w:ind w:right="566" w:rightChars="0" w:firstLine="480"/>
        <w:jc w:val="both"/>
      </w:pPr>
      <w:r>
        <w:t>远期 2030 年，完成全州能力建设达标，全州基本实现所有县（市）水土保持监督管理能力建设达标。</w:t>
      </w:r>
    </w:p>
    <w:p>
      <w:pPr>
        <w:pStyle w:val="4"/>
        <w:numPr>
          <w:ilvl w:val="0"/>
          <w:numId w:val="0"/>
        </w:numPr>
        <w:spacing w:line="364" w:lineRule="auto"/>
        <w:ind w:right="566" w:rightChars="0"/>
        <w:jc w:val="both"/>
        <w:rPr>
          <w:spacing w:val="5"/>
        </w:rPr>
      </w:pPr>
      <w:r>
        <w:rPr>
          <w:rFonts w:hint="eastAsia"/>
          <w:spacing w:val="5"/>
          <w:lang w:val="en-US" w:eastAsia="zh-CN"/>
        </w:rPr>
        <w:t xml:space="preserve">   （二）</w:t>
      </w:r>
      <w:r>
        <w:rPr>
          <w:spacing w:val="5"/>
        </w:rPr>
        <w:t>工作重点</w:t>
      </w:r>
    </w:p>
    <w:p>
      <w:pPr>
        <w:pStyle w:val="4"/>
        <w:numPr>
          <w:ilvl w:val="0"/>
          <w:numId w:val="0"/>
        </w:numPr>
        <w:spacing w:line="364" w:lineRule="auto"/>
        <w:ind w:right="566" w:rightChars="0"/>
        <w:jc w:val="both"/>
        <w:rPr>
          <w:sz w:val="24"/>
        </w:rPr>
      </w:pPr>
      <w:r>
        <w:rPr>
          <w:rFonts w:hint="eastAsia"/>
          <w:sz w:val="24"/>
          <w:lang w:val="en-US" w:eastAsia="zh-CN"/>
        </w:rPr>
        <w:t xml:space="preserve">   （1）</w:t>
      </w:r>
      <w:r>
        <w:rPr>
          <w:sz w:val="24"/>
        </w:rPr>
        <w:t>州级能力建设的工作重点</w:t>
      </w:r>
    </w:p>
    <w:p>
      <w:pPr>
        <w:pStyle w:val="4"/>
        <w:numPr>
          <w:ilvl w:val="0"/>
          <w:numId w:val="0"/>
        </w:numPr>
        <w:spacing w:line="364" w:lineRule="auto"/>
        <w:ind w:right="566" w:rightChars="0" w:firstLine="479"/>
        <w:jc w:val="both"/>
      </w:pPr>
      <w:r>
        <w:rPr>
          <w:spacing w:val="-1"/>
        </w:rPr>
        <w:t>①进一步健全和完善水土保持监督管理规定，加强生产建设项目水土保持</w:t>
      </w:r>
      <w:r>
        <w:t>全过程管理。</w:t>
      </w:r>
    </w:p>
    <w:p>
      <w:pPr>
        <w:pStyle w:val="4"/>
        <w:numPr>
          <w:ilvl w:val="0"/>
          <w:numId w:val="0"/>
        </w:numPr>
        <w:spacing w:line="364" w:lineRule="auto"/>
        <w:ind w:right="566" w:rightChars="0" w:firstLine="479"/>
        <w:jc w:val="both"/>
      </w:pPr>
      <w:r>
        <w:rPr>
          <w:spacing w:val="-1"/>
        </w:rPr>
        <w:t>②规范和加强生产建设项目的水土保持监督管理，实现生产建设项目水土</w:t>
      </w:r>
      <w:r>
        <w:t>保持方案申报率、水土保持方案实施率和水土保持设施验收率再提高。</w:t>
      </w:r>
    </w:p>
    <w:p>
      <w:pPr>
        <w:pStyle w:val="4"/>
        <w:numPr>
          <w:ilvl w:val="0"/>
          <w:numId w:val="0"/>
        </w:numPr>
        <w:spacing w:line="364" w:lineRule="auto"/>
        <w:ind w:right="566" w:rightChars="0" w:firstLine="479"/>
        <w:jc w:val="both"/>
      </w:pPr>
      <w:r>
        <w:rPr>
          <w:spacing w:val="-1"/>
        </w:rPr>
        <w:t>③加强对全州水土保持监督管理队伍的培训和考核，提高监督管理人员素质和管理水平；建立和健全对技术服务单位和技术专家库的管理制度；规范水</w:t>
      </w:r>
      <w:r>
        <w:t>土保持方案编报和技术评审。</w:t>
      </w:r>
    </w:p>
    <w:p>
      <w:pPr>
        <w:pStyle w:val="4"/>
        <w:numPr>
          <w:ilvl w:val="0"/>
          <w:numId w:val="0"/>
        </w:numPr>
        <w:spacing w:line="364" w:lineRule="auto"/>
        <w:ind w:right="566" w:rightChars="0" w:firstLine="479"/>
        <w:jc w:val="both"/>
      </w:pPr>
      <w:r>
        <w:rPr>
          <w:spacing w:val="-1"/>
        </w:rPr>
        <w:t>④理顺州级水土保持监督管理体制和职责分工，提出对县</w:t>
      </w:r>
      <w:r>
        <w:t>（市）水土保持</w:t>
      </w:r>
      <w:r>
        <w:rPr>
          <w:spacing w:val="-1"/>
        </w:rPr>
        <w:t>机构设置和人员配置的指导性意见。建立和健全水土保持监督管理工作规则和制度，积极推进水土保持监督管理督察制、考核制、公告制和社会监督制度，</w:t>
      </w:r>
      <w:r>
        <w:rPr>
          <w:spacing w:val="-118"/>
        </w:rPr>
        <w:t xml:space="preserve"> </w:t>
      </w:r>
      <w:r>
        <w:t>大力推进水土保持监督管理规范化建设。</w:t>
      </w:r>
    </w:p>
    <w:p>
      <w:pPr>
        <w:pStyle w:val="4"/>
        <w:numPr>
          <w:ilvl w:val="0"/>
          <w:numId w:val="0"/>
        </w:numPr>
        <w:spacing w:line="364" w:lineRule="auto"/>
        <w:ind w:right="566" w:rightChars="0" w:firstLine="479"/>
        <w:jc w:val="both"/>
      </w:pPr>
      <w:r>
        <w:rPr>
          <w:spacing w:val="-1"/>
        </w:rPr>
        <w:t>⑤提高生产建设项目水土保持监督管理信息化水平，建立州、县</w:t>
      </w:r>
      <w:r>
        <w:t>市两</w:t>
      </w:r>
      <w:r>
        <w:rPr>
          <w:spacing w:val="-1"/>
        </w:rPr>
        <w:t>级生产建设项目数据库和信息管理系统，建立生产建设项目水土保持信息发布</w:t>
      </w:r>
      <w:r>
        <w:t>平台。</w:t>
      </w:r>
    </w:p>
    <w:p>
      <w:pPr>
        <w:pStyle w:val="4"/>
        <w:numPr>
          <w:ilvl w:val="0"/>
          <w:numId w:val="0"/>
        </w:numPr>
        <w:spacing w:line="364" w:lineRule="auto"/>
        <w:ind w:right="566" w:rightChars="0" w:firstLine="479"/>
        <w:jc w:val="both"/>
      </w:pPr>
      <w:r>
        <w:rPr>
          <w:spacing w:val="-1"/>
        </w:rPr>
        <w:t>⑥加强对水土保持政策法规和监督管理能力建设的宣传，及时总结和推广各地取得的经验和做法，协调和指导解决县</w:t>
      </w:r>
      <w:r>
        <w:t>（市）能力建设中的困难和问题。</w:t>
      </w:r>
    </w:p>
    <w:p>
      <w:pPr>
        <w:pStyle w:val="4"/>
        <w:numPr>
          <w:ilvl w:val="0"/>
          <w:numId w:val="0"/>
        </w:numPr>
        <w:spacing w:line="364" w:lineRule="auto"/>
        <w:ind w:right="566" w:rightChars="0" w:firstLine="479"/>
        <w:jc w:val="both"/>
        <w:rPr>
          <w:spacing w:val="-1"/>
        </w:rPr>
      </w:pPr>
      <w:r>
        <w:rPr>
          <w:spacing w:val="-1"/>
        </w:rPr>
        <w:t>⑦研究制订昌吉州水土保持监督管理能力建设验收细则和昌吉州水土保持</w:t>
      </w:r>
      <w:r>
        <w:t>工作年度</w:t>
      </w:r>
      <w:r>
        <w:rPr>
          <w:spacing w:val="-1"/>
        </w:rPr>
        <w:t>考核办法，并分年度对县（市）水土保持能力建设进行考核。</w:t>
      </w:r>
    </w:p>
    <w:p>
      <w:pPr>
        <w:pStyle w:val="4"/>
        <w:numPr>
          <w:ilvl w:val="0"/>
          <w:numId w:val="0"/>
        </w:numPr>
        <w:spacing w:line="364" w:lineRule="auto"/>
        <w:ind w:right="566" w:rightChars="0"/>
        <w:jc w:val="both"/>
        <w:rPr>
          <w:spacing w:val="-1"/>
        </w:rPr>
      </w:pPr>
      <w:r>
        <w:rPr>
          <w:rFonts w:hint="eastAsia"/>
          <w:spacing w:val="-1"/>
          <w:lang w:val="en-US" w:eastAsia="zh-CN"/>
        </w:rPr>
        <w:t xml:space="preserve">   （2）</w:t>
      </w:r>
      <w:r>
        <w:rPr>
          <w:spacing w:val="-1"/>
        </w:rPr>
        <w:t>县（市）能力建设的工作重点</w:t>
      </w:r>
    </w:p>
    <w:p>
      <w:pPr>
        <w:pStyle w:val="4"/>
        <w:numPr>
          <w:ilvl w:val="0"/>
          <w:numId w:val="0"/>
        </w:numPr>
        <w:spacing w:line="364" w:lineRule="auto"/>
        <w:ind w:right="566" w:rightChars="0" w:firstLine="479"/>
        <w:jc w:val="both"/>
        <w:rPr>
          <w:spacing w:val="-1"/>
        </w:rPr>
      </w:pPr>
      <w:r>
        <w:rPr>
          <w:spacing w:val="-1"/>
        </w:rPr>
        <w:t xml:space="preserve">健全和加强水土保持监督管理机构设置和监督管理人员配置，保障工作经 </w:t>
      </w:r>
      <w:r>
        <w:t>费。建立和健全水土保持监督管理制度体系，实现水土保持监督管理全程化、</w:t>
      </w:r>
      <w:r>
        <w:rPr>
          <w:spacing w:val="1"/>
        </w:rPr>
        <w:t xml:space="preserve"> </w:t>
      </w:r>
      <w:r>
        <w:t>制度化，促进生产建设项目水土保持方案申报率、实施率和验收率的</w:t>
      </w:r>
      <w:r>
        <w:rPr>
          <w:rFonts w:ascii="Times New Roman" w:hAnsi="Times New Roman" w:eastAsia="Times New Roman"/>
        </w:rPr>
        <w:t>“</w:t>
      </w:r>
      <w:r>
        <w:t>三达标</w:t>
      </w:r>
      <w:r>
        <w:rPr>
          <w:rFonts w:ascii="Times New Roman" w:hAnsi="Times New Roman" w:eastAsia="Times New Roman"/>
        </w:rPr>
        <w:t>”</w:t>
      </w:r>
      <w:r>
        <w:t>。开展水土保持监督管理规范化建设，实现方案审批、监督检查、设施验收、规</w:t>
      </w:r>
      <w:r>
        <w:rPr>
          <w:spacing w:val="1"/>
        </w:rPr>
        <w:t xml:space="preserve"> </w:t>
      </w:r>
      <w:r>
        <w:t>费征收</w:t>
      </w:r>
      <w:r>
        <w:rPr>
          <w:spacing w:val="-1"/>
        </w:rPr>
        <w:t>和案件查处的“五规范”。及时组织监督管理人员和专家分期、分批参加 培训和考核，实现水土保持监督管理人员持证上岗。</w:t>
      </w:r>
    </w:p>
    <w:p>
      <w:pPr>
        <w:pStyle w:val="4"/>
        <w:numPr>
          <w:ilvl w:val="0"/>
          <w:numId w:val="0"/>
        </w:numPr>
        <w:spacing w:line="364" w:lineRule="auto"/>
        <w:ind w:right="566" w:rightChars="0" w:firstLine="479"/>
        <w:jc w:val="both"/>
        <w:rPr>
          <w:spacing w:val="-1"/>
        </w:rPr>
      </w:pPr>
      <w:r>
        <w:rPr>
          <w:spacing w:val="-1"/>
        </w:rPr>
        <w:t>二、监测站点标准化建设</w:t>
      </w:r>
    </w:p>
    <w:p>
      <w:pPr>
        <w:pStyle w:val="4"/>
        <w:spacing w:before="1" w:line="364" w:lineRule="auto"/>
        <w:ind w:left="0" w:leftChars="0" w:right="804" w:firstLine="0" w:firstLineChars="0"/>
        <w:jc w:val="both"/>
      </w:pPr>
      <w:r>
        <w:rPr>
          <w:rFonts w:hint="eastAsia"/>
          <w:spacing w:val="2"/>
          <w:lang w:val="en-US" w:eastAsia="zh-CN"/>
        </w:rPr>
        <w:t xml:space="preserve">    </w:t>
      </w:r>
      <w:r>
        <w:rPr>
          <w:spacing w:val="2"/>
        </w:rPr>
        <w:t xml:space="preserve">到 </w:t>
      </w:r>
      <w:r>
        <w:rPr>
          <w:rFonts w:ascii="Times New Roman" w:eastAsia="Times New Roman"/>
        </w:rPr>
        <w:t>2030</w:t>
      </w:r>
      <w:r>
        <w:rPr>
          <w:rFonts w:ascii="Times New Roman" w:eastAsia="Times New Roman"/>
          <w:spacing w:val="39"/>
        </w:rPr>
        <w:t xml:space="preserve"> </w:t>
      </w:r>
      <w:r>
        <w:t>年，建立健全监测管理制度，建立完善的技术标准体系，建成覆盖昌吉州的水土保持监测网络，建成完善的水土保持数据库和信息管理系统。形成高效便捷的信息采集、管理、发布和信息服务体系，实现对全国水土流失</w:t>
      </w:r>
      <w:r>
        <w:rPr>
          <w:spacing w:val="-3"/>
        </w:rPr>
        <w:t xml:space="preserve">及其综合防治的动态监测、预报和定期公告。其主要任务包括以下 </w:t>
      </w:r>
      <w:r>
        <w:rPr>
          <w:rFonts w:ascii="Times New Roman" w:eastAsia="Times New Roman"/>
        </w:rPr>
        <w:t>5</w:t>
      </w:r>
      <w:r>
        <w:rPr>
          <w:rFonts w:ascii="Times New Roman" w:eastAsia="Times New Roman"/>
          <w:spacing w:val="-12"/>
        </w:rPr>
        <w:t xml:space="preserve"> </w:t>
      </w:r>
      <w:r>
        <w:t>个方面。</w:t>
      </w:r>
    </w:p>
    <w:p>
      <w:pPr>
        <w:pStyle w:val="4"/>
        <w:spacing w:before="1" w:line="364" w:lineRule="auto"/>
        <w:ind w:left="0" w:leftChars="0" w:right="804" w:firstLine="0" w:firstLineChars="0"/>
        <w:jc w:val="both"/>
        <w:rPr>
          <w:spacing w:val="2"/>
        </w:rPr>
      </w:pPr>
      <w:r>
        <w:rPr>
          <w:rFonts w:hint="eastAsia"/>
          <w:lang w:val="en-US" w:eastAsia="zh-CN"/>
        </w:rPr>
        <w:t xml:space="preserve">   </w:t>
      </w:r>
      <w:r>
        <w:rPr>
          <w:spacing w:val="12"/>
        </w:rPr>
        <w:t>（一</w:t>
      </w:r>
      <w:r>
        <w:t>）</w:t>
      </w:r>
      <w:r>
        <w:rPr>
          <w:spacing w:val="2"/>
        </w:rPr>
        <w:t>建设水土保持监测网络和信息系统</w:t>
      </w:r>
    </w:p>
    <w:p>
      <w:pPr>
        <w:pStyle w:val="4"/>
        <w:spacing w:before="1" w:line="364" w:lineRule="auto"/>
        <w:ind w:left="0" w:leftChars="0" w:right="804" w:firstLine="0" w:firstLineChars="0"/>
        <w:jc w:val="both"/>
        <w:rPr>
          <w:spacing w:val="12"/>
        </w:rPr>
      </w:pPr>
      <w:r>
        <w:rPr>
          <w:rFonts w:hint="eastAsia"/>
          <w:spacing w:val="-1"/>
          <w:lang w:val="en-US" w:eastAsia="zh-CN"/>
        </w:rPr>
        <w:t xml:space="preserve">   </w:t>
      </w:r>
      <w:r>
        <w:rPr>
          <w:spacing w:val="12"/>
        </w:rPr>
        <w:t>（二</w:t>
      </w:r>
      <w:r>
        <w:t>）</w:t>
      </w:r>
      <w:r>
        <w:rPr>
          <w:spacing w:val="4"/>
        </w:rPr>
        <w:t>健全监测工</w:t>
      </w:r>
      <w:r>
        <w:rPr>
          <w:spacing w:val="12"/>
        </w:rPr>
        <w:t>作管理制度</w:t>
      </w:r>
    </w:p>
    <w:p>
      <w:pPr>
        <w:pStyle w:val="4"/>
        <w:spacing w:before="1" w:line="364" w:lineRule="auto"/>
        <w:ind w:left="0" w:leftChars="0" w:right="804" w:firstLine="0" w:firstLineChars="0"/>
        <w:jc w:val="both"/>
        <w:rPr>
          <w:rFonts w:hint="eastAsia" w:eastAsia="宋体"/>
          <w:lang w:eastAsia="zh-CN"/>
        </w:rPr>
      </w:pPr>
      <w:r>
        <w:rPr>
          <w:rFonts w:hint="eastAsia"/>
          <w:spacing w:val="12"/>
          <w:lang w:val="en-US" w:eastAsia="zh-CN"/>
        </w:rPr>
        <w:t xml:space="preserve">   </w:t>
      </w:r>
      <w:r>
        <w:rPr>
          <w:spacing w:val="12"/>
        </w:rPr>
        <w:t>（三</w:t>
      </w:r>
      <w:r>
        <w:t>）</w:t>
      </w:r>
      <w:r>
        <w:rPr>
          <w:spacing w:val="4"/>
        </w:rPr>
        <w:t>完善监测技术标准体系</w:t>
      </w:r>
    </w:p>
    <w:p>
      <w:pPr>
        <w:pStyle w:val="4"/>
        <w:spacing w:before="1" w:line="364" w:lineRule="auto"/>
        <w:ind w:left="0" w:leftChars="0" w:right="804" w:firstLine="0" w:firstLineChars="0"/>
        <w:jc w:val="both"/>
        <w:rPr>
          <w:spacing w:val="12"/>
        </w:rPr>
      </w:pPr>
      <w:r>
        <w:rPr>
          <w:rFonts w:hint="eastAsia"/>
          <w:spacing w:val="12"/>
          <w:lang w:val="en-US" w:eastAsia="zh-CN"/>
        </w:rPr>
        <w:t xml:space="preserve">   </w:t>
      </w:r>
      <w:r>
        <w:rPr>
          <w:spacing w:val="12"/>
        </w:rPr>
        <w:t>（四）完善水土保持数据库</w:t>
      </w:r>
    </w:p>
    <w:p>
      <w:pPr>
        <w:pStyle w:val="4"/>
        <w:spacing w:before="1" w:line="364" w:lineRule="auto"/>
        <w:ind w:left="0" w:leftChars="0" w:right="804" w:firstLine="0" w:firstLineChars="0"/>
        <w:jc w:val="both"/>
        <w:rPr>
          <w:spacing w:val="12"/>
        </w:rPr>
      </w:pPr>
      <w:r>
        <w:rPr>
          <w:rFonts w:hint="eastAsia"/>
          <w:spacing w:val="12"/>
          <w:lang w:val="en-US" w:eastAsia="zh-CN"/>
        </w:rPr>
        <w:t xml:space="preserve">   </w:t>
      </w:r>
      <w:r>
        <w:rPr>
          <w:spacing w:val="12"/>
        </w:rPr>
        <w:t>（五）建立健全水土流失预测预报模型</w:t>
      </w:r>
    </w:p>
    <w:p>
      <w:pPr>
        <w:pStyle w:val="3"/>
        <w:spacing w:before="34"/>
        <w:ind w:left="1059"/>
      </w:pPr>
      <w:bookmarkStart w:id="25" w:name="_TOC_250005"/>
      <w:bookmarkEnd w:id="25"/>
      <w:r>
        <w:rPr>
          <w:rFonts w:hint="eastAsia"/>
          <w:spacing w:val="-8"/>
          <w:lang w:val="en-US" w:eastAsia="zh-CN"/>
        </w:rPr>
        <w:t xml:space="preserve"> </w:t>
      </w:r>
      <w:r>
        <w:t>第六节 信息化监管规划</w:t>
      </w:r>
    </w:p>
    <w:p>
      <w:pPr>
        <w:pStyle w:val="4"/>
        <w:spacing w:before="1" w:line="364" w:lineRule="auto"/>
        <w:ind w:left="0" w:leftChars="0" w:right="804" w:firstLine="0" w:firstLineChars="0"/>
        <w:jc w:val="both"/>
      </w:pPr>
      <w:r>
        <w:rPr>
          <w:rFonts w:hint="eastAsia"/>
          <w:lang w:val="en-US" w:eastAsia="zh-CN"/>
        </w:rPr>
        <w:t xml:space="preserve">     </w:t>
      </w:r>
      <w:r>
        <w:t>一、存在问题</w:t>
      </w:r>
    </w:p>
    <w:p>
      <w:pPr>
        <w:pStyle w:val="4"/>
        <w:spacing w:before="1" w:line="364" w:lineRule="auto"/>
        <w:ind w:left="0" w:leftChars="0" w:right="804" w:firstLine="0" w:firstLineChars="0"/>
        <w:jc w:val="both"/>
      </w:pPr>
      <w:r>
        <w:rPr>
          <w:rFonts w:hint="eastAsia"/>
          <w:lang w:val="en-US" w:eastAsia="zh-CN"/>
        </w:rPr>
        <w:t xml:space="preserve">    </w:t>
      </w:r>
      <w:r>
        <w:t>（一）信息资源管理和更新方法传统</w:t>
      </w:r>
    </w:p>
    <w:p>
      <w:pPr>
        <w:pStyle w:val="4"/>
        <w:numPr>
          <w:ilvl w:val="0"/>
          <w:numId w:val="0"/>
        </w:numPr>
        <w:spacing w:line="364" w:lineRule="auto"/>
        <w:ind w:right="566" w:rightChars="0" w:firstLine="479"/>
        <w:jc w:val="both"/>
        <w:rPr>
          <w:rFonts w:hint="eastAsia"/>
          <w:spacing w:val="-1"/>
          <w:lang w:val="en-US" w:eastAsia="zh-CN"/>
        </w:rPr>
      </w:pPr>
      <w:r>
        <w:rPr>
          <w:rFonts w:hint="eastAsia"/>
          <w:spacing w:val="-1"/>
          <w:lang w:val="en-US" w:eastAsia="zh-CN"/>
        </w:rPr>
        <w:t xml:space="preserve"> </w:t>
      </w:r>
      <w:r>
        <w:rPr>
          <w:spacing w:val="-1"/>
        </w:rPr>
        <w:t>一是信息资源组织和管理多以文件形式分散存放；二是缺少以业务流、数据流为手段的数据采集和更新模式；三是信息资源对重大工作与应急响应支持有限。</w:t>
      </w:r>
      <w:r>
        <w:rPr>
          <w:rFonts w:hint="eastAsia"/>
          <w:spacing w:val="-1"/>
          <w:lang w:val="en-US" w:eastAsia="zh-CN"/>
        </w:rPr>
        <w:t xml:space="preserve">       </w:t>
      </w:r>
    </w:p>
    <w:p>
      <w:pPr>
        <w:pStyle w:val="4"/>
        <w:numPr>
          <w:ilvl w:val="0"/>
          <w:numId w:val="0"/>
        </w:numPr>
        <w:spacing w:line="364" w:lineRule="auto"/>
        <w:ind w:right="566" w:rightChars="0"/>
        <w:jc w:val="both"/>
        <w:rPr>
          <w:spacing w:val="3"/>
        </w:rPr>
      </w:pPr>
      <w:r>
        <w:rPr>
          <w:rFonts w:hint="eastAsia"/>
          <w:spacing w:val="3"/>
          <w:lang w:val="en-US" w:eastAsia="zh-CN"/>
        </w:rPr>
        <w:t xml:space="preserve">    （二）</w:t>
      </w:r>
      <w:r>
        <w:rPr>
          <w:spacing w:val="3"/>
        </w:rPr>
        <w:t>缺少信息管理和分析软件体系</w:t>
      </w:r>
    </w:p>
    <w:p>
      <w:pPr>
        <w:pStyle w:val="4"/>
        <w:numPr>
          <w:ilvl w:val="0"/>
          <w:numId w:val="0"/>
        </w:numPr>
        <w:spacing w:line="364" w:lineRule="auto"/>
        <w:ind w:right="566" w:rightChars="0" w:firstLine="476"/>
        <w:jc w:val="both"/>
      </w:pPr>
      <w:r>
        <w:rPr>
          <w:spacing w:val="-1"/>
        </w:rPr>
        <w:t>一是缺少水土保持业务流信息管理系统；二是缺少模型化、软件化、定量</w:t>
      </w:r>
      <w:r>
        <w:t>化的业务分析评价。</w:t>
      </w:r>
    </w:p>
    <w:p>
      <w:pPr>
        <w:pStyle w:val="4"/>
        <w:numPr>
          <w:ilvl w:val="0"/>
          <w:numId w:val="0"/>
        </w:numPr>
        <w:spacing w:line="364" w:lineRule="auto"/>
        <w:ind w:right="566" w:rightChars="0"/>
        <w:jc w:val="both"/>
        <w:rPr>
          <w:spacing w:val="3"/>
        </w:rPr>
      </w:pPr>
      <w:r>
        <w:rPr>
          <w:rFonts w:hint="eastAsia"/>
          <w:spacing w:val="3"/>
          <w:lang w:val="en-US" w:eastAsia="zh-CN"/>
        </w:rPr>
        <w:t xml:space="preserve">    （三）</w:t>
      </w:r>
      <w:r>
        <w:rPr>
          <w:spacing w:val="3"/>
        </w:rPr>
        <w:t>水土保持信息共享能力不足</w:t>
      </w:r>
    </w:p>
    <w:p>
      <w:pPr>
        <w:pStyle w:val="4"/>
        <w:numPr>
          <w:ilvl w:val="0"/>
          <w:numId w:val="0"/>
        </w:numPr>
        <w:spacing w:line="364" w:lineRule="auto"/>
        <w:ind w:right="566" w:rightChars="0" w:firstLine="476"/>
        <w:jc w:val="both"/>
      </w:pPr>
      <w:r>
        <w:rPr>
          <w:spacing w:val="-1"/>
        </w:rPr>
        <w:t>一是缺少与决策层纵向信息共享；二是缺少与其他单位的横向信</w:t>
      </w:r>
      <w:r>
        <w:t>息共享。</w:t>
      </w:r>
    </w:p>
    <w:p>
      <w:pPr>
        <w:pStyle w:val="4"/>
        <w:numPr>
          <w:ilvl w:val="0"/>
          <w:numId w:val="0"/>
        </w:numPr>
        <w:spacing w:line="364" w:lineRule="auto"/>
        <w:ind w:right="566" w:rightChars="0"/>
        <w:jc w:val="both"/>
        <w:rPr>
          <w:spacing w:val="3"/>
        </w:rPr>
      </w:pPr>
      <w:r>
        <w:rPr>
          <w:rFonts w:hint="eastAsia"/>
          <w:spacing w:val="3"/>
          <w:lang w:val="en-US" w:eastAsia="zh-CN"/>
        </w:rPr>
        <w:t xml:space="preserve">    （四）</w:t>
      </w:r>
      <w:r>
        <w:rPr>
          <w:spacing w:val="3"/>
        </w:rPr>
        <w:t>水土保持信息服务能力薄弱</w:t>
      </w:r>
    </w:p>
    <w:p>
      <w:pPr>
        <w:pStyle w:val="4"/>
        <w:numPr>
          <w:ilvl w:val="0"/>
          <w:numId w:val="0"/>
        </w:numPr>
        <w:spacing w:line="364" w:lineRule="auto"/>
        <w:ind w:right="566" w:rightChars="0" w:firstLine="476"/>
        <w:jc w:val="both"/>
      </w:pPr>
      <w:r>
        <w:rPr>
          <w:spacing w:val="-1"/>
        </w:rPr>
        <w:t>一是缺少面向领导决策层的信息服务和推送能力；二是通过昌吉州水利局、</w:t>
      </w:r>
      <w:r>
        <w:t>新疆水利厅和各流域机构网站向社会公众提供水土保持新闻信息，业务信息量</w:t>
      </w:r>
      <w:r>
        <w:rPr>
          <w:spacing w:val="1"/>
        </w:rPr>
        <w:t xml:space="preserve"> </w:t>
      </w:r>
      <w:r>
        <w:t>不丰富，信息渠道不集中。</w:t>
      </w:r>
    </w:p>
    <w:p>
      <w:pPr>
        <w:pStyle w:val="4"/>
        <w:numPr>
          <w:ilvl w:val="0"/>
          <w:numId w:val="0"/>
        </w:numPr>
        <w:spacing w:line="364" w:lineRule="auto"/>
        <w:ind w:right="566" w:rightChars="0"/>
        <w:jc w:val="both"/>
        <w:rPr>
          <w:spacing w:val="3"/>
        </w:rPr>
      </w:pPr>
      <w:r>
        <w:rPr>
          <w:rFonts w:hint="eastAsia"/>
          <w:spacing w:val="3"/>
          <w:lang w:val="en-US" w:eastAsia="zh-CN"/>
        </w:rPr>
        <w:t xml:space="preserve">    （五）</w:t>
      </w:r>
      <w:r>
        <w:rPr>
          <w:spacing w:val="3"/>
        </w:rPr>
        <w:t>信息化发展的保障条件不足</w:t>
      </w:r>
    </w:p>
    <w:p>
      <w:pPr>
        <w:pStyle w:val="4"/>
        <w:numPr>
          <w:ilvl w:val="0"/>
          <w:numId w:val="0"/>
        </w:numPr>
        <w:spacing w:line="364" w:lineRule="auto"/>
        <w:ind w:right="566" w:rightChars="0" w:firstLine="476"/>
        <w:jc w:val="both"/>
      </w:pPr>
      <w:r>
        <w:rPr>
          <w:spacing w:val="-1"/>
        </w:rPr>
        <w:t>一是水土保持信息化建设组织机构不健全；二是水土保持信息化作业软硬件环境陈旧；三是缺少水土保持信息化专业人才；四是水土保持信息化的相关</w:t>
      </w:r>
      <w:r>
        <w:t>管理制度和标准规范没有建立。</w:t>
      </w:r>
    </w:p>
    <w:p>
      <w:pPr>
        <w:pStyle w:val="4"/>
        <w:numPr>
          <w:ilvl w:val="0"/>
          <w:numId w:val="0"/>
        </w:numPr>
        <w:spacing w:line="364" w:lineRule="auto"/>
        <w:ind w:right="566" w:rightChars="0"/>
        <w:jc w:val="both"/>
      </w:pPr>
      <w:r>
        <w:rPr>
          <w:rFonts w:hint="eastAsia"/>
          <w:lang w:val="en-US" w:eastAsia="zh-CN"/>
        </w:rPr>
        <w:t xml:space="preserve">    二、</w:t>
      </w:r>
      <w:r>
        <w:t>水土保持信息化需求</w:t>
      </w:r>
    </w:p>
    <w:p>
      <w:pPr>
        <w:pStyle w:val="4"/>
        <w:numPr>
          <w:ilvl w:val="0"/>
          <w:numId w:val="0"/>
        </w:numPr>
        <w:spacing w:line="364" w:lineRule="auto"/>
        <w:ind w:right="566" w:rightChars="0"/>
        <w:jc w:val="both"/>
        <w:rPr>
          <w:rFonts w:hint="eastAsia"/>
          <w:spacing w:val="-1"/>
          <w:lang w:val="en-US" w:eastAsia="zh-CN"/>
        </w:rPr>
      </w:pPr>
      <w:r>
        <w:rPr>
          <w:rFonts w:hint="eastAsia"/>
          <w:spacing w:val="-1"/>
          <w:lang w:val="en-US" w:eastAsia="zh-CN"/>
        </w:rPr>
        <w:t xml:space="preserve">   （一）提高水土保持预防监督监管频率与信息化手段</w:t>
      </w:r>
    </w:p>
    <w:p>
      <w:pPr>
        <w:pStyle w:val="4"/>
        <w:numPr>
          <w:ilvl w:val="0"/>
          <w:numId w:val="0"/>
        </w:numPr>
        <w:spacing w:line="364" w:lineRule="auto"/>
        <w:ind w:right="566" w:rightChars="0"/>
        <w:jc w:val="both"/>
        <w:rPr>
          <w:rFonts w:hint="eastAsia"/>
          <w:spacing w:val="-1"/>
          <w:lang w:val="en-US" w:eastAsia="zh-CN"/>
        </w:rPr>
      </w:pPr>
      <w:r>
        <w:rPr>
          <w:rFonts w:hint="eastAsia"/>
          <w:spacing w:val="-1"/>
          <w:lang w:val="en-US" w:eastAsia="zh-CN"/>
        </w:rPr>
        <w:t xml:space="preserve">   （二）加强水土保持综合治理图斑精细化管理</w:t>
      </w:r>
    </w:p>
    <w:p>
      <w:pPr>
        <w:pStyle w:val="4"/>
        <w:numPr>
          <w:ilvl w:val="0"/>
          <w:numId w:val="0"/>
        </w:numPr>
        <w:spacing w:line="364" w:lineRule="auto"/>
        <w:ind w:right="566" w:rightChars="0"/>
        <w:jc w:val="both"/>
        <w:rPr>
          <w:rFonts w:hint="eastAsia"/>
          <w:spacing w:val="-1"/>
          <w:lang w:val="en-US" w:eastAsia="zh-CN"/>
        </w:rPr>
      </w:pPr>
      <w:r>
        <w:rPr>
          <w:rFonts w:hint="eastAsia"/>
          <w:spacing w:val="-1"/>
          <w:lang w:val="en-US" w:eastAsia="zh-CN"/>
        </w:rPr>
        <w:t xml:space="preserve">   （三）提升水土保持监测数据采集自动化与监测评价能力</w:t>
      </w:r>
    </w:p>
    <w:p>
      <w:pPr>
        <w:pStyle w:val="4"/>
        <w:numPr>
          <w:ilvl w:val="0"/>
          <w:numId w:val="0"/>
        </w:numPr>
        <w:spacing w:line="364" w:lineRule="auto"/>
        <w:ind w:right="566" w:rightChars="0"/>
        <w:jc w:val="both"/>
        <w:rPr>
          <w:rFonts w:hint="eastAsia"/>
          <w:spacing w:val="-1"/>
          <w:lang w:val="en-US" w:eastAsia="zh-CN"/>
        </w:rPr>
      </w:pPr>
      <w:r>
        <w:rPr>
          <w:rFonts w:hint="eastAsia"/>
          <w:spacing w:val="-1"/>
          <w:lang w:val="en-US" w:eastAsia="zh-CN"/>
        </w:rPr>
        <w:t xml:space="preserve">   （四）加强水土保持业务应用整合</w:t>
      </w:r>
    </w:p>
    <w:p>
      <w:pPr>
        <w:pStyle w:val="4"/>
        <w:numPr>
          <w:ilvl w:val="0"/>
          <w:numId w:val="0"/>
        </w:numPr>
        <w:spacing w:line="364" w:lineRule="auto"/>
        <w:ind w:right="566" w:rightChars="0"/>
        <w:jc w:val="both"/>
        <w:rPr>
          <w:rFonts w:hint="eastAsia"/>
          <w:spacing w:val="-1"/>
          <w:lang w:val="en-US" w:eastAsia="zh-CN"/>
        </w:rPr>
      </w:pPr>
      <w:r>
        <w:rPr>
          <w:rFonts w:hint="eastAsia"/>
          <w:spacing w:val="-1"/>
          <w:lang w:val="en-US" w:eastAsia="zh-CN"/>
        </w:rPr>
        <w:t xml:space="preserve">   （五）夯实水土保持公众信息服务能力</w:t>
      </w:r>
    </w:p>
    <w:p>
      <w:pPr>
        <w:pStyle w:val="4"/>
        <w:numPr>
          <w:ilvl w:val="0"/>
          <w:numId w:val="0"/>
        </w:numPr>
        <w:spacing w:line="364" w:lineRule="auto"/>
        <w:ind w:right="566" w:rightChars="0" w:firstLine="476"/>
        <w:jc w:val="both"/>
      </w:pPr>
      <w:r>
        <w:t>三、规划目标</w:t>
      </w:r>
    </w:p>
    <w:p>
      <w:pPr>
        <w:pStyle w:val="4"/>
        <w:numPr>
          <w:ilvl w:val="0"/>
          <w:numId w:val="0"/>
        </w:numPr>
        <w:spacing w:line="364" w:lineRule="auto"/>
        <w:ind w:right="566" w:rightChars="0" w:firstLine="476"/>
        <w:jc w:val="both"/>
        <w:rPr>
          <w:spacing w:val="5"/>
        </w:rPr>
      </w:pPr>
      <w:r>
        <w:rPr>
          <w:spacing w:val="12"/>
        </w:rPr>
        <w:t>（一</w:t>
      </w:r>
      <w:r>
        <w:t>）</w:t>
      </w:r>
      <w:r>
        <w:rPr>
          <w:spacing w:val="5"/>
        </w:rPr>
        <w:t>近期目标</w:t>
      </w:r>
    </w:p>
    <w:p>
      <w:pPr>
        <w:pStyle w:val="4"/>
        <w:numPr>
          <w:ilvl w:val="0"/>
          <w:numId w:val="0"/>
        </w:numPr>
        <w:spacing w:line="364" w:lineRule="auto"/>
        <w:ind w:right="566" w:rightChars="0" w:firstLine="476"/>
        <w:jc w:val="both"/>
      </w:pPr>
      <w:r>
        <w:rPr>
          <w:spacing w:val="8"/>
        </w:rPr>
        <w:t xml:space="preserve">到 </w:t>
      </w:r>
      <w:r>
        <w:rPr>
          <w:rFonts w:ascii="Times New Roman" w:hAnsi="Times New Roman" w:eastAsia="Times New Roman"/>
        </w:rPr>
        <w:t>2025</w:t>
      </w:r>
      <w:r>
        <w:rPr>
          <w:rFonts w:ascii="Times New Roman" w:hAnsi="Times New Roman" w:eastAsia="Times New Roman"/>
          <w:spacing w:val="51"/>
        </w:rPr>
        <w:t xml:space="preserve"> </w:t>
      </w:r>
      <w:r>
        <w:t>年，以新疆水利信息平台为基础，构建水土保持行业信息化发展体系框架，推进“天地一体化”动态监控建设，实现综合治理项目“图斑精细 化”管理和生产建设项目水土保持“天地一体化”监管。在自治区、州（</w:t>
      </w:r>
      <w:r>
        <w:rPr>
          <w:spacing w:val="-1"/>
        </w:rPr>
        <w:t>市、 地</w:t>
      </w:r>
      <w:r>
        <w:t>）、县（市）三级水行政主管部门初步建成监督管理、综合治理、监测评价、数据发布等核心业务的信息化基础平台。</w:t>
      </w:r>
    </w:p>
    <w:p>
      <w:pPr>
        <w:pStyle w:val="4"/>
        <w:numPr>
          <w:ilvl w:val="0"/>
          <w:numId w:val="0"/>
        </w:numPr>
        <w:spacing w:line="364" w:lineRule="auto"/>
        <w:ind w:right="566" w:rightChars="0" w:firstLine="476"/>
        <w:jc w:val="both"/>
        <w:rPr>
          <w:spacing w:val="5"/>
        </w:rPr>
      </w:pPr>
      <w:r>
        <w:rPr>
          <w:rFonts w:hint="eastAsia"/>
          <w:spacing w:val="5"/>
          <w:lang w:val="en-US" w:eastAsia="zh-CN"/>
        </w:rPr>
        <w:t>（二）</w:t>
      </w:r>
      <w:r>
        <w:rPr>
          <w:spacing w:val="5"/>
        </w:rPr>
        <w:t>远期目标</w:t>
      </w:r>
    </w:p>
    <w:p>
      <w:pPr>
        <w:pStyle w:val="4"/>
        <w:numPr>
          <w:ilvl w:val="0"/>
          <w:numId w:val="0"/>
        </w:numPr>
        <w:spacing w:line="364" w:lineRule="auto"/>
        <w:ind w:right="566" w:rightChars="0" w:firstLine="488"/>
        <w:jc w:val="both"/>
        <w:rPr>
          <w:rFonts w:hint="eastAsia"/>
          <w:lang w:eastAsia="zh-CN"/>
        </w:rPr>
      </w:pPr>
      <w:r>
        <w:rPr>
          <w:spacing w:val="2"/>
        </w:rPr>
        <w:t xml:space="preserve">到 </w:t>
      </w:r>
      <w:r>
        <w:rPr>
          <w:rFonts w:ascii="Times New Roman" w:eastAsia="Times New Roman"/>
        </w:rPr>
        <w:t>2030</w:t>
      </w:r>
      <w:r>
        <w:rPr>
          <w:rFonts w:ascii="Times New Roman" w:eastAsia="Times New Roman"/>
          <w:spacing w:val="39"/>
        </w:rPr>
        <w:t xml:space="preserve"> </w:t>
      </w:r>
      <w:r>
        <w:t>年，全面推进新疆水土保持信息化建设和发展，建成上下贯通、完善高效的水土保持信息化基础平台；建成昌吉州水土保持数据中心；建立衔接自治区、州（市、地）、县（市）三级的水土保持数据采集、传输、交换和发布体</w:t>
      </w:r>
      <w:r>
        <w:rPr>
          <w:rFonts w:hint="eastAsia"/>
          <w:lang w:eastAsia="zh-CN"/>
        </w:rPr>
        <w:t>系。</w:t>
      </w:r>
    </w:p>
    <w:p>
      <w:pPr>
        <w:pStyle w:val="4"/>
        <w:numPr>
          <w:ilvl w:val="0"/>
          <w:numId w:val="19"/>
        </w:numPr>
        <w:spacing w:line="364" w:lineRule="auto"/>
        <w:ind w:right="566" w:rightChars="0" w:firstLine="488"/>
        <w:jc w:val="both"/>
      </w:pPr>
      <w:r>
        <w:t>规划布局</w:t>
      </w:r>
    </w:p>
    <w:p>
      <w:pPr>
        <w:pStyle w:val="4"/>
        <w:numPr>
          <w:ilvl w:val="0"/>
          <w:numId w:val="0"/>
        </w:numPr>
        <w:spacing w:line="364" w:lineRule="auto"/>
        <w:ind w:right="566" w:rightChars="0"/>
        <w:jc w:val="both"/>
        <w:rPr>
          <w:spacing w:val="3"/>
        </w:rPr>
      </w:pPr>
      <w:r>
        <w:rPr>
          <w:rFonts w:hint="eastAsia"/>
          <w:spacing w:val="12"/>
          <w:lang w:val="en-US" w:eastAsia="zh-CN"/>
        </w:rPr>
        <w:t xml:space="preserve">   </w:t>
      </w:r>
      <w:r>
        <w:rPr>
          <w:spacing w:val="12"/>
        </w:rPr>
        <w:t>（一</w:t>
      </w:r>
      <w:r>
        <w:t>）</w:t>
      </w:r>
      <w:r>
        <w:rPr>
          <w:spacing w:val="3"/>
        </w:rPr>
        <w:t>水土保持基础信息平台建设</w:t>
      </w:r>
    </w:p>
    <w:p>
      <w:pPr>
        <w:pStyle w:val="4"/>
        <w:numPr>
          <w:ilvl w:val="0"/>
          <w:numId w:val="0"/>
        </w:numPr>
        <w:spacing w:line="364" w:lineRule="auto"/>
        <w:ind w:right="566" w:rightChars="0"/>
        <w:jc w:val="both"/>
      </w:pPr>
      <w:r>
        <w:rPr>
          <w:rFonts w:hint="eastAsia"/>
          <w:spacing w:val="3"/>
          <w:lang w:val="en-US" w:eastAsia="zh-CN"/>
        </w:rPr>
        <w:t xml:space="preserve">    </w:t>
      </w:r>
      <w:r>
        <w:t>数据采集设施设备。计算机设备、三维激光扫描仪、无人机、定位设备、数据处理基础软件。水土保持数据库建设。小流域基础数据库、监测评价数据库、综合治理数据库、监督检查数据库、水土流失普查数据库、综合信息数据库、水土保持元数据库。全州小流域划分和小流域水土保持信息资源调查整合。</w:t>
      </w:r>
    </w:p>
    <w:p>
      <w:pPr>
        <w:pStyle w:val="4"/>
        <w:numPr>
          <w:ilvl w:val="0"/>
          <w:numId w:val="0"/>
        </w:numPr>
        <w:spacing w:line="364" w:lineRule="auto"/>
        <w:ind w:right="566" w:rightChars="0"/>
        <w:jc w:val="both"/>
        <w:rPr>
          <w:spacing w:val="8"/>
        </w:rPr>
      </w:pPr>
      <w:r>
        <w:rPr>
          <w:rFonts w:hint="eastAsia"/>
          <w:spacing w:val="8"/>
          <w:lang w:val="en-US" w:eastAsia="zh-CN"/>
        </w:rPr>
        <w:t xml:space="preserve">   （二）</w:t>
      </w:r>
      <w:r>
        <w:rPr>
          <w:spacing w:val="8"/>
        </w:rPr>
        <w:t>水土保持预防监督管理系统</w:t>
      </w:r>
    </w:p>
    <w:p>
      <w:pPr>
        <w:pStyle w:val="4"/>
        <w:numPr>
          <w:ilvl w:val="0"/>
          <w:numId w:val="0"/>
        </w:numPr>
        <w:spacing w:line="364" w:lineRule="auto"/>
        <w:ind w:right="566" w:rightChars="0" w:firstLine="476"/>
        <w:jc w:val="both"/>
        <w:rPr>
          <w:rFonts w:hint="eastAsia"/>
          <w:spacing w:val="8"/>
          <w:lang w:val="en-US" w:eastAsia="zh-CN"/>
        </w:rPr>
      </w:pPr>
      <w:r>
        <w:rPr>
          <w:spacing w:val="8"/>
        </w:rPr>
        <w:t>规划建设生产建设项目水土保持方案管理系统、生产建设项目动态监管系统、监督评价和决策支撑系统 4 个业务系统，15 个子系统和数据整编工作</w:t>
      </w:r>
      <w:r>
        <w:rPr>
          <w:rFonts w:hint="eastAsia"/>
          <w:spacing w:val="8"/>
          <w:lang w:val="en-US" w:eastAsia="zh-CN"/>
        </w:rPr>
        <w:t xml:space="preserve">。    </w:t>
      </w:r>
    </w:p>
    <w:p>
      <w:pPr>
        <w:pStyle w:val="4"/>
        <w:numPr>
          <w:ilvl w:val="0"/>
          <w:numId w:val="0"/>
        </w:numPr>
        <w:spacing w:line="364" w:lineRule="auto"/>
        <w:ind w:right="566" w:rightChars="0"/>
        <w:jc w:val="both"/>
        <w:rPr>
          <w:spacing w:val="3"/>
        </w:rPr>
      </w:pPr>
      <w:r>
        <w:rPr>
          <w:rFonts w:hint="eastAsia"/>
          <w:spacing w:val="3"/>
          <w:lang w:val="en-US" w:eastAsia="zh-CN"/>
        </w:rPr>
        <w:t xml:space="preserve">   （三）</w:t>
      </w:r>
      <w:r>
        <w:rPr>
          <w:spacing w:val="3"/>
        </w:rPr>
        <w:t>水土保持综合治理管理系统</w:t>
      </w:r>
    </w:p>
    <w:p>
      <w:pPr>
        <w:pStyle w:val="4"/>
        <w:numPr>
          <w:ilvl w:val="0"/>
          <w:numId w:val="0"/>
        </w:numPr>
        <w:spacing w:line="364" w:lineRule="auto"/>
        <w:ind w:right="566" w:rightChars="0" w:firstLine="480"/>
        <w:jc w:val="both"/>
        <w:rPr>
          <w:spacing w:val="-1"/>
        </w:rPr>
      </w:pPr>
      <w:r>
        <w:t>规划建设综合治理项目管理系统、综合治理“图斑”管理系统和“图斑精</w:t>
      </w:r>
      <w:r>
        <w:rPr>
          <w:spacing w:val="1"/>
        </w:rPr>
        <w:t xml:space="preserve"> </w:t>
      </w:r>
      <w:r>
        <w:rPr>
          <w:spacing w:val="-1"/>
        </w:rPr>
        <w:t>细化”监管系统及相关子系统和数据整编工作。</w:t>
      </w:r>
    </w:p>
    <w:p>
      <w:pPr>
        <w:pStyle w:val="4"/>
        <w:numPr>
          <w:ilvl w:val="0"/>
          <w:numId w:val="0"/>
        </w:numPr>
        <w:spacing w:line="364" w:lineRule="auto"/>
        <w:ind w:right="566" w:rightChars="0"/>
        <w:jc w:val="both"/>
        <w:rPr>
          <w:spacing w:val="3"/>
        </w:rPr>
      </w:pPr>
      <w:r>
        <w:rPr>
          <w:rFonts w:hint="eastAsia"/>
          <w:spacing w:val="3"/>
          <w:lang w:val="en-US" w:eastAsia="zh-CN"/>
        </w:rPr>
        <w:t xml:space="preserve">   （四）</w:t>
      </w:r>
      <w:r>
        <w:rPr>
          <w:spacing w:val="3"/>
        </w:rPr>
        <w:t>水土保持动态监测管理系统</w:t>
      </w:r>
    </w:p>
    <w:p>
      <w:pPr>
        <w:pStyle w:val="4"/>
        <w:numPr>
          <w:ilvl w:val="0"/>
          <w:numId w:val="0"/>
        </w:numPr>
        <w:spacing w:line="364" w:lineRule="auto"/>
        <w:ind w:right="566" w:rightChars="0" w:firstLine="476"/>
        <w:jc w:val="both"/>
      </w:pPr>
      <w:r>
        <w:rPr>
          <w:spacing w:val="-1"/>
        </w:rPr>
        <w:t>规划建设定点监测数据采集与管理系统、区域监测数据管理系统和生产建</w:t>
      </w:r>
      <w:r>
        <w:t>设项目水土保持监测数据管理系统及相关子系统和数据整编工作。</w:t>
      </w:r>
    </w:p>
    <w:p>
      <w:pPr>
        <w:pStyle w:val="4"/>
        <w:numPr>
          <w:ilvl w:val="0"/>
          <w:numId w:val="0"/>
        </w:numPr>
        <w:spacing w:line="364" w:lineRule="auto"/>
        <w:ind w:right="566" w:rightChars="0"/>
        <w:jc w:val="both"/>
        <w:rPr>
          <w:spacing w:val="3"/>
        </w:rPr>
      </w:pPr>
      <w:r>
        <w:rPr>
          <w:rFonts w:hint="eastAsia"/>
          <w:spacing w:val="3"/>
          <w:lang w:val="en-US" w:eastAsia="zh-CN"/>
        </w:rPr>
        <w:t xml:space="preserve">    （五）</w:t>
      </w:r>
      <w:r>
        <w:rPr>
          <w:spacing w:val="3"/>
        </w:rPr>
        <w:t>水土保持信息数据发布系统</w:t>
      </w:r>
    </w:p>
    <w:p>
      <w:pPr>
        <w:pStyle w:val="4"/>
        <w:numPr>
          <w:ilvl w:val="0"/>
          <w:numId w:val="0"/>
        </w:numPr>
        <w:spacing w:line="364" w:lineRule="auto"/>
        <w:ind w:right="566" w:rightChars="0" w:firstLine="476"/>
        <w:jc w:val="both"/>
      </w:pPr>
      <w:r>
        <w:rPr>
          <w:spacing w:val="-1"/>
        </w:rPr>
        <w:t>规划建设信息共享应用组件、面向决策层的信息服务、面向社会公众的信</w:t>
      </w:r>
      <w:r>
        <w:rPr>
          <w:spacing w:val="-5"/>
        </w:rPr>
        <w:t xml:space="preserve">息服务、水土保持公共交流平台 </w:t>
      </w:r>
      <w:r>
        <w:rPr>
          <w:rFonts w:ascii="Times New Roman" w:eastAsia="Times New Roman"/>
        </w:rPr>
        <w:t>4</w:t>
      </w:r>
      <w:r>
        <w:rPr>
          <w:rFonts w:ascii="Times New Roman" w:eastAsia="Times New Roman"/>
          <w:spacing w:val="-12"/>
        </w:rPr>
        <w:t xml:space="preserve"> </w:t>
      </w:r>
      <w:r>
        <w:t>个服务系统，</w:t>
      </w:r>
      <w:r>
        <w:rPr>
          <w:rFonts w:ascii="Times New Roman" w:eastAsia="Times New Roman"/>
        </w:rPr>
        <w:t>15</w:t>
      </w:r>
      <w:r>
        <w:rPr>
          <w:rFonts w:ascii="Times New Roman" w:eastAsia="Times New Roman"/>
          <w:spacing w:val="-12"/>
        </w:rPr>
        <w:t xml:space="preserve"> </w:t>
      </w:r>
      <w:r>
        <w:t>个子系统。</w:t>
      </w:r>
    </w:p>
    <w:p>
      <w:pPr>
        <w:pStyle w:val="4"/>
        <w:spacing w:line="364" w:lineRule="auto"/>
        <w:ind w:left="0" w:leftChars="0" w:right="566" w:firstLine="0" w:firstLineChars="0"/>
        <w:jc w:val="center"/>
        <w:rPr>
          <w:rFonts w:ascii="微软雅黑" w:hAnsi="微软雅黑" w:eastAsia="微软雅黑" w:cs="微软雅黑"/>
          <w:b/>
          <w:bCs/>
          <w:spacing w:val="1"/>
          <w:sz w:val="36"/>
          <w:szCs w:val="36"/>
          <w:lang w:val="en-US" w:eastAsia="en-US" w:bidi="ar-SA"/>
        </w:rPr>
      </w:pPr>
      <w:r>
        <w:rPr>
          <w:rFonts w:ascii="微软雅黑" w:hAnsi="微软雅黑" w:eastAsia="微软雅黑" w:cs="微软雅黑"/>
          <w:b/>
          <w:bCs/>
          <w:spacing w:val="1"/>
          <w:sz w:val="36"/>
          <w:szCs w:val="36"/>
          <w:lang w:val="en-US" w:eastAsia="en-US" w:bidi="ar-SA"/>
        </w:rPr>
        <w:t>第九章 实施进度及投资匡算</w:t>
      </w:r>
    </w:p>
    <w:p>
      <w:pPr>
        <w:pStyle w:val="3"/>
        <w:spacing w:before="246"/>
        <w:ind w:left="0" w:leftChars="0" w:firstLine="0" w:firstLineChars="0"/>
        <w:jc w:val="both"/>
      </w:pPr>
      <w:bookmarkStart w:id="26" w:name="_TOC_250003"/>
      <w:bookmarkEnd w:id="26"/>
      <w:r>
        <w:rPr>
          <w:rFonts w:hint="eastAsia"/>
          <w:lang w:val="en-US" w:eastAsia="zh-CN"/>
        </w:rPr>
        <w:t xml:space="preserve">                     </w:t>
      </w:r>
      <w:r>
        <w:t>第一节 工程安排</w:t>
      </w:r>
    </w:p>
    <w:p>
      <w:pPr>
        <w:pStyle w:val="4"/>
        <w:spacing w:before="10"/>
        <w:ind w:left="0"/>
        <w:rPr>
          <w:sz w:val="14"/>
        </w:rPr>
      </w:pPr>
    </w:p>
    <w:p>
      <w:pPr>
        <w:pStyle w:val="4"/>
        <w:numPr>
          <w:ilvl w:val="0"/>
          <w:numId w:val="0"/>
        </w:numPr>
        <w:spacing w:line="364" w:lineRule="auto"/>
        <w:ind w:right="566" w:rightChars="0" w:firstLine="476"/>
        <w:jc w:val="both"/>
        <w:rPr>
          <w:spacing w:val="-1"/>
        </w:rPr>
      </w:pPr>
      <w:r>
        <w:rPr>
          <w:spacing w:val="-1"/>
        </w:rPr>
        <w:t>一、规划实施原则</w:t>
      </w:r>
    </w:p>
    <w:p>
      <w:pPr>
        <w:pStyle w:val="4"/>
        <w:numPr>
          <w:ilvl w:val="0"/>
          <w:numId w:val="0"/>
        </w:numPr>
        <w:spacing w:line="364" w:lineRule="auto"/>
        <w:ind w:right="566" w:rightChars="0" w:firstLine="476"/>
        <w:jc w:val="both"/>
        <w:rPr>
          <w:sz w:val="24"/>
        </w:rPr>
      </w:pPr>
      <w:r>
        <w:rPr>
          <w:spacing w:val="-1"/>
        </w:rPr>
        <w:t>规划水平年与国民经济和社会发展规划相一致，分为近期和远期水平，并以近期</w:t>
      </w:r>
      <w:r>
        <w:rPr>
          <w:sz w:val="24"/>
        </w:rPr>
        <w:t>为重点。</w:t>
      </w:r>
    </w:p>
    <w:p>
      <w:pPr>
        <w:pStyle w:val="4"/>
        <w:numPr>
          <w:ilvl w:val="0"/>
          <w:numId w:val="0"/>
        </w:numPr>
        <w:spacing w:line="364" w:lineRule="auto"/>
        <w:ind w:right="566" w:rightChars="0" w:firstLine="480"/>
        <w:jc w:val="both"/>
        <w:rPr>
          <w:rFonts w:hint="eastAsia"/>
          <w:lang w:eastAsia="zh-CN"/>
        </w:rPr>
      </w:pPr>
      <w:r>
        <w:rPr>
          <w:rFonts w:hint="eastAsia"/>
          <w:lang w:val="en-US" w:eastAsia="zh-CN"/>
        </w:rPr>
        <w:t>二、</w:t>
      </w:r>
      <w:r>
        <w:t>重点项目</w:t>
      </w:r>
      <w:r>
        <w:rPr>
          <w:rFonts w:hint="eastAsia"/>
          <w:lang w:eastAsia="zh-CN"/>
        </w:rPr>
        <w:t>（略）</w:t>
      </w:r>
    </w:p>
    <w:p>
      <w:pPr>
        <w:pStyle w:val="4"/>
        <w:numPr>
          <w:ilvl w:val="0"/>
          <w:numId w:val="0"/>
        </w:numPr>
        <w:spacing w:line="364" w:lineRule="auto"/>
        <w:ind w:right="566" w:rightChars="0" w:firstLine="480"/>
        <w:jc w:val="both"/>
        <w:rPr>
          <w:rFonts w:hint="eastAsia"/>
          <w:lang w:eastAsia="zh-CN"/>
        </w:rPr>
      </w:pPr>
      <w:r>
        <w:rPr>
          <w:rFonts w:hint="eastAsia"/>
          <w:lang w:val="en-US" w:eastAsia="zh-CN"/>
        </w:rPr>
        <w:t>三、</w:t>
      </w:r>
      <w:r>
        <w:t>近期重点实施科技支撑项目</w:t>
      </w:r>
      <w:r>
        <w:rPr>
          <w:rFonts w:hint="eastAsia"/>
          <w:lang w:eastAsia="zh-CN"/>
        </w:rPr>
        <w:t>（略）</w:t>
      </w:r>
    </w:p>
    <w:p>
      <w:pPr>
        <w:pStyle w:val="4"/>
        <w:numPr>
          <w:ilvl w:val="0"/>
          <w:numId w:val="0"/>
        </w:numPr>
        <w:spacing w:line="364" w:lineRule="auto"/>
        <w:ind w:right="566" w:rightChars="0" w:firstLine="480"/>
        <w:jc w:val="both"/>
      </w:pPr>
      <w:r>
        <w:rPr>
          <w:rFonts w:hint="eastAsia"/>
          <w:lang w:val="en-US" w:eastAsia="zh-CN"/>
        </w:rPr>
        <w:t>四</w:t>
      </w:r>
      <w:r>
        <w:t>、投资匡算</w:t>
      </w:r>
      <w:r>
        <w:rPr>
          <w:rFonts w:hint="eastAsia"/>
          <w:lang w:eastAsia="zh-CN"/>
        </w:rPr>
        <w:t>（略）</w:t>
      </w:r>
    </w:p>
    <w:p>
      <w:pPr>
        <w:pStyle w:val="4"/>
        <w:numPr>
          <w:ilvl w:val="0"/>
          <w:numId w:val="0"/>
        </w:numPr>
        <w:spacing w:line="364" w:lineRule="auto"/>
        <w:ind w:right="566" w:rightChars="0" w:firstLine="476"/>
        <w:jc w:val="both"/>
        <w:rPr>
          <w:spacing w:val="-1"/>
        </w:rPr>
      </w:pPr>
      <w:r>
        <w:rPr>
          <w:rFonts w:hint="eastAsia"/>
          <w:spacing w:val="-1"/>
          <w:lang w:val="en-US" w:eastAsia="zh-CN"/>
        </w:rPr>
        <w:t>五</w:t>
      </w:r>
      <w:r>
        <w:rPr>
          <w:spacing w:val="-1"/>
        </w:rPr>
        <w:t>、资金来源</w:t>
      </w:r>
    </w:p>
    <w:p>
      <w:pPr>
        <w:pStyle w:val="4"/>
        <w:numPr>
          <w:ilvl w:val="0"/>
          <w:numId w:val="0"/>
        </w:numPr>
        <w:spacing w:line="364" w:lineRule="auto"/>
        <w:ind w:right="566" w:rightChars="0" w:firstLine="476"/>
        <w:jc w:val="both"/>
      </w:pPr>
      <w:r>
        <w:rPr>
          <w:spacing w:val="-1"/>
        </w:rPr>
        <w:t>资金来源以国拨为主，昌吉州自筹等分级筹措的相结合的模式，积极争取中央财政投资支持力度，提高中央投资比例、补助标准。</w:t>
      </w:r>
    </w:p>
    <w:p>
      <w:pPr>
        <w:pStyle w:val="2"/>
        <w:spacing w:line="583" w:lineRule="exact"/>
        <w:ind w:left="0" w:leftChars="0" w:right="2238" w:firstLine="0" w:firstLineChars="0"/>
        <w:jc w:val="center"/>
      </w:pPr>
      <w:bookmarkStart w:id="27" w:name="_TOC_250001"/>
      <w:bookmarkEnd w:id="27"/>
      <w:r>
        <w:rPr>
          <w:rFonts w:hint="eastAsia"/>
          <w:spacing w:val="5"/>
          <w:w w:val="95"/>
          <w:lang w:val="en-US" w:eastAsia="zh-CN"/>
        </w:rPr>
        <w:t xml:space="preserve">          </w:t>
      </w:r>
      <w:r>
        <w:rPr>
          <w:spacing w:val="5"/>
          <w:w w:val="95"/>
        </w:rPr>
        <w:t>第十章 实施效果分析</w:t>
      </w:r>
    </w:p>
    <w:p>
      <w:pPr>
        <w:pStyle w:val="4"/>
        <w:numPr>
          <w:ilvl w:val="0"/>
          <w:numId w:val="0"/>
        </w:numPr>
        <w:spacing w:line="364" w:lineRule="auto"/>
        <w:ind w:right="566" w:rightChars="0"/>
        <w:jc w:val="both"/>
        <w:rPr>
          <w:rFonts w:hint="eastAsia"/>
          <w:spacing w:val="-1"/>
          <w:lang w:val="en-US" w:eastAsia="zh-CN"/>
        </w:rPr>
      </w:pPr>
      <w:r>
        <w:rPr>
          <w:rFonts w:hint="eastAsia"/>
          <w:spacing w:val="-1"/>
          <w:lang w:val="en-US" w:eastAsia="zh-CN"/>
        </w:rPr>
        <w:t xml:space="preserve">    一、蓄水保土效益</w:t>
      </w:r>
    </w:p>
    <w:p>
      <w:pPr>
        <w:pStyle w:val="4"/>
        <w:numPr>
          <w:ilvl w:val="0"/>
          <w:numId w:val="0"/>
        </w:numPr>
        <w:spacing w:line="364" w:lineRule="auto"/>
        <w:ind w:right="566" w:rightChars="0"/>
        <w:jc w:val="both"/>
        <w:rPr>
          <w:sz w:val="24"/>
        </w:rPr>
      </w:pPr>
      <w:r>
        <w:rPr>
          <w:rFonts w:hint="eastAsia"/>
          <w:spacing w:val="-1"/>
          <w:lang w:val="en-US" w:eastAsia="zh-CN"/>
        </w:rPr>
        <w:t xml:space="preserve">    （1）</w:t>
      </w:r>
      <w:r>
        <w:rPr>
          <w:sz w:val="24"/>
        </w:rPr>
        <w:t>蓄水效益</w:t>
      </w:r>
    </w:p>
    <w:p>
      <w:pPr>
        <w:pStyle w:val="4"/>
        <w:numPr>
          <w:ilvl w:val="0"/>
          <w:numId w:val="0"/>
        </w:numPr>
        <w:spacing w:line="364" w:lineRule="auto"/>
        <w:ind w:right="566" w:rightChars="0" w:firstLine="480"/>
        <w:jc w:val="both"/>
        <w:rPr>
          <w:vertAlign w:val="baseline"/>
        </w:rPr>
      </w:pPr>
      <w:r>
        <w:rPr>
          <w:spacing w:val="5"/>
        </w:rPr>
        <w:t xml:space="preserve">按照林草措施 </w:t>
      </w:r>
      <w:r>
        <w:rPr>
          <w:rFonts w:ascii="Times New Roman" w:hAnsi="Times New Roman" w:eastAsia="Times New Roman"/>
        </w:rPr>
        <w:t>200m</w:t>
      </w:r>
      <w:r>
        <w:rPr>
          <w:rFonts w:ascii="Times New Roman" w:hAnsi="Times New Roman" w:eastAsia="Times New Roman"/>
          <w:vertAlign w:val="superscript"/>
        </w:rPr>
        <w:t>3</w:t>
      </w:r>
      <w:r>
        <w:rPr>
          <w:rFonts w:ascii="Times New Roman" w:hAnsi="Times New Roman" w:eastAsia="Times New Roman"/>
          <w:vertAlign w:val="baseline"/>
        </w:rPr>
        <w:t>/</w:t>
      </w:r>
      <w:r>
        <w:rPr>
          <w:vertAlign w:val="baseline"/>
        </w:rPr>
        <w:t>（</w:t>
      </w:r>
      <w:r>
        <w:rPr>
          <w:rFonts w:ascii="Times New Roman" w:hAnsi="Times New Roman" w:eastAsia="Times New Roman"/>
          <w:vertAlign w:val="baseline"/>
        </w:rPr>
        <w:t>hm</w:t>
      </w:r>
      <w:r>
        <w:rPr>
          <w:rFonts w:ascii="Times New Roman" w:hAnsi="Times New Roman" w:eastAsia="Times New Roman"/>
          <w:vertAlign w:val="superscript"/>
        </w:rPr>
        <w:t>2</w:t>
      </w:r>
      <w:r>
        <w:rPr>
          <w:rFonts w:ascii="Times New Roman" w:hAnsi="Times New Roman" w:eastAsia="Times New Roman"/>
          <w:vertAlign w:val="baseline"/>
        </w:rPr>
        <w:t>·a</w:t>
      </w:r>
      <w:r>
        <w:rPr>
          <w:vertAlign w:val="baseline"/>
        </w:rPr>
        <w:t>）、水土保持综合治理工程和坡耕地治理工</w:t>
      </w:r>
      <w:r>
        <w:rPr>
          <w:spacing w:val="20"/>
          <w:vertAlign w:val="baseline"/>
        </w:rPr>
        <w:t xml:space="preserve">程 </w:t>
      </w:r>
      <w:r>
        <w:rPr>
          <w:rFonts w:ascii="Times New Roman" w:hAnsi="Times New Roman" w:eastAsia="Times New Roman"/>
          <w:vertAlign w:val="baseline"/>
        </w:rPr>
        <w:t>300m</w:t>
      </w:r>
      <w:r>
        <w:rPr>
          <w:rFonts w:ascii="Times New Roman" w:hAnsi="Times New Roman" w:eastAsia="Times New Roman"/>
          <w:vertAlign w:val="superscript"/>
        </w:rPr>
        <w:t>3</w:t>
      </w:r>
      <w:r>
        <w:rPr>
          <w:rFonts w:ascii="Times New Roman" w:hAnsi="Times New Roman" w:eastAsia="Times New Roman"/>
          <w:vertAlign w:val="baseline"/>
        </w:rPr>
        <w:t>/</w:t>
      </w:r>
      <w:r>
        <w:rPr>
          <w:vertAlign w:val="baseline"/>
        </w:rPr>
        <w:t>（</w:t>
      </w:r>
      <w:r>
        <w:rPr>
          <w:rFonts w:ascii="Times New Roman" w:hAnsi="Times New Roman" w:eastAsia="Times New Roman"/>
          <w:vertAlign w:val="baseline"/>
        </w:rPr>
        <w:t>hm</w:t>
      </w:r>
      <w:r>
        <w:rPr>
          <w:rFonts w:ascii="Times New Roman" w:hAnsi="Times New Roman" w:eastAsia="Times New Roman"/>
          <w:vertAlign w:val="superscript"/>
        </w:rPr>
        <w:t>2</w:t>
      </w:r>
      <w:r>
        <w:rPr>
          <w:rFonts w:ascii="Times New Roman" w:hAnsi="Times New Roman" w:eastAsia="Times New Roman"/>
          <w:vertAlign w:val="baseline"/>
        </w:rPr>
        <w:t>·a</w:t>
      </w:r>
      <w:r>
        <w:rPr>
          <w:vertAlign w:val="baseline"/>
        </w:rPr>
        <w:t>）</w:t>
      </w:r>
      <w:r>
        <w:rPr>
          <w:spacing w:val="3"/>
          <w:vertAlign w:val="baseline"/>
        </w:rPr>
        <w:t xml:space="preserve">、生态修复和土地整治 </w:t>
      </w:r>
      <w:r>
        <w:rPr>
          <w:rFonts w:ascii="Times New Roman" w:hAnsi="Times New Roman" w:eastAsia="Times New Roman"/>
          <w:vertAlign w:val="baseline"/>
        </w:rPr>
        <w:t>100m</w:t>
      </w:r>
      <w:r>
        <w:rPr>
          <w:rFonts w:ascii="Times New Roman" w:hAnsi="Times New Roman" w:eastAsia="Times New Roman"/>
          <w:vertAlign w:val="superscript"/>
        </w:rPr>
        <w:t>3</w:t>
      </w:r>
      <w:r>
        <w:rPr>
          <w:rFonts w:ascii="Times New Roman" w:hAnsi="Times New Roman" w:eastAsia="Times New Roman"/>
          <w:vertAlign w:val="baseline"/>
        </w:rPr>
        <w:t>/</w:t>
      </w:r>
      <w:r>
        <w:rPr>
          <w:vertAlign w:val="baseline"/>
        </w:rPr>
        <w:t>（</w:t>
      </w:r>
      <w:r>
        <w:rPr>
          <w:rFonts w:ascii="Times New Roman" w:hAnsi="Times New Roman" w:eastAsia="Times New Roman"/>
          <w:vertAlign w:val="baseline"/>
        </w:rPr>
        <w:t>hm</w:t>
      </w:r>
      <w:r>
        <w:rPr>
          <w:rFonts w:ascii="Times New Roman" w:hAnsi="Times New Roman" w:eastAsia="Times New Roman"/>
          <w:vertAlign w:val="superscript"/>
        </w:rPr>
        <w:t>2</w:t>
      </w:r>
      <w:r>
        <w:rPr>
          <w:rFonts w:ascii="Times New Roman" w:hAnsi="Times New Roman" w:eastAsia="Times New Roman"/>
          <w:vertAlign w:val="baseline"/>
        </w:rPr>
        <w:t>·a</w:t>
      </w:r>
      <w:r>
        <w:rPr>
          <w:vertAlign w:val="baseline"/>
        </w:rPr>
        <w:t>）、侵蚀沟治理工</w:t>
      </w:r>
      <w:r>
        <w:rPr>
          <w:spacing w:val="51"/>
          <w:vertAlign w:val="baseline"/>
        </w:rPr>
        <w:t xml:space="preserve">程 </w:t>
      </w:r>
      <w:r>
        <w:rPr>
          <w:rFonts w:ascii="Times New Roman" w:hAnsi="Times New Roman" w:eastAsia="Times New Roman"/>
          <w:vertAlign w:val="baseline"/>
        </w:rPr>
        <w:t>600m</w:t>
      </w:r>
      <w:r>
        <w:rPr>
          <w:rFonts w:ascii="Times New Roman" w:hAnsi="Times New Roman" w:eastAsia="Times New Roman"/>
          <w:vertAlign w:val="superscript"/>
        </w:rPr>
        <w:t>3</w:t>
      </w:r>
      <w:r>
        <w:rPr>
          <w:rFonts w:ascii="Times New Roman" w:hAnsi="Times New Roman" w:eastAsia="Times New Roman"/>
          <w:vertAlign w:val="baseline"/>
        </w:rPr>
        <w:t>/</w:t>
      </w:r>
      <w:r>
        <w:rPr>
          <w:vertAlign w:val="baseline"/>
        </w:rPr>
        <w:t>条的蓄水保水定额测算，经测算，各项措施全部实施完毕并正常发</w:t>
      </w:r>
      <w:r>
        <w:rPr>
          <w:spacing w:val="-4"/>
          <w:vertAlign w:val="baseline"/>
        </w:rPr>
        <w:t xml:space="preserve">挥效益后，近期和远期分别可新增拦蓄水量 </w:t>
      </w:r>
      <w:r>
        <w:rPr>
          <w:rFonts w:ascii="Times New Roman" w:hAnsi="Times New Roman" w:eastAsia="Times New Roman"/>
          <w:vertAlign w:val="baseline"/>
        </w:rPr>
        <w:t>15860</w:t>
      </w:r>
      <w:r>
        <w:rPr>
          <w:rFonts w:ascii="Times New Roman" w:hAnsi="Times New Roman" w:eastAsia="Times New Roman"/>
          <w:spacing w:val="-13"/>
          <w:vertAlign w:val="baseline"/>
        </w:rPr>
        <w:t xml:space="preserve"> </w:t>
      </w:r>
      <w:r>
        <w:rPr>
          <w:spacing w:val="-30"/>
          <w:vertAlign w:val="baseline"/>
        </w:rPr>
        <w:t xml:space="preserve">万 </w:t>
      </w:r>
      <w:r>
        <w:rPr>
          <w:rFonts w:ascii="Times New Roman" w:hAnsi="Times New Roman" w:eastAsia="Times New Roman"/>
          <w:vertAlign w:val="baseline"/>
        </w:rPr>
        <w:t>m</w:t>
      </w:r>
      <w:r>
        <w:rPr>
          <w:rFonts w:ascii="Times New Roman" w:hAnsi="Times New Roman" w:eastAsia="Times New Roman"/>
          <w:vertAlign w:val="superscript"/>
        </w:rPr>
        <w:t>3</w:t>
      </w:r>
      <w:r>
        <w:rPr>
          <w:rFonts w:ascii="Times New Roman" w:hAnsi="Times New Roman" w:eastAsia="Times New Roman"/>
          <w:spacing w:val="-28"/>
          <w:vertAlign w:val="baseline"/>
        </w:rPr>
        <w:t xml:space="preserve"> </w:t>
      </w:r>
      <w:r>
        <w:rPr>
          <w:spacing w:val="-30"/>
          <w:vertAlign w:val="baseline"/>
        </w:rPr>
        <w:t xml:space="preserve">和 </w:t>
      </w:r>
      <w:r>
        <w:rPr>
          <w:rFonts w:ascii="Times New Roman" w:hAnsi="Times New Roman" w:eastAsia="Times New Roman"/>
          <w:vertAlign w:val="baseline"/>
        </w:rPr>
        <w:t>24333</w:t>
      </w:r>
      <w:r>
        <w:rPr>
          <w:rFonts w:ascii="Times New Roman" w:hAnsi="Times New Roman" w:eastAsia="Times New Roman"/>
          <w:spacing w:val="-13"/>
          <w:vertAlign w:val="baseline"/>
        </w:rPr>
        <w:t xml:space="preserve"> </w:t>
      </w:r>
      <w:r>
        <w:rPr>
          <w:spacing w:val="-30"/>
          <w:vertAlign w:val="baseline"/>
        </w:rPr>
        <w:t xml:space="preserve">万 </w:t>
      </w:r>
      <w:r>
        <w:rPr>
          <w:rFonts w:ascii="Times New Roman" w:hAnsi="Times New Roman" w:eastAsia="Times New Roman"/>
          <w:vertAlign w:val="baseline"/>
        </w:rPr>
        <w:t>m</w:t>
      </w:r>
      <w:r>
        <w:rPr>
          <w:rFonts w:ascii="Times New Roman" w:hAnsi="Times New Roman" w:eastAsia="Times New Roman"/>
          <w:vertAlign w:val="superscript"/>
        </w:rPr>
        <w:t>3</w:t>
      </w:r>
      <w:r>
        <w:rPr>
          <w:vertAlign w:val="baseline"/>
        </w:rPr>
        <w:t>。</w:t>
      </w:r>
    </w:p>
    <w:p>
      <w:pPr>
        <w:pStyle w:val="4"/>
        <w:numPr>
          <w:ilvl w:val="0"/>
          <w:numId w:val="0"/>
        </w:numPr>
        <w:spacing w:line="364" w:lineRule="auto"/>
        <w:ind w:right="566" w:rightChars="0"/>
        <w:jc w:val="both"/>
        <w:rPr>
          <w:sz w:val="24"/>
        </w:rPr>
      </w:pPr>
      <w:r>
        <w:rPr>
          <w:rFonts w:hint="eastAsia"/>
          <w:sz w:val="24"/>
          <w:lang w:val="en-US" w:eastAsia="zh-CN"/>
        </w:rPr>
        <w:t xml:space="preserve">    （2）</w:t>
      </w:r>
      <w:r>
        <w:rPr>
          <w:sz w:val="24"/>
        </w:rPr>
        <w:t>保土效益</w:t>
      </w:r>
    </w:p>
    <w:p>
      <w:pPr>
        <w:pStyle w:val="4"/>
        <w:numPr>
          <w:ilvl w:val="0"/>
          <w:numId w:val="0"/>
        </w:numPr>
        <w:spacing w:line="364" w:lineRule="auto"/>
        <w:ind w:right="566" w:rightChars="0" w:firstLine="480"/>
        <w:jc w:val="both"/>
        <w:rPr>
          <w:vertAlign w:val="baseline"/>
        </w:rPr>
      </w:pPr>
      <w:r>
        <w:t xml:space="preserve">按照坡耕地治理工程 </w:t>
      </w:r>
      <w:r>
        <w:rPr>
          <w:rFonts w:ascii="Times New Roman" w:hAnsi="Times New Roman" w:eastAsia="Times New Roman"/>
        </w:rPr>
        <w:t>30t/</w:t>
      </w:r>
      <w:r>
        <w:t>（</w:t>
      </w:r>
      <w:r>
        <w:rPr>
          <w:rFonts w:ascii="Times New Roman" w:hAnsi="Times New Roman" w:eastAsia="Times New Roman"/>
        </w:rPr>
        <w:t>hm</w:t>
      </w:r>
      <w:r>
        <w:rPr>
          <w:rFonts w:ascii="Times New Roman" w:hAnsi="Times New Roman" w:eastAsia="Times New Roman"/>
          <w:vertAlign w:val="superscript"/>
        </w:rPr>
        <w:t>2</w:t>
      </w:r>
      <w:r>
        <w:rPr>
          <w:rFonts w:ascii="Times New Roman" w:hAnsi="Times New Roman" w:eastAsia="Times New Roman"/>
          <w:vertAlign w:val="baseline"/>
        </w:rPr>
        <w:t>·a</w:t>
      </w:r>
      <w:r>
        <w:rPr>
          <w:vertAlign w:val="baseline"/>
        </w:rPr>
        <w:t>）</w:t>
      </w:r>
      <w:r>
        <w:rPr>
          <w:spacing w:val="1"/>
          <w:vertAlign w:val="baseline"/>
        </w:rPr>
        <w:t xml:space="preserve">、林草措施 </w:t>
      </w:r>
      <w:r>
        <w:rPr>
          <w:rFonts w:ascii="Times New Roman" w:hAnsi="Times New Roman" w:eastAsia="Times New Roman"/>
          <w:vertAlign w:val="baseline"/>
        </w:rPr>
        <w:t>20t/</w:t>
      </w:r>
      <w:r>
        <w:rPr>
          <w:vertAlign w:val="baseline"/>
        </w:rPr>
        <w:t>（</w:t>
      </w:r>
      <w:r>
        <w:rPr>
          <w:rFonts w:ascii="Times New Roman" w:hAnsi="Times New Roman" w:eastAsia="Times New Roman"/>
          <w:vertAlign w:val="baseline"/>
        </w:rPr>
        <w:t>hm</w:t>
      </w:r>
      <w:r>
        <w:rPr>
          <w:rFonts w:ascii="Times New Roman" w:hAnsi="Times New Roman" w:eastAsia="Times New Roman"/>
          <w:vertAlign w:val="superscript"/>
        </w:rPr>
        <w:t>2</w:t>
      </w:r>
      <w:r>
        <w:rPr>
          <w:rFonts w:ascii="Times New Roman" w:hAnsi="Times New Roman" w:eastAsia="Times New Roman"/>
          <w:vertAlign w:val="baseline"/>
        </w:rPr>
        <w:t>·a</w:t>
      </w:r>
      <w:r>
        <w:rPr>
          <w:vertAlign w:val="baseline"/>
        </w:rPr>
        <w:t>）、水土保持</w:t>
      </w:r>
      <w:r>
        <w:rPr>
          <w:spacing w:val="1"/>
          <w:vertAlign w:val="baseline"/>
        </w:rPr>
        <w:t xml:space="preserve">综合治理工程 </w:t>
      </w:r>
      <w:r>
        <w:rPr>
          <w:rFonts w:ascii="Times New Roman" w:hAnsi="Times New Roman" w:eastAsia="Times New Roman"/>
          <w:vertAlign w:val="baseline"/>
        </w:rPr>
        <w:t>20t/</w:t>
      </w:r>
      <w:r>
        <w:rPr>
          <w:vertAlign w:val="baseline"/>
        </w:rPr>
        <w:t>（</w:t>
      </w:r>
      <w:r>
        <w:rPr>
          <w:rFonts w:ascii="Times New Roman" w:hAnsi="Times New Roman" w:eastAsia="Times New Roman"/>
          <w:vertAlign w:val="baseline"/>
        </w:rPr>
        <w:t>hm</w:t>
      </w:r>
      <w:r>
        <w:rPr>
          <w:rFonts w:ascii="Times New Roman" w:hAnsi="Times New Roman" w:eastAsia="Times New Roman"/>
          <w:vertAlign w:val="superscript"/>
        </w:rPr>
        <w:t>2</w:t>
      </w:r>
      <w:r>
        <w:rPr>
          <w:rFonts w:ascii="Times New Roman" w:hAnsi="Times New Roman" w:eastAsia="Times New Roman"/>
          <w:vertAlign w:val="baseline"/>
        </w:rPr>
        <w:t>·a</w:t>
      </w:r>
      <w:r>
        <w:rPr>
          <w:vertAlign w:val="baseline"/>
        </w:rPr>
        <w:t xml:space="preserve">）、生态修复和土地整治 </w:t>
      </w:r>
      <w:r>
        <w:rPr>
          <w:rFonts w:ascii="Times New Roman" w:hAnsi="Times New Roman" w:eastAsia="Times New Roman"/>
          <w:vertAlign w:val="baseline"/>
        </w:rPr>
        <w:t>10t/</w:t>
      </w:r>
      <w:r>
        <w:rPr>
          <w:vertAlign w:val="baseline"/>
        </w:rPr>
        <w:t>（</w:t>
      </w:r>
      <w:r>
        <w:rPr>
          <w:rFonts w:ascii="Times New Roman" w:hAnsi="Times New Roman" w:eastAsia="Times New Roman"/>
          <w:vertAlign w:val="baseline"/>
        </w:rPr>
        <w:t>hm</w:t>
      </w:r>
      <w:r>
        <w:rPr>
          <w:rFonts w:ascii="Times New Roman" w:hAnsi="Times New Roman" w:eastAsia="Times New Roman"/>
          <w:vertAlign w:val="superscript"/>
        </w:rPr>
        <w:t>2</w:t>
      </w:r>
      <w:r>
        <w:rPr>
          <w:rFonts w:ascii="Times New Roman" w:hAnsi="Times New Roman" w:eastAsia="Times New Roman"/>
          <w:vertAlign w:val="baseline"/>
        </w:rPr>
        <w:t>·a</w:t>
      </w:r>
      <w:r>
        <w:rPr>
          <w:vertAlign w:val="baseline"/>
        </w:rPr>
        <w:t>）、侵蚀沟治</w:t>
      </w:r>
      <w:r>
        <w:rPr>
          <w:spacing w:val="-1"/>
          <w:vertAlign w:val="baseline"/>
        </w:rPr>
        <w:t xml:space="preserve">理工程和城郊型清洁小流域建设 </w:t>
      </w:r>
      <w:r>
        <w:rPr>
          <w:rFonts w:ascii="Times New Roman" w:hAnsi="Times New Roman" w:eastAsia="Times New Roman"/>
          <w:vertAlign w:val="baseline"/>
        </w:rPr>
        <w:t>8t/</w:t>
      </w:r>
      <w:r>
        <w:rPr>
          <w:vertAlign w:val="baseline"/>
        </w:rPr>
        <w:t>（</w:t>
      </w:r>
      <w:r>
        <w:rPr>
          <w:rFonts w:ascii="Times New Roman" w:hAnsi="Times New Roman" w:eastAsia="Times New Roman"/>
          <w:vertAlign w:val="baseline"/>
        </w:rPr>
        <w:t>hm</w:t>
      </w:r>
      <w:r>
        <w:rPr>
          <w:rFonts w:ascii="Times New Roman" w:hAnsi="Times New Roman" w:eastAsia="Times New Roman"/>
          <w:vertAlign w:val="superscript"/>
        </w:rPr>
        <w:t>2</w:t>
      </w:r>
      <w:r>
        <w:rPr>
          <w:rFonts w:ascii="Times New Roman" w:hAnsi="Times New Roman" w:eastAsia="Times New Roman"/>
          <w:vertAlign w:val="baseline"/>
        </w:rPr>
        <w:t>·a</w:t>
      </w:r>
      <w:r>
        <w:rPr>
          <w:vertAlign w:val="baseline"/>
        </w:rPr>
        <w:t>）保土定额测算，各项措施全部</w:t>
      </w:r>
      <w:r>
        <w:rPr>
          <w:spacing w:val="-3"/>
          <w:vertAlign w:val="baseline"/>
        </w:rPr>
        <w:t xml:space="preserve">实施完毕并正常发挥效益后，近期和远期可新增保土量 </w:t>
      </w:r>
      <w:r>
        <w:rPr>
          <w:rFonts w:ascii="Times New Roman" w:hAnsi="Times New Roman" w:eastAsia="Times New Roman"/>
          <w:vertAlign w:val="baseline"/>
        </w:rPr>
        <w:t>1572</w:t>
      </w:r>
      <w:r>
        <w:rPr>
          <w:rFonts w:ascii="Times New Roman" w:hAnsi="Times New Roman" w:eastAsia="Times New Roman"/>
          <w:spacing w:val="9"/>
          <w:vertAlign w:val="baseline"/>
        </w:rPr>
        <w:t xml:space="preserve"> </w:t>
      </w:r>
      <w:r>
        <w:rPr>
          <w:spacing w:val="-14"/>
          <w:vertAlign w:val="baseline"/>
        </w:rPr>
        <w:t xml:space="preserve">万 </w:t>
      </w:r>
      <w:r>
        <w:rPr>
          <w:rFonts w:ascii="Times New Roman" w:hAnsi="Times New Roman" w:eastAsia="Times New Roman"/>
          <w:vertAlign w:val="baseline"/>
        </w:rPr>
        <w:t>t</w:t>
      </w:r>
      <w:r>
        <w:rPr>
          <w:rFonts w:ascii="Times New Roman" w:hAnsi="Times New Roman" w:eastAsia="Times New Roman"/>
          <w:spacing w:val="10"/>
          <w:vertAlign w:val="baseline"/>
        </w:rPr>
        <w:t xml:space="preserve"> </w:t>
      </w:r>
      <w:r>
        <w:rPr>
          <w:spacing w:val="-15"/>
          <w:vertAlign w:val="baseline"/>
        </w:rPr>
        <w:t xml:space="preserve">和 </w:t>
      </w:r>
      <w:r>
        <w:rPr>
          <w:rFonts w:ascii="Times New Roman" w:hAnsi="Times New Roman" w:eastAsia="Times New Roman"/>
          <w:vertAlign w:val="baseline"/>
        </w:rPr>
        <w:t>2415</w:t>
      </w:r>
      <w:r>
        <w:rPr>
          <w:rFonts w:ascii="Times New Roman" w:hAnsi="Times New Roman" w:eastAsia="Times New Roman"/>
          <w:spacing w:val="-57"/>
          <w:vertAlign w:val="baseline"/>
        </w:rPr>
        <w:t xml:space="preserve"> </w:t>
      </w:r>
      <w:r>
        <w:rPr>
          <w:spacing w:val="-30"/>
          <w:vertAlign w:val="baseline"/>
        </w:rPr>
        <w:t xml:space="preserve">万 </w:t>
      </w:r>
      <w:r>
        <w:rPr>
          <w:rFonts w:ascii="Times New Roman" w:hAnsi="Times New Roman" w:eastAsia="Times New Roman"/>
          <w:vertAlign w:val="baseline"/>
        </w:rPr>
        <w:t>t</w:t>
      </w:r>
      <w:r>
        <w:rPr>
          <w:vertAlign w:val="baseline"/>
        </w:rPr>
        <w:t>。</w:t>
      </w:r>
    </w:p>
    <w:p>
      <w:pPr>
        <w:pStyle w:val="4"/>
        <w:numPr>
          <w:ilvl w:val="0"/>
          <w:numId w:val="0"/>
        </w:numPr>
        <w:spacing w:line="364" w:lineRule="auto"/>
        <w:ind w:right="566" w:rightChars="0"/>
        <w:jc w:val="both"/>
      </w:pPr>
      <w:r>
        <w:rPr>
          <w:rFonts w:hint="eastAsia"/>
          <w:lang w:val="en-US" w:eastAsia="zh-CN"/>
        </w:rPr>
        <w:t xml:space="preserve">    二、</w:t>
      </w:r>
      <w:r>
        <w:t>社会效益</w:t>
      </w:r>
    </w:p>
    <w:p>
      <w:pPr>
        <w:pStyle w:val="4"/>
        <w:numPr>
          <w:ilvl w:val="0"/>
          <w:numId w:val="0"/>
        </w:numPr>
        <w:spacing w:line="364" w:lineRule="auto"/>
        <w:ind w:right="566" w:rightChars="0"/>
        <w:jc w:val="both"/>
        <w:rPr>
          <w:sz w:val="24"/>
        </w:rPr>
      </w:pPr>
      <w:r>
        <w:rPr>
          <w:rFonts w:hint="eastAsia"/>
          <w:sz w:val="24"/>
          <w:lang w:val="en-US" w:eastAsia="zh-CN"/>
        </w:rPr>
        <w:t xml:space="preserve">    （1）</w:t>
      </w:r>
      <w:r>
        <w:rPr>
          <w:sz w:val="24"/>
        </w:rPr>
        <w:t>提高防灾减灾能力，保护公共安全。</w:t>
      </w:r>
    </w:p>
    <w:p>
      <w:pPr>
        <w:pStyle w:val="4"/>
        <w:numPr>
          <w:ilvl w:val="0"/>
          <w:numId w:val="0"/>
        </w:numPr>
        <w:spacing w:line="364" w:lineRule="auto"/>
        <w:ind w:right="566" w:rightChars="0"/>
        <w:jc w:val="both"/>
        <w:rPr>
          <w:sz w:val="24"/>
        </w:rPr>
      </w:pPr>
      <w:r>
        <w:rPr>
          <w:rFonts w:hint="eastAsia"/>
          <w:sz w:val="24"/>
          <w:lang w:val="en-US" w:eastAsia="zh-CN"/>
        </w:rPr>
        <w:t xml:space="preserve">    </w:t>
      </w:r>
      <w:r>
        <w:rPr>
          <w:rFonts w:hint="eastAsia"/>
          <w:sz w:val="24"/>
          <w:lang w:eastAsia="zh-CN"/>
        </w:rPr>
        <w:t>（</w:t>
      </w:r>
      <w:r>
        <w:rPr>
          <w:rFonts w:hint="eastAsia"/>
          <w:sz w:val="24"/>
          <w:lang w:val="en-US" w:eastAsia="zh-CN"/>
        </w:rPr>
        <w:t>2</w:t>
      </w:r>
      <w:r>
        <w:rPr>
          <w:rFonts w:hint="eastAsia"/>
          <w:sz w:val="24"/>
          <w:lang w:eastAsia="zh-CN"/>
        </w:rPr>
        <w:t>）</w:t>
      </w:r>
      <w:r>
        <w:rPr>
          <w:sz w:val="24"/>
        </w:rPr>
        <w:t>提高耕地质量，改善农业生产条件。</w:t>
      </w:r>
    </w:p>
    <w:p>
      <w:pPr>
        <w:pStyle w:val="4"/>
        <w:numPr>
          <w:ilvl w:val="0"/>
          <w:numId w:val="0"/>
        </w:numPr>
        <w:spacing w:line="364" w:lineRule="auto"/>
        <w:ind w:right="566" w:rightChars="0"/>
        <w:jc w:val="both"/>
        <w:rPr>
          <w:sz w:val="24"/>
        </w:rPr>
      </w:pPr>
      <w:r>
        <w:rPr>
          <w:rFonts w:hint="eastAsia"/>
          <w:sz w:val="24"/>
          <w:lang w:val="en-US" w:eastAsia="zh-CN"/>
        </w:rPr>
        <w:t xml:space="preserve">    （3）</w:t>
      </w:r>
      <w:r>
        <w:rPr>
          <w:sz w:val="24"/>
        </w:rPr>
        <w:t>改善农村生活环境，建设美丽乡村。</w:t>
      </w:r>
    </w:p>
    <w:p>
      <w:pPr>
        <w:pStyle w:val="4"/>
        <w:numPr>
          <w:ilvl w:val="0"/>
          <w:numId w:val="0"/>
        </w:numPr>
        <w:spacing w:line="364" w:lineRule="auto"/>
        <w:ind w:right="566" w:rightChars="0"/>
        <w:jc w:val="both"/>
        <w:rPr>
          <w:sz w:val="24"/>
        </w:rPr>
      </w:pPr>
      <w:r>
        <w:rPr>
          <w:rFonts w:hint="eastAsia"/>
          <w:sz w:val="24"/>
          <w:lang w:val="en-US" w:eastAsia="zh-CN"/>
        </w:rPr>
        <w:t xml:space="preserve">    （4）</w:t>
      </w:r>
      <w:r>
        <w:rPr>
          <w:sz w:val="24"/>
        </w:rPr>
        <w:t>提高农民、牧民生产技能和管理水平。</w:t>
      </w:r>
    </w:p>
    <w:p>
      <w:pPr>
        <w:pStyle w:val="4"/>
        <w:numPr>
          <w:ilvl w:val="0"/>
          <w:numId w:val="0"/>
        </w:numPr>
        <w:spacing w:line="364" w:lineRule="auto"/>
        <w:ind w:right="566" w:rightChars="0" w:firstLine="480"/>
        <w:jc w:val="both"/>
      </w:pPr>
      <w:r>
        <w:t>三、生态效益</w:t>
      </w:r>
    </w:p>
    <w:p>
      <w:pPr>
        <w:pStyle w:val="4"/>
        <w:spacing w:before="44" w:line="364" w:lineRule="auto"/>
        <w:ind w:left="117" w:right="106"/>
        <w:rPr>
          <w:rFonts w:hint="eastAsia"/>
          <w:lang w:val="en-US" w:eastAsia="zh-CN"/>
        </w:rPr>
      </w:pPr>
      <w:r>
        <w:rPr>
          <w:rFonts w:hint="eastAsia"/>
          <w:sz w:val="24"/>
          <w:lang w:val="en-US" w:eastAsia="zh-CN"/>
        </w:rPr>
        <w:t xml:space="preserve">   </w:t>
      </w:r>
      <w:r>
        <w:rPr>
          <w:rFonts w:hint="eastAsia"/>
          <w:sz w:val="24"/>
          <w:lang w:eastAsia="zh-CN"/>
        </w:rPr>
        <w:t>（</w:t>
      </w:r>
      <w:r>
        <w:rPr>
          <w:rFonts w:hint="eastAsia"/>
          <w:sz w:val="24"/>
          <w:lang w:val="en-US" w:eastAsia="zh-CN"/>
        </w:rPr>
        <w:t>1</w:t>
      </w:r>
      <w:r>
        <w:rPr>
          <w:rFonts w:hint="eastAsia"/>
          <w:sz w:val="24"/>
          <w:lang w:eastAsia="zh-CN"/>
        </w:rPr>
        <w:t>）</w:t>
      </w:r>
      <w:r>
        <w:rPr>
          <w:sz w:val="24"/>
        </w:rPr>
        <w:t>增加植被覆盖，改善生态环境。</w:t>
      </w:r>
      <w:r>
        <w:rPr>
          <w:rFonts w:hint="eastAsia"/>
          <w:sz w:val="24"/>
          <w:lang w:val="en-US" w:eastAsia="zh-CN"/>
        </w:rPr>
        <w:t xml:space="preserve"> </w:t>
      </w:r>
      <w:r>
        <w:rPr>
          <w:rFonts w:hint="eastAsia"/>
          <w:lang w:val="en-US" w:eastAsia="zh-CN"/>
        </w:rPr>
        <w:t xml:space="preserve"> </w:t>
      </w:r>
    </w:p>
    <w:p>
      <w:pPr>
        <w:pStyle w:val="4"/>
        <w:spacing w:before="44" w:line="364" w:lineRule="auto"/>
        <w:ind w:left="117" w:right="106"/>
        <w:rPr>
          <w:rFonts w:hint="eastAsia"/>
          <w:sz w:val="24"/>
          <w:lang w:val="en-US" w:eastAsia="zh-CN"/>
        </w:rPr>
      </w:pPr>
      <w:r>
        <w:rPr>
          <w:rFonts w:hint="eastAsia"/>
          <w:lang w:val="en-US" w:eastAsia="zh-CN"/>
        </w:rPr>
        <w:t xml:space="preserve">   （2）</w:t>
      </w:r>
      <w:r>
        <w:rPr>
          <w:sz w:val="24"/>
        </w:rPr>
        <w:t>减少泥沙下泄，减轻面源污染。</w:t>
      </w:r>
      <w:r>
        <w:rPr>
          <w:rFonts w:hint="eastAsia"/>
          <w:sz w:val="24"/>
          <w:lang w:val="en-US" w:eastAsia="zh-CN"/>
        </w:rPr>
        <w:t xml:space="preserve"> </w:t>
      </w:r>
    </w:p>
    <w:p>
      <w:pPr>
        <w:pStyle w:val="4"/>
        <w:spacing w:before="44" w:line="364" w:lineRule="auto"/>
        <w:ind w:left="117" w:right="106"/>
        <w:rPr>
          <w:sz w:val="24"/>
        </w:rPr>
      </w:pPr>
      <w:r>
        <w:rPr>
          <w:rFonts w:hint="eastAsia"/>
          <w:sz w:val="24"/>
          <w:lang w:val="en-US" w:eastAsia="zh-CN"/>
        </w:rPr>
        <w:t xml:space="preserve">   （3）</w:t>
      </w:r>
      <w:r>
        <w:rPr>
          <w:sz w:val="24"/>
        </w:rPr>
        <w:t>提高治理程度，共建生态文明。</w:t>
      </w:r>
    </w:p>
    <w:p>
      <w:pPr>
        <w:pStyle w:val="4"/>
        <w:spacing w:before="44" w:line="364" w:lineRule="auto"/>
        <w:ind w:left="117" w:right="106"/>
      </w:pPr>
      <w:r>
        <w:rPr>
          <w:rFonts w:hint="eastAsia"/>
          <w:sz w:val="24"/>
          <w:lang w:val="en-US" w:eastAsia="zh-CN"/>
        </w:rPr>
        <w:t xml:space="preserve">   </w:t>
      </w:r>
      <w:r>
        <w:t>四、经济效益</w:t>
      </w:r>
    </w:p>
    <w:p>
      <w:pPr>
        <w:pStyle w:val="4"/>
        <w:spacing w:before="44" w:line="364" w:lineRule="auto"/>
        <w:ind w:left="117" w:right="106"/>
        <w:rPr>
          <w:vertAlign w:val="baseline"/>
        </w:rPr>
      </w:pPr>
      <w:r>
        <w:rPr>
          <w:rFonts w:hint="eastAsia"/>
          <w:lang w:val="en-US" w:eastAsia="zh-CN"/>
        </w:rPr>
        <w:t xml:space="preserve">   </w:t>
      </w:r>
      <w:r>
        <w:t xml:space="preserve">按照坡耕地治理正常年增产效益为 </w:t>
      </w:r>
      <w:r>
        <w:rPr>
          <w:rFonts w:ascii="Times New Roman" w:eastAsia="Times New Roman"/>
        </w:rPr>
        <w:t>1500</w:t>
      </w:r>
      <w:r>
        <w:rPr>
          <w:rFonts w:ascii="Times New Roman" w:eastAsia="Times New Roman"/>
          <w:spacing w:val="48"/>
        </w:rPr>
        <w:t xml:space="preserve"> </w:t>
      </w:r>
      <w:r>
        <w:t>元</w:t>
      </w:r>
      <w:r>
        <w:rPr>
          <w:rFonts w:ascii="Times New Roman" w:eastAsia="Times New Roman"/>
        </w:rPr>
        <w:t>/hm</w:t>
      </w:r>
      <w:r>
        <w:rPr>
          <w:rFonts w:ascii="Times New Roman" w:eastAsia="Times New Roman"/>
          <w:vertAlign w:val="superscript"/>
        </w:rPr>
        <w:t>2</w:t>
      </w:r>
      <w:r>
        <w:rPr>
          <w:spacing w:val="1"/>
          <w:vertAlign w:val="baseline"/>
        </w:rPr>
        <w:t xml:space="preserve">、林草年增产效益为 </w:t>
      </w:r>
      <w:r>
        <w:rPr>
          <w:rFonts w:ascii="Times New Roman" w:eastAsia="Times New Roman"/>
          <w:vertAlign w:val="baseline"/>
        </w:rPr>
        <w:t>300</w:t>
      </w:r>
      <w:r>
        <w:rPr>
          <w:rFonts w:ascii="Times New Roman" w:eastAsia="Times New Roman"/>
          <w:spacing w:val="-58"/>
          <w:vertAlign w:val="baseline"/>
        </w:rPr>
        <w:t xml:space="preserve"> </w:t>
      </w:r>
      <w:r>
        <w:rPr>
          <w:spacing w:val="-1"/>
          <w:vertAlign w:val="baseline"/>
        </w:rPr>
        <w:t>元</w:t>
      </w:r>
      <w:r>
        <w:rPr>
          <w:rFonts w:ascii="Times New Roman" w:eastAsia="Times New Roman"/>
          <w:spacing w:val="-1"/>
          <w:vertAlign w:val="baseline"/>
        </w:rPr>
        <w:t>/hm</w:t>
      </w:r>
      <w:r>
        <w:rPr>
          <w:rFonts w:ascii="Times New Roman" w:eastAsia="Times New Roman"/>
          <w:spacing w:val="-1"/>
          <w:vertAlign w:val="superscript"/>
        </w:rPr>
        <w:t>2</w:t>
      </w:r>
      <w:r>
        <w:rPr>
          <w:spacing w:val="-5"/>
          <w:vertAlign w:val="baseline"/>
        </w:rPr>
        <w:t xml:space="preserve">、封育治理年增产效益 </w:t>
      </w:r>
      <w:r>
        <w:rPr>
          <w:rFonts w:ascii="Times New Roman" w:eastAsia="Times New Roman"/>
          <w:spacing w:val="-1"/>
          <w:vertAlign w:val="baseline"/>
        </w:rPr>
        <w:t xml:space="preserve">100 </w:t>
      </w:r>
      <w:r>
        <w:rPr>
          <w:vertAlign w:val="baseline"/>
        </w:rPr>
        <w:t>元</w:t>
      </w:r>
      <w:r>
        <w:rPr>
          <w:rFonts w:ascii="Times New Roman" w:eastAsia="Times New Roman"/>
          <w:vertAlign w:val="baseline"/>
        </w:rPr>
        <w:t>/hm</w:t>
      </w:r>
      <w:r>
        <w:rPr>
          <w:rFonts w:ascii="Times New Roman" w:eastAsia="Times New Roman"/>
          <w:vertAlign w:val="superscript"/>
        </w:rPr>
        <w:t>2</w:t>
      </w:r>
      <w:r>
        <w:rPr>
          <w:rFonts w:ascii="Times New Roman" w:eastAsia="Times New Roman"/>
          <w:spacing w:val="-27"/>
          <w:vertAlign w:val="baseline"/>
        </w:rPr>
        <w:t xml:space="preserve"> </w:t>
      </w:r>
      <w:r>
        <w:rPr>
          <w:vertAlign w:val="baseline"/>
        </w:rPr>
        <w:t>的调查定额，同时考虑投入成本及后</w:t>
      </w:r>
      <w:r>
        <w:rPr>
          <w:spacing w:val="1"/>
          <w:vertAlign w:val="baseline"/>
        </w:rPr>
        <w:t xml:space="preserve">期管护费用等因素，水土保持工程的增产增收分摊系数取 </w:t>
      </w:r>
      <w:r>
        <w:rPr>
          <w:rFonts w:ascii="Times New Roman" w:eastAsia="Times New Roman"/>
          <w:vertAlign w:val="baseline"/>
        </w:rPr>
        <w:t>0.6</w:t>
      </w:r>
      <w:r>
        <w:rPr>
          <w:vertAlign w:val="baseline"/>
        </w:rPr>
        <w:t>。经测算，规划</w:t>
      </w:r>
      <w:r>
        <w:rPr>
          <w:spacing w:val="-3"/>
          <w:vertAlign w:val="baseline"/>
        </w:rPr>
        <w:t xml:space="preserve">实施完成后，近期和远期分别约增加经济收入 </w:t>
      </w:r>
      <w:r>
        <w:rPr>
          <w:rFonts w:ascii="Times New Roman" w:eastAsia="Times New Roman"/>
          <w:vertAlign w:val="baseline"/>
        </w:rPr>
        <w:t>1.43</w:t>
      </w:r>
      <w:r>
        <w:rPr>
          <w:rFonts w:ascii="Times New Roman" w:eastAsia="Times New Roman"/>
          <w:spacing w:val="-13"/>
          <w:vertAlign w:val="baseline"/>
        </w:rPr>
        <w:t xml:space="preserve"> </w:t>
      </w:r>
      <w:r>
        <w:rPr>
          <w:spacing w:val="-16"/>
          <w:vertAlign w:val="baseline"/>
        </w:rPr>
        <w:t xml:space="preserve">亿元和 </w:t>
      </w:r>
      <w:r>
        <w:rPr>
          <w:rFonts w:ascii="Times New Roman" w:eastAsia="Times New Roman"/>
          <w:vertAlign w:val="baseline"/>
        </w:rPr>
        <w:t>2.18</w:t>
      </w:r>
      <w:r>
        <w:rPr>
          <w:rFonts w:ascii="Times New Roman" w:eastAsia="Times New Roman"/>
          <w:spacing w:val="-13"/>
          <w:vertAlign w:val="baseline"/>
        </w:rPr>
        <w:t xml:space="preserve"> </w:t>
      </w:r>
      <w:r>
        <w:rPr>
          <w:vertAlign w:val="baseline"/>
        </w:rPr>
        <w:t>亿元。</w:t>
      </w:r>
    </w:p>
    <w:p>
      <w:pPr>
        <w:pStyle w:val="4"/>
        <w:spacing w:before="44" w:line="364" w:lineRule="auto"/>
        <w:ind w:left="117" w:right="106" w:firstLine="480"/>
      </w:pPr>
      <w:r>
        <w:t>五、社会管理及公共服务能力提升效益</w:t>
      </w:r>
    </w:p>
    <w:p>
      <w:pPr>
        <w:pStyle w:val="4"/>
        <w:spacing w:before="44" w:line="364" w:lineRule="auto"/>
        <w:ind w:left="117" w:right="106" w:firstLine="480"/>
      </w:pPr>
      <w:r>
        <w:rPr>
          <w:spacing w:val="-1"/>
        </w:rPr>
        <w:t>规划期末，全州水土保持法律法规体系建立健全，通过水土保持政府目标责任考核，强化了政府防治水土流失和改善生态的社会管理职能，形成比较完善的预防监督管理和监测评价体系。通过科技示范园、水土保持生态文明工程等基础平台建设，完善水土保持政策、规划、科技支撑、机构队伍体系，社会服务能力得到提高；配合上级水土保持基础信息平台和水土保持监督管理信息</w:t>
      </w:r>
      <w:r>
        <w:t>系统建设，实现水土保持信息化共享服务。</w:t>
      </w:r>
      <w:bookmarkStart w:id="28" w:name="_TOC_250000"/>
      <w:bookmarkEnd w:id="28"/>
    </w:p>
    <w:p>
      <w:pPr>
        <w:pStyle w:val="4"/>
        <w:spacing w:before="44" w:line="364" w:lineRule="auto"/>
        <w:ind w:left="117" w:right="106" w:firstLine="480"/>
        <w:rPr>
          <w:rFonts w:ascii="微软雅黑" w:hAnsi="微软雅黑" w:eastAsia="微软雅黑" w:cs="微软雅黑"/>
          <w:b/>
          <w:bCs/>
          <w:spacing w:val="5"/>
          <w:w w:val="95"/>
          <w:sz w:val="36"/>
          <w:szCs w:val="36"/>
          <w:lang w:val="en-US" w:eastAsia="en-US" w:bidi="ar-SA"/>
        </w:rPr>
      </w:pPr>
      <w:r>
        <w:rPr>
          <w:rFonts w:hint="eastAsia"/>
          <w:sz w:val="20"/>
          <w:lang w:val="en-US" w:eastAsia="zh-CN"/>
        </w:rPr>
        <w:t xml:space="preserve">           </w:t>
      </w:r>
      <w:r>
        <w:rPr>
          <w:rFonts w:ascii="微软雅黑" w:hAnsi="微软雅黑" w:eastAsia="微软雅黑" w:cs="微软雅黑"/>
          <w:b/>
          <w:bCs/>
          <w:spacing w:val="5"/>
          <w:w w:val="95"/>
          <w:sz w:val="36"/>
          <w:szCs w:val="36"/>
          <w:lang w:val="en-US" w:eastAsia="en-US" w:bidi="ar-SA"/>
        </w:rPr>
        <w:t>第十一章 实施保障措施</w:t>
      </w:r>
    </w:p>
    <w:p>
      <w:pPr>
        <w:pStyle w:val="4"/>
        <w:spacing w:before="117"/>
        <w:ind w:left="117" w:firstLine="480"/>
      </w:pPr>
      <w:r>
        <w:t>一、组织管理保障</w:t>
      </w:r>
    </w:p>
    <w:p>
      <w:pPr>
        <w:pStyle w:val="4"/>
        <w:spacing w:before="100"/>
        <w:ind w:left="117" w:firstLine="480"/>
      </w:pPr>
      <w:r>
        <w:t>二、政策制度保障</w:t>
      </w:r>
    </w:p>
    <w:p>
      <w:pPr>
        <w:pStyle w:val="4"/>
        <w:spacing w:before="100"/>
        <w:ind w:left="117" w:firstLine="480"/>
      </w:pPr>
      <w:r>
        <w:t>三、体制机制保障</w:t>
      </w:r>
    </w:p>
    <w:p>
      <w:pPr>
        <w:pStyle w:val="4"/>
        <w:spacing w:before="101"/>
        <w:ind w:left="0" w:leftChars="0" w:firstLine="0" w:firstLineChars="0"/>
      </w:pPr>
      <w:r>
        <w:rPr>
          <w:rFonts w:hint="eastAsia"/>
          <w:lang w:val="en-US" w:eastAsia="zh-CN"/>
        </w:rPr>
        <w:t xml:space="preserve">     </w:t>
      </w:r>
      <w:r>
        <w:t>四、投入资金保障</w:t>
      </w:r>
    </w:p>
    <w:p>
      <w:pPr>
        <w:pStyle w:val="4"/>
        <w:ind w:left="0"/>
        <w:rPr>
          <w:sz w:val="20"/>
        </w:rPr>
      </w:pPr>
    </w:p>
    <w:p>
      <w:pPr>
        <w:pStyle w:val="4"/>
        <w:spacing w:before="97"/>
        <w:ind w:left="117"/>
      </w:pPr>
      <w:r>
        <w:rPr>
          <w:rFonts w:hint="eastAsia"/>
          <w:sz w:val="24"/>
          <w:lang w:val="en-US" w:eastAsia="zh-CN"/>
        </w:rPr>
        <w:t xml:space="preserve">   </w:t>
      </w:r>
      <w:r>
        <w:t>五、科技创新保障</w:t>
      </w:r>
    </w:p>
    <w:p>
      <w:pPr>
        <w:pStyle w:val="4"/>
        <w:spacing w:before="96"/>
        <w:ind w:left="0" w:leftChars="0" w:firstLine="0" w:firstLineChars="0"/>
        <w:rPr>
          <w:lang w:val="en-US"/>
        </w:rPr>
      </w:pPr>
      <w:r>
        <w:rPr>
          <w:rFonts w:hint="eastAsia"/>
          <w:lang w:val="en-US" w:eastAsia="zh-CN"/>
        </w:rPr>
        <w:t xml:space="preserve">    </w:t>
      </w:r>
      <w:r>
        <w:t>六、宣传教育保障</w:t>
      </w:r>
    </w:p>
    <w:sectPr>
      <w:footerReference r:id="rId7" w:type="default"/>
      <w:pgSz w:w="11910" w:h="16840"/>
      <w:pgMar w:top="1380" w:right="1600" w:bottom="1280" w:left="1680" w:header="0" w:footer="1096"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00"/>
    <w:family w:val="auto"/>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ind w:left="0"/>
      <w:rPr>
        <w:sz w:val="20"/>
      </w:rPr>
    </w:pPr>
    <w:r>
      <mc:AlternateContent>
        <mc:Choice Requires="wps">
          <w:drawing>
            <wp:anchor distT="0" distB="0" distL="114300" distR="114300" simplePos="0" relativeHeight="478546944" behindDoc="1" locked="0" layoutInCell="1" allowOverlap="1">
              <wp:simplePos x="0" y="0"/>
              <wp:positionH relativeFrom="page">
                <wp:posOffset>3672205</wp:posOffset>
              </wp:positionH>
              <wp:positionV relativeFrom="page">
                <wp:posOffset>9848850</wp:posOffset>
              </wp:positionV>
              <wp:extent cx="255270" cy="1524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255270" cy="152400"/>
                      </a:xfrm>
                      <a:prstGeom prst="rect">
                        <a:avLst/>
                      </a:prstGeom>
                      <a:noFill/>
                      <a:ln>
                        <a:noFill/>
                      </a:ln>
                    </wps:spPr>
                    <wps:txbx>
                      <w:txbxContent>
                        <w:p>
                          <w:pPr>
                            <w:spacing w:before="12"/>
                            <w:ind w:left="20" w:right="0" w:firstLine="0"/>
                            <w:jc w:val="left"/>
                            <w:rPr>
                              <w:rFonts w:ascii="Times New Roman"/>
                              <w:sz w:val="18"/>
                            </w:rPr>
                          </w:pPr>
                          <w:r>
                            <w:rPr>
                              <w:rFonts w:ascii="Times New Roman"/>
                              <w:sz w:val="18"/>
                            </w:rPr>
                            <w:t xml:space="preserve">- </w:t>
                          </w:r>
                          <w:r>
                            <w:fldChar w:fldCharType="begin"/>
                          </w:r>
                          <w:r>
                            <w:rPr>
                              <w:rFonts w:ascii="Times New Roman"/>
                              <w:sz w:val="18"/>
                            </w:rPr>
                            <w:instrText xml:space="preserve"> PAGE </w:instrText>
                          </w:r>
                          <w:r>
                            <w:fldChar w:fldCharType="separate"/>
                          </w:r>
                          <w:r>
                            <w:t>1</w:t>
                          </w:r>
                          <w:r>
                            <w:fldChar w:fldCharType="end"/>
                          </w:r>
                          <w:r>
                            <w:rPr>
                              <w:rFonts w:ascii="Times New Roman"/>
                              <w:spacing w:val="1"/>
                              <w:sz w:val="18"/>
                            </w:rPr>
                            <w:t xml:space="preserve"> </w:t>
                          </w:r>
                          <w:r>
                            <w:rPr>
                              <w:rFonts w:ascii="Times New Roman"/>
                              <w:sz w:val="18"/>
                            </w:rPr>
                            <w:t>-</w:t>
                          </w:r>
                        </w:p>
                      </w:txbxContent>
                    </wps:txbx>
                    <wps:bodyPr lIns="0" tIns="0" rIns="0" bIns="0" upright="1"/>
                  </wps:wsp>
                </a:graphicData>
              </a:graphic>
            </wp:anchor>
          </w:drawing>
        </mc:Choice>
        <mc:Fallback>
          <w:pict>
            <v:shape id="文本框 1025" o:spid="_x0000_s1026" o:spt="202" type="#_x0000_t202" style="position:absolute;left:0pt;margin-left:289.15pt;margin-top:775.5pt;height:12pt;width:20.1pt;mso-position-horizontal-relative:page;mso-position-vertical-relative:page;z-index:-24769536;mso-width-relative:page;mso-height-relative:page;" filled="f" stroked="f" coordsize="21600,21600" o:gfxdata="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">
              <v:fill on="f" focussize="0,0"/>
              <v:stroke on="f"/>
              <v:imagedata o:title=""/>
              <o:lock v:ext="edit" aspectratio="f"/>
              <v:textbox inset="0mm,0mm,0mm,0mm">
                <w:txbxContent>
                  <w:p>
                    <w:pPr>
                      <w:spacing w:before="12"/>
                      <w:ind w:left="20" w:right="0" w:firstLine="0"/>
                      <w:jc w:val="left"/>
                      <w:rPr>
                        <w:rFonts w:ascii="Times New Roman"/>
                        <w:sz w:val="18"/>
                      </w:rPr>
                    </w:pPr>
                    <w:r>
                      <w:rPr>
                        <w:rFonts w:ascii="Times New Roman"/>
                        <w:sz w:val="18"/>
                      </w:rPr>
                      <w:t xml:space="preserve">- </w:t>
                    </w:r>
                    <w:r>
                      <w:fldChar w:fldCharType="begin"/>
                    </w:r>
                    <w:r>
                      <w:rPr>
                        <w:rFonts w:ascii="Times New Roman"/>
                        <w:sz w:val="18"/>
                      </w:rPr>
                      <w:instrText xml:space="preserve"> PAGE </w:instrText>
                    </w:r>
                    <w:r>
                      <w:fldChar w:fldCharType="separate"/>
                    </w:r>
                    <w:r>
                      <w:t>1</w:t>
                    </w:r>
                    <w:r>
                      <w:fldChar w:fldCharType="end"/>
                    </w:r>
                    <w:r>
                      <w:rPr>
                        <w:rFonts w:ascii="Times New Roman"/>
                        <w:spacing w:val="1"/>
                        <w:sz w:val="18"/>
                      </w:rPr>
                      <w:t xml:space="preserve"> </w:t>
                    </w:r>
                    <w:r>
                      <w:rPr>
                        <w:rFonts w:ascii="Times New Roman"/>
                        <w:sz w:val="18"/>
                      </w:rPr>
                      <w:t>-</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ind w:left="0"/>
      <w:rPr>
        <w:sz w:val="12"/>
      </w:rPr>
    </w:pPr>
    <w:r>
      <mc:AlternateContent>
        <mc:Choice Requires="wps">
          <w:drawing>
            <wp:anchor distT="0" distB="0" distL="114300" distR="114300" simplePos="0" relativeHeight="478552064" behindDoc="1" locked="0" layoutInCell="1" allowOverlap="1">
              <wp:simplePos x="0" y="0"/>
              <wp:positionH relativeFrom="page">
                <wp:posOffset>3655695</wp:posOffset>
              </wp:positionH>
              <wp:positionV relativeFrom="page">
                <wp:posOffset>9848850</wp:posOffset>
              </wp:positionV>
              <wp:extent cx="248920" cy="152400"/>
              <wp:effectExtent l="0" t="0" r="0" b="0"/>
              <wp:wrapNone/>
              <wp:docPr id="2" name="文本框 1029"/>
              <wp:cNvGraphicFramePr/>
              <a:graphic xmlns:a="http://schemas.openxmlformats.org/drawingml/2006/main">
                <a:graphicData uri="http://schemas.microsoft.com/office/word/2010/wordprocessingShape">
                  <wps:wsp>
                    <wps:cNvSpPr txBox="1"/>
                    <wps:spPr>
                      <a:xfrm>
                        <a:off x="0" y="0"/>
                        <a:ext cx="248920" cy="152400"/>
                      </a:xfrm>
                      <a:prstGeom prst="rect">
                        <a:avLst/>
                      </a:prstGeom>
                      <a:noFill/>
                      <a:ln>
                        <a:noFill/>
                      </a:ln>
                    </wps:spPr>
                    <wps:txbx>
                      <w:txbxContent>
                        <w:p>
                          <w:pPr>
                            <w:spacing w:before="12"/>
                            <w:ind w:left="60" w:right="0" w:firstLine="0"/>
                            <w:jc w:val="left"/>
                            <w:rPr>
                              <w:rFonts w:ascii="Times New Roman"/>
                              <w:sz w:val="18"/>
                            </w:rPr>
                          </w:pPr>
                          <w:r>
                            <w:fldChar w:fldCharType="begin"/>
                          </w:r>
                          <w:r>
                            <w:rPr>
                              <w:rFonts w:ascii="Times New Roman"/>
                              <w:sz w:val="18"/>
                            </w:rPr>
                            <w:instrText xml:space="preserve"> PAGE </w:instrText>
                          </w:r>
                          <w:r>
                            <w:fldChar w:fldCharType="separate"/>
                          </w:r>
                          <w:r>
                            <w:t>112</w:t>
                          </w:r>
                          <w:r>
                            <w:fldChar w:fldCharType="end"/>
                          </w:r>
                        </w:p>
                      </w:txbxContent>
                    </wps:txbx>
                    <wps:bodyPr lIns="0" tIns="0" rIns="0" bIns="0" upright="1"/>
                  </wps:wsp>
                </a:graphicData>
              </a:graphic>
            </wp:anchor>
          </w:drawing>
        </mc:Choice>
        <mc:Fallback>
          <w:pict>
            <v:shape id="文本框 1029" o:spid="_x0000_s1026" o:spt="202" type="#_x0000_t202" style="position:absolute;left:0pt;margin-left:287.85pt;margin-top:775.5pt;height:12pt;width:19.6pt;mso-position-horizontal-relative:page;mso-position-vertical-relative:page;z-index:-24764416;mso-width-relative:page;mso-height-relative:page;" filled="f" stroked="f" coordsize="21600,21600" o:gfxdata="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">
              <v:fill on="f" focussize="0,0"/>
              <v:stroke on="f"/>
              <v:imagedata o:title=""/>
              <o:lock v:ext="edit" aspectratio="f"/>
              <v:textbox inset="0mm,0mm,0mm,0mm">
                <w:txbxContent>
                  <w:p>
                    <w:pPr>
                      <w:spacing w:before="12"/>
                      <w:ind w:left="60" w:right="0" w:firstLine="0"/>
                      <w:jc w:val="left"/>
                      <w:rPr>
                        <w:rFonts w:ascii="Times New Roman"/>
                        <w:sz w:val="18"/>
                      </w:rPr>
                    </w:pPr>
                    <w:r>
                      <w:fldChar w:fldCharType="begin"/>
                    </w:r>
                    <w:r>
                      <w:rPr>
                        <w:rFonts w:ascii="Times New Roman"/>
                        <w:sz w:val="18"/>
                      </w:rPr>
                      <w:instrText xml:space="preserve"> PAGE </w:instrText>
                    </w:r>
                    <w:r>
                      <w:fldChar w:fldCharType="separate"/>
                    </w:r>
                    <w:r>
                      <w:t>112</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ind w:left="0"/>
      <w:rPr>
        <w:sz w:val="20"/>
      </w:rPr>
    </w:pPr>
    <w:r>
      <mc:AlternateContent>
        <mc:Choice Requires="wps">
          <w:drawing>
            <wp:anchor distT="0" distB="0" distL="114300" distR="114300" simplePos="0" relativeHeight="478555136" behindDoc="1" locked="0" layoutInCell="1" allowOverlap="1">
              <wp:simplePos x="0" y="0"/>
              <wp:positionH relativeFrom="page">
                <wp:posOffset>3655695</wp:posOffset>
              </wp:positionH>
              <wp:positionV relativeFrom="page">
                <wp:posOffset>9856470</wp:posOffset>
              </wp:positionV>
              <wp:extent cx="248920" cy="152400"/>
              <wp:effectExtent l="0" t="0" r="0" b="0"/>
              <wp:wrapNone/>
              <wp:docPr id="3" name="文本框 1035"/>
              <wp:cNvGraphicFramePr/>
              <a:graphic xmlns:a="http://schemas.openxmlformats.org/drawingml/2006/main">
                <a:graphicData uri="http://schemas.microsoft.com/office/word/2010/wordprocessingShape">
                  <wps:wsp>
                    <wps:cNvSpPr txBox="1"/>
                    <wps:spPr>
                      <a:xfrm>
                        <a:off x="0" y="0"/>
                        <a:ext cx="248920" cy="152400"/>
                      </a:xfrm>
                      <a:prstGeom prst="rect">
                        <a:avLst/>
                      </a:prstGeom>
                      <a:noFill/>
                      <a:ln>
                        <a:noFill/>
                      </a:ln>
                    </wps:spPr>
                    <wps:txbx>
                      <w:txbxContent>
                        <w:p>
                          <w:pPr>
                            <w:spacing w:before="12"/>
                            <w:ind w:left="60" w:right="0" w:firstLine="0"/>
                            <w:jc w:val="left"/>
                            <w:rPr>
                              <w:rFonts w:ascii="Times New Roman"/>
                              <w:sz w:val="18"/>
                            </w:rPr>
                          </w:pPr>
                          <w:r>
                            <w:fldChar w:fldCharType="begin"/>
                          </w:r>
                          <w:r>
                            <w:rPr>
                              <w:rFonts w:ascii="Times New Roman"/>
                              <w:sz w:val="18"/>
                            </w:rPr>
                            <w:instrText xml:space="preserve"> PAGE </w:instrText>
                          </w:r>
                          <w:r>
                            <w:fldChar w:fldCharType="separate"/>
                          </w:r>
                          <w:r>
                            <w:t>174</w:t>
                          </w:r>
                          <w:r>
                            <w:fldChar w:fldCharType="end"/>
                          </w:r>
                        </w:p>
                      </w:txbxContent>
                    </wps:txbx>
                    <wps:bodyPr lIns="0" tIns="0" rIns="0" bIns="0" upright="1"/>
                  </wps:wsp>
                </a:graphicData>
              </a:graphic>
            </wp:anchor>
          </w:drawing>
        </mc:Choice>
        <mc:Fallback>
          <w:pict>
            <v:shape id="文本框 1035" o:spid="_x0000_s1026" o:spt="202" type="#_x0000_t202" style="position:absolute;left:0pt;margin-left:287.85pt;margin-top:776.1pt;height:12pt;width:19.6pt;mso-position-horizontal-relative:page;mso-position-vertical-relative:page;z-index:-24761344;mso-width-relative:page;mso-height-relative:page;" filled="f" stroked="f" coordsize="21600,21600" o:gfxdata="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">
              <v:fill on="f" focussize="0,0"/>
              <v:stroke on="f"/>
              <v:imagedata o:title=""/>
              <o:lock v:ext="edit" aspectratio="f"/>
              <v:textbox inset="0mm,0mm,0mm,0mm">
                <w:txbxContent>
                  <w:p>
                    <w:pPr>
                      <w:spacing w:before="12"/>
                      <w:ind w:left="60" w:right="0" w:firstLine="0"/>
                      <w:jc w:val="left"/>
                      <w:rPr>
                        <w:rFonts w:ascii="Times New Roman"/>
                        <w:sz w:val="18"/>
                      </w:rPr>
                    </w:pPr>
                    <w:r>
                      <w:fldChar w:fldCharType="begin"/>
                    </w:r>
                    <w:r>
                      <w:rPr>
                        <w:rFonts w:ascii="Times New Roman"/>
                        <w:sz w:val="18"/>
                      </w:rPr>
                      <w:instrText xml:space="preserve"> PAGE </w:instrText>
                    </w:r>
                    <w:r>
                      <w:fldChar w:fldCharType="separate"/>
                    </w:r>
                    <w:r>
                      <w:t>174</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48B10A"/>
    <w:multiLevelType w:val="multilevel"/>
    <w:tmpl w:val="6548B10A"/>
    <w:lvl w:ilvl="0" w:tentative="0">
      <w:start w:val="1"/>
      <w:numFmt w:val="decimal"/>
      <w:lvlText w:val="（%1）"/>
      <w:lvlJc w:val="left"/>
      <w:pPr>
        <w:ind w:left="1338" w:hanging="601"/>
        <w:jc w:val="left"/>
      </w:pPr>
      <w:rPr>
        <w:rFonts w:hint="default" w:ascii="宋体" w:hAnsi="宋体" w:eastAsia="宋体" w:cs="宋体"/>
        <w:w w:val="100"/>
        <w:sz w:val="22"/>
        <w:szCs w:val="22"/>
      </w:rPr>
    </w:lvl>
    <w:lvl w:ilvl="1" w:tentative="0">
      <w:start w:val="0"/>
      <w:numFmt w:val="bullet"/>
      <w:lvlText w:val="•"/>
      <w:lvlJc w:val="left"/>
      <w:pPr>
        <w:ind w:left="2128" w:hanging="601"/>
      </w:pPr>
      <w:rPr>
        <w:rFonts w:hint="default"/>
      </w:rPr>
    </w:lvl>
    <w:lvl w:ilvl="2" w:tentative="0">
      <w:start w:val="0"/>
      <w:numFmt w:val="bullet"/>
      <w:lvlText w:val="•"/>
      <w:lvlJc w:val="left"/>
      <w:pPr>
        <w:ind w:left="2917" w:hanging="601"/>
      </w:pPr>
      <w:rPr>
        <w:rFonts w:hint="default"/>
      </w:rPr>
    </w:lvl>
    <w:lvl w:ilvl="3" w:tentative="0">
      <w:start w:val="0"/>
      <w:numFmt w:val="bullet"/>
      <w:lvlText w:val="•"/>
      <w:lvlJc w:val="left"/>
      <w:pPr>
        <w:ind w:left="3705" w:hanging="601"/>
      </w:pPr>
      <w:rPr>
        <w:rFonts w:hint="default"/>
      </w:rPr>
    </w:lvl>
    <w:lvl w:ilvl="4" w:tentative="0">
      <w:start w:val="0"/>
      <w:numFmt w:val="bullet"/>
      <w:lvlText w:val="•"/>
      <w:lvlJc w:val="left"/>
      <w:pPr>
        <w:ind w:left="4494" w:hanging="601"/>
      </w:pPr>
      <w:rPr>
        <w:rFonts w:hint="default"/>
      </w:rPr>
    </w:lvl>
    <w:lvl w:ilvl="5" w:tentative="0">
      <w:start w:val="0"/>
      <w:numFmt w:val="bullet"/>
      <w:lvlText w:val="•"/>
      <w:lvlJc w:val="left"/>
      <w:pPr>
        <w:ind w:left="5283" w:hanging="601"/>
      </w:pPr>
      <w:rPr>
        <w:rFonts w:hint="default"/>
      </w:rPr>
    </w:lvl>
    <w:lvl w:ilvl="6" w:tentative="0">
      <w:start w:val="0"/>
      <w:numFmt w:val="bullet"/>
      <w:lvlText w:val="•"/>
      <w:lvlJc w:val="left"/>
      <w:pPr>
        <w:ind w:left="6071" w:hanging="601"/>
      </w:pPr>
      <w:rPr>
        <w:rFonts w:hint="default"/>
      </w:rPr>
    </w:lvl>
    <w:lvl w:ilvl="7" w:tentative="0">
      <w:start w:val="0"/>
      <w:numFmt w:val="bullet"/>
      <w:lvlText w:val="•"/>
      <w:lvlJc w:val="left"/>
      <w:pPr>
        <w:ind w:left="6860" w:hanging="601"/>
      </w:pPr>
      <w:rPr>
        <w:rFonts w:hint="default"/>
      </w:rPr>
    </w:lvl>
    <w:lvl w:ilvl="8" w:tentative="0">
      <w:start w:val="0"/>
      <w:numFmt w:val="bullet"/>
      <w:lvlText w:val="•"/>
      <w:lvlJc w:val="left"/>
      <w:pPr>
        <w:ind w:left="7649" w:hanging="601"/>
      </w:pPr>
      <w:rPr>
        <w:rFonts w:hint="default"/>
      </w:rPr>
    </w:lvl>
  </w:abstractNum>
  <w:abstractNum w:abstractNumId="1">
    <w:nsid w:val="6548C312"/>
    <w:multiLevelType w:val="singleLevel"/>
    <w:tmpl w:val="6548C312"/>
    <w:lvl w:ilvl="0" w:tentative="0">
      <w:start w:val="3"/>
      <w:numFmt w:val="chineseCounting"/>
      <w:suff w:val="nothing"/>
      <w:lvlText w:val="（%1）"/>
      <w:lvlJc w:val="left"/>
    </w:lvl>
  </w:abstractNum>
  <w:abstractNum w:abstractNumId="2">
    <w:nsid w:val="6548C9E7"/>
    <w:multiLevelType w:val="singleLevel"/>
    <w:tmpl w:val="6548C9E7"/>
    <w:lvl w:ilvl="0" w:tentative="0">
      <w:start w:val="1"/>
      <w:numFmt w:val="chineseCounting"/>
      <w:suff w:val="nothing"/>
      <w:lvlText w:val="%1、"/>
      <w:lvlJc w:val="left"/>
    </w:lvl>
  </w:abstractNum>
  <w:abstractNum w:abstractNumId="3">
    <w:nsid w:val="6548CA4C"/>
    <w:multiLevelType w:val="singleLevel"/>
    <w:tmpl w:val="6548CA4C"/>
    <w:lvl w:ilvl="0" w:tentative="0">
      <w:start w:val="1"/>
      <w:numFmt w:val="decimal"/>
      <w:suff w:val="nothing"/>
      <w:lvlText w:val="（%1）"/>
      <w:lvlJc w:val="left"/>
    </w:lvl>
  </w:abstractNum>
  <w:abstractNum w:abstractNumId="4">
    <w:nsid w:val="6548CC75"/>
    <w:multiLevelType w:val="singleLevel"/>
    <w:tmpl w:val="6548CC75"/>
    <w:lvl w:ilvl="0" w:tentative="0">
      <w:start w:val="2"/>
      <w:numFmt w:val="chineseCounting"/>
      <w:suff w:val="nothing"/>
      <w:lvlText w:val="%1、"/>
      <w:lvlJc w:val="left"/>
    </w:lvl>
  </w:abstractNum>
  <w:abstractNum w:abstractNumId="5">
    <w:nsid w:val="6548CC8B"/>
    <w:multiLevelType w:val="singleLevel"/>
    <w:tmpl w:val="6548CC8B"/>
    <w:lvl w:ilvl="0" w:tentative="0">
      <w:start w:val="1"/>
      <w:numFmt w:val="chineseCounting"/>
      <w:suff w:val="nothing"/>
      <w:lvlText w:val="（%1）"/>
      <w:lvlJc w:val="left"/>
    </w:lvl>
  </w:abstractNum>
  <w:abstractNum w:abstractNumId="6">
    <w:nsid w:val="6548CE56"/>
    <w:multiLevelType w:val="singleLevel"/>
    <w:tmpl w:val="6548CE56"/>
    <w:lvl w:ilvl="0" w:tentative="0">
      <w:start w:val="2"/>
      <w:numFmt w:val="decimal"/>
      <w:suff w:val="nothing"/>
      <w:lvlText w:val="%1、"/>
      <w:lvlJc w:val="left"/>
    </w:lvl>
  </w:abstractNum>
  <w:abstractNum w:abstractNumId="7">
    <w:nsid w:val="6548CE8C"/>
    <w:multiLevelType w:val="singleLevel"/>
    <w:tmpl w:val="6548CE8C"/>
    <w:lvl w:ilvl="0" w:tentative="0">
      <w:start w:val="2"/>
      <w:numFmt w:val="chineseCounting"/>
      <w:suff w:val="nothing"/>
      <w:lvlText w:val="（%1）"/>
      <w:lvlJc w:val="left"/>
    </w:lvl>
  </w:abstractNum>
  <w:abstractNum w:abstractNumId="8">
    <w:nsid w:val="6548CEF9"/>
    <w:multiLevelType w:val="singleLevel"/>
    <w:tmpl w:val="6548CEF9"/>
    <w:lvl w:ilvl="0" w:tentative="0">
      <w:start w:val="4"/>
      <w:numFmt w:val="chineseCounting"/>
      <w:suff w:val="nothing"/>
      <w:lvlText w:val="（%1）"/>
      <w:lvlJc w:val="left"/>
    </w:lvl>
  </w:abstractNum>
  <w:abstractNum w:abstractNumId="9">
    <w:nsid w:val="6548D3ED"/>
    <w:multiLevelType w:val="singleLevel"/>
    <w:tmpl w:val="6548D3ED"/>
    <w:lvl w:ilvl="0" w:tentative="0">
      <w:start w:val="1"/>
      <w:numFmt w:val="chineseCounting"/>
      <w:suff w:val="nothing"/>
      <w:lvlText w:val="（%1）"/>
      <w:lvlJc w:val="left"/>
    </w:lvl>
  </w:abstractNum>
  <w:abstractNum w:abstractNumId="10">
    <w:nsid w:val="6549B15D"/>
    <w:multiLevelType w:val="singleLevel"/>
    <w:tmpl w:val="6549B15D"/>
    <w:lvl w:ilvl="0" w:tentative="0">
      <w:start w:val="4"/>
      <w:numFmt w:val="chineseCounting"/>
      <w:suff w:val="nothing"/>
      <w:lvlText w:val="%1、"/>
      <w:lvlJc w:val="left"/>
    </w:lvl>
  </w:abstractNum>
  <w:abstractNum w:abstractNumId="11">
    <w:nsid w:val="6549BBD6"/>
    <w:multiLevelType w:val="singleLevel"/>
    <w:tmpl w:val="6549BBD6"/>
    <w:lvl w:ilvl="0" w:tentative="0">
      <w:start w:val="2"/>
      <w:numFmt w:val="chineseCounting"/>
      <w:suff w:val="nothing"/>
      <w:lvlText w:val="%1、"/>
      <w:lvlJc w:val="left"/>
    </w:lvl>
  </w:abstractNum>
  <w:abstractNum w:abstractNumId="12">
    <w:nsid w:val="6549BDB6"/>
    <w:multiLevelType w:val="singleLevel"/>
    <w:tmpl w:val="6549BDB6"/>
    <w:lvl w:ilvl="0" w:tentative="0">
      <w:start w:val="1"/>
      <w:numFmt w:val="chineseCounting"/>
      <w:suff w:val="nothing"/>
      <w:lvlText w:val="（%1）"/>
      <w:lvlJc w:val="left"/>
    </w:lvl>
  </w:abstractNum>
  <w:abstractNum w:abstractNumId="13">
    <w:nsid w:val="6549BE91"/>
    <w:multiLevelType w:val="singleLevel"/>
    <w:tmpl w:val="6549BE91"/>
    <w:lvl w:ilvl="0" w:tentative="0">
      <w:start w:val="3"/>
      <w:numFmt w:val="chineseCounting"/>
      <w:suff w:val="nothing"/>
      <w:lvlText w:val="%1、"/>
      <w:lvlJc w:val="left"/>
    </w:lvl>
  </w:abstractNum>
  <w:abstractNum w:abstractNumId="14">
    <w:nsid w:val="6549BFF7"/>
    <w:multiLevelType w:val="singleLevel"/>
    <w:tmpl w:val="6549BFF7"/>
    <w:lvl w:ilvl="0" w:tentative="0">
      <w:start w:val="5"/>
      <w:numFmt w:val="chineseCounting"/>
      <w:suff w:val="nothing"/>
      <w:lvlText w:val="%1、"/>
      <w:lvlJc w:val="left"/>
    </w:lvl>
  </w:abstractNum>
  <w:abstractNum w:abstractNumId="15">
    <w:nsid w:val="6549C009"/>
    <w:multiLevelType w:val="singleLevel"/>
    <w:tmpl w:val="6549C009"/>
    <w:lvl w:ilvl="0" w:tentative="0">
      <w:start w:val="1"/>
      <w:numFmt w:val="decimal"/>
      <w:suff w:val="nothing"/>
      <w:lvlText w:val="（%1）"/>
      <w:lvlJc w:val="left"/>
    </w:lvl>
  </w:abstractNum>
  <w:abstractNum w:abstractNumId="16">
    <w:nsid w:val="6549C227"/>
    <w:multiLevelType w:val="singleLevel"/>
    <w:tmpl w:val="6549C227"/>
    <w:lvl w:ilvl="0" w:tentative="0">
      <w:start w:val="2"/>
      <w:numFmt w:val="chineseCounting"/>
      <w:suff w:val="nothing"/>
      <w:lvlText w:val="%1、"/>
      <w:lvlJc w:val="left"/>
    </w:lvl>
  </w:abstractNum>
  <w:abstractNum w:abstractNumId="17">
    <w:nsid w:val="654AECDC"/>
    <w:multiLevelType w:val="singleLevel"/>
    <w:tmpl w:val="654AECDC"/>
    <w:lvl w:ilvl="0" w:tentative="0">
      <w:start w:val="2"/>
      <w:numFmt w:val="chineseCounting"/>
      <w:suff w:val="nothing"/>
      <w:lvlText w:val="%1、"/>
      <w:lvlJc w:val="left"/>
    </w:lvl>
  </w:abstractNum>
  <w:abstractNum w:abstractNumId="18">
    <w:nsid w:val="654AF353"/>
    <w:multiLevelType w:val="singleLevel"/>
    <w:tmpl w:val="654AF353"/>
    <w:lvl w:ilvl="0" w:tentative="0">
      <w:start w:val="4"/>
      <w:numFmt w:val="chineseCounting"/>
      <w:suff w:val="nothing"/>
      <w:lvlText w:val="%1、"/>
      <w:lvlJc w:val="left"/>
    </w:lvl>
  </w:abstractNum>
  <w:num w:numId="1">
    <w:abstractNumId w:val="11"/>
  </w:num>
  <w:num w:numId="2">
    <w:abstractNumId w:val="12"/>
  </w:num>
  <w:num w:numId="3">
    <w:abstractNumId w:val="1"/>
  </w:num>
  <w:num w:numId="4">
    <w:abstractNumId w:val="13"/>
  </w:num>
  <w:num w:numId="5">
    <w:abstractNumId w:val="14"/>
  </w:num>
  <w:num w:numId="6">
    <w:abstractNumId w:val="15"/>
  </w:num>
  <w:num w:numId="7">
    <w:abstractNumId w:val="2"/>
  </w:num>
  <w:num w:numId="8">
    <w:abstractNumId w:val="3"/>
  </w:num>
  <w:num w:numId="9">
    <w:abstractNumId w:val="4"/>
  </w:num>
  <w:num w:numId="10">
    <w:abstractNumId w:val="5"/>
  </w:num>
  <w:num w:numId="11">
    <w:abstractNumId w:val="16"/>
  </w:num>
  <w:num w:numId="12">
    <w:abstractNumId w:val="6"/>
  </w:num>
  <w:num w:numId="13">
    <w:abstractNumId w:val="7"/>
  </w:num>
  <w:num w:numId="14">
    <w:abstractNumId w:val="8"/>
  </w:num>
  <w:num w:numId="15">
    <w:abstractNumId w:val="9"/>
  </w:num>
  <w:num w:numId="16">
    <w:abstractNumId w:val="0"/>
  </w:num>
  <w:num w:numId="17">
    <w:abstractNumId w:val="10"/>
  </w:num>
  <w:num w:numId="18">
    <w:abstractNumId w:val="17"/>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720"/>
  <w:drawingGridHorizontalSpacing w:val="110"/>
  <w:displayHorizontalDrawingGridEvery w:val="2"/>
  <w:characterSpacingControl w:val="doNotCompress"/>
  <w:hdrShapeDefaults>
    <o:shapelayout v:ext="edit">
      <o:idmap v:ext="edit" data="3,4"/>
    </o:shapelayout>
  </w:hdrShapeDefaults>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704CB8"/>
    <w:rsid w:val="0C7C6AC6"/>
    <w:rsid w:val="0EE03815"/>
    <w:rsid w:val="1184234C"/>
    <w:rsid w:val="1AA863F9"/>
    <w:rsid w:val="1CAA4811"/>
    <w:rsid w:val="1FAE6967"/>
    <w:rsid w:val="21741425"/>
    <w:rsid w:val="27632CDA"/>
    <w:rsid w:val="29D667E1"/>
    <w:rsid w:val="2BB876C2"/>
    <w:rsid w:val="2F0A4227"/>
    <w:rsid w:val="36363AB7"/>
    <w:rsid w:val="3A5F29A1"/>
    <w:rsid w:val="3DAC7D68"/>
    <w:rsid w:val="412069CE"/>
    <w:rsid w:val="453310FB"/>
    <w:rsid w:val="4C0F1ABD"/>
    <w:rsid w:val="4CF33F59"/>
    <w:rsid w:val="5169133C"/>
    <w:rsid w:val="54E14D4E"/>
    <w:rsid w:val="55653262"/>
    <w:rsid w:val="55D960DB"/>
    <w:rsid w:val="58004357"/>
    <w:rsid w:val="5AB616E9"/>
    <w:rsid w:val="5F446894"/>
    <w:rsid w:val="6C687836"/>
    <w:rsid w:val="78F9749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1" w:semiHidden="0" w:name="toc 1"/>
    <w:lsdException w:qFormat="1" w:unhideWhenUsed="0" w:uiPriority="1" w:semiHidden="0" w:name="toc 2"/>
    <w:lsdException w:qFormat="1" w:unhideWhenUsed="0" w:uiPriority="1"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en-US" w:eastAsia="en-US" w:bidi="ar-SA"/>
    </w:rPr>
  </w:style>
  <w:style w:type="paragraph" w:styleId="2">
    <w:name w:val="heading 1"/>
    <w:basedOn w:val="1"/>
    <w:next w:val="1"/>
    <w:qFormat/>
    <w:uiPriority w:val="1"/>
    <w:pPr>
      <w:spacing w:line="591" w:lineRule="exact"/>
      <w:ind w:left="1062" w:right="1610"/>
      <w:jc w:val="center"/>
      <w:outlineLvl w:val="1"/>
    </w:pPr>
    <w:rPr>
      <w:rFonts w:ascii="微软雅黑" w:hAnsi="微软雅黑" w:eastAsia="微软雅黑" w:cs="微软雅黑"/>
      <w:b/>
      <w:bCs/>
      <w:sz w:val="36"/>
      <w:szCs w:val="36"/>
    </w:rPr>
  </w:style>
  <w:style w:type="paragraph" w:styleId="3">
    <w:name w:val="heading 2"/>
    <w:basedOn w:val="1"/>
    <w:next w:val="1"/>
    <w:qFormat/>
    <w:uiPriority w:val="1"/>
    <w:pPr>
      <w:ind w:left="1061" w:right="1610"/>
      <w:jc w:val="center"/>
      <w:outlineLvl w:val="2"/>
    </w:pPr>
    <w:rPr>
      <w:rFonts w:ascii="宋体" w:hAnsi="宋体" w:eastAsia="宋体" w:cs="宋体"/>
      <w:sz w:val="28"/>
      <w:szCs w:val="28"/>
    </w:rPr>
  </w:style>
  <w:style w:type="character" w:default="1" w:styleId="12">
    <w:name w:val="Default Paragraph Font"/>
    <w:unhideWhenUsed/>
    <w:qFormat/>
    <w:uiPriority w:val="1"/>
  </w:style>
  <w:style w:type="table" w:default="1" w:styleId="11">
    <w:name w:val="Normal Table"/>
    <w:semiHidden/>
    <w:qFormat/>
    <w:uiPriority w:val="0"/>
    <w:tblPr>
      <w:tblLayout w:type="fixed"/>
      <w:tblCellMar>
        <w:top w:w="0" w:type="dxa"/>
        <w:left w:w="108" w:type="dxa"/>
        <w:bottom w:w="0" w:type="dxa"/>
        <w:right w:w="108" w:type="dxa"/>
      </w:tblCellMar>
    </w:tblPr>
  </w:style>
  <w:style w:type="paragraph" w:styleId="4">
    <w:name w:val="Body Text"/>
    <w:basedOn w:val="1"/>
    <w:qFormat/>
    <w:uiPriority w:val="1"/>
    <w:pPr>
      <w:ind w:left="217"/>
    </w:pPr>
    <w:rPr>
      <w:rFonts w:ascii="宋体" w:hAnsi="宋体" w:eastAsia="宋体" w:cs="宋体"/>
      <w:sz w:val="24"/>
      <w:szCs w:val="24"/>
    </w:rPr>
  </w:style>
  <w:style w:type="paragraph" w:styleId="5">
    <w:name w:val="toc 3"/>
    <w:basedOn w:val="1"/>
    <w:next w:val="1"/>
    <w:qFormat/>
    <w:uiPriority w:val="1"/>
    <w:pPr>
      <w:spacing w:before="135"/>
      <w:ind w:left="797"/>
    </w:pPr>
    <w:rPr>
      <w:rFonts w:ascii="宋体" w:hAnsi="宋体" w:eastAsia="宋体" w:cs="宋体"/>
      <w:sz w:val="20"/>
      <w:szCs w:val="20"/>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toc 1"/>
    <w:basedOn w:val="1"/>
    <w:next w:val="1"/>
    <w:qFormat/>
    <w:uiPriority w:val="1"/>
    <w:pPr>
      <w:spacing w:before="191"/>
      <w:ind w:left="377"/>
    </w:pPr>
    <w:rPr>
      <w:rFonts w:ascii="微软雅黑" w:hAnsi="微软雅黑" w:eastAsia="微软雅黑" w:cs="微软雅黑"/>
      <w:b/>
      <w:bCs/>
      <w:sz w:val="20"/>
      <w:szCs w:val="20"/>
    </w:rPr>
  </w:style>
  <w:style w:type="paragraph" w:styleId="9">
    <w:name w:val="toc 2"/>
    <w:basedOn w:val="1"/>
    <w:next w:val="1"/>
    <w:qFormat/>
    <w:uiPriority w:val="1"/>
    <w:pPr>
      <w:spacing w:before="135"/>
      <w:ind w:left="588"/>
    </w:pPr>
    <w:rPr>
      <w:rFonts w:ascii="宋体" w:hAnsi="宋体" w:eastAsia="宋体" w:cs="宋体"/>
      <w:sz w:val="20"/>
      <w:szCs w:val="20"/>
    </w:rPr>
  </w:style>
  <w:style w:type="paragraph" w:styleId="10">
    <w:name w:val="Title"/>
    <w:basedOn w:val="1"/>
    <w:qFormat/>
    <w:uiPriority w:val="1"/>
    <w:pPr>
      <w:ind w:left="1060" w:right="1668"/>
      <w:jc w:val="center"/>
    </w:pPr>
    <w:rPr>
      <w:rFonts w:ascii="宋体" w:hAnsi="宋体" w:eastAsia="宋体" w:cs="宋体"/>
      <w:sz w:val="52"/>
      <w:szCs w:val="52"/>
    </w:rPr>
  </w:style>
  <w:style w:type="table" w:customStyle="1" w:styleId="13">
    <w:name w:val="Table Normal"/>
    <w:unhideWhenUsed/>
    <w:qFormat/>
    <w:uiPriority w:val="2"/>
    <w:tblPr>
      <w:tblLayout w:type="fixed"/>
      <w:tblCellMar>
        <w:top w:w="0" w:type="dxa"/>
        <w:left w:w="0" w:type="dxa"/>
        <w:bottom w:w="0" w:type="dxa"/>
        <w:right w:w="0" w:type="dxa"/>
      </w:tblCellMar>
    </w:tblPr>
  </w:style>
  <w:style w:type="paragraph" w:customStyle="1" w:styleId="14">
    <w:name w:val="List Paragraph"/>
    <w:basedOn w:val="1"/>
    <w:qFormat/>
    <w:uiPriority w:val="1"/>
    <w:pPr>
      <w:spacing w:before="170"/>
      <w:ind w:left="1298" w:hanging="602"/>
    </w:pPr>
    <w:rPr>
      <w:rFonts w:ascii="宋体" w:hAnsi="宋体" w:eastAsia="宋体" w:cs="宋体"/>
    </w:rPr>
  </w:style>
  <w:style w:type="paragraph" w:customStyle="1" w:styleId="15">
    <w:name w:val="Table Paragraph"/>
    <w:basedOn w:val="1"/>
    <w:qFormat/>
    <w:uiPriority w:val="1"/>
    <w:pPr>
      <w:jc w:val="center"/>
    </w:pPr>
    <w:rPr>
      <w:rFonts w:ascii="宋体" w:hAnsi="宋体" w:eastAsia="宋体" w:cs="宋体"/>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0</Pages>
  <Words>0</Words>
  <Characters>0</Characters>
  <Lines>0</Lines>
  <Paragraphs>0</Paragraphs>
  <TotalTime>17</TotalTime>
  <ScaleCrop>false</ScaleCrop>
  <LinksUpToDate>false</LinksUpToDate>
  <CharactersWithSpaces>0</CharactersWithSpaces>
  <Application>WPS Office_11.8.2.8555_F1E327BC-269C-435d-A152-05C5408002CA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2023-11-06T09:19:00Z</dcterms:created>
  <dc:creator>Administrator</dc:creator>
  <cp:lastModifiedBy>Administrator</cp:lastModifiedBy>
  <cp:lastPrinted>2023-11-13T02:58:00Z</cp:lastPrinted>
  <dcterms:modified xsi:type="dcterms:W3CDTF">2023-11-20T11:36:45Z</dcterms:modified>
  <dc:title>Microsoft Word - °ƒÞ4˜ÝÄ2020-203020230911î¢H</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2023-09-11T00:00:00Z</vt:filetime>
  </property>
  <property fmtid="{D5CDD505-2E9C-101B-9397-08002B2CF9AE}" pid="3" name="LastSaved">
    <vt:filetime>2023-11-06T00:00:00Z</vt:filetime>
  </property>
  <property fmtid="{D5CDD505-2E9C-101B-9397-08002B2CF9AE}" pid="4" name="KSOProductBuildVer">
    <vt:lpwstr>2052-11.8.2.8555</vt:lpwstr>
  </property>
</Properties>
</file>