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F52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 w14:paraId="146E14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黑体" w:cs="Times New Roman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XX单位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参加企业人才年金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eastAsia="zh-CN"/>
        </w:rPr>
        <w:t>方案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备案表</w:t>
      </w:r>
    </w:p>
    <w:p w14:paraId="475A52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</w:p>
    <w:tbl>
      <w:tblPr>
        <w:tblStyle w:val="5"/>
        <w:tblW w:w="9012" w:type="dxa"/>
        <w:tblInd w:w="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488"/>
        <w:gridCol w:w="1500"/>
        <w:gridCol w:w="1608"/>
        <w:gridCol w:w="1200"/>
        <w:gridCol w:w="1176"/>
      </w:tblGrid>
      <w:tr w14:paraId="6C8A4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40" w:type="dxa"/>
            <w:noWrap w:val="0"/>
            <w:vAlign w:val="center"/>
          </w:tcPr>
          <w:p w14:paraId="48FF37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972" w:type="dxa"/>
            <w:gridSpan w:val="5"/>
            <w:noWrap w:val="0"/>
            <w:vAlign w:val="center"/>
          </w:tcPr>
          <w:p w14:paraId="5F9811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 w14:paraId="6D5DB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 w14:paraId="300457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488" w:type="dxa"/>
            <w:noWrap w:val="0"/>
            <w:vAlign w:val="center"/>
          </w:tcPr>
          <w:p w14:paraId="3AA216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08" w:type="dxa"/>
            <w:gridSpan w:val="2"/>
            <w:noWrap w:val="0"/>
            <w:vAlign w:val="center"/>
          </w:tcPr>
          <w:p w14:paraId="053836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376" w:type="dxa"/>
            <w:gridSpan w:val="2"/>
            <w:noWrap w:val="0"/>
            <w:vAlign w:val="center"/>
          </w:tcPr>
          <w:p w14:paraId="3BD576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 w14:paraId="6BBD6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 w14:paraId="7E915F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  <w:t>单位经济类型</w:t>
            </w:r>
          </w:p>
        </w:tc>
        <w:tc>
          <w:tcPr>
            <w:tcW w:w="1488" w:type="dxa"/>
            <w:noWrap w:val="0"/>
            <w:vAlign w:val="center"/>
          </w:tcPr>
          <w:p w14:paraId="214322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08" w:type="dxa"/>
            <w:gridSpan w:val="2"/>
            <w:noWrap w:val="0"/>
            <w:vAlign w:val="center"/>
          </w:tcPr>
          <w:p w14:paraId="244E6E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  <w:t>职工总人数</w:t>
            </w:r>
          </w:p>
        </w:tc>
        <w:tc>
          <w:tcPr>
            <w:tcW w:w="2376" w:type="dxa"/>
            <w:gridSpan w:val="2"/>
            <w:noWrap w:val="0"/>
            <w:vAlign w:val="center"/>
          </w:tcPr>
          <w:p w14:paraId="190AB8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 w14:paraId="31E39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40" w:type="dxa"/>
            <w:noWrap w:val="0"/>
            <w:vAlign w:val="center"/>
          </w:tcPr>
          <w:p w14:paraId="761034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  <w:t>职工基本养老保险参保人数</w:t>
            </w:r>
          </w:p>
        </w:tc>
        <w:tc>
          <w:tcPr>
            <w:tcW w:w="1488" w:type="dxa"/>
            <w:noWrap w:val="0"/>
            <w:vAlign w:val="center"/>
          </w:tcPr>
          <w:p w14:paraId="2D96D8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08" w:type="dxa"/>
            <w:gridSpan w:val="2"/>
            <w:noWrap w:val="0"/>
            <w:vAlign w:val="center"/>
          </w:tcPr>
          <w:p w14:paraId="706212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  <w:t>人才年金计划参加职工人数</w:t>
            </w:r>
          </w:p>
        </w:tc>
        <w:tc>
          <w:tcPr>
            <w:tcW w:w="2376" w:type="dxa"/>
            <w:gridSpan w:val="2"/>
            <w:noWrap w:val="0"/>
            <w:vAlign w:val="center"/>
          </w:tcPr>
          <w:p w14:paraId="1DEF96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 w14:paraId="5B4BE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 w14:paraId="6C210C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  <w:t>硕士学历学位及以上人员</w:t>
            </w:r>
          </w:p>
        </w:tc>
        <w:tc>
          <w:tcPr>
            <w:tcW w:w="1488" w:type="dxa"/>
            <w:noWrap w:val="0"/>
            <w:vAlign w:val="center"/>
          </w:tcPr>
          <w:p w14:paraId="1E9B50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  <w:t>大学本科</w:t>
            </w:r>
          </w:p>
          <w:p w14:paraId="14D6F3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  <w:t>学历人员</w:t>
            </w:r>
          </w:p>
        </w:tc>
        <w:tc>
          <w:tcPr>
            <w:tcW w:w="1500" w:type="dxa"/>
            <w:noWrap w:val="0"/>
            <w:vAlign w:val="center"/>
          </w:tcPr>
          <w:p w14:paraId="7F6A55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  <w:t>中级及以上职称人员</w:t>
            </w:r>
          </w:p>
        </w:tc>
        <w:tc>
          <w:tcPr>
            <w:tcW w:w="1608" w:type="dxa"/>
            <w:noWrap w:val="0"/>
            <w:vAlign w:val="center"/>
          </w:tcPr>
          <w:p w14:paraId="5067F0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  <w:t>高级工及以上职业资格人员</w:t>
            </w:r>
          </w:p>
        </w:tc>
        <w:tc>
          <w:tcPr>
            <w:tcW w:w="1200" w:type="dxa"/>
            <w:noWrap w:val="0"/>
            <w:vAlign w:val="center"/>
          </w:tcPr>
          <w:p w14:paraId="5962EF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  <w:t>中高层管理人员</w:t>
            </w:r>
          </w:p>
        </w:tc>
        <w:tc>
          <w:tcPr>
            <w:tcW w:w="1176" w:type="dxa"/>
            <w:noWrap w:val="0"/>
            <w:vAlign w:val="center"/>
          </w:tcPr>
          <w:p w14:paraId="0C0617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  <w:t>其他特有专业</w:t>
            </w:r>
          </w:p>
          <w:p w14:paraId="78C2CF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  <w:t>人员</w:t>
            </w:r>
          </w:p>
        </w:tc>
      </w:tr>
      <w:tr w14:paraId="017EF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 w14:paraId="6D048F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05D1AB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2893F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noWrap w:val="0"/>
            <w:vAlign w:val="center"/>
          </w:tcPr>
          <w:p w14:paraId="299D27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48863C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1D9535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 w14:paraId="50B94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 w14:paraId="28E2AC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  <w:t>单位上年度职工工资总额</w:t>
            </w:r>
          </w:p>
        </w:tc>
        <w:tc>
          <w:tcPr>
            <w:tcW w:w="1488" w:type="dxa"/>
            <w:noWrap w:val="0"/>
            <w:vAlign w:val="center"/>
          </w:tcPr>
          <w:p w14:paraId="5D0D0E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08" w:type="dxa"/>
            <w:gridSpan w:val="2"/>
            <w:noWrap w:val="0"/>
            <w:vAlign w:val="center"/>
          </w:tcPr>
          <w:p w14:paraId="09F3F4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  <w:t>参加职工上年度工资总额</w:t>
            </w:r>
          </w:p>
        </w:tc>
        <w:tc>
          <w:tcPr>
            <w:tcW w:w="2376" w:type="dxa"/>
            <w:gridSpan w:val="2"/>
            <w:noWrap w:val="0"/>
            <w:vAlign w:val="center"/>
          </w:tcPr>
          <w:p w14:paraId="6ED312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 w14:paraId="5CEC0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 w14:paraId="7A6EC9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  <w:t>单位缴费比例</w:t>
            </w:r>
          </w:p>
        </w:tc>
        <w:tc>
          <w:tcPr>
            <w:tcW w:w="1488" w:type="dxa"/>
            <w:noWrap w:val="0"/>
            <w:vAlign w:val="center"/>
          </w:tcPr>
          <w:p w14:paraId="0BD8F8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08" w:type="dxa"/>
            <w:gridSpan w:val="2"/>
            <w:vMerge w:val="restart"/>
            <w:noWrap w:val="0"/>
            <w:vAlign w:val="center"/>
          </w:tcPr>
          <w:p w14:paraId="598F41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  <w:t>申请个人缴费与单位缴费之比</w:t>
            </w:r>
          </w:p>
        </w:tc>
        <w:tc>
          <w:tcPr>
            <w:tcW w:w="2376" w:type="dxa"/>
            <w:gridSpan w:val="2"/>
            <w:vMerge w:val="restart"/>
            <w:noWrap w:val="0"/>
            <w:vAlign w:val="center"/>
          </w:tcPr>
          <w:p w14:paraId="53D9D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 w14:paraId="2A93C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 w14:paraId="2DEF47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  <w:t>个人缴费比例</w:t>
            </w:r>
          </w:p>
        </w:tc>
        <w:tc>
          <w:tcPr>
            <w:tcW w:w="1488" w:type="dxa"/>
            <w:noWrap w:val="0"/>
            <w:vAlign w:val="center"/>
          </w:tcPr>
          <w:p w14:paraId="49613C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08" w:type="dxa"/>
            <w:gridSpan w:val="2"/>
            <w:vMerge w:val="continue"/>
            <w:noWrap w:val="0"/>
            <w:vAlign w:val="center"/>
          </w:tcPr>
          <w:p w14:paraId="59F8AB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76" w:type="dxa"/>
            <w:gridSpan w:val="2"/>
            <w:vMerge w:val="continue"/>
            <w:noWrap w:val="0"/>
            <w:vAlign w:val="center"/>
          </w:tcPr>
          <w:p w14:paraId="49D884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 w14:paraId="2F6E4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 w14:paraId="1C49C3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  <w:t>经办人</w:t>
            </w:r>
          </w:p>
        </w:tc>
        <w:tc>
          <w:tcPr>
            <w:tcW w:w="1488" w:type="dxa"/>
            <w:noWrap w:val="0"/>
            <w:vAlign w:val="center"/>
          </w:tcPr>
          <w:p w14:paraId="2F0587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08" w:type="dxa"/>
            <w:gridSpan w:val="2"/>
            <w:noWrap w:val="0"/>
            <w:vAlign w:val="center"/>
          </w:tcPr>
          <w:p w14:paraId="1E23C2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76" w:type="dxa"/>
            <w:gridSpan w:val="2"/>
            <w:noWrap w:val="0"/>
            <w:vAlign w:val="center"/>
          </w:tcPr>
          <w:p w14:paraId="5229FA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 w14:paraId="56102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noWrap w:val="0"/>
            <w:vAlign w:val="center"/>
          </w:tcPr>
          <w:p w14:paraId="2CC215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972" w:type="dxa"/>
            <w:gridSpan w:val="5"/>
            <w:noWrap w:val="0"/>
            <w:vAlign w:val="center"/>
          </w:tcPr>
          <w:p w14:paraId="0C3DFD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 w14:paraId="150EF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2040" w:type="dxa"/>
            <w:noWrap w:val="0"/>
            <w:vAlign w:val="center"/>
          </w:tcPr>
          <w:p w14:paraId="749532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单位备案内容</w:t>
            </w:r>
          </w:p>
        </w:tc>
        <w:tc>
          <w:tcPr>
            <w:tcW w:w="6972" w:type="dxa"/>
            <w:gridSpan w:val="5"/>
            <w:noWrap w:val="0"/>
            <w:vAlign w:val="center"/>
          </w:tcPr>
          <w:p w14:paraId="3385A4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按照《昌吉州企业人才年金办法（试行）》规定，本企业于    年  月   日经（口董事会口职代会口其他机构）决策，决定参加企业人才年金方案，现就方案涉及单位缴费比例及特殊约定事项（反页书写）申请备案。经单位同意，新录用职工参加企业人才年金的，填写《职工参加企业人才年金申请表》并向参保地人力资源和社会保障局备案后，可自动加入本单位企业人才年金方案。</w:t>
            </w:r>
          </w:p>
          <w:p w14:paraId="0A39AD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</w:t>
            </w:r>
          </w:p>
          <w:p w14:paraId="3D58ACC2">
            <w:pPr>
              <w:pStyle w:val="2"/>
              <w:rPr>
                <w:rFonts w:hint="default"/>
                <w:lang w:val="en-US" w:eastAsia="zh-CN"/>
              </w:rPr>
            </w:pPr>
          </w:p>
          <w:p w14:paraId="54D687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法定代表人签名（章）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（单位盖章）</w:t>
            </w:r>
          </w:p>
          <w:p w14:paraId="410B2D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                        年  月  日</w:t>
            </w:r>
          </w:p>
        </w:tc>
      </w:tr>
    </w:tbl>
    <w:p w14:paraId="24511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vertAlign w:val="baseline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5"/>
        <w:tblW w:w="8964" w:type="dxa"/>
        <w:tblInd w:w="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7403"/>
      </w:tblGrid>
      <w:tr w14:paraId="5499D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7" w:hRule="atLeast"/>
        </w:trPr>
        <w:tc>
          <w:tcPr>
            <w:tcW w:w="1561" w:type="dxa"/>
            <w:noWrap w:val="0"/>
            <w:vAlign w:val="center"/>
          </w:tcPr>
          <w:p w14:paraId="76BE10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单位特殊约定</w:t>
            </w:r>
          </w:p>
          <w:p w14:paraId="268D1D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事项</w:t>
            </w:r>
          </w:p>
        </w:tc>
        <w:tc>
          <w:tcPr>
            <w:tcW w:w="7403" w:type="dxa"/>
            <w:noWrap w:val="0"/>
            <w:vAlign w:val="center"/>
          </w:tcPr>
          <w:p w14:paraId="704872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7C0E5D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742C63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535FCA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03ED39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3DFACD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1ADEBE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5F899A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1C7CB5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760" w:firstLineChars="17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（单位盖章）</w:t>
            </w:r>
          </w:p>
          <w:p w14:paraId="62FE78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                         年  月  日</w:t>
            </w:r>
          </w:p>
        </w:tc>
      </w:tr>
      <w:tr w14:paraId="2FF5C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</w:trPr>
        <w:tc>
          <w:tcPr>
            <w:tcW w:w="1561" w:type="dxa"/>
            <w:noWrap w:val="0"/>
            <w:vAlign w:val="center"/>
          </w:tcPr>
          <w:p w14:paraId="442EBD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主管部门审核</w:t>
            </w:r>
          </w:p>
          <w:p w14:paraId="0AE6C8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意见</w:t>
            </w:r>
          </w:p>
        </w:tc>
        <w:tc>
          <w:tcPr>
            <w:tcW w:w="7403" w:type="dxa"/>
            <w:noWrap w:val="0"/>
            <w:vAlign w:val="center"/>
          </w:tcPr>
          <w:p w14:paraId="0D12BE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（无主管部门不填）</w:t>
            </w:r>
          </w:p>
          <w:p w14:paraId="1C673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0DC421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4D0C9B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6160" w:firstLineChars="2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（盖章）</w:t>
            </w:r>
          </w:p>
          <w:p w14:paraId="43FA95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                                     年  月  日</w:t>
            </w:r>
          </w:p>
        </w:tc>
      </w:tr>
      <w:tr w14:paraId="21716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7" w:hRule="atLeast"/>
        </w:trPr>
        <w:tc>
          <w:tcPr>
            <w:tcW w:w="1561" w:type="dxa"/>
            <w:noWrap w:val="0"/>
            <w:vAlign w:val="center"/>
          </w:tcPr>
          <w:p w14:paraId="4AF8FB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人社部门备案</w:t>
            </w:r>
          </w:p>
          <w:p w14:paraId="358919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意见</w:t>
            </w:r>
          </w:p>
        </w:tc>
        <w:tc>
          <w:tcPr>
            <w:tcW w:w="7403" w:type="dxa"/>
            <w:noWrap w:val="0"/>
            <w:vAlign w:val="center"/>
          </w:tcPr>
          <w:p w14:paraId="21BA3E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同意该单位按参加企业人才年金职工上年度工资总额的12%（其中单位8%以内）以内缴费，个人缴费与单位缴费比例为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: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，并请按照《XX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企业人才年金方案》及单位特殊约定事项认真组织实施。</w:t>
            </w:r>
          </w:p>
          <w:p w14:paraId="3D8355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     </w:t>
            </w:r>
          </w:p>
          <w:p w14:paraId="56E7FB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536DEE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             </w:t>
            </w:r>
          </w:p>
          <w:p w14:paraId="4E69D3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                                     （盖章）</w:t>
            </w:r>
          </w:p>
          <w:p w14:paraId="121909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                                     年  月  日</w:t>
            </w:r>
          </w:p>
        </w:tc>
      </w:tr>
      <w:tr w14:paraId="07045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561" w:type="dxa"/>
            <w:noWrap w:val="0"/>
            <w:vAlign w:val="center"/>
          </w:tcPr>
          <w:p w14:paraId="50430B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备注</w:t>
            </w:r>
          </w:p>
        </w:tc>
        <w:tc>
          <w:tcPr>
            <w:tcW w:w="7403" w:type="dxa"/>
            <w:noWrap w:val="0"/>
            <w:vAlign w:val="center"/>
          </w:tcPr>
          <w:p w14:paraId="4ED9FD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4A5808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备注：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本表一式三份，单位、受托人、人社部门各一份。</w:t>
      </w:r>
    </w:p>
    <w:p w14:paraId="6CE7CC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11EB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77C2DD"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77C2DD"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24E09"/>
    <w:rsid w:val="3A32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2025-09-04T10:00:00Z</dcterms:created>
  <dc:creator>WPS_1747026418</dc:creator>
  <cp:lastModifiedBy>WPS_1747026418</cp:lastModifiedBy>
  <dcterms:modified xsi:type="dcterms:W3CDTF">2025-09-04T10:06:18Z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D5A23F8A5CC741F990FF639C41692B43_11</vt:lpwstr>
  </property>
  <property fmtid="{D5CDD505-2E9C-101B-9397-08002B2CF9AE}" pid="4" name="KSOTemplateDocerSaveRecord">
    <vt:lpwstr>eyJoZGlkIjoiZmMxMGM4MzA3NzUyNTBiMzA5MDc3NzEwOTRhOTZiYmMiLCJ1c2VySWQiOiIxNzAxMjY3MjI3In0=</vt:lpwstr>
  </property>
</Properties>
</file>