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D0E4"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昌吉州2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020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批企业稳岗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名单</w:t>
      </w:r>
    </w:p>
    <w:p w14:paraId="2A2CF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单位：元、人</w:t>
      </w:r>
    </w:p>
    <w:tbl>
      <w:tblPr>
        <w:tblStyle w:val="4"/>
        <w:tblpPr w:leftFromText="180" w:rightFromText="180" w:vertAnchor="text" w:horzAnchor="page" w:tblpXSpec="center" w:tblpY="359"/>
        <w:tblOverlap w:val="never"/>
        <w:tblW w:w="151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5363"/>
        <w:gridCol w:w="1839"/>
        <w:gridCol w:w="1425"/>
        <w:gridCol w:w="1815"/>
        <w:gridCol w:w="1650"/>
        <w:gridCol w:w="2254"/>
      </w:tblGrid>
      <w:tr w14:paraId="5E6E3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BCB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D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单位社保编号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上年度平均</w:t>
            </w:r>
          </w:p>
          <w:p w14:paraId="1873E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参保人数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0EDCA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上年度缴纳</w:t>
            </w:r>
          </w:p>
          <w:p w14:paraId="3971D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失业金金额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D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返还金额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2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失业保险缴费地</w:t>
            </w:r>
          </w:p>
        </w:tc>
      </w:tr>
      <w:tr w14:paraId="6D947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3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昌吉市恒盛物业服务有限公司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3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232602992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4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0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14097.36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E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7048.68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A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63B8D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C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新疆新蓝天律师事务所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C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232601217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B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15123.02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A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7561.51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5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5B92B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F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2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昌吉市汇嘉时代百货有限公司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232552333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5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1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88185.76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0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44092.88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6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28684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5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昌吉市健康之家医疗器械有限公司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9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232604286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6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3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1779.8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889.9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1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638E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A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3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新疆优格曼生物科技有限责任公司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4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232603430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F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9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4300.92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4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2150.46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4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2442C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0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C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嘉施利(新疆)水溶肥有限公司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B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232603045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5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7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9462.04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4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4731.02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8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0C4B6C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C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4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新疆鑫昌盛能源投资有限公司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2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232603086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1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7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10098.24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5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5049.12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0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23176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6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C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新疆大禾油脂有限公司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A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232552837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5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2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1606.92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7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803.46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6E0A1E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F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0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新疆同创律师事务所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A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232601187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C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29317.28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C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14658.64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A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19A5F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1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新疆福聚祥庭州文化产业有限公司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B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232604300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F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1816.49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E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908.25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B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4285F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1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昌吉州英利排水监测有限责任公司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232602571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1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9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4882.75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1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2441.38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6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4B7A2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9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B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新疆汇德物流有限公司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232603474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9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D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85320.56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42660.28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3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 w14:paraId="26E52A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A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3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新疆宏昌天圆有限责任会计师事务所阜康分所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F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232680084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2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0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4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1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54649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7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D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新疆天龙矿业股份有限公司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232550004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E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B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684606.96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3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342303.48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D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03E997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D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新疆塑圣新型建材有限公司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232682455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B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3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50324.69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9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25162.35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3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45A43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3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国网能源阜康发电有限公司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6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232682208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E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A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A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162797.5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D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1B465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9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2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新疆金龙煤业有限责任公司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232551582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C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1090.52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3DB0A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8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B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新疆众和股份有限公司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4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232551642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A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7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112062.02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4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56031.01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8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25709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8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E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阜康市天龙医院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6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232680309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A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B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E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2157.05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2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03ED5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3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9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新疆神火碳素制品有限公司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7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232680582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544262.62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0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272131.31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B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3ED18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B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阜康市苏通物业有限公司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3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232682816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6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1679.04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5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7BEFA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3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6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新疆大禾油脂有限公司阜康棉业分公司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D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232680138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4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7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33D34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C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0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新疆华康包装有限公司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7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D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42641.18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1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21320.59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3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08B92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4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A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阜康市龙泽酒店有限公司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C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232682429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4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2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1131.92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F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565.96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7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7DCCC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新疆颐仁堂医药连锁有限公司阜康市第一百九十五店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232682938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0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D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4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598.66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B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54EB5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3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7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阜康市准东油田新运机械设备有限责任公司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232682356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0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19699.26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9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9849.63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D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5DDB2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8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4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新疆阜康农村商业银行股份有限公司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B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232680247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F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2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280121.18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140060.59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1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20BFA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C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B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阜康市阜源通电力工程有限公司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E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232680625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B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7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807.91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5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4F57F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9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E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中国邮政集团公司新疆维吾尔自治区阜康市分公司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232680261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4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C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54376.48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9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27188.24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5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 w14:paraId="65DB8F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4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国网新疆电力有限公司奇台县供电公司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A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232710021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0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133566.74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9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66783.37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0C2540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7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F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新疆众利就业服务有限公司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F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232720338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A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134026.46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F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67013.23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2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18E6A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0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3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武汉光谷环保科技股份有限公司准东经济技术开发区分公司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3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232721646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5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D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8724.72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E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4362.36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5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6E294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7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3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新疆新华远景工程造价咨询有限公司奇台分公司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232721452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3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4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C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5B079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新疆昊泰酒店管理有限公司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F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232721791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0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F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D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1627.7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2CE48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E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8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奇台县利达财务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中心(普通合伙)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2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232721445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1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D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6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3BC24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C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奇台天山水泥有限责任公司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B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232710030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E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40225.48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D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20112.74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2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06664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2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D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奇台县玉麒麟家宴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232721657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2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9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5266.04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B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2633.02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F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 w14:paraId="656BD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0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新疆晶威电极有限公司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E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232850198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D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0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46982.37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23491.19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5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61FBA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6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E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国网新疆电力有限公司玛纳斯县供电公司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0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232830115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E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3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186534.66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1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93267.33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E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38AD9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3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D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新疆嘉润资源控股有限公司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A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232850315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1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658091.33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4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329045.67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3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2D85E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A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A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新疆晶鑫硅业有限公司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8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232850160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E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83654.1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41827.05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3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723F4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C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D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新疆农夫基地玛纳斯食品有限公司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D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232830146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F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91886.7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A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45943.35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A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0C0DB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4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F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新疆金石鼎胜保安押运有限公司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2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232850542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B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11336.72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D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5668.36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7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4A768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6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8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玛纳斯源源纸业有限公司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232850189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F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35225.98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B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17612.99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3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3E74A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5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C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玛纳斯源一实业有限公司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A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232552485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0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8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15230.72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0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7615.36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78F83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8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玛纳斯县豫新科技有限公司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F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232850440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8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2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35969.26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4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17984.63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C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08903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6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3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新疆华洋实业(集团)有限公司玛纳斯迎宾馆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9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232850489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A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7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10379.04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5189.52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3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 w14:paraId="3ACB3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A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5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昌吉市恒鑫机械制造有限责任公司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E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232550847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7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5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9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1433.52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B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38659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2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昌吉市煊齿口腔诊所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6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232913114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E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4218.18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2109.09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1AFA7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2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F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阜康市博腾煤化工有限公司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232560583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F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C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8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256.92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E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7ABCAB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E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F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嘉吉饲料（新疆）有限公司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8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232552169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6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81422.48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C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40711.24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E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358DC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F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8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特变电工超高压电气有限公司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232560904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2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46643.88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23321.94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D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44713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B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2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特变电工股份有限公司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8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232550702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F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8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A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49471.5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0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4B6C72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A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8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特变电工股份有限公司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F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B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B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245143.26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122571.63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C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1D60B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8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5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特变电工股份有限公司新疆变压器厂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D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232550258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4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B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1222078.02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B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611039.01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D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1B5CE0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5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0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特变电工集团财务有限公司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2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232915003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B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27758.52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1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13879.26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41D3DB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3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7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特变电工智能电气有限责任公司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D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232560903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1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218823.44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6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109411.72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8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0E9AE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D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新疆海润达典当有限责任公司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1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232560806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5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6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4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1A590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C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B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新疆肯德基有限公司昌吉亚心餐厅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232552310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E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B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19662.36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1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9831.18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5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4F2DD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1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2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新疆泰昆集团昌吉饲料有限责任公司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4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232550447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9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A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142472.28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E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71236.14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F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626CA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C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6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新疆特变（集团）现代农业科技有限公司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6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232560458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2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2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D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4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69786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F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6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新疆特变电工国际成套工程承包有限公司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8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232550703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8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6481.58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6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3240.79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3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78280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7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新疆西部节水科技股份有限公司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232560424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A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6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12875.6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6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6437.8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8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07F609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7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新疆新诺生物科技有限责任公司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8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232560804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4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4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5848.68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2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2924.34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0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6B8BC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C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1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新疆新丝路惠康医药连锁有限公司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5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232561368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3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C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14963.22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5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7481.61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A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1E587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4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C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新疆新丝路民生医药有限公司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A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232550068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D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9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9410.48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4705.24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6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695B2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7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新疆兴亚工程建设有限公司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9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232550288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2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111951.72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1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55975.86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5B4832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4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5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新疆昊田园林有限责任公司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6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232560883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7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1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847.68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9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423.84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1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28EC3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A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8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中国邮政集团公司昌吉回族自治州分公司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D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232551258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2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1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217286.18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7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108643.09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C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7E6F7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E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8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中疆物流有限责任公司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232560707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1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6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27541.82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8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13770.91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B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1CC701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8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4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中丝路建设投资集团有限公司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4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232550711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C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81805.44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1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40902.72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 w14:paraId="11ABD5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0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中国邮政集团公司新疆维吾尔自治区木垒哈萨克自治县分公司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8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232551575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3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B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32669.3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16334.65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7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 w14:paraId="38662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F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D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新疆惠生堂医药连锁有限公司第三十三分店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8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232771206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0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6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 w14:paraId="106727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0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5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新疆中建西部建设水泥制造有限公司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A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232741537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6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B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65610.35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A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32805.18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1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3DD09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4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9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昌吉准东经济技术开发区众义达商贸有限公司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0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232742588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A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1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1211.26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3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605.63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4D5CD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昌吉准东经济技术开发区博鑫钢结构有限公司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C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232742426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2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1508.61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B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754.31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3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2FD8D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7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F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国网新疆电力有限公司吉木萨尔县供电公司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F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232740054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3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9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147537.31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A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73768.66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134807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B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2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232741727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3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6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1495889.96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8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747944.98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E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0F0A0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9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6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吉木萨尔县森宇物流有限公司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A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232745015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A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0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2977.69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1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1488.85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5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4A23F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4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吉木萨尔县神龙有限责任公司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9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232741748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F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5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4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72417E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E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9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中国邮政集团公司新疆维吾尔自治区吉木萨尔县分公司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3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232740337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6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0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34426.8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17213.4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2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 w14:paraId="4B7A57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       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F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instrText xml:space="preserve"> = sum(D2:D82)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12697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3CF3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instrText xml:space="preserve"> = sum(E2:E82)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8290474.49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sum(F2:F82)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4145237.3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F649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23F034CC"/>
    <w:sectPr>
      <w:pgSz w:w="16838" w:h="11906" w:orient="landscape"/>
      <w:pgMar w:top="1304" w:right="1465" w:bottom="1134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03FD"/>
    <w:rsid w:val="069B6294"/>
    <w:rsid w:val="3298056F"/>
    <w:rsid w:val="5E2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2142</Words>
  <Characters>3996</Characters>
  <Lines>0</Lines>
  <Paragraphs>0</Paragraphs>
  <TotalTime>0</TotalTime>
  <ScaleCrop>false</ScaleCrop>
  <LinksUpToDate>false</LinksUpToDate>
  <CharactersWithSpaces>4003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2020-03-02T03:01:00Z</dcterms:created>
  <dc:creator>1</dc:creator>
  <cp:lastModifiedBy>小麦啾</cp:lastModifiedBy>
  <dcterms:modified xsi:type="dcterms:W3CDTF">2025-03-25T03:36:37Z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eyJoZGlkIjoiMzcxN2Q5OGY0MzIxMzQ2YTVkNjkyNjY4OTc0MzQwMDIiLCJ1c2VySWQiOiIzMjQ5NjUzODcifQ==</vt:lpwstr>
  </property>
  <property fmtid="{D5CDD505-2E9C-101B-9397-08002B2CF9AE}" pid="4" name="ICV">
    <vt:lpwstr>27A3B92ACBF44054B336EAE20C284BF2_12</vt:lpwstr>
  </property>
</Properties>
</file>