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庭州英才培养计划庭州工匠项目</w:t>
      </w:r>
      <w:r>
        <w:rPr>
          <w:rFonts w:hint="eastAsia" w:ascii="方正小标宋简体" w:eastAsia="方正小标宋简体"/>
          <w:sz w:val="44"/>
          <w:szCs w:val="44"/>
          <w:lang w:val="en" w:eastAsia="zh-CN"/>
        </w:rPr>
        <w:t>培养徒弟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信息汇总表</w:t>
      </w:r>
    </w:p>
    <w:p>
      <w:pPr>
        <w:ind w:left="-588" w:leftChars="-280" w:firstLine="560" w:firstLineChars="200"/>
        <w:rPr>
          <w:rFonts w:hint="eastAsia" w:eastAsia="宋体"/>
          <w:b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</w:t>
      </w:r>
      <w:r>
        <w:rPr>
          <w:b/>
          <w:bCs/>
          <w:color w:val="000000"/>
          <w:sz w:val="24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项目申报人：</w:t>
      </w:r>
    </w:p>
    <w:tbl>
      <w:tblPr>
        <w:tblStyle w:val="4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38"/>
        <w:gridCol w:w="1705"/>
        <w:gridCol w:w="705"/>
        <w:gridCol w:w="682"/>
        <w:gridCol w:w="1481"/>
        <w:gridCol w:w="1349"/>
        <w:gridCol w:w="1687"/>
        <w:gridCol w:w="1945"/>
        <w:gridCol w:w="161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（职工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" w:eastAsia="zh-CN"/>
              </w:rPr>
              <w:t>/学生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已取得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职业技能等级及时间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已获奖励（发明、专利、技术研发等）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培养目标</w:t>
            </w:r>
            <w:r>
              <w:rPr>
                <w:rFonts w:hint="eastAsia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（高级工、技师、高级技师）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6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                  联系电话：座机号               手机号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9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Mi7BtU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bphguwnOU5X448PKUZ&#10;yKqU/wt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Mi7Bt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A3F98"/>
    <w:rsid w:val="4E6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2024-08-26T03:29:00Z</dcterms:created>
  <dc:creator>Administrator</dc:creator>
  <cp:lastModifiedBy>Administrator</cp:lastModifiedBy>
  <dcterms:modified xsi:type="dcterms:W3CDTF">2024-08-26T03:30:01Z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2569AC6D19C14A6D881AE565A668B50E</vt:lpwstr>
  </property>
</Properties>
</file>