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" w:hAnsi="Nimbus Roman" w:eastAsia="方正黑体_GBK" w:cs="Nimbus Roman"/>
          <w:color w:val="auto"/>
          <w:spacing w:val="-28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黑体_GBK" w:cs="Nimbus Roman"/>
          <w:color w:val="auto"/>
          <w:spacing w:val="-28"/>
          <w:kern w:val="0"/>
          <w:sz w:val="32"/>
          <w:szCs w:val="32"/>
          <w:u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default" w:ascii="Nimbus Roman" w:hAnsi="Nimbus Roman" w:eastAsia="方正仿宋_GBK" w:cs="Nimbus Roman"/>
          <w:color w:val="auto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44"/>
          <w:szCs w:val="44"/>
          <w:u w:val="none"/>
          <w:lang w:val="en-US" w:eastAsia="zh-CN"/>
        </w:rPr>
        <w:t>2025年度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44"/>
          <w:szCs w:val="44"/>
          <w:u w:val="none"/>
        </w:rPr>
        <w:t>自治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44"/>
          <w:szCs w:val="44"/>
          <w:u w:val="none"/>
          <w:lang w:val="en-US" w:eastAsia="zh-CN"/>
        </w:rPr>
        <w:t>州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44"/>
          <w:szCs w:val="44"/>
          <w:u w:val="none"/>
        </w:rPr>
        <w:t>农业产业化重点龙头企业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44"/>
          <w:szCs w:val="44"/>
          <w:u w:val="none"/>
          <w:lang w:eastAsia="zh-CN"/>
        </w:rPr>
        <w:t>认定对象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44"/>
          <w:szCs w:val="44"/>
          <w:u w:val="none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1.新疆玉腾农牧发展有限公司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2.呼图壁县景泰番茄制品有限公司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3.新疆唯美棉品家纺有限公司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4.新疆雨承农业科技发展有限公司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5.新疆博沃众义农业发展有限责任公司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6.昌吉州泰昆生物蛋白科技有限公司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7.新疆三瑞农业科技有限责任公司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8.新疆七彩农业有限公司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9.新疆葡城酒业有限公司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10.昌吉市艾格瑞特种业有限公司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11.新疆天浩种业有限公司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12.新疆绿龙农业开发有限公司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13.新疆荣丰种业有限公司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14.新疆天作之合生物科技有限公司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15.新疆康美瑞农业发展有限公司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16.吉木萨尔县创兴农副食品加工有限公司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17.吉木萨尔县袁有农业科技发展有限公司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18.新疆一心油脂加工厂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19.新疆千禾农业科技开发有限公司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20.奇台县永兴种鸡场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21.新疆西域红农业科技有限公司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22.新疆兴木种业有限责任公司（奇台县）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23.木垒县鹰哥生物科技有限公司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24.木垒县鑫盛农副产品加工厂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25.木垒县农家兄弟农业发展有限责任公司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26.新疆三斗粮农业发展有限责任公司木垒分公司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27.新疆山粮糜子酒有限责任公司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28.新疆云海生态农业科技发展有限公司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29.木垒县绿苗食品有限公司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30.新疆泰昆蛋白科技股份有限公司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31.新疆昌吉农业科技园区农业科技开发有限公司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32.新疆宜嘉乐食品有限公司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33.新疆亿康源食品有限公司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34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.中粮屯河玛纳斯番茄制品有限公司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35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.新疆金玉米农业科技有限公司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.日发新西域玛纳斯牧业有限公司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37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.新疆好日子种业股份有限公司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38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.玛纳斯县仁源生猪定点屠宰有限公司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39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.新疆汇德源果酒有限公司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40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.新疆九玉农业发展有限公司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41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.呼图壁县西域兴业农业科技有限公司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42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.昌吉州开口香食品有限公司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43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.呼图壁县大丰棉业有限公司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44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.呼图壁县新浙农业开发有限责任公司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45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.呼图壁县万源棉业有限公司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46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.新疆傲农生物科技有限公司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47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.新疆德盛和乳业有限公司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48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.新疆盛海油脂有限公司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49.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新疆大唐西域酒庄股份有限公司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50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.新疆昌吉州棉麻有限责任公司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51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.新疆昌农禾山种业有限责任公司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52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.新疆曹记食品有限公司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53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.昌吉市田农科技种业有限公司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54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.新疆源缔农业开发有限公司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55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.新疆家瑞泽智慧农业科技开发有限公司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56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.新疆丰葵源生物科技有限公司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57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.新疆海威渔业有限责任公司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58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.新疆大漠飘香食品有限公司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59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.新疆金新域生物科技开发有限责任公司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60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.昌吉市盛华商贸有限责任公司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61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.新疆天山北坡冷粮食品有限公司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62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.新疆原始黄金乳业有限公司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63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.新疆高地食品有限公司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64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.阜康市九龙果业有限公司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65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.新疆雪山田园食品科技有限公司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66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.亚宝药业新疆红花发展有限公司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67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.新疆顺合农业开发有限公司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68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.新疆国亮农业科技有限公司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69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.奇台县金奇种猪繁育有限责任公司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70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.木垒县恒发原生态农业开发有限公司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71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.新疆骆甘霖生物有限公司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0" w:lineRule="exact"/>
        <w:ind w:firstLine="640" w:firstLineChars="200"/>
        <w:jc w:val="both"/>
        <w:textAlignment w:val="auto"/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72</w:t>
      </w:r>
      <w:r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.新疆远航食品有限公司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0" w:lineRule="exact"/>
        <w:ind w:firstLine="640" w:firstLineChars="200"/>
        <w:jc w:val="both"/>
        <w:textAlignment w:val="auto"/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73</w:t>
      </w:r>
      <w:r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.新疆乐鼎元食品有限公司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0" w:lineRule="exact"/>
        <w:ind w:firstLine="640" w:firstLineChars="200"/>
        <w:jc w:val="both"/>
        <w:textAlignment w:val="auto"/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74</w:t>
      </w:r>
      <w:r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.新疆上品美羊科技有限公司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0" w:lineRule="exact"/>
        <w:ind w:firstLine="640" w:firstLineChars="200"/>
        <w:jc w:val="both"/>
        <w:textAlignment w:val="auto"/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75</w:t>
      </w:r>
      <w:r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.新疆康普森生物技术有限公司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76</w:t>
      </w:r>
      <w:r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.新疆华牛天俊种畜繁育工程有限公司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77</w:t>
      </w:r>
      <w:r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.新疆丰谷一路农业科技有限公司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78</w:t>
      </w:r>
      <w:r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.新疆西域种业股份有限公司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79</w:t>
      </w:r>
      <w:r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.新疆马三三疆纯乳业有限公司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80</w:t>
      </w:r>
      <w:r>
        <w:rPr>
          <w:rFonts w:hint="default" w:ascii="Nimbus Roman" w:hAnsi="Nimbus Roman" w:eastAsia="方正仿宋_GBK" w:cs="Nimbus Roman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.玛纳斯县豫新科技有限公司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81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.呼图壁县福瑞棉业有限公司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82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.新疆卡鑫隆服饰织造有限公司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83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.新疆际华七五五五职业装有限公司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84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.昌吉市盛源定点牛羊屠宰有限责任公司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85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.新疆家瑞乐生物科技有限公司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86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.新疆征泰饲料有限公司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87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.新疆腰站子实业集团有限公司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88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.昌吉盛林新材料科技开发有限公司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89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.新疆普罗巴克电子商务科技有限公司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90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.新疆豆宝食品科技有限公司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91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.新疆双剑农机制造有限公司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92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.新疆丰驿食品发展有限公司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93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.昌粮集团玛纳斯粮油有限责任公司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94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.昌粮集团呼图壁粮油有限责任公司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95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.新疆利酱鸿德农业科技开发有限责任公司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96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.新疆亚盛格食品有限公司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97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.昌吉葡萄树食品有限公司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98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.新疆天山美乐食品制造有限公司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99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.昌粮集团阜康粮油有限责任公司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100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.昌粮集团吉木萨尔粮油有限责任公司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101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.昌吉慧尔智联生态有限公司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102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.玛纳斯天康畜牧科技有限公司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103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.中粮屯河吉木萨尔番茄制品有限公司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104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.新疆新润泽食品有限公司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105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.新疆骆甘霖乳业有限公司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106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u w:val="none"/>
          <w:lang w:val="en-US" w:eastAsia="zh-CN"/>
        </w:rPr>
        <w:t>.新疆玖运景致农林科技发展有限公司</w:t>
      </w:r>
    </w:p>
    <w:p>
      <w:pPr>
        <w:pStyle w:val="3"/>
        <w:rPr>
          <w:rFonts w:hint="default" w:ascii="Nimbus Roman" w:hAnsi="Nimbus Roman" w:eastAsia="仿宋_GB2312" w:cs="Nimbus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Nimbus Roman" w:hAnsi="Nimbus Roman" w:cs="Nimbus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595F"/>
    <w:rsid w:val="57F562DF"/>
    <w:rsid w:val="5C7F61C8"/>
    <w:rsid w:val="5FBF90B8"/>
    <w:rsid w:val="6F7F6223"/>
    <w:rsid w:val="763FFFD3"/>
    <w:rsid w:val="BFFF362D"/>
    <w:rsid w:val="D7FF9039"/>
    <w:rsid w:val="E2F9F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  <w:spacing w:val="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2025-08-15T18:12:00Z</dcterms:created>
  <dc:creator>杨熠</dc:creator>
  <cp:lastModifiedBy>徐刚</cp:lastModifiedBy>
  <cp:lastPrinted>2025-12-04T03:08:00Z</cp:lastPrinted>
  <dcterms:modified xsi:type="dcterms:W3CDTF">2025-12-05T04:10:54Z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4AA007FE2ACC41D98214C58F8C2EEEE9</vt:lpwstr>
  </property>
</Properties>
</file>