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afterLines="50"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兽药质量监督抽查抽样单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（样式）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  <w:u w:val="single"/>
        </w:rPr>
      </w:pP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         抽样单编号：</w:t>
      </w:r>
      <w:r>
        <w:rPr>
          <w:rFonts w:hint="eastAsia" w:ascii="仿宋_GB2312" w:eastAsia="仿宋_GB2312"/>
          <w:b/>
          <w:color w:val="000000"/>
          <w:sz w:val="24"/>
          <w:u w:val="single"/>
        </w:rPr>
        <w:t xml:space="preserve">              </w:t>
      </w:r>
    </w:p>
    <w:tbl>
      <w:tblPr>
        <w:tblStyle w:val="5"/>
        <w:tblpPr w:leftFromText="180" w:rightFromText="180" w:vertAnchor="text" w:horzAnchor="page" w:tblpXSpec="center" w:tblpY="296"/>
        <w:tblOverlap w:val="never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5"/>
        <w:gridCol w:w="3033"/>
        <w:gridCol w:w="500"/>
        <w:gridCol w:w="1513"/>
        <w:gridCol w:w="141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通用名称</w:t>
            </w:r>
          </w:p>
        </w:tc>
        <w:tc>
          <w:tcPr>
            <w:tcW w:w="5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商品名称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产品批准文号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6" w:leftChars="-51" w:hanging="1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含量规格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生产批号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包装规格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生产日期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6" w:leftChars="-51" w:hanging="1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有效期至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6" w:leftChars="-51" w:hanging="1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标称生产企业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兽药追溯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二维码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6" w:leftChars="-51" w:hanging="1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是否标示：□有，□无；</w:t>
            </w:r>
          </w:p>
          <w:p>
            <w:pPr>
              <w:spacing w:line="280" w:lineRule="exact"/>
              <w:ind w:left="-106" w:leftChars="-51" w:hanging="1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能否追溯：□能，□不能。</w:t>
            </w:r>
          </w:p>
          <w:p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样品标示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贮藏条件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样品存放现场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是否与标示一致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是，</w:t>
            </w: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生产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购进数量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抽样基数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监督抽样依据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抽样数量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购买渠道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购买凭据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□发票，□收据，□合同。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抽样环节</w:t>
            </w:r>
          </w:p>
        </w:tc>
        <w:tc>
          <w:tcPr>
            <w:tcW w:w="7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fldChar w:fldCharType="begin"/>
            </w:r>
            <w:r>
              <w:rPr>
                <w:rFonts w:eastAsia="仿宋_GB2312"/>
                <w:color w:val="000000"/>
                <w:sz w:val="24"/>
              </w:rPr>
              <w:instrText xml:space="preserve"> = 1 \* GB3 </w:instrText>
            </w:r>
            <w:r>
              <w:rPr>
                <w:rFonts w:eastAsia="仿宋_GB2312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4"/>
              </w:rPr>
              <w:t>①</w:t>
            </w:r>
            <w:r>
              <w:rPr>
                <w:rFonts w:eastAsia="仿宋_GB2312"/>
                <w:color w:val="000000"/>
                <w:sz w:val="24"/>
              </w:rPr>
              <w:fldChar w:fldCharType="end"/>
            </w:r>
            <w:r>
              <w:rPr>
                <w:rFonts w:hint="eastAsia" w:eastAsia="仿宋_GB2312"/>
                <w:color w:val="000000"/>
                <w:sz w:val="24"/>
              </w:rPr>
              <w:t>生产环节（</w:t>
            </w: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成品库，</w:t>
            </w: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原料库）；</w:t>
            </w:r>
          </w:p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fldChar w:fldCharType="begin"/>
            </w:r>
            <w:r>
              <w:rPr>
                <w:rFonts w:eastAsia="仿宋_GB2312"/>
                <w:color w:val="000000"/>
                <w:sz w:val="24"/>
              </w:rPr>
              <w:instrText xml:space="preserve"> = 2 \* GB3 </w:instrText>
            </w:r>
            <w:r>
              <w:rPr>
                <w:rFonts w:eastAsia="仿宋_GB2312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4"/>
              </w:rPr>
              <w:t>②</w:t>
            </w:r>
            <w:r>
              <w:rPr>
                <w:rFonts w:eastAsia="仿宋_GB2312"/>
                <w:color w:val="000000"/>
                <w:sz w:val="24"/>
              </w:rPr>
              <w:fldChar w:fldCharType="end"/>
            </w:r>
            <w:r>
              <w:rPr>
                <w:rFonts w:hint="eastAsia" w:eastAsia="仿宋_GB2312"/>
                <w:color w:val="000000"/>
                <w:sz w:val="24"/>
              </w:rPr>
              <w:t>经营企业（</w:t>
            </w: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门市，</w:t>
            </w: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库房，</w:t>
            </w: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互联网经营的线下库房</w:t>
            </w:r>
            <w:r>
              <w:rPr>
                <w:rFonts w:hint="eastAsia" w:ascii="幼圆" w:eastAsia="幼圆"/>
                <w:color w:val="000000"/>
                <w:sz w:val="24"/>
              </w:rPr>
              <w:t>，□</w:t>
            </w:r>
            <w:r>
              <w:rPr>
                <w:rFonts w:hint="eastAsia" w:eastAsia="仿宋_GB2312"/>
                <w:color w:val="000000"/>
                <w:sz w:val="24"/>
              </w:rPr>
              <w:t>其他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）；</w:t>
            </w:r>
          </w:p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fldChar w:fldCharType="begin"/>
            </w:r>
            <w:r>
              <w:rPr>
                <w:rFonts w:eastAsia="仿宋_GB2312"/>
                <w:color w:val="000000"/>
                <w:sz w:val="24"/>
              </w:rPr>
              <w:instrText xml:space="preserve"> = 3 \* GB3 </w:instrText>
            </w:r>
            <w:r>
              <w:rPr>
                <w:rFonts w:eastAsia="仿宋_GB2312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4"/>
              </w:rPr>
              <w:t>③</w:t>
            </w:r>
            <w:r>
              <w:rPr>
                <w:rFonts w:eastAsia="仿宋_GB2312"/>
                <w:color w:val="000000"/>
                <w:sz w:val="24"/>
              </w:rPr>
              <w:fldChar w:fldCharType="end"/>
            </w:r>
            <w:r>
              <w:rPr>
                <w:rFonts w:hint="eastAsia" w:eastAsia="仿宋_GB2312"/>
                <w:color w:val="000000"/>
                <w:sz w:val="24"/>
              </w:rPr>
              <w:t>使用环节（</w:t>
            </w:r>
            <w:r>
              <w:rPr>
                <w:rFonts w:hint="eastAsia" w:ascii="幼圆" w:eastAsia="幼圆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养殖场（户）的药房，</w:t>
            </w:r>
            <w:r>
              <w:rPr>
                <w:rFonts w:hint="eastAsia" w:ascii="幼圆" w:eastAsia="幼圆"/>
                <w:color w:val="000000"/>
                <w:sz w:val="24"/>
              </w:rPr>
              <w:t>□动物诊疗机构的药房，□</w:t>
            </w:r>
            <w:r>
              <w:rPr>
                <w:rFonts w:hint="eastAsia" w:eastAsia="仿宋_GB2312"/>
                <w:color w:val="000000"/>
                <w:sz w:val="24"/>
              </w:rPr>
              <w:t>其他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被抽样单位名称：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被抽样单位地址：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联系电话：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sz w:val="24"/>
              </w:rPr>
              <w:t>邮政编码：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联系人：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抽样单位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盖章</w:t>
            </w:r>
            <w:r>
              <w:rPr>
                <w:rFonts w:eastAsia="仿宋_GB2312"/>
                <w:color w:val="000000"/>
                <w:sz w:val="24"/>
              </w:rPr>
              <w:t>)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beforeLines="50" w:afterLines="50"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抽样人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至少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人签名</w:t>
            </w:r>
            <w:r>
              <w:rPr>
                <w:rFonts w:eastAsia="仿宋_GB2312"/>
                <w:color w:val="000000"/>
                <w:sz w:val="24"/>
              </w:rPr>
              <w:t>)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被抽样单位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盖章</w:t>
            </w:r>
            <w:r>
              <w:rPr>
                <w:rFonts w:eastAsia="仿宋_GB2312"/>
                <w:color w:val="000000"/>
                <w:sz w:val="24"/>
              </w:rPr>
              <w:t>)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beforeLines="50" w:afterLines="50"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经手人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签名</w:t>
            </w:r>
            <w:r>
              <w:rPr>
                <w:rFonts w:eastAsia="仿宋_GB2312"/>
                <w:color w:val="000000"/>
                <w:sz w:val="24"/>
              </w:rPr>
              <w:t>)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备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注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注：此单一式3份，1份抽样单位留存；1份交被抽样单位；1份随样品。</w:t>
      </w:r>
    </w:p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afterLines="50"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兽药样品封签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（样式）</w:t>
      </w:r>
    </w:p>
    <w:p>
      <w:pPr>
        <w:ind w:firstLine="1533" w:firstLineChars="730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/>
        </w:rPr>
        <w:pict>
          <v:shape id="文本框 1" o:spid="_x0000_s2051" o:spt="202" type="#_x0000_t202" style="position:absolute;left:0pt;margin-left:83.6pt;margin-top:14.15pt;height:496.2pt;width:254.9pt;mso-position-horizontal-relative:margin;z-index:-25165824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ind w:firstLine="3348" w:firstLineChars="930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抽样单编号：</w:t>
      </w:r>
    </w:p>
    <w:p>
      <w:pPr>
        <w:ind w:firstLine="3415" w:firstLineChars="945"/>
        <w:rPr>
          <w:rFonts w:hint="eastAsia" w:ascii="方正小标宋简体" w:hAnsi="华文宋体" w:eastAsia="方正小标宋简体"/>
          <w:sz w:val="36"/>
          <w:szCs w:val="44"/>
          <w:u w:val="single"/>
        </w:rPr>
      </w:pPr>
      <w:r>
        <w:rPr>
          <w:rFonts w:hint="eastAsia" w:ascii="华文宋体" w:hAnsi="华文宋体" w:eastAsia="华文宋体"/>
          <w:b/>
          <w:sz w:val="36"/>
          <w:szCs w:val="44"/>
          <w:u w:val="single"/>
        </w:rPr>
        <w:t xml:space="preserve">                 </w:t>
      </w:r>
    </w:p>
    <w:p>
      <w:pPr>
        <w:ind w:left="1185" w:firstLine="2163" w:firstLineChars="1030"/>
        <w:rPr>
          <w:rFonts w:hint="eastAsia" w:ascii="方正小标宋简体" w:hAnsi="华文宋体" w:eastAsia="方正小标宋简体"/>
          <w:spacing w:val="20"/>
          <w:sz w:val="36"/>
          <w:szCs w:val="44"/>
        </w:rPr>
      </w:pPr>
      <w:r>
        <w:rPr>
          <w:rFonts w:hint="eastAsia"/>
        </w:rPr>
        <w:pict>
          <v:shape id="文本框 3" o:spid="_x0000_s2050" o:spt="202" type="#_x0000_t202" style="position:absolute;left:0pt;margin-left:90.7pt;margin-top:20.35pt;height:297.45pt;width:60.65pt;z-index:25165824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兽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药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样品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封</w:t>
                  </w:r>
                </w:p>
                <w:p>
                  <w:pPr>
                    <w:jc w:val="center"/>
                    <w:rPr>
                      <w:rFonts w:hint="eastAsia" w:ascii="黑体" w:hAnsi="黑体" w:eastAsia="黑体"/>
                      <w:sz w:val="72"/>
                      <w:szCs w:val="7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52"/>
                      <w:szCs w:val="52"/>
                    </w:rPr>
                    <w:t>签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 w:ascii="方正小标宋简体" w:hAnsi="华文宋体" w:eastAsia="方正小标宋简体"/>
          <w:spacing w:val="20"/>
          <w:sz w:val="36"/>
          <w:szCs w:val="44"/>
        </w:rPr>
        <w:t>样品标识贮存条件</w:t>
      </w:r>
    </w:p>
    <w:p>
      <w:pPr>
        <w:ind w:firstLine="3400" w:firstLineChars="1417"/>
        <w:rPr>
          <w:rFonts w:hint="eastAsia" w:ascii="方正小标宋简体" w:hAnsi="华文宋体" w:eastAsia="方正小标宋简体"/>
          <w:sz w:val="24"/>
          <w:szCs w:val="21"/>
        </w:rPr>
      </w:pP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常 温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阴 凉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>冷 藏</w:t>
      </w:r>
    </w:p>
    <w:p>
      <w:pPr>
        <w:ind w:firstLine="3400" w:firstLineChars="1417"/>
        <w:rPr>
          <w:rFonts w:hint="eastAsia" w:ascii="方正小标宋简体" w:hAnsi="华文宋体" w:eastAsia="方正小标宋简体"/>
          <w:b/>
          <w:sz w:val="24"/>
          <w:szCs w:val="21"/>
          <w:u w:val="single"/>
        </w:rPr>
      </w:pP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冷 冻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sz w:val="24"/>
          <w:szCs w:val="21"/>
        </w:rPr>
        <w:t xml:space="preserve">避 光  </w:t>
      </w:r>
      <w:r>
        <w:rPr>
          <w:rFonts w:hint="eastAsia" w:ascii="幼圆" w:hAnsi="华文宋体" w:eastAsia="幼圆"/>
          <w:sz w:val="24"/>
          <w:szCs w:val="21"/>
        </w:rPr>
        <w:t>□</w:t>
      </w:r>
      <w:r>
        <w:rPr>
          <w:rFonts w:hint="eastAsia" w:ascii="方正小标宋简体" w:hAnsi="华文宋体" w:eastAsia="方正小标宋简体"/>
          <w:b/>
          <w:sz w:val="24"/>
          <w:szCs w:val="21"/>
          <w:u w:val="single"/>
        </w:rPr>
        <w:t xml:space="preserve">     </w:t>
      </w:r>
    </w:p>
    <w:p>
      <w:pPr>
        <w:ind w:firstLine="3401" w:firstLineChars="945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抽样日期：</w:t>
      </w:r>
    </w:p>
    <w:p>
      <w:pPr>
        <w:ind w:firstLine="3415" w:firstLineChars="945"/>
        <w:rPr>
          <w:rFonts w:hint="eastAsia" w:ascii="华文宋体" w:hAnsi="华文宋体" w:eastAsia="华文宋体"/>
          <w:b/>
          <w:sz w:val="36"/>
          <w:szCs w:val="44"/>
          <w:u w:val="single"/>
        </w:rPr>
      </w:pPr>
      <w:r>
        <w:rPr>
          <w:rFonts w:hint="eastAsia" w:ascii="华文宋体" w:hAnsi="华文宋体" w:eastAsia="华文宋体"/>
          <w:b/>
          <w:sz w:val="36"/>
          <w:szCs w:val="44"/>
          <w:u w:val="single"/>
        </w:rPr>
        <w:t xml:space="preserve">                 </w:t>
      </w:r>
    </w:p>
    <w:p>
      <w:pPr>
        <w:spacing w:beforeLines="100"/>
        <w:ind w:firstLine="3401" w:firstLineChars="945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抽样单位（盖章）</w:t>
      </w:r>
    </w:p>
    <w:p>
      <w:pPr>
        <w:ind w:firstLine="2016" w:firstLineChars="630"/>
        <w:rPr>
          <w:rFonts w:hint="eastAsia" w:ascii="方正小标宋简体" w:hAnsi="华文宋体" w:eastAsia="方正小标宋简体"/>
          <w:sz w:val="32"/>
          <w:szCs w:val="44"/>
        </w:rPr>
      </w:pPr>
    </w:p>
    <w:p>
      <w:pPr>
        <w:ind w:firstLine="3401" w:firstLineChars="945"/>
        <w:rPr>
          <w:rFonts w:hint="eastAsia" w:ascii="华文宋体" w:hAnsi="华文宋体" w:eastAsia="华文宋体"/>
          <w:b/>
          <w:sz w:val="36"/>
          <w:szCs w:val="44"/>
          <w:u w:val="single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抽样人：</w:t>
      </w:r>
      <w:r>
        <w:rPr>
          <w:rFonts w:hint="eastAsia" w:ascii="华文宋体" w:hAnsi="华文宋体" w:eastAsia="华文宋体"/>
          <w:b/>
          <w:sz w:val="36"/>
          <w:szCs w:val="44"/>
          <w:u w:val="single"/>
        </w:rPr>
        <w:t xml:space="preserve">         </w:t>
      </w:r>
    </w:p>
    <w:p>
      <w:pPr>
        <w:rPr>
          <w:rFonts w:hint="eastAsia" w:ascii="华文宋体" w:hAnsi="华文宋体" w:eastAsia="华文宋体"/>
          <w:b/>
          <w:sz w:val="36"/>
          <w:szCs w:val="44"/>
          <w:u w:val="single"/>
        </w:rPr>
      </w:pPr>
    </w:p>
    <w:p>
      <w:pPr>
        <w:ind w:firstLine="3401" w:firstLineChars="945"/>
        <w:rPr>
          <w:rFonts w:hint="eastAsia" w:ascii="方正小标宋简体" w:hAnsi="华文宋体" w:eastAsia="方正小标宋简体"/>
          <w:sz w:val="36"/>
          <w:szCs w:val="44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被抽样单位（盖章）</w:t>
      </w:r>
    </w:p>
    <w:p>
      <w:pPr>
        <w:spacing w:line="460" w:lineRule="exact"/>
        <w:ind w:firstLine="3420" w:firstLineChars="950"/>
        <w:rPr>
          <w:rFonts w:hint="eastAsia" w:ascii="方正小标宋简体" w:hAnsi="华文宋体" w:eastAsia="方正小标宋简体"/>
          <w:sz w:val="36"/>
          <w:szCs w:val="44"/>
        </w:rPr>
      </w:pPr>
    </w:p>
    <w:p>
      <w:pPr>
        <w:spacing w:line="460" w:lineRule="exact"/>
        <w:ind w:firstLine="3420" w:firstLineChars="950"/>
        <w:rPr>
          <w:rFonts w:hint="eastAsia"/>
        </w:rPr>
      </w:pPr>
      <w:r>
        <w:rPr>
          <w:rFonts w:hint="eastAsia" w:ascii="方正小标宋简体" w:hAnsi="华文宋体" w:eastAsia="方正小标宋简体"/>
          <w:sz w:val="36"/>
          <w:szCs w:val="44"/>
        </w:rPr>
        <w:t>经手人：</w:t>
      </w:r>
      <w:r>
        <w:rPr>
          <w:rFonts w:hint="eastAsia" w:ascii="方正小标宋简体" w:hAnsi="华文宋体" w:eastAsia="方正小标宋简体"/>
          <w:sz w:val="36"/>
          <w:szCs w:val="44"/>
          <w:u w:val="singl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CE3"/>
    <w:rsid w:val="0004199A"/>
    <w:rsid w:val="00333CE3"/>
    <w:rsid w:val="00A730A7"/>
    <w:rsid w:val="170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0"/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1132</Words>
  <Characters>6456</Characters>
  <Lines>53</Lines>
  <Paragraphs>15</Paragraphs>
  <TotalTime>1</TotalTime>
  <ScaleCrop>false</ScaleCrop>
  <LinksUpToDate>false</LinksUpToDate>
  <CharactersWithSpaces>7573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2023-02-08T06:24:00Z</dcterms:created>
  <dc:creator>lenovo</dc:creator>
  <cp:lastModifiedBy>dell</cp:lastModifiedBy>
  <dcterms:modified xsi:type="dcterms:W3CDTF">2023-10-10T11:11:46Z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