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993C">
      <w:pPr>
        <w:widowControl/>
        <w:autoSpaceDE w:val="0"/>
        <w:autoSpaceDN w:val="0"/>
        <w:spacing w:before="0" w:after="302" w:line="220" w:lineRule="exact"/>
        <w:ind w:left="0" w:right="0"/>
      </w:pPr>
    </w:p>
    <w:p w14:paraId="04EB3725">
      <w:pPr>
        <w:widowControl/>
        <w:autoSpaceDE w:val="0"/>
        <w:autoSpaceDN w:val="0"/>
        <w:spacing w:before="0" w:after="0" w:line="356" w:lineRule="exact"/>
        <w:ind w:left="2" w:right="0" w:firstLine="0"/>
        <w:jc w:val="left"/>
        <w:rPr>
          <w:rFonts w:hint="eastAsia" w:eastAsia="黑体"/>
          <w:lang w:eastAsia="zh-CN"/>
        </w:rPr>
      </w:pPr>
      <w:r>
        <w:rPr>
          <w:rFonts w:ascii="黑体" w:hAnsi="黑体" w:eastAsia="黑体"/>
          <w:b w:val="0"/>
          <w:i w:val="0"/>
          <w:color w:val="000000"/>
          <w:spacing w:val="7"/>
          <w:sz w:val="31"/>
        </w:rPr>
        <w:t>附件</w:t>
      </w:r>
    </w:p>
    <w:p w14:paraId="01ED118F">
      <w:pPr>
        <w:widowControl/>
        <w:autoSpaceDE w:val="0"/>
        <w:autoSpaceDN w:val="0"/>
        <w:spacing w:before="88" w:after="0" w:line="510" w:lineRule="exact"/>
        <w:ind w:left="54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0"/>
          <w:sz w:val="43"/>
        </w:rPr>
        <w:t>优秀个人汇总表</w:t>
      </w:r>
    </w:p>
    <w:tbl>
      <w:tblPr>
        <w:tblStyle w:val="32"/>
        <w:tblW w:w="0" w:type="auto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528"/>
        <w:gridCol w:w="2052"/>
        <w:gridCol w:w="712"/>
        <w:gridCol w:w="742"/>
        <w:gridCol w:w="665"/>
        <w:gridCol w:w="161"/>
        <w:gridCol w:w="4150"/>
        <w:gridCol w:w="709"/>
        <w:gridCol w:w="3500"/>
        <w:gridCol w:w="41"/>
      </w:tblGrid>
      <w:tr w14:paraId="6B40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04" w:hRule="exact"/>
        </w:trPr>
        <w:tc>
          <w:tcPr>
            <w:tcW w:w="4720" w:type="dxa"/>
            <w:gridSpan w:val="6"/>
            <w:tcMar>
              <w:left w:w="0" w:type="dxa"/>
              <w:right w:w="0" w:type="dxa"/>
            </w:tcMar>
          </w:tcPr>
          <w:p w14:paraId="2CE2C7C3">
            <w:pPr>
              <w:widowControl/>
              <w:autoSpaceDE w:val="0"/>
              <w:autoSpaceDN w:val="0"/>
              <w:spacing w:before="20" w:after="0" w:line="264" w:lineRule="exact"/>
              <w:ind w:left="20" w:right="0" w:firstLine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推荐单位（签章）：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昌吉州交通运输局</w:t>
            </w:r>
          </w:p>
        </w:tc>
        <w:tc>
          <w:tcPr>
            <w:tcW w:w="5020" w:type="dxa"/>
            <w:gridSpan w:val="3"/>
            <w:tcMar>
              <w:left w:w="0" w:type="dxa"/>
              <w:right w:w="0" w:type="dxa"/>
            </w:tcMar>
          </w:tcPr>
          <w:p w14:paraId="6E0EB5FC">
            <w:pPr>
              <w:widowControl/>
              <w:autoSpaceDE w:val="0"/>
              <w:autoSpaceDN w:val="0"/>
              <w:spacing w:before="20" w:after="0" w:line="264" w:lineRule="exact"/>
              <w:ind w:right="1512" w:firstLine="964" w:firstLineChars="4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联系人：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 xml:space="preserve">甘敏蕊 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14:paraId="62558C66">
            <w:pPr>
              <w:widowControl/>
              <w:autoSpaceDE w:val="0"/>
              <w:autoSpaceDN w:val="0"/>
              <w:spacing w:before="20" w:after="0" w:line="264" w:lineRule="exact"/>
              <w:ind w:left="0" w:right="740" w:firstLine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联系电话：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18196166191</w:t>
            </w:r>
          </w:p>
        </w:tc>
      </w:tr>
      <w:tr w14:paraId="349E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112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94926E0">
            <w:pPr>
              <w:widowControl/>
              <w:autoSpaceDE w:val="0"/>
              <w:autoSpaceDN w:val="0"/>
              <w:spacing w:before="256" w:after="0" w:line="240" w:lineRule="auto"/>
              <w:ind w:left="56" w:right="0" w:firstLine="0"/>
              <w:jc w:val="left"/>
            </w:pPr>
            <w:r>
              <w:drawing>
                <wp:inline distT="0" distB="0" distL="0" distR="0">
                  <wp:extent cx="139700" cy="152400"/>
                  <wp:effectExtent l="0" t="0" r="12700" b="0"/>
                  <wp:docPr id="1026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4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99128">
            <w:pPr>
              <w:widowControl/>
              <w:autoSpaceDE w:val="0"/>
              <w:autoSpaceDN w:val="0"/>
              <w:spacing w:before="120" w:after="0" w:line="240" w:lineRule="auto"/>
              <w:ind w:left="76" w:right="0" w:firstLine="0"/>
              <w:jc w:val="left"/>
            </w:pPr>
            <w:r>
              <w:drawing>
                <wp:inline distT="0" distB="0" distL="0" distR="0">
                  <wp:extent cx="127000" cy="152400"/>
                  <wp:effectExtent l="0" t="0" r="10160" b="0"/>
                  <wp:docPr id="1027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F45D41A">
            <w:pPr>
              <w:widowControl/>
              <w:autoSpaceDE w:val="0"/>
              <w:autoSpaceDN w:val="0"/>
              <w:spacing w:before="522" w:after="0" w:line="264" w:lineRule="exact"/>
              <w:ind w:left="78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姓名</w:t>
            </w: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C50781B">
            <w:pPr>
              <w:widowControl/>
              <w:autoSpaceDE w:val="0"/>
              <w:autoSpaceDN w:val="0"/>
              <w:spacing w:before="522" w:after="0" w:line="264" w:lineRule="exact"/>
              <w:ind w:left="114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性别</w:t>
            </w: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43D1720">
            <w:pPr>
              <w:widowControl/>
              <w:autoSpaceDE w:val="0"/>
              <w:autoSpaceDN w:val="0"/>
              <w:spacing w:before="522" w:after="0" w:line="264" w:lineRule="exact"/>
              <w:ind w:left="12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年龄</w:t>
            </w: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3335AB6">
            <w:pPr>
              <w:widowControl/>
              <w:autoSpaceDE w:val="0"/>
              <w:autoSpaceDN w:val="0"/>
              <w:spacing w:before="0" w:after="0" w:line="534" w:lineRule="exact"/>
              <w:ind w:left="172" w:right="144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从业 年限</w:t>
            </w: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5A490C6">
            <w:pPr>
              <w:widowControl/>
              <w:autoSpaceDE w:val="0"/>
              <w:autoSpaceDN w:val="0"/>
              <w:spacing w:before="522" w:after="0" w:line="264" w:lineRule="exact"/>
              <w:ind w:left="159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身份证号</w:t>
            </w: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05F7392">
            <w:pPr>
              <w:widowControl/>
              <w:autoSpaceDE w:val="0"/>
              <w:autoSpaceDN w:val="0"/>
              <w:spacing w:before="522" w:after="0" w:line="264" w:lineRule="exact"/>
              <w:ind w:left="164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3"/>
              </w:rPr>
              <w:t>工作单位</w:t>
            </w:r>
          </w:p>
        </w:tc>
      </w:tr>
      <w:tr w14:paraId="586A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B026D14">
            <w:pPr>
              <w:widowControl/>
              <w:autoSpaceDE w:val="0"/>
              <w:autoSpaceDN w:val="0"/>
              <w:spacing w:before="234" w:after="0" w:line="264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4E869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*</w:t>
            </w: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3FC45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男</w:t>
            </w: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47113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48</w:t>
            </w: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058E2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20</w:t>
            </w: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509FE7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652301197801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2894C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昌吉州通力客货运输有限责任公司</w:t>
            </w:r>
          </w:p>
        </w:tc>
      </w:tr>
      <w:tr w14:paraId="62D3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4A8871">
            <w:pPr>
              <w:widowControl/>
              <w:autoSpaceDE w:val="0"/>
              <w:autoSpaceDN w:val="0"/>
              <w:spacing w:before="234" w:after="0" w:line="264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2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B2C06D7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A60FA93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9B1B571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1397C17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AE96A5C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0670752">
            <w:pPr>
              <w:jc w:val="center"/>
            </w:pPr>
          </w:p>
        </w:tc>
      </w:tr>
      <w:tr w14:paraId="7E76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FA2D2E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3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7ACC7FE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6A0EE83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29EDA4B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3E47367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29B1C77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080D4F">
            <w:pPr>
              <w:jc w:val="center"/>
            </w:pPr>
          </w:p>
        </w:tc>
      </w:tr>
      <w:tr w14:paraId="4AAE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01077BF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4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44B4CE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4A47E8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AF0DE28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0570157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472450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727AD7B">
            <w:pPr>
              <w:jc w:val="center"/>
            </w:pPr>
          </w:p>
        </w:tc>
      </w:tr>
      <w:tr w14:paraId="1565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2635750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5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D1479A5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26CEA3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DF0BC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609431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C3C3114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AA3DA30">
            <w:pPr>
              <w:jc w:val="center"/>
            </w:pPr>
          </w:p>
        </w:tc>
      </w:tr>
      <w:tr w14:paraId="4D85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6B95E6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6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4CB96F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3DC0086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A31A990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D827CC3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47B195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CF3C9EB">
            <w:pPr>
              <w:jc w:val="center"/>
            </w:pPr>
          </w:p>
        </w:tc>
      </w:tr>
      <w:tr w14:paraId="6C79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471324E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7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E98A473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C385B42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FAD711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B9B08B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3725542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B9CAE21">
            <w:pPr>
              <w:jc w:val="center"/>
            </w:pPr>
          </w:p>
        </w:tc>
      </w:tr>
      <w:tr w14:paraId="2F60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6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C58F2E8">
            <w:pPr>
              <w:widowControl/>
              <w:autoSpaceDE w:val="0"/>
              <w:autoSpaceDN w:val="0"/>
              <w:spacing w:before="234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8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E30E670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A2B110E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909CCD3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3CA60E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25BFBD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2BC125C">
            <w:pPr>
              <w:jc w:val="center"/>
            </w:pPr>
          </w:p>
        </w:tc>
      </w:tr>
      <w:tr w14:paraId="2F2C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564" w:hRule="exact"/>
        </w:trPr>
        <w:tc>
          <w:tcPr>
            <w:tcW w:w="5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0326D9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9</w:t>
            </w:r>
          </w:p>
        </w:tc>
        <w:tc>
          <w:tcPr>
            <w:tcW w:w="205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EBFEA5B">
            <w:pPr>
              <w:jc w:val="center"/>
            </w:pPr>
          </w:p>
        </w:tc>
        <w:tc>
          <w:tcPr>
            <w:tcW w:w="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5AD24F4">
            <w:pPr>
              <w:jc w:val="center"/>
            </w:pPr>
          </w:p>
        </w:tc>
        <w:tc>
          <w:tcPr>
            <w:tcW w:w="7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2883C42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14CC7D">
            <w:pPr>
              <w:jc w:val="center"/>
            </w:pPr>
          </w:p>
        </w:tc>
        <w:tc>
          <w:tcPr>
            <w:tcW w:w="41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6FF4D5D">
            <w:pPr>
              <w:jc w:val="center"/>
            </w:pPr>
          </w:p>
        </w:tc>
        <w:tc>
          <w:tcPr>
            <w:tcW w:w="425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BB9C382">
            <w:pPr>
              <w:jc w:val="center"/>
            </w:pPr>
          </w:p>
        </w:tc>
      </w:tr>
    </w:tbl>
    <w:p w14:paraId="1651434B">
      <w:pPr>
        <w:widowControl/>
        <w:autoSpaceDE w:val="0"/>
        <w:autoSpaceDN w:val="0"/>
        <w:spacing w:before="0" w:after="0" w:line="170" w:lineRule="exact"/>
        <w:ind w:left="0" w:right="0"/>
      </w:pPr>
    </w:p>
    <w:p w14:paraId="5ED55D63">
      <w:pPr>
        <w:widowControl/>
        <w:autoSpaceDE w:val="0"/>
        <w:autoSpaceDN w:val="0"/>
        <w:spacing w:before="0" w:after="0" w:line="170" w:lineRule="exact"/>
        <w:ind w:left="0" w:right="0"/>
      </w:pPr>
    </w:p>
    <w:p w14:paraId="6FD54DC1">
      <w:pPr>
        <w:widowControl/>
        <w:autoSpaceDE w:val="0"/>
        <w:autoSpaceDN w:val="0"/>
        <w:spacing w:before="0" w:after="0" w:line="170" w:lineRule="exact"/>
        <w:ind w:left="0" w:right="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5463540</wp:posOffset>
                </wp:positionH>
                <wp:positionV relativeFrom="page">
                  <wp:posOffset>7105650</wp:posOffset>
                </wp:positionV>
                <wp:extent cx="1074420" cy="7620"/>
                <wp:effectExtent l="0" t="0" r="0" b="0"/>
                <wp:wrapNone/>
                <wp:docPr id="10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76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A97F2"/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26" o:spt="1" style="position:absolute;left:0pt;margin-left:430.2pt;margin-top:559.5pt;height:0.6pt;width:84.6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P9qX90AAAAOAQAADwAAAAAA&#10;AAABACAAAAAiAAAAZHJzL2Rvd25yZXYueG1sUEsBAhQAFAAAAAgAh07iQMxo5ZXVAQAAx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DA97F2"/>
                  </w:txbxContent>
                </v:textbox>
              </v:rect>
            </w:pict>
          </mc:Fallback>
        </mc:AlternateContent>
      </w:r>
    </w:p>
    <w:p w14:paraId="09F74BE7">
      <w:pPr>
        <w:widowControl/>
        <w:autoSpaceDE w:val="0"/>
        <w:autoSpaceDN w:val="0"/>
        <w:spacing w:before="0" w:after="312" w:line="220" w:lineRule="exact"/>
        <w:ind w:left="0" w:right="0"/>
      </w:pPr>
    </w:p>
    <w:p w14:paraId="507C381D">
      <w:pPr>
        <w:widowControl/>
        <w:autoSpaceDE w:val="0"/>
        <w:autoSpaceDN w:val="0"/>
        <w:spacing w:before="0" w:after="0" w:line="344" w:lineRule="exact"/>
        <w:ind w:left="2" w:right="0" w:firstLine="0"/>
        <w:jc w:val="left"/>
        <w:rPr>
          <w:rFonts w:ascii="黑体" w:hAnsi="黑体" w:eastAsia="黑体"/>
          <w:b w:val="0"/>
          <w:i w:val="0"/>
          <w:color w:val="000000"/>
          <w:spacing w:val="7"/>
          <w:sz w:val="30"/>
        </w:rPr>
      </w:pPr>
    </w:p>
    <w:p w14:paraId="319E72EF">
      <w:pPr>
        <w:widowControl/>
        <w:autoSpaceDE w:val="0"/>
        <w:autoSpaceDN w:val="0"/>
        <w:spacing w:before="0" w:after="0" w:line="344" w:lineRule="exact"/>
        <w:ind w:left="2" w:right="0" w:firstLine="0"/>
        <w:jc w:val="left"/>
        <w:rPr>
          <w:rFonts w:hint="eastAsia" w:eastAsia="黑体"/>
          <w:lang w:val="en-US" w:eastAsia="zh-CN"/>
        </w:rPr>
      </w:pPr>
      <w:r>
        <w:rPr>
          <w:rFonts w:ascii="黑体" w:hAnsi="黑体" w:eastAsia="黑体"/>
          <w:b w:val="0"/>
          <w:i w:val="0"/>
          <w:color w:val="000000"/>
          <w:spacing w:val="7"/>
          <w:sz w:val="30"/>
        </w:rPr>
        <w:t>附件</w:t>
      </w:r>
    </w:p>
    <w:p w14:paraId="0F026BFD">
      <w:pPr>
        <w:widowControl/>
        <w:autoSpaceDE w:val="0"/>
        <w:autoSpaceDN w:val="0"/>
        <w:spacing w:before="92" w:after="188" w:line="510" w:lineRule="exact"/>
        <w:ind w:left="54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0"/>
          <w:sz w:val="43"/>
        </w:rPr>
        <w:t>优胜单位汇总表</w:t>
      </w:r>
    </w:p>
    <w:tbl>
      <w:tblPr>
        <w:tblStyle w:val="32"/>
        <w:tblW w:w="0" w:type="auto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5020"/>
        <w:gridCol w:w="3500"/>
      </w:tblGrid>
      <w:tr w14:paraId="08BE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4720" w:type="dxa"/>
            <w:tcMar>
              <w:left w:w="0" w:type="dxa"/>
              <w:right w:w="0" w:type="dxa"/>
            </w:tcMar>
          </w:tcPr>
          <w:p w14:paraId="660ED33B">
            <w:pPr>
              <w:widowControl/>
              <w:autoSpaceDE w:val="0"/>
              <w:autoSpaceDN w:val="0"/>
              <w:spacing w:before="20" w:after="0" w:line="264" w:lineRule="exact"/>
              <w:ind w:left="20" w:right="0" w:firstLine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推荐单位（签章）：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昌吉州交通运输局</w:t>
            </w:r>
          </w:p>
        </w:tc>
        <w:tc>
          <w:tcPr>
            <w:tcW w:w="5020" w:type="dxa"/>
            <w:tcMar>
              <w:left w:w="0" w:type="dxa"/>
              <w:right w:w="0" w:type="dxa"/>
            </w:tcMar>
          </w:tcPr>
          <w:p w14:paraId="70C64B1D">
            <w:pPr>
              <w:widowControl/>
              <w:autoSpaceDE w:val="0"/>
              <w:autoSpaceDN w:val="0"/>
              <w:spacing w:before="20" w:after="0" w:line="264" w:lineRule="exact"/>
              <w:ind w:right="1512" w:firstLine="964" w:firstLineChars="4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联系人：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 xml:space="preserve">甘敏蕊 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14:paraId="72701C9D">
            <w:pPr>
              <w:widowControl/>
              <w:autoSpaceDE w:val="0"/>
              <w:autoSpaceDN w:val="0"/>
              <w:spacing w:before="20" w:after="0" w:line="264" w:lineRule="exact"/>
              <w:ind w:left="0" w:right="740" w:firstLine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pacing w:val="5"/>
                <w:sz w:val="23"/>
              </w:rPr>
              <w:t>联系电话：</w:t>
            </w:r>
            <w:r>
              <w:rPr>
                <w:rFonts w:hint="eastAsia" w:ascii="仿宋" w:hAnsi="仿宋" w:eastAsia="仿宋"/>
                <w:b/>
                <w:i w:val="0"/>
                <w:color w:val="000000"/>
                <w:spacing w:val="5"/>
                <w:sz w:val="23"/>
                <w:lang w:val="en-US" w:eastAsia="zh-CN"/>
              </w:rPr>
              <w:t>18196166191</w:t>
            </w:r>
          </w:p>
        </w:tc>
      </w:tr>
    </w:tbl>
    <w:p w14:paraId="38BD6D7C">
      <w:pPr>
        <w:widowControl/>
        <w:autoSpaceDE w:val="0"/>
        <w:autoSpaceDN w:val="0"/>
        <w:spacing w:before="0" w:after="0" w:line="20" w:lineRule="exact"/>
        <w:ind w:left="0" w:right="0"/>
      </w:pPr>
    </w:p>
    <w:tbl>
      <w:tblPr>
        <w:tblStyle w:val="32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340"/>
        <w:gridCol w:w="1758"/>
        <w:gridCol w:w="4672"/>
        <w:gridCol w:w="2340"/>
        <w:gridCol w:w="1180"/>
      </w:tblGrid>
      <w:tr w14:paraId="473E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0214068">
            <w:pPr>
              <w:widowControl/>
              <w:autoSpaceDE w:val="0"/>
              <w:autoSpaceDN w:val="0"/>
              <w:spacing w:before="408" w:after="0" w:line="292" w:lineRule="exact"/>
              <w:ind w:left="440" w:right="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pacing w:val="-2"/>
                <w:sz w:val="20"/>
              </w:rPr>
              <w:t>序</w:t>
            </w:r>
            <w:r>
              <w:rPr>
                <w:rFonts w:ascii="黑体" w:hAnsi="黑体" w:eastAsia="黑体"/>
                <w:b w:val="0"/>
                <w:i w:val="0"/>
                <w:color w:val="000000"/>
                <w:spacing w:val="-5"/>
                <w:sz w:val="20"/>
              </w:rPr>
              <w:t>号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167C359">
            <w:pPr>
              <w:widowControl/>
              <w:autoSpaceDE w:val="0"/>
              <w:autoSpaceDN w:val="0"/>
              <w:spacing w:before="448" w:after="0" w:line="230" w:lineRule="exact"/>
              <w:ind w:left="68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单位名称</w:t>
            </w: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F516CAE">
            <w:pPr>
              <w:widowControl/>
              <w:autoSpaceDE w:val="0"/>
              <w:autoSpaceDN w:val="0"/>
              <w:spacing w:before="448" w:after="0" w:line="230" w:lineRule="exact"/>
              <w:ind w:left="528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车辆数</w:t>
            </w: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7214170">
            <w:pPr>
              <w:widowControl/>
              <w:autoSpaceDE w:val="0"/>
              <w:autoSpaceDN w:val="0"/>
              <w:spacing w:before="448" w:after="0" w:line="230" w:lineRule="exact"/>
              <w:ind w:left="135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服务质量考核等级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95D8E13">
            <w:pPr>
              <w:widowControl/>
              <w:autoSpaceDE w:val="0"/>
              <w:autoSpaceDN w:val="0"/>
              <w:spacing w:before="448" w:after="0" w:line="230" w:lineRule="exact"/>
              <w:ind w:left="686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企业类别</w:t>
            </w: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0341E62">
            <w:pPr>
              <w:widowControl/>
              <w:autoSpaceDE w:val="0"/>
              <w:autoSpaceDN w:val="0"/>
              <w:spacing w:before="448" w:after="0" w:line="230" w:lineRule="exact"/>
              <w:ind w:left="352" w:right="0" w:firstLine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pacing w:val="5"/>
                <w:sz w:val="22"/>
              </w:rPr>
              <w:t>备注</w:t>
            </w:r>
          </w:p>
        </w:tc>
      </w:tr>
      <w:tr w14:paraId="68D9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1C8E574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1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8011D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昌吉州通力客货运输有限责任公司</w:t>
            </w: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1C157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202</w:t>
            </w: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15171C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AAA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B16287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有限责任公司</w:t>
            </w: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F34278C">
            <w:pPr>
              <w:jc w:val="center"/>
            </w:pPr>
          </w:p>
        </w:tc>
      </w:tr>
      <w:tr w14:paraId="3CCB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90F5B59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2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8027D4E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DCC7653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01F3D4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0A14AC5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F785494">
            <w:pPr>
              <w:jc w:val="center"/>
            </w:pPr>
          </w:p>
        </w:tc>
      </w:tr>
      <w:tr w14:paraId="1911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2252A0B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3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4DA52B7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397C57F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5C60922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DB05A94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B1CA3FB">
            <w:pPr>
              <w:jc w:val="center"/>
            </w:pPr>
          </w:p>
        </w:tc>
      </w:tr>
      <w:tr w14:paraId="7CCE0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9653433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4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FED4FF7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571E28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6C241B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0639953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1E4A5A7">
            <w:pPr>
              <w:jc w:val="center"/>
            </w:pPr>
          </w:p>
        </w:tc>
      </w:tr>
      <w:tr w14:paraId="0990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FDFF7F5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5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F8F029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171A5D1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08A91E4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415751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1FF867E">
            <w:pPr>
              <w:jc w:val="center"/>
            </w:pPr>
          </w:p>
        </w:tc>
      </w:tr>
      <w:tr w14:paraId="1C44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D386612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6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9C8B691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9700822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FE5349D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347B05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8F039F3">
            <w:pPr>
              <w:jc w:val="center"/>
            </w:pPr>
          </w:p>
        </w:tc>
      </w:tr>
      <w:tr w14:paraId="2A18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8AE2860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7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6975AAF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A7466AE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4ABCFD0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EF33445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984E449">
            <w:pPr>
              <w:jc w:val="center"/>
            </w:pPr>
          </w:p>
        </w:tc>
      </w:tr>
      <w:tr w14:paraId="7156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8F1132D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8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C609104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245236F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B016EB5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A03F83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C09324E">
            <w:pPr>
              <w:jc w:val="center"/>
            </w:pPr>
          </w:p>
        </w:tc>
      </w:tr>
      <w:tr w14:paraId="3E88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C14D65B">
            <w:pPr>
              <w:widowControl/>
              <w:autoSpaceDE w:val="0"/>
              <w:autoSpaceDN w:val="0"/>
              <w:spacing w:before="232" w:after="0" w:line="266" w:lineRule="exact"/>
              <w:ind w:left="202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5"/>
                <w:sz w:val="23"/>
              </w:rPr>
              <w:t>9</w:t>
            </w: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BBDEF1">
            <w:pPr>
              <w:jc w:val="center"/>
            </w:pPr>
          </w:p>
        </w:tc>
        <w:tc>
          <w:tcPr>
            <w:tcW w:w="17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B3CEC00">
            <w:pPr>
              <w:jc w:val="center"/>
            </w:pPr>
          </w:p>
        </w:tc>
        <w:tc>
          <w:tcPr>
            <w:tcW w:w="4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27F301">
            <w:pPr>
              <w:jc w:val="center"/>
            </w:pPr>
          </w:p>
        </w:tc>
        <w:tc>
          <w:tcPr>
            <w:tcW w:w="23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E970CB1">
            <w:pPr>
              <w:jc w:val="center"/>
            </w:pPr>
          </w:p>
        </w:tc>
        <w:tc>
          <w:tcPr>
            <w:tcW w:w="11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FCBC268">
            <w:pPr>
              <w:jc w:val="center"/>
            </w:pPr>
          </w:p>
        </w:tc>
      </w:tr>
    </w:tbl>
    <w:p w14:paraId="7EFD79CE">
      <w:pPr>
        <w:widowControl/>
        <w:autoSpaceDE w:val="0"/>
        <w:autoSpaceDN w:val="0"/>
        <w:spacing w:before="1134" w:after="0" w:line="282" w:lineRule="exact"/>
        <w:ind w:left="0" w:right="20" w:firstLine="0"/>
        <w:jc w:val="both"/>
      </w:pPr>
    </w:p>
    <w:sectPr>
      <w:footerReference r:id="rId5" w:type="default"/>
      <w:pgSz w:w="16838" w:h="11906"/>
      <w:pgMar w:top="1440" w:right="1420" w:bottom="938" w:left="1438" w:header="720" w:footer="720" w:gutter="0"/>
      <w:cols w:equalWidth="0" w:num="1">
        <w:col w:w="1398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08BBA">
    <w:pPr>
      <w:pStyle w:val="24"/>
      <w:tabs>
        <w:tab w:val="clear" w:pos="4680"/>
      </w:tabs>
      <w:rPr>
        <w:rFonts w:hint="eastAsia" w:eastAsia="宋体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2ADA"/>
    <w:rsid w:val="78D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ＭＳ 明朝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unhideWhenUsed="0" w:uiPriority="99" w:semiHidden="0" w:name="List"/>
    <w:lsdException w:qFormat="1"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uiPriority w:val="1"/>
  </w:style>
  <w:style w:type="table" w:default="1" w:styleId="3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uiPriority w:val="99"/>
    <w:pPr>
      <w:ind w:left="1080" w:hanging="360"/>
      <w:contextualSpacing/>
    </w:pPr>
  </w:style>
  <w:style w:type="paragraph" w:styleId="13">
    <w:name w:val="List Number 2"/>
    <w:basedOn w:val="1"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iPriority w:val="99"/>
    <w:pPr>
      <w:spacing w:after="120"/>
    </w:pPr>
  </w:style>
  <w:style w:type="paragraph" w:styleId="20">
    <w:name w:val="List Number 3"/>
    <w:basedOn w:val="1"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iPriority w:val="99"/>
    <w:pPr>
      <w:ind w:left="720" w:hanging="360"/>
      <w:contextualSpacing/>
    </w:pPr>
  </w:style>
  <w:style w:type="paragraph" w:styleId="22">
    <w:name w:val="List Continue"/>
    <w:basedOn w:val="1"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iPriority w:val="99"/>
    <w:pPr>
      <w:spacing w:after="120" w:line="480" w:lineRule="auto"/>
    </w:pPr>
  </w:style>
  <w:style w:type="paragraph" w:styleId="29">
    <w:name w:val="List Continue 2"/>
    <w:basedOn w:val="1"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1c021947-78ab-4693-b742-686ad8c7ce59"/>
    <w:basedOn w:val="132"/>
    <w:link w:val="25"/>
    <w:qFormat/>
    <w:uiPriority w:val="99"/>
  </w:style>
  <w:style w:type="character" w:customStyle="1" w:styleId="136">
    <w:name w:val="Footer Char_870729e5-fb08-47cb-ae42-88fd58c7817a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0be78a78-e4da-490a-a471-4ec735c1e42a"/>
    <w:basedOn w:val="132"/>
    <w:link w:val="3"/>
    <w:qFormat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6706d5a5-5c97-4802-a499-b3447b9a992f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45fd3ed9-2b07-408f-9026-afd509497977"/>
    <w:basedOn w:val="132"/>
    <w:link w:val="5"/>
    <w:qFormat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4a457b0f-df01-4e0d-94b3-6216348eab0a"/>
    <w:basedOn w:val="132"/>
    <w:link w:val="31"/>
    <w:qFormat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e531e040-5f82-4069-90b8-962ae2f8d73c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927f42f6-7d17-41b3-a2fe-b1dc854c2527"/>
    <w:basedOn w:val="132"/>
    <w:link w:val="6"/>
    <w:qFormat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8979f4b5-fe47-4cf4-94b3-bedff360b3ff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3716043d-e776-4fa1-899b-361653357e02"/>
    <w:basedOn w:val="132"/>
    <w:link w:val="8"/>
    <w:qFormat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063cccc9-325e-4c72-a91d-2ebec5c7d405"/>
    <w:basedOn w:val="132"/>
    <w:link w:val="9"/>
    <w:qFormat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ebb11462-61b0-4c42-a615-999cc9402561"/>
    <w:basedOn w:val="132"/>
    <w:link w:val="10"/>
    <w:qFormat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234a7348-3978-47c2-a7ed-1bdeff59a938"/>
    <w:basedOn w:val="132"/>
    <w:link w:val="11"/>
    <w:qFormat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0e48ef62-b8e8-42ad-96d2-44039c5bd38b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3493f04a-fb8f-418b-9f06-48a61470a288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6e6d7162-d385-4c0e-a4e4-96d2e0caa7fc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cd99cb06-751c-4aa0-8442-b9ed4ca0f245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20bda8d9-5ec3-4e71-9af0-c9e805577d5c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920ac536-3ffa-416a-a013-925e807c34e8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a256a724-0ecb-4767-98bc-094dc22e7525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224</Characters>
  <Paragraphs>175</Paragraphs>
  <TotalTime>37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无忧</cp:lastModifiedBy>
  <dcterms:modified xsi:type="dcterms:W3CDTF">2026-05-07T08:56:43Z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eyJoZGlkIjoiOGZlOTRjNWU1MDI1YzE0NTJlODM0OWQ4MzA3ZDFkMTIiLCJ1c2VySWQiOiI0MTQ4NTE3NDgifQ==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7d46406445324437be49b0403fb41b42_23</vt:lpwstr>
  </property>
</Properties>
</file>