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A2739">
      <w:pPr>
        <w:rPr>
          <w:rFonts w:hint="default" w:ascii="Times New Roman" w:hAnsi="Times New Roman" w:eastAsia="黑体" w:cs="Times New Roman"/>
          <w:color w:val="auto"/>
          <w:highlight w:val="none"/>
          <w:lang w:val="en-US" w:eastAsia="zh-CN"/>
        </w:rPr>
      </w:pPr>
      <w:bookmarkStart w:id="0" w:name="_GoBack"/>
      <w:bookmarkEnd w:id="0"/>
      <w:r>
        <w:rPr>
          <w:rFonts w:hint="eastAsia" w:ascii="方正黑体_GBK" w:hAnsi="方正黑体_GBK" w:eastAsia="方正黑体_GBK" w:cs="方正黑体_GBK"/>
          <w:color w:val="auto"/>
          <w:highlight w:val="none"/>
          <w:lang w:val="en-US" w:eastAsia="zh-CN"/>
        </w:rPr>
        <w:t>附件</w:t>
      </w:r>
      <w:r>
        <w:rPr>
          <w:rFonts w:hint="eastAsia" w:ascii="Times New Roman" w:hAnsi="Times New Roman" w:eastAsia="黑体" w:cs="Times New Roman"/>
          <w:color w:val="auto"/>
          <w:highlight w:val="none"/>
          <w:lang w:val="en-US" w:eastAsia="zh-CN"/>
        </w:rPr>
        <w:t>2</w:t>
      </w:r>
    </w:p>
    <w:p w14:paraId="56C37AAE">
      <w:pPr>
        <w:jc w:val="center"/>
        <w:rPr>
          <w:rFonts w:hint="default" w:ascii="Times New Roman" w:hAnsi="Times New Roman" w:eastAsia="方正小标宋简体" w:cs="Times New Roman"/>
          <w:color w:val="auto"/>
          <w:sz w:val="44"/>
          <w:szCs w:val="44"/>
          <w:highlight w:val="none"/>
          <w:lang w:val="en-US" w:eastAsia="zh-CN"/>
        </w:rPr>
      </w:pPr>
    </w:p>
    <w:p w14:paraId="7E829C6E">
      <w:pPr>
        <w:jc w:val="center"/>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申报</w:t>
      </w:r>
      <w:r>
        <w:rPr>
          <w:rFonts w:hint="eastAsia" w:ascii="Times New Roman" w:hAnsi="Times New Roman" w:eastAsia="方正小标宋简体" w:cs="Times New Roman"/>
          <w:color w:val="auto"/>
          <w:sz w:val="44"/>
          <w:szCs w:val="44"/>
          <w:highlight w:val="none"/>
          <w:lang w:val="en-US" w:eastAsia="zh-CN"/>
        </w:rPr>
        <w:t>具体要求</w:t>
      </w:r>
    </w:p>
    <w:p w14:paraId="6904072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highlight w:val="none"/>
          <w:lang w:val="en-US" w:eastAsia="zh-CN"/>
        </w:rPr>
      </w:pPr>
    </w:p>
    <w:p w14:paraId="64D0C8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highlight w:val="none"/>
          <w:lang w:val="en-US" w:eastAsia="zh-CN"/>
        </w:rPr>
      </w:pPr>
      <w:r>
        <w:rPr>
          <w:rFonts w:hint="eastAsia" w:ascii="Times New Roman" w:hAnsi="Times New Roman" w:eastAsia="方正黑体_GBK" w:cs="Times New Roman"/>
          <w:color w:val="auto"/>
          <w:highlight w:val="none"/>
          <w:lang w:val="en-US" w:eastAsia="zh-CN"/>
        </w:rPr>
        <w:t>一、</w:t>
      </w:r>
      <w:r>
        <w:rPr>
          <w:rFonts w:hint="default" w:ascii="Times New Roman" w:hAnsi="Times New Roman" w:eastAsia="方正黑体_GBK" w:cs="Times New Roman"/>
          <w:color w:val="auto"/>
          <w:highlight w:val="none"/>
          <w:lang w:val="en-US" w:eastAsia="zh-CN"/>
        </w:rPr>
        <w:t>项目申报书编制要求</w:t>
      </w:r>
    </w:p>
    <w:p w14:paraId="11AC2E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申报材料及附件</w:t>
      </w:r>
      <w:r>
        <w:rPr>
          <w:rFonts w:hint="eastAsia" w:ascii="Times New Roman" w:hAnsi="Times New Roman" w:cs="Times New Roman"/>
          <w:color w:val="auto"/>
          <w:highlight w:val="none"/>
          <w:lang w:val="en-US" w:eastAsia="zh-CN"/>
        </w:rPr>
        <w:t>按照《</w:t>
      </w:r>
      <w:r>
        <w:rPr>
          <w:rFonts w:hint="default" w:ascii="Times New Roman" w:hAnsi="Times New Roman" w:cs="Times New Roman"/>
          <w:color w:val="auto"/>
          <w:highlight w:val="none"/>
          <w:lang w:val="en-US" w:eastAsia="zh-CN"/>
        </w:rPr>
        <w:t>项目申报书</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格式要求填写完整，阐述说明研究目标及内容、研究基础、实施路径等内容，须覆盖攻关内容、技术指标和工程化/产业化指标。项目申报书相关附件要求:</w:t>
      </w:r>
    </w:p>
    <w:p w14:paraId="6AA6AF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——项目牵头申报单位与参与单位之间的联合申报协议。项目牵头申报单位应与所有参与单位签署联合申报协议，并明确协议签署时间。协议需明确各单位任务分工、考核指标、经费分配</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知识产权、签署时间等，加盖双方单位公章，并由法人代表、项目责任人、项目负责人签字</w:t>
      </w:r>
      <w:r>
        <w:rPr>
          <w:rFonts w:hint="eastAsia" w:ascii="Times New Roman" w:hAnsi="Times New Roman" w:cs="Times New Roman"/>
          <w:color w:val="auto"/>
          <w:highlight w:val="none"/>
          <w:lang w:val="en-US" w:eastAsia="zh-CN"/>
        </w:rPr>
        <w:t>。</w:t>
      </w:r>
    </w:p>
    <w:p w14:paraId="360D9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——单位资质证明。提供项目牵头申报单位和所有参与单位的营业执照副本或事业单位法人证书（加盖公章的复印件），如企业作为项目牵头申报单位的，还须提供该单位近</w:t>
      </w:r>
      <w:r>
        <w:rPr>
          <w:rFonts w:hint="eastAsia" w:ascii="Times New Roman" w:hAnsi="Times New Roman" w:cs="Times New Roman"/>
          <w:color w:val="auto"/>
          <w:highlight w:val="none"/>
          <w:lang w:val="en-US" w:eastAsia="zh-CN"/>
        </w:rPr>
        <w:t>两</w:t>
      </w:r>
      <w:r>
        <w:rPr>
          <w:rFonts w:hint="default" w:ascii="Times New Roman" w:hAnsi="Times New Roman" w:cs="Times New Roman"/>
          <w:color w:val="auto"/>
          <w:highlight w:val="none"/>
          <w:lang w:val="en-US" w:eastAsia="zh-CN"/>
        </w:rPr>
        <w:t>年经会计师事务所审计的财务报告（包括资产负债表、损益表、现金流量表）。审计报告须在注册会计师行业统一监管平台完成备案，并附具可核验的防伪二维码及报告编码。</w:t>
      </w:r>
    </w:p>
    <w:p w14:paraId="5D8751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——其他来源资金承诺书。明确有配套经费的项目，应出具配套经费来源证明（</w:t>
      </w:r>
      <w:r>
        <w:rPr>
          <w:rFonts w:hint="eastAsia" w:ascii="Times New Roman" w:hAnsi="Times New Roman" w:cs="Times New Roman"/>
          <w:color w:val="auto"/>
          <w:highlight w:val="none"/>
          <w:lang w:val="en-US" w:eastAsia="zh-CN"/>
        </w:rPr>
        <w:t>承诺单位</w:t>
      </w:r>
      <w:r>
        <w:rPr>
          <w:rFonts w:hint="default" w:ascii="Times New Roman" w:hAnsi="Times New Roman" w:cs="Times New Roman"/>
          <w:color w:val="auto"/>
          <w:highlight w:val="none"/>
          <w:lang w:val="en-US" w:eastAsia="zh-CN"/>
        </w:rPr>
        <w:t>加盖公章），并明确配套金额。</w:t>
      </w:r>
    </w:p>
    <w:p w14:paraId="62D59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——诚信承诺书。项目责任人、项目负责人、项目牵头申报单位、所有参与单位须签署标准格式的诚信承诺书（</w:t>
      </w:r>
      <w:r>
        <w:rPr>
          <w:rFonts w:hint="eastAsia" w:ascii="Times New Roman" w:hAnsi="Times New Roman" w:cs="Times New Roman"/>
          <w:color w:val="auto"/>
          <w:highlight w:val="none"/>
          <w:lang w:val="en-US" w:eastAsia="zh-CN"/>
        </w:rPr>
        <w:t>承诺单位均需</w:t>
      </w:r>
      <w:r>
        <w:rPr>
          <w:rFonts w:hint="default" w:ascii="Times New Roman" w:hAnsi="Times New Roman" w:cs="Times New Roman"/>
          <w:color w:val="auto"/>
          <w:highlight w:val="none"/>
          <w:lang w:val="en-US" w:eastAsia="zh-CN"/>
        </w:rPr>
        <w:t>加盖公章）。</w:t>
      </w:r>
    </w:p>
    <w:p w14:paraId="5C9D59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highlight w:val="none"/>
          <w:lang w:val="en-US" w:eastAsia="zh-CN"/>
        </w:rPr>
      </w:pPr>
      <w:r>
        <w:rPr>
          <w:rFonts w:hint="eastAsia" w:ascii="Times New Roman" w:hAnsi="Times New Roman" w:eastAsia="方正黑体_GBK" w:cs="Times New Roman"/>
          <w:color w:val="auto"/>
          <w:highlight w:val="none"/>
          <w:lang w:val="en-US" w:eastAsia="zh-CN"/>
        </w:rPr>
        <w:t>二、</w:t>
      </w:r>
      <w:r>
        <w:rPr>
          <w:rFonts w:hint="default" w:ascii="Times New Roman" w:hAnsi="Times New Roman" w:eastAsia="方正黑体_GBK" w:cs="Times New Roman"/>
          <w:color w:val="auto"/>
          <w:highlight w:val="none"/>
          <w:lang w:val="en-US" w:eastAsia="zh-CN"/>
        </w:rPr>
        <w:t>项目预算编制要求</w:t>
      </w:r>
    </w:p>
    <w:p w14:paraId="62A408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color w:val="auto"/>
          <w:highlight w:val="none"/>
          <w:lang w:val="en-US" w:eastAsia="zh-CN"/>
        </w:rPr>
        <w:t>项目牵头申报单位组织参与单位按照任务需求编制项目预算，鼓励企业吸引金融资本及其他社会资本等对项目进行投入。</w:t>
      </w:r>
      <w:r>
        <w:rPr>
          <w:rFonts w:hint="default" w:ascii="Times New Roman" w:hAnsi="Times New Roman" w:cs="Times New Roman"/>
          <w:b/>
          <w:bCs/>
          <w:color w:val="auto"/>
          <w:highlight w:val="none"/>
          <w:lang w:val="en-US" w:eastAsia="zh-CN"/>
        </w:rPr>
        <w:t>对于确定支持的项目，如财政资</w:t>
      </w:r>
      <w:r>
        <w:rPr>
          <w:rFonts w:hint="eastAsia" w:ascii="Times New Roman" w:hAnsi="Times New Roman" w:cs="Times New Roman"/>
          <w:b/>
          <w:bCs/>
          <w:color w:val="auto"/>
          <w:highlight w:val="none"/>
          <w:lang w:val="en-US" w:eastAsia="zh-CN"/>
        </w:rPr>
        <w:t>金</w:t>
      </w:r>
      <w:r>
        <w:rPr>
          <w:rFonts w:hint="default" w:ascii="Times New Roman" w:hAnsi="Times New Roman" w:cs="Times New Roman"/>
          <w:b/>
          <w:bCs/>
          <w:color w:val="auto"/>
          <w:highlight w:val="none"/>
          <w:lang w:val="en-US" w:eastAsia="zh-CN"/>
        </w:rPr>
        <w:t>预算被评审核减，在签订任务</w:t>
      </w:r>
      <w:r>
        <w:rPr>
          <w:rFonts w:hint="eastAsia" w:ascii="Times New Roman" w:hAnsi="Times New Roman" w:cs="Times New Roman"/>
          <w:b/>
          <w:bCs/>
          <w:color w:val="auto"/>
          <w:highlight w:val="none"/>
          <w:lang w:val="en-US" w:eastAsia="zh-CN"/>
        </w:rPr>
        <w:t>合同</w:t>
      </w:r>
      <w:r>
        <w:rPr>
          <w:rFonts w:hint="default" w:ascii="Times New Roman" w:hAnsi="Times New Roman" w:cs="Times New Roman"/>
          <w:b/>
          <w:bCs/>
          <w:color w:val="auto"/>
          <w:highlight w:val="none"/>
          <w:lang w:val="en-US" w:eastAsia="zh-CN"/>
        </w:rPr>
        <w:t>书时原承诺的其他来源资金的预算总额不得减少。</w:t>
      </w:r>
    </w:p>
    <w:p w14:paraId="7BE064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highlight w:val="none"/>
          <w:lang w:val="en-US" w:eastAsia="zh-CN"/>
        </w:rPr>
      </w:pPr>
      <w:r>
        <w:rPr>
          <w:rFonts w:hint="eastAsia" w:ascii="Times New Roman" w:hAnsi="Times New Roman" w:eastAsia="方正黑体_GBK" w:cs="Times New Roman"/>
          <w:color w:val="auto"/>
          <w:highlight w:val="none"/>
          <w:lang w:val="en-US" w:eastAsia="zh-CN"/>
        </w:rPr>
        <w:t>三、其他</w:t>
      </w:r>
      <w:r>
        <w:rPr>
          <w:rFonts w:hint="default" w:ascii="Times New Roman" w:hAnsi="Times New Roman" w:eastAsia="方正黑体_GBK" w:cs="Times New Roman"/>
          <w:color w:val="auto"/>
          <w:highlight w:val="none"/>
          <w:lang w:val="en-US" w:eastAsia="zh-CN"/>
        </w:rPr>
        <w:t>要求</w:t>
      </w:r>
    </w:p>
    <w:p w14:paraId="64D26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highlight w:val="none"/>
          <w:lang w:val="en-US" w:eastAsia="zh-CN"/>
        </w:rPr>
      </w:pPr>
      <w:r>
        <w:rPr>
          <w:rFonts w:hint="default" w:ascii="Times New Roman" w:hAnsi="Times New Roman" w:cs="Times New Roman"/>
          <w:color w:val="auto"/>
          <w:highlight w:val="none"/>
          <w:lang w:val="en-US" w:eastAsia="zh-CN"/>
        </w:rPr>
        <w:t>项目牵头申报单位及所有参与单位要落实《关于进一步加强科研诚信建设的若干意见》《关于进一步弘扬科学家精神加强作风和学风建设的意见》要求，加强对申报材料审核把关，杜绝夸大不实、弄虚作假。</w:t>
      </w:r>
    </w:p>
    <w:p w14:paraId="4E58F3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highlight w:val="none"/>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2052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B06383">
                          <w:pPr>
                            <w:pStyle w:val="3"/>
                          </w:pPr>
                          <w:r>
                            <w:rPr>
                              <w:rFonts w:hint="eastAsia" w:ascii="宋体" w:hAnsi="宋体" w:eastAsia="宋体" w:cs="宋体"/>
                              <w:sz w:val="22"/>
                              <w:szCs w:val="44"/>
                            </w:rPr>
                            <w:fldChar w:fldCharType="begin"/>
                          </w:r>
                          <w:r>
                            <w:rPr>
                              <w:rFonts w:hint="eastAsia" w:ascii="宋体" w:hAnsi="宋体" w:eastAsia="宋体" w:cs="宋体"/>
                              <w:sz w:val="22"/>
                              <w:szCs w:val="44"/>
                            </w:rPr>
                            <w:instrText xml:space="preserve"> PAGE  \* MERGEFORMAT </w:instrText>
                          </w:r>
                          <w:r>
                            <w:rPr>
                              <w:rFonts w:hint="eastAsia" w:ascii="宋体" w:hAnsi="宋体" w:eastAsia="宋体" w:cs="宋体"/>
                              <w:sz w:val="22"/>
                              <w:szCs w:val="44"/>
                            </w:rPr>
                            <w:fldChar w:fldCharType="separate"/>
                          </w:r>
                          <w:r>
                            <w:rPr>
                              <w:rFonts w:hint="eastAsia" w:ascii="宋体" w:hAnsi="宋体" w:eastAsia="宋体" w:cs="宋体"/>
                              <w:sz w:val="22"/>
                              <w:szCs w:val="44"/>
                            </w:rPr>
                            <w:t>1</w:t>
                          </w:r>
                          <w:r>
                            <w:rPr>
                              <w:rFonts w:hint="eastAsia" w:ascii="宋体" w:hAnsi="宋体" w:eastAsia="宋体" w:cs="宋体"/>
                              <w:sz w:val="22"/>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7B06383">
                    <w:pPr>
                      <w:pStyle w:val="3"/>
                    </w:pPr>
                    <w:r>
                      <w:rPr>
                        <w:rFonts w:hint="eastAsia" w:ascii="宋体" w:hAnsi="宋体" w:eastAsia="宋体" w:cs="宋体"/>
                        <w:sz w:val="22"/>
                        <w:szCs w:val="44"/>
                      </w:rPr>
                      <w:fldChar w:fldCharType="begin"/>
                    </w:r>
                    <w:r>
                      <w:rPr>
                        <w:rFonts w:hint="eastAsia" w:ascii="宋体" w:hAnsi="宋体" w:eastAsia="宋体" w:cs="宋体"/>
                        <w:sz w:val="22"/>
                        <w:szCs w:val="44"/>
                      </w:rPr>
                      <w:instrText xml:space="preserve"> PAGE  \* MERGEFORMAT </w:instrText>
                    </w:r>
                    <w:r>
                      <w:rPr>
                        <w:rFonts w:hint="eastAsia" w:ascii="宋体" w:hAnsi="宋体" w:eastAsia="宋体" w:cs="宋体"/>
                        <w:sz w:val="22"/>
                        <w:szCs w:val="44"/>
                      </w:rPr>
                      <w:fldChar w:fldCharType="separate"/>
                    </w:r>
                    <w:r>
                      <w:rPr>
                        <w:rFonts w:hint="eastAsia" w:ascii="宋体" w:hAnsi="宋体" w:eastAsia="宋体" w:cs="宋体"/>
                        <w:sz w:val="22"/>
                        <w:szCs w:val="44"/>
                      </w:rPr>
                      <w:t>1</w:t>
                    </w:r>
                    <w:r>
                      <w:rPr>
                        <w:rFonts w:hint="eastAsia" w:ascii="宋体" w:hAnsi="宋体" w:eastAsia="宋体" w:cs="宋体"/>
                        <w:sz w:val="22"/>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C4910"/>
    <w:rsid w:val="00675838"/>
    <w:rsid w:val="04611B73"/>
    <w:rsid w:val="092C4910"/>
    <w:rsid w:val="0B8D4A92"/>
    <w:rsid w:val="16001405"/>
    <w:rsid w:val="1D6412AC"/>
    <w:rsid w:val="1DFA3629"/>
    <w:rsid w:val="233E6B48"/>
    <w:rsid w:val="252B17F6"/>
    <w:rsid w:val="2C6D7C91"/>
    <w:rsid w:val="33AB5DD1"/>
    <w:rsid w:val="36386400"/>
    <w:rsid w:val="36DB7867"/>
    <w:rsid w:val="3C8841DA"/>
    <w:rsid w:val="3D301EFF"/>
    <w:rsid w:val="3E2F23D7"/>
    <w:rsid w:val="3EFF4C81"/>
    <w:rsid w:val="3F51199B"/>
    <w:rsid w:val="40757A4F"/>
    <w:rsid w:val="40FF632E"/>
    <w:rsid w:val="41F37EC0"/>
    <w:rsid w:val="438F69E7"/>
    <w:rsid w:val="45CC0215"/>
    <w:rsid w:val="4656070C"/>
    <w:rsid w:val="46F66A3B"/>
    <w:rsid w:val="484E277B"/>
    <w:rsid w:val="4E890711"/>
    <w:rsid w:val="4F190157"/>
    <w:rsid w:val="50661CDA"/>
    <w:rsid w:val="51A15F70"/>
    <w:rsid w:val="560C4C27"/>
    <w:rsid w:val="5AE17622"/>
    <w:rsid w:val="619F08D8"/>
    <w:rsid w:val="62606BB5"/>
    <w:rsid w:val="67130066"/>
    <w:rsid w:val="6B5516A0"/>
    <w:rsid w:val="6CD7419C"/>
    <w:rsid w:val="6F1D2DF6"/>
    <w:rsid w:val="6FC12405"/>
    <w:rsid w:val="70545BA6"/>
    <w:rsid w:val="71180999"/>
    <w:rsid w:val="720074E5"/>
    <w:rsid w:val="74FF939D"/>
    <w:rsid w:val="780F6524"/>
    <w:rsid w:val="7F4D3705"/>
    <w:rsid w:val="7FF716C2"/>
    <w:rsid w:val="8F4FA1B0"/>
    <w:rsid w:val="917CAB0E"/>
    <w:rsid w:val="BF5DE59D"/>
    <w:rsid w:val="BFDEDBD7"/>
    <w:rsid w:val="DBEE8669"/>
    <w:rsid w:val="DDE4EC0F"/>
    <w:rsid w:val="EFBF4897"/>
    <w:rsid w:val="F59F9F55"/>
    <w:rsid w:val="FF8F3B71"/>
    <w:rsid w:val="FFF814F9"/>
    <w:rsid w:val="FFFF7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仿宋"/>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705</Words>
  <Characters>709</Characters>
  <Lines>0</Lines>
  <Paragraphs>0</Paragraphs>
  <TotalTime>26</TotalTime>
  <ScaleCrop>false</ScaleCrop>
  <LinksUpToDate>false</LinksUpToDate>
  <CharactersWithSpaces>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2025-09-05T17:28:00Z</dcterms:created>
  <dc:creator>xixi</dc:creator>
  <cp:lastModifiedBy>会发光的李可爱</cp:lastModifiedBy>
  <cp:lastPrinted>2026-01-29T09:34:00Z</cp:lastPrinted>
  <dcterms:modified xsi:type="dcterms:W3CDTF">2026-02-13T09:42:51Z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65A37808EF6B47AE95EC69291C8AA6AF_13</vt:lpwstr>
  </property>
  <property fmtid="{D5CDD505-2E9C-101B-9397-08002B2CF9AE}" pid="4" name="KSOTemplateDocerSaveRecord">
    <vt:lpwstr>eyJoZGlkIjoiZmQwYzNiN2Y4ZDJhNzRlNGExMWRiM2JkYWI4YzY4ZTgiLCJ1c2VySWQiOiIzMTQ0NTcyMzIifQ==</vt:lpwstr>
  </property>
</Properties>
</file>