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42C6F">
      <w:pPr>
        <w:kinsoku/>
        <w:autoSpaceDE/>
        <w:autoSpaceDN/>
        <w:adjustRightInd w:val="0"/>
        <w:snapToGrid w:val="0"/>
        <w:spacing w:line="360" w:lineRule="auto"/>
        <w:jc w:val="left"/>
        <w:rPr>
          <w:rFonts w:hint="eastAsia" w:eastAsia="黑体"/>
          <w:sz w:val="32"/>
          <w:szCs w:val="32"/>
        </w:rPr>
      </w:pPr>
      <w:bookmarkStart w:id="0" w:name="_GoBack"/>
      <w:bookmarkEnd w:id="0"/>
      <w:r>
        <w:rPr>
          <w:rFonts w:hint="eastAsia" w:eastAsia="黑体"/>
          <w:sz w:val="32"/>
          <w:szCs w:val="32"/>
        </w:rPr>
        <w:t>附件1</w:t>
      </w:r>
    </w:p>
    <w:p w14:paraId="7EF81CCB">
      <w:pPr>
        <w:kinsoku/>
        <w:autoSpaceDE/>
        <w:autoSpaceDN/>
        <w:adjustRightInd w:val="0"/>
        <w:snapToGrid w:val="0"/>
        <w:spacing w:line="360" w:lineRule="auto"/>
        <w:rPr>
          <w:rFonts w:hint="eastAsia"/>
        </w:rPr>
      </w:pPr>
    </w:p>
    <w:p w14:paraId="6E681217">
      <w:pPr>
        <w:kinsoku/>
        <w:autoSpaceDE/>
        <w:autoSpaceDN/>
        <w:adjustRightInd w:val="0"/>
        <w:snapToGrid w:val="0"/>
        <w:spacing w:line="360" w:lineRule="auto"/>
        <w:rPr>
          <w:rFonts w:hint="eastAsia"/>
        </w:rPr>
      </w:pPr>
    </w:p>
    <w:p w14:paraId="04A3CCA9">
      <w:pPr>
        <w:kinsoku/>
        <w:autoSpaceDE/>
        <w:autoSpaceDN/>
        <w:adjustRightInd w:val="0"/>
        <w:snapToGrid w:val="0"/>
        <w:spacing w:line="360" w:lineRule="auto"/>
        <w:rPr>
          <w:rFonts w:hint="eastAsia"/>
        </w:rPr>
      </w:pPr>
    </w:p>
    <w:p w14:paraId="36798149">
      <w:pPr>
        <w:kinsoku/>
        <w:autoSpaceDE/>
        <w:autoSpaceDN/>
        <w:adjustRightInd w:val="0"/>
        <w:snapToGrid w:val="0"/>
        <w:spacing w:line="360" w:lineRule="auto"/>
        <w:rPr>
          <w:rFonts w:hint="eastAsia"/>
        </w:rPr>
      </w:pPr>
    </w:p>
    <w:p w14:paraId="73E7DF97">
      <w:pPr>
        <w:kinsoku/>
        <w:autoSpaceDE/>
        <w:autoSpaceDN/>
        <w:adjustRightInd w:val="0"/>
        <w:snapToGrid w:val="0"/>
        <w:spacing w:line="360" w:lineRule="auto"/>
        <w:rPr>
          <w:rFonts w:hint="eastAsia"/>
        </w:rPr>
      </w:pPr>
    </w:p>
    <w:p w14:paraId="1CFDFB82">
      <w:pPr>
        <w:kinsoku/>
        <w:autoSpaceDE/>
        <w:autoSpaceDN/>
        <w:adjustRightInd w:val="0"/>
        <w:snapToGrid w:val="0"/>
        <w:spacing w:line="360" w:lineRule="auto"/>
        <w:rPr>
          <w:rFonts w:hint="eastAsia"/>
        </w:rPr>
      </w:pPr>
    </w:p>
    <w:p w14:paraId="721062BC">
      <w:pPr>
        <w:kinsoku/>
        <w:autoSpaceDE/>
        <w:autoSpaceDN/>
        <w:adjustRightInd w:val="0"/>
        <w:snapToGrid w:val="0"/>
        <w:spacing w:line="360" w:lineRule="auto"/>
        <w:rPr>
          <w:rFonts w:hint="eastAsia"/>
        </w:rPr>
      </w:pPr>
    </w:p>
    <w:p w14:paraId="69602E2F">
      <w:pPr>
        <w:kinsoku/>
        <w:autoSpaceDE/>
        <w:autoSpaceDN/>
        <w:adjustRightInd w:val="0"/>
        <w:snapToGrid w:val="0"/>
        <w:spacing w:line="360" w:lineRule="auto"/>
        <w:rPr>
          <w:rFonts w:hint="eastAsia"/>
        </w:rPr>
      </w:pPr>
    </w:p>
    <w:p w14:paraId="3A7885AE">
      <w:pPr>
        <w:kinsoku/>
        <w:autoSpaceDE/>
        <w:autoSpaceDN/>
        <w:adjustRightInd w:val="0"/>
        <w:snapToGrid w:val="0"/>
        <w:spacing w:line="360" w:lineRule="auto"/>
        <w:rPr>
          <w:rFonts w:hint="eastAsia" w:ascii="方正小标宋简体" w:eastAsia="方正小标宋简体"/>
          <w:sz w:val="44"/>
          <w:szCs w:val="44"/>
        </w:rPr>
      </w:pPr>
      <w:r>
        <w:rPr>
          <w:rFonts w:hint="eastAsia" w:ascii="方正小标宋简体" w:eastAsia="方正小标宋简体"/>
          <w:sz w:val="44"/>
          <w:szCs w:val="44"/>
        </w:rPr>
        <w:t>昌吉州中小企业数字化转型培育库入库</w:t>
      </w:r>
    </w:p>
    <w:p w14:paraId="4E6B2561">
      <w:pPr>
        <w:kinsoku/>
        <w:autoSpaceDE/>
        <w:autoSpaceDN/>
        <w:adjustRightInd w:val="0"/>
        <w:snapToGrid w:val="0"/>
        <w:spacing w:line="360" w:lineRule="auto"/>
        <w:rPr>
          <w:rFonts w:hint="eastAsia" w:ascii="方正小标宋简体" w:eastAsia="方正小标宋简体"/>
          <w:sz w:val="44"/>
          <w:szCs w:val="44"/>
        </w:rPr>
      </w:pPr>
      <w:r>
        <w:rPr>
          <w:rFonts w:hint="eastAsia" w:ascii="方正小标宋简体" w:eastAsia="方正小标宋简体"/>
          <w:sz w:val="44"/>
          <w:szCs w:val="44"/>
        </w:rPr>
        <w:t>申请书</w:t>
      </w:r>
    </w:p>
    <w:p w14:paraId="3C262789">
      <w:pPr>
        <w:kinsoku/>
        <w:autoSpaceDE/>
        <w:autoSpaceDN/>
        <w:adjustRightInd w:val="0"/>
        <w:snapToGrid w:val="0"/>
        <w:spacing w:line="360" w:lineRule="auto"/>
        <w:rPr>
          <w:rFonts w:hint="eastAsia" w:ascii="方正小标宋简体" w:eastAsia="方正小标宋简体"/>
          <w:sz w:val="44"/>
          <w:szCs w:val="44"/>
        </w:rPr>
      </w:pPr>
    </w:p>
    <w:p w14:paraId="129C4FE4">
      <w:pPr>
        <w:kinsoku/>
        <w:autoSpaceDE/>
        <w:autoSpaceDN/>
        <w:adjustRightInd w:val="0"/>
        <w:snapToGrid w:val="0"/>
        <w:spacing w:line="360" w:lineRule="auto"/>
        <w:jc w:val="both"/>
        <w:rPr>
          <w:rFonts w:hint="eastAsia" w:ascii="仿宋_GB2312" w:eastAsia="仿宋_GB2312"/>
          <w:sz w:val="32"/>
          <w:szCs w:val="32"/>
        </w:rPr>
      </w:pPr>
    </w:p>
    <w:p w14:paraId="4C340BD4">
      <w:pPr>
        <w:kinsoku/>
        <w:autoSpaceDE/>
        <w:autoSpaceDN/>
        <w:adjustRightInd w:val="0"/>
        <w:snapToGrid w:val="0"/>
        <w:spacing w:line="360" w:lineRule="auto"/>
        <w:jc w:val="both"/>
        <w:rPr>
          <w:rFonts w:hint="eastAsia" w:ascii="仿宋_GB2312" w:eastAsia="仿宋_GB2312"/>
          <w:sz w:val="32"/>
          <w:szCs w:val="32"/>
        </w:rPr>
      </w:pPr>
    </w:p>
    <w:p w14:paraId="52250B7D">
      <w:pPr>
        <w:kinsoku/>
        <w:autoSpaceDE/>
        <w:autoSpaceDN/>
        <w:adjustRightInd w:val="0"/>
        <w:snapToGrid w:val="0"/>
        <w:spacing w:line="360" w:lineRule="auto"/>
        <w:jc w:val="both"/>
        <w:rPr>
          <w:rFonts w:hint="eastAsia" w:ascii="仿宋_GB2312" w:eastAsia="仿宋_GB2312"/>
          <w:sz w:val="32"/>
          <w:szCs w:val="32"/>
        </w:rPr>
      </w:pPr>
    </w:p>
    <w:p w14:paraId="189A026B">
      <w:pPr>
        <w:kinsoku/>
        <w:autoSpaceDE/>
        <w:autoSpaceDN/>
        <w:adjustRightInd w:val="0"/>
        <w:snapToGrid w:val="0"/>
        <w:spacing w:line="360" w:lineRule="auto"/>
        <w:ind w:firstLine="742" w:firstLineChars="265"/>
        <w:jc w:val="both"/>
        <w:rPr>
          <w:rFonts w:hint="eastAsia" w:ascii="仿宋_GB2312" w:eastAsia="仿宋_GB2312"/>
          <w:sz w:val="28"/>
          <w:szCs w:val="28"/>
        </w:rPr>
      </w:pPr>
      <w:r>
        <w:rPr>
          <w:rFonts w:hint="eastAsia" w:ascii="仿宋_GB2312" w:eastAsia="仿宋_GB2312"/>
          <w:sz w:val="28"/>
          <w:szCs w:val="28"/>
        </w:rPr>
        <w:t>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14:paraId="1FA51145">
      <w:pPr>
        <w:kinsoku/>
        <w:autoSpaceDE/>
        <w:autoSpaceDN/>
        <w:adjustRightInd w:val="0"/>
        <w:snapToGrid w:val="0"/>
        <w:spacing w:line="360" w:lineRule="auto"/>
        <w:ind w:firstLine="742" w:firstLineChars="265"/>
        <w:jc w:val="both"/>
        <w:rPr>
          <w:rFonts w:hint="eastAsia" w:ascii="仿宋_GB2312" w:eastAsia="仿宋_GB2312"/>
          <w:sz w:val="28"/>
          <w:szCs w:val="28"/>
        </w:rPr>
      </w:pPr>
      <w:r>
        <w:rPr>
          <w:rFonts w:hint="eastAsia" w:ascii="仿宋_GB2312" w:eastAsia="仿宋_GB2312"/>
          <w:sz w:val="28"/>
          <w:szCs w:val="28"/>
        </w:rPr>
        <w:t>所属行业：□有色金属行业  □现代化工行业</w:t>
      </w:r>
    </w:p>
    <w:p w14:paraId="652861D4">
      <w:pPr>
        <w:kinsoku/>
        <w:autoSpaceDE/>
        <w:autoSpaceDN/>
        <w:adjustRightInd w:val="0"/>
        <w:snapToGrid w:val="0"/>
        <w:spacing w:line="360" w:lineRule="auto"/>
        <w:ind w:right="-624" w:rightChars="-297" w:firstLine="2108" w:firstLineChars="753"/>
        <w:jc w:val="both"/>
        <w:rPr>
          <w:rFonts w:hint="eastAsia" w:ascii="仿宋_GB2312" w:eastAsia="仿宋_GB2312"/>
          <w:sz w:val="28"/>
          <w:szCs w:val="28"/>
        </w:rPr>
      </w:pPr>
      <w:r>
        <w:rPr>
          <w:rFonts w:hint="eastAsia" w:ascii="仿宋_GB2312" w:eastAsia="仿宋_GB2312"/>
          <w:sz w:val="28"/>
          <w:szCs w:val="28"/>
        </w:rPr>
        <w:t>□新材料行业    □电力装备行业</w:t>
      </w:r>
    </w:p>
    <w:p w14:paraId="1C650919">
      <w:pPr>
        <w:kinsoku/>
        <w:autoSpaceDE/>
        <w:autoSpaceDN/>
        <w:adjustRightInd w:val="0"/>
        <w:snapToGrid w:val="0"/>
        <w:spacing w:line="360" w:lineRule="auto"/>
        <w:ind w:right="-624" w:rightChars="-297" w:firstLine="2108" w:firstLineChars="753"/>
        <w:jc w:val="both"/>
        <w:rPr>
          <w:rFonts w:hint="eastAsia" w:ascii="仿宋_GB2312" w:eastAsia="仿宋_GB2312"/>
          <w:sz w:val="28"/>
          <w:szCs w:val="28"/>
        </w:rPr>
      </w:pPr>
      <w:r>
        <w:rPr>
          <w:rFonts w:hint="eastAsia" w:ascii="仿宋_GB2312" w:eastAsia="仿宋_GB2312"/>
          <w:sz w:val="28"/>
          <w:szCs w:val="28"/>
        </w:rPr>
        <w:t>□食品纺织行业</w:t>
      </w:r>
    </w:p>
    <w:p w14:paraId="157DBCCB">
      <w:pPr>
        <w:kinsoku/>
        <w:autoSpaceDE/>
        <w:autoSpaceDN/>
        <w:adjustRightInd w:val="0"/>
        <w:snapToGrid w:val="0"/>
        <w:spacing w:line="360" w:lineRule="auto"/>
        <w:ind w:firstLine="742" w:firstLineChars="265"/>
        <w:jc w:val="both"/>
        <w:rPr>
          <w:rFonts w:hint="eastAsia" w:ascii="仿宋_GB2312" w:eastAsia="仿宋_GB2312"/>
          <w:sz w:val="28"/>
          <w:szCs w:val="28"/>
          <w:u w:val="single"/>
        </w:rPr>
      </w:pPr>
      <w:r>
        <w:rPr>
          <w:rFonts w:hint="eastAsia" w:ascii="仿宋_GB2312" w:eastAsia="仿宋_GB2312"/>
          <w:sz w:val="28"/>
          <w:szCs w:val="28"/>
        </w:rPr>
        <w:t>所在县</w:t>
      </w:r>
      <w:r>
        <w:rPr>
          <w:rFonts w:hint="eastAsia" w:ascii="仿宋_GB2312" w:eastAsia="仿宋_GB2312"/>
          <w:sz w:val="28"/>
          <w:szCs w:val="28"/>
          <w:lang w:val="en-US" w:eastAsia="zh-CN"/>
        </w:rPr>
        <w:t>市</w:t>
      </w:r>
      <w:r>
        <w:rPr>
          <w:rFonts w:hint="eastAsia" w:ascii="仿宋_GB2312" w:eastAsia="仿宋_GB2312"/>
          <w:sz w:val="28"/>
          <w:szCs w:val="28"/>
        </w:rPr>
        <w:t>（园区）：</w:t>
      </w:r>
      <w:r>
        <w:rPr>
          <w:rFonts w:hint="eastAsia" w:ascii="仿宋_GB2312" w:eastAsia="仿宋_GB2312"/>
          <w:sz w:val="28"/>
          <w:szCs w:val="28"/>
          <w:u w:val="single"/>
        </w:rPr>
        <w:t xml:space="preserve">                       </w:t>
      </w:r>
    </w:p>
    <w:p w14:paraId="027889D9">
      <w:pPr>
        <w:kinsoku/>
        <w:autoSpaceDE/>
        <w:autoSpaceDN/>
        <w:adjustRightInd w:val="0"/>
        <w:snapToGrid w:val="0"/>
        <w:spacing w:line="360" w:lineRule="auto"/>
        <w:ind w:firstLine="742" w:firstLineChars="265"/>
        <w:jc w:val="both"/>
        <w:rPr>
          <w:rFonts w:hint="eastAsia" w:ascii="仿宋_GB2312" w:eastAsia="仿宋_GB2312"/>
          <w:sz w:val="28"/>
          <w:szCs w:val="28"/>
        </w:rPr>
      </w:pPr>
      <w:r>
        <w:rPr>
          <w:rFonts w:hint="eastAsia" w:ascii="仿宋_GB2312" w:eastAsia="仿宋_GB2312"/>
          <w:sz w:val="28"/>
          <w:szCs w:val="28"/>
        </w:rPr>
        <w:t>联 系 人：</w:t>
      </w:r>
      <w:r>
        <w:rPr>
          <w:rFonts w:hint="eastAsia" w:ascii="仿宋_GB2312" w:eastAsia="仿宋_GB2312"/>
          <w:sz w:val="28"/>
          <w:szCs w:val="28"/>
          <w:u w:val="single"/>
        </w:rPr>
        <w:t xml:space="preserve">                                 </w:t>
      </w:r>
    </w:p>
    <w:p w14:paraId="43F05BA6">
      <w:pPr>
        <w:kinsoku/>
        <w:autoSpaceDE/>
        <w:autoSpaceDN/>
        <w:adjustRightInd w:val="0"/>
        <w:snapToGrid w:val="0"/>
        <w:spacing w:line="360" w:lineRule="auto"/>
        <w:ind w:firstLine="742" w:firstLineChars="265"/>
        <w:jc w:val="both"/>
        <w:rPr>
          <w:rFonts w:hint="eastAsia"/>
        </w:rPr>
      </w:pP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hint="eastAsia"/>
        </w:rPr>
        <w:br w:type="page"/>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635"/>
        <w:gridCol w:w="1700"/>
        <w:gridCol w:w="2388"/>
      </w:tblGrid>
      <w:tr w14:paraId="2AD5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nil"/>
              <w:left w:val="nil"/>
              <w:bottom w:val="single" w:color="auto" w:sz="4" w:space="0"/>
              <w:right w:val="nil"/>
            </w:tcBorders>
            <w:vAlign w:val="center"/>
          </w:tcPr>
          <w:p w14:paraId="4D7C28E2">
            <w:pPr>
              <w:kinsoku/>
              <w:autoSpaceDE/>
              <w:autoSpaceDN/>
              <w:adjustRightInd w:val="0"/>
              <w:snapToGrid w:val="0"/>
              <w:spacing w:line="240" w:lineRule="auto"/>
              <w:rPr>
                <w:rFonts w:hint="eastAsia"/>
                <w:b/>
                <w:bCs/>
                <w:sz w:val="32"/>
                <w:szCs w:val="32"/>
              </w:rPr>
            </w:pPr>
            <w:r>
              <w:rPr>
                <w:rFonts w:hint="eastAsia"/>
                <w:b/>
                <w:bCs/>
                <w:sz w:val="32"/>
                <w:szCs w:val="32"/>
              </w:rPr>
              <w:t>一、基本情况</w:t>
            </w:r>
          </w:p>
        </w:tc>
      </w:tr>
      <w:tr w14:paraId="2F0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0B8FAED8">
            <w:pPr>
              <w:kinsoku/>
              <w:autoSpaceDE/>
              <w:autoSpaceDN/>
              <w:adjustRightInd w:val="0"/>
              <w:snapToGrid w:val="0"/>
              <w:spacing w:line="240" w:lineRule="auto"/>
              <w:rPr>
                <w:rFonts w:hint="eastAsia"/>
              </w:rPr>
            </w:pPr>
            <w:r>
              <w:rPr>
                <w:rFonts w:hint="eastAsia"/>
              </w:rPr>
              <w:t>企业名称</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215E9AD8">
            <w:pPr>
              <w:kinsoku/>
              <w:autoSpaceDE/>
              <w:autoSpaceDN/>
              <w:adjustRightInd w:val="0"/>
              <w:snapToGrid w:val="0"/>
              <w:spacing w:line="240" w:lineRule="auto"/>
              <w:rPr>
                <w:rFonts w:hint="eastAsia"/>
              </w:rPr>
            </w:pPr>
          </w:p>
        </w:tc>
      </w:tr>
      <w:tr w14:paraId="6100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0397F947">
            <w:pPr>
              <w:kinsoku/>
              <w:autoSpaceDE/>
              <w:autoSpaceDN/>
              <w:adjustRightInd w:val="0"/>
              <w:snapToGrid w:val="0"/>
              <w:spacing w:line="240" w:lineRule="auto"/>
              <w:rPr>
                <w:rFonts w:hint="eastAsia"/>
              </w:rPr>
            </w:pPr>
            <w:r>
              <w:rPr>
                <w:rFonts w:hint="eastAsia"/>
              </w:rPr>
              <w:t>所属县市（园区）</w:t>
            </w:r>
          </w:p>
        </w:tc>
        <w:tc>
          <w:tcPr>
            <w:tcW w:w="3854" w:type="pct"/>
            <w:gridSpan w:val="4"/>
            <w:tcBorders>
              <w:top w:val="single" w:color="auto" w:sz="4" w:space="0"/>
              <w:left w:val="nil"/>
              <w:bottom w:val="single" w:color="auto" w:sz="4" w:space="0"/>
              <w:right w:val="single" w:color="auto" w:sz="4" w:space="0"/>
            </w:tcBorders>
            <w:vAlign w:val="center"/>
          </w:tcPr>
          <w:p w14:paraId="2F081F78">
            <w:pPr>
              <w:kinsoku/>
              <w:autoSpaceDE/>
              <w:autoSpaceDN/>
              <w:adjustRightInd w:val="0"/>
              <w:snapToGrid w:val="0"/>
              <w:spacing w:line="240" w:lineRule="auto"/>
              <w:ind w:firstLine="420" w:firstLineChars="200"/>
              <w:jc w:val="both"/>
              <w:rPr>
                <w:rFonts w:hint="eastAsia"/>
              </w:rPr>
            </w:pPr>
          </w:p>
        </w:tc>
      </w:tr>
      <w:tr w14:paraId="0F0F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5BE22494">
            <w:pPr>
              <w:kinsoku/>
              <w:autoSpaceDE/>
              <w:autoSpaceDN/>
              <w:adjustRightInd w:val="0"/>
              <w:snapToGrid w:val="0"/>
              <w:spacing w:line="240" w:lineRule="auto"/>
              <w:rPr>
                <w:rFonts w:hint="eastAsia"/>
              </w:rPr>
            </w:pPr>
            <w:r>
              <w:rPr>
                <w:rFonts w:hint="eastAsia"/>
              </w:rPr>
              <w:t>注册地址</w:t>
            </w:r>
          </w:p>
        </w:tc>
        <w:tc>
          <w:tcPr>
            <w:tcW w:w="1454" w:type="pct"/>
            <w:gridSpan w:val="2"/>
            <w:tcBorders>
              <w:top w:val="single" w:color="auto" w:sz="4" w:space="0"/>
              <w:left w:val="nil"/>
              <w:bottom w:val="single" w:color="auto" w:sz="4" w:space="0"/>
              <w:right w:val="single" w:color="auto" w:sz="4" w:space="0"/>
            </w:tcBorders>
            <w:vAlign w:val="center"/>
          </w:tcPr>
          <w:p w14:paraId="3E5B2322">
            <w:pPr>
              <w:kinsoku/>
              <w:autoSpaceDE/>
              <w:autoSpaceDN/>
              <w:adjustRightInd w:val="0"/>
              <w:snapToGrid w:val="0"/>
              <w:spacing w:line="240" w:lineRule="auto"/>
              <w:rPr>
                <w:rFonts w:hint="eastAsia"/>
              </w:rPr>
            </w:pPr>
          </w:p>
        </w:tc>
        <w:tc>
          <w:tcPr>
            <w:tcW w:w="998" w:type="pct"/>
            <w:tcBorders>
              <w:top w:val="single" w:color="auto" w:sz="4" w:space="0"/>
              <w:left w:val="nil"/>
              <w:bottom w:val="single" w:color="auto" w:sz="4" w:space="0"/>
              <w:right w:val="single" w:color="auto" w:sz="4" w:space="0"/>
            </w:tcBorders>
            <w:vAlign w:val="center"/>
          </w:tcPr>
          <w:p w14:paraId="5DECB9BD">
            <w:pPr>
              <w:kinsoku/>
              <w:autoSpaceDE/>
              <w:autoSpaceDN/>
              <w:adjustRightInd w:val="0"/>
              <w:snapToGrid w:val="0"/>
              <w:spacing w:line="240" w:lineRule="auto"/>
              <w:rPr>
                <w:rFonts w:hint="eastAsia"/>
              </w:rPr>
            </w:pPr>
            <w:r>
              <w:rPr>
                <w:rFonts w:hint="eastAsia"/>
              </w:rPr>
              <w:t>企业信用代码</w:t>
            </w:r>
          </w:p>
        </w:tc>
        <w:tc>
          <w:tcPr>
            <w:tcW w:w="1401" w:type="pct"/>
            <w:tcBorders>
              <w:top w:val="single" w:color="auto" w:sz="4" w:space="0"/>
              <w:left w:val="nil"/>
              <w:bottom w:val="single" w:color="auto" w:sz="4" w:space="0"/>
              <w:right w:val="single" w:color="auto" w:sz="4" w:space="0"/>
            </w:tcBorders>
            <w:vAlign w:val="center"/>
          </w:tcPr>
          <w:p w14:paraId="11D23121">
            <w:pPr>
              <w:kinsoku/>
              <w:autoSpaceDE/>
              <w:autoSpaceDN/>
              <w:adjustRightInd w:val="0"/>
              <w:snapToGrid w:val="0"/>
              <w:spacing w:line="240" w:lineRule="auto"/>
              <w:rPr>
                <w:rFonts w:hint="eastAsia"/>
              </w:rPr>
            </w:pPr>
          </w:p>
        </w:tc>
      </w:tr>
      <w:tr w14:paraId="171B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41170EBD">
            <w:pPr>
              <w:kinsoku/>
              <w:autoSpaceDE/>
              <w:autoSpaceDN/>
              <w:adjustRightInd w:val="0"/>
              <w:snapToGrid w:val="0"/>
              <w:spacing w:line="240" w:lineRule="auto"/>
              <w:rPr>
                <w:rFonts w:hint="eastAsia"/>
              </w:rPr>
            </w:pPr>
            <w:r>
              <w:rPr>
                <w:rFonts w:hint="eastAsia"/>
              </w:rPr>
              <w:t>联系人</w:t>
            </w:r>
          </w:p>
        </w:tc>
        <w:tc>
          <w:tcPr>
            <w:tcW w:w="1454" w:type="pct"/>
            <w:gridSpan w:val="2"/>
            <w:tcBorders>
              <w:top w:val="single" w:color="auto" w:sz="4" w:space="0"/>
              <w:left w:val="nil"/>
              <w:bottom w:val="single" w:color="auto" w:sz="4" w:space="0"/>
              <w:right w:val="single" w:color="auto" w:sz="4" w:space="0"/>
            </w:tcBorders>
            <w:vAlign w:val="center"/>
          </w:tcPr>
          <w:p w14:paraId="7E9BAEE6">
            <w:pPr>
              <w:kinsoku/>
              <w:autoSpaceDE/>
              <w:autoSpaceDN/>
              <w:adjustRightInd w:val="0"/>
              <w:snapToGrid w:val="0"/>
              <w:spacing w:line="240" w:lineRule="auto"/>
              <w:rPr>
                <w:rFonts w:hint="eastAsia"/>
              </w:rPr>
            </w:pPr>
          </w:p>
        </w:tc>
        <w:tc>
          <w:tcPr>
            <w:tcW w:w="998" w:type="pct"/>
            <w:tcBorders>
              <w:top w:val="single" w:color="auto" w:sz="4" w:space="0"/>
              <w:left w:val="nil"/>
              <w:bottom w:val="single" w:color="auto" w:sz="4" w:space="0"/>
              <w:right w:val="single" w:color="auto" w:sz="4" w:space="0"/>
            </w:tcBorders>
            <w:vAlign w:val="center"/>
          </w:tcPr>
          <w:p w14:paraId="47153B83">
            <w:pPr>
              <w:kinsoku/>
              <w:autoSpaceDE/>
              <w:autoSpaceDN/>
              <w:adjustRightInd w:val="0"/>
              <w:snapToGrid w:val="0"/>
              <w:spacing w:line="240" w:lineRule="auto"/>
              <w:rPr>
                <w:rFonts w:hint="eastAsia"/>
              </w:rPr>
            </w:pPr>
            <w:r>
              <w:rPr>
                <w:rFonts w:hint="eastAsia"/>
              </w:rPr>
              <w:t>联系电话</w:t>
            </w:r>
          </w:p>
        </w:tc>
        <w:tc>
          <w:tcPr>
            <w:tcW w:w="1401" w:type="pct"/>
            <w:tcBorders>
              <w:top w:val="single" w:color="auto" w:sz="4" w:space="0"/>
              <w:left w:val="nil"/>
              <w:bottom w:val="single" w:color="auto" w:sz="4" w:space="0"/>
              <w:right w:val="single" w:color="auto" w:sz="4" w:space="0"/>
            </w:tcBorders>
            <w:vAlign w:val="center"/>
          </w:tcPr>
          <w:p w14:paraId="2C2A1866">
            <w:pPr>
              <w:kinsoku/>
              <w:autoSpaceDE/>
              <w:autoSpaceDN/>
              <w:adjustRightInd w:val="0"/>
              <w:snapToGrid w:val="0"/>
              <w:spacing w:line="240" w:lineRule="auto"/>
              <w:rPr>
                <w:rFonts w:hint="eastAsia"/>
              </w:rPr>
            </w:pPr>
          </w:p>
        </w:tc>
      </w:tr>
      <w:tr w14:paraId="08DE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145" w:type="pct"/>
            <w:tcBorders>
              <w:top w:val="single" w:color="auto" w:sz="4" w:space="0"/>
              <w:left w:val="single" w:color="auto" w:sz="4" w:space="0"/>
              <w:bottom w:val="single" w:color="auto" w:sz="4" w:space="0"/>
              <w:right w:val="single" w:color="auto" w:sz="4" w:space="0"/>
            </w:tcBorders>
            <w:vAlign w:val="center"/>
          </w:tcPr>
          <w:p w14:paraId="1CE58A08">
            <w:pPr>
              <w:kinsoku/>
              <w:autoSpaceDE/>
              <w:autoSpaceDN/>
              <w:adjustRightInd w:val="0"/>
              <w:snapToGrid w:val="0"/>
              <w:spacing w:line="240" w:lineRule="auto"/>
              <w:rPr>
                <w:rFonts w:hint="eastAsia"/>
              </w:rPr>
            </w:pPr>
            <w:r>
              <w:rPr>
                <w:rFonts w:hint="eastAsia"/>
              </w:rPr>
              <w:t>企业基本情况</w:t>
            </w:r>
          </w:p>
        </w:tc>
        <w:tc>
          <w:tcPr>
            <w:tcW w:w="3854" w:type="pct"/>
            <w:gridSpan w:val="4"/>
            <w:tcBorders>
              <w:top w:val="single" w:color="auto" w:sz="4" w:space="0"/>
              <w:left w:val="nil"/>
              <w:bottom w:val="single" w:color="auto" w:sz="4" w:space="0"/>
              <w:right w:val="single" w:color="auto" w:sz="4" w:space="0"/>
            </w:tcBorders>
            <w:vAlign w:val="center"/>
          </w:tcPr>
          <w:p w14:paraId="0E2523E7">
            <w:pPr>
              <w:kinsoku/>
              <w:autoSpaceDE/>
              <w:autoSpaceDN/>
              <w:adjustRightInd w:val="0"/>
              <w:snapToGrid w:val="0"/>
              <w:spacing w:line="240" w:lineRule="auto"/>
              <w:rPr>
                <w:rFonts w:hint="eastAsia"/>
              </w:rPr>
            </w:pPr>
            <w:r>
              <w:rPr>
                <w:rFonts w:hint="eastAsia"/>
              </w:rPr>
              <w:t>（500字以内）</w:t>
            </w:r>
          </w:p>
          <w:p w14:paraId="335A447D">
            <w:pPr>
              <w:kinsoku/>
              <w:autoSpaceDE/>
              <w:autoSpaceDN/>
              <w:adjustRightInd w:val="0"/>
              <w:snapToGrid w:val="0"/>
              <w:spacing w:line="240" w:lineRule="auto"/>
              <w:rPr>
                <w:rFonts w:hint="eastAsia"/>
              </w:rPr>
            </w:pPr>
          </w:p>
        </w:tc>
      </w:tr>
      <w:tr w14:paraId="7EE7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45" w:type="pct"/>
            <w:tcBorders>
              <w:top w:val="single" w:color="auto" w:sz="4" w:space="0"/>
              <w:left w:val="single" w:color="auto" w:sz="4" w:space="0"/>
              <w:right w:val="single" w:color="auto" w:sz="4" w:space="0"/>
            </w:tcBorders>
            <w:vAlign w:val="center"/>
          </w:tcPr>
          <w:p w14:paraId="14886373">
            <w:pPr>
              <w:kinsoku/>
              <w:autoSpaceDE/>
              <w:autoSpaceDN/>
              <w:adjustRightInd w:val="0"/>
              <w:snapToGrid w:val="0"/>
              <w:spacing w:line="240" w:lineRule="auto"/>
              <w:rPr>
                <w:rFonts w:hint="eastAsia"/>
              </w:rPr>
            </w:pPr>
            <w:r>
              <w:rPr>
                <w:rFonts w:hint="eastAsia"/>
              </w:rPr>
              <w:t>信息化、软件维护及开发人员占比（%）</w:t>
            </w:r>
          </w:p>
        </w:tc>
        <w:tc>
          <w:tcPr>
            <w:tcW w:w="3854" w:type="pct"/>
            <w:gridSpan w:val="4"/>
            <w:tcBorders>
              <w:top w:val="single" w:color="auto" w:sz="4" w:space="0"/>
              <w:left w:val="nil"/>
              <w:bottom w:val="single" w:color="auto" w:sz="4" w:space="0"/>
              <w:right w:val="single" w:color="auto" w:sz="4" w:space="0"/>
            </w:tcBorders>
            <w:vAlign w:val="center"/>
          </w:tcPr>
          <w:p w14:paraId="3A40BA43">
            <w:pPr>
              <w:kinsoku/>
              <w:autoSpaceDE/>
              <w:autoSpaceDN/>
              <w:adjustRightInd w:val="0"/>
              <w:snapToGrid w:val="0"/>
              <w:spacing w:line="240" w:lineRule="auto"/>
              <w:rPr>
                <w:rFonts w:hint="eastAsia"/>
              </w:rPr>
            </w:pPr>
          </w:p>
        </w:tc>
      </w:tr>
      <w:tr w14:paraId="54D3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2BBB054A">
            <w:pPr>
              <w:kinsoku/>
              <w:autoSpaceDE/>
              <w:autoSpaceDN/>
              <w:adjustRightInd w:val="0"/>
              <w:snapToGrid w:val="0"/>
              <w:spacing w:line="240" w:lineRule="auto"/>
              <w:rPr>
                <w:rFonts w:hint="eastAsia"/>
              </w:rPr>
            </w:pPr>
            <w:r>
              <w:rPr>
                <w:rFonts w:hint="eastAsia"/>
              </w:rPr>
              <w:t>企业性质</w:t>
            </w:r>
          </w:p>
        </w:tc>
        <w:tc>
          <w:tcPr>
            <w:tcW w:w="3854" w:type="pct"/>
            <w:gridSpan w:val="4"/>
            <w:tcBorders>
              <w:top w:val="single" w:color="auto" w:sz="4" w:space="0"/>
              <w:left w:val="nil"/>
              <w:bottom w:val="single" w:color="auto" w:sz="4" w:space="0"/>
              <w:right w:val="single" w:color="auto" w:sz="4" w:space="0"/>
            </w:tcBorders>
            <w:vAlign w:val="center"/>
          </w:tcPr>
          <w:p w14:paraId="3943BECD">
            <w:pPr>
              <w:kinsoku/>
              <w:autoSpaceDE/>
              <w:autoSpaceDN/>
              <w:adjustRightInd w:val="0"/>
              <w:snapToGrid w:val="0"/>
              <w:spacing w:line="240" w:lineRule="auto"/>
              <w:rPr>
                <w:rFonts w:hint="eastAsia"/>
              </w:rPr>
            </w:pPr>
            <w:r>
              <w:rPr>
                <w:rFonts w:hint="eastAsia"/>
              </w:rPr>
              <w:sym w:font="Wingdings 2" w:char="00A3"/>
            </w:r>
            <w:r>
              <w:rPr>
                <w:rFonts w:hint="eastAsia"/>
              </w:rPr>
              <w:t xml:space="preserve">国有      </w:t>
            </w:r>
            <w:r>
              <w:rPr>
                <w:rFonts w:hint="eastAsia"/>
              </w:rPr>
              <w:sym w:font="Wingdings 2" w:char="00A3"/>
            </w:r>
            <w:r>
              <w:rPr>
                <w:rFonts w:hint="eastAsia"/>
              </w:rPr>
              <w:t xml:space="preserve">民营      </w:t>
            </w:r>
            <w:r>
              <w:rPr>
                <w:rFonts w:hint="eastAsia"/>
              </w:rPr>
              <w:sym w:font="Wingdings 2" w:char="00A3"/>
            </w:r>
            <w:r>
              <w:rPr>
                <w:rFonts w:hint="eastAsia"/>
              </w:rPr>
              <w:t xml:space="preserve">外资      </w:t>
            </w:r>
            <w:r>
              <w:rPr>
                <w:rFonts w:hint="eastAsia"/>
              </w:rPr>
              <w:sym w:font="Wingdings 2" w:char="00A3"/>
            </w:r>
            <w:r>
              <w:rPr>
                <w:rFonts w:hint="eastAsia"/>
              </w:rPr>
              <w:t xml:space="preserve">混合所有制     </w:t>
            </w:r>
            <w:r>
              <w:rPr>
                <w:rFonts w:hint="eastAsia"/>
              </w:rPr>
              <w:sym w:font="Wingdings 2" w:char="00A3"/>
            </w:r>
            <w:r>
              <w:rPr>
                <w:rFonts w:hint="eastAsia"/>
              </w:rPr>
              <w:t>其他</w:t>
            </w:r>
          </w:p>
        </w:tc>
      </w:tr>
      <w:tr w14:paraId="3FC0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45" w:type="pct"/>
            <w:vMerge w:val="restart"/>
            <w:tcBorders>
              <w:top w:val="single" w:color="auto" w:sz="4" w:space="0"/>
              <w:left w:val="single" w:color="auto" w:sz="4" w:space="0"/>
              <w:right w:val="single" w:color="auto" w:sz="4" w:space="0"/>
            </w:tcBorders>
            <w:vAlign w:val="center"/>
          </w:tcPr>
          <w:p w14:paraId="4C14BC44">
            <w:pPr>
              <w:kinsoku/>
              <w:autoSpaceDE/>
              <w:autoSpaceDN/>
              <w:adjustRightInd w:val="0"/>
              <w:snapToGrid w:val="0"/>
              <w:spacing w:line="240" w:lineRule="auto"/>
              <w:rPr>
                <w:rFonts w:hint="eastAsia"/>
              </w:rPr>
            </w:pPr>
            <w:r>
              <w:rPr>
                <w:rFonts w:hint="eastAsia"/>
              </w:rPr>
              <w:t>企业规模</w:t>
            </w:r>
          </w:p>
        </w:tc>
        <w:tc>
          <w:tcPr>
            <w:tcW w:w="3854" w:type="pct"/>
            <w:gridSpan w:val="4"/>
            <w:tcBorders>
              <w:top w:val="single" w:color="auto" w:sz="4" w:space="0"/>
              <w:left w:val="nil"/>
              <w:bottom w:val="single" w:color="auto" w:sz="4" w:space="0"/>
              <w:right w:val="single" w:color="auto" w:sz="4" w:space="0"/>
            </w:tcBorders>
            <w:vAlign w:val="center"/>
          </w:tcPr>
          <w:p w14:paraId="2C8822E8">
            <w:pPr>
              <w:kinsoku/>
              <w:autoSpaceDE/>
              <w:autoSpaceDN/>
              <w:adjustRightInd w:val="0"/>
              <w:snapToGrid w:val="0"/>
              <w:spacing w:line="240" w:lineRule="auto"/>
              <w:rPr>
                <w:rFonts w:hint="eastAsia"/>
              </w:rPr>
            </w:pPr>
            <w:r>
              <w:rPr>
                <w:rFonts w:hint="eastAsia"/>
              </w:rPr>
              <w:sym w:font="Wingdings 2" w:char="00A3"/>
            </w:r>
            <w:r>
              <w:rPr>
                <w:rFonts w:hint="eastAsia"/>
              </w:rPr>
              <w:t xml:space="preserve">中型企业    </w:t>
            </w:r>
            <w:r>
              <w:rPr>
                <w:rFonts w:hint="eastAsia"/>
              </w:rPr>
              <w:sym w:font="Wingdings 2" w:char="00A3"/>
            </w:r>
            <w:r>
              <w:rPr>
                <w:rFonts w:hint="eastAsia"/>
              </w:rPr>
              <w:t xml:space="preserve">小型企业    </w:t>
            </w:r>
            <w:r>
              <w:rPr>
                <w:rFonts w:hint="eastAsia"/>
              </w:rPr>
              <w:sym w:font="Wingdings 2" w:char="00A3"/>
            </w:r>
            <w:r>
              <w:rPr>
                <w:rFonts w:hint="eastAsia"/>
              </w:rPr>
              <w:t>微型企业</w:t>
            </w:r>
          </w:p>
          <w:p w14:paraId="2FB82AF8">
            <w:pPr>
              <w:kinsoku/>
              <w:autoSpaceDE/>
              <w:autoSpaceDN/>
              <w:adjustRightInd w:val="0"/>
              <w:snapToGrid w:val="0"/>
              <w:spacing w:line="240" w:lineRule="auto"/>
              <w:rPr>
                <w:rFonts w:hint="eastAsia"/>
              </w:rPr>
            </w:pPr>
            <w:r>
              <w:rPr>
                <w:rFonts w:hint="eastAsia"/>
              </w:rPr>
              <w:t>（中小企业规模类型自测：</w:t>
            </w:r>
            <w:r>
              <w:fldChar w:fldCharType="begin"/>
            </w:r>
            <w:r>
              <w:instrText xml:space="preserve"> HYPERLINK "https://baosong.miit.gov.cn/ScaleTest" </w:instrText>
            </w:r>
            <w:r>
              <w:fldChar w:fldCharType="separate"/>
            </w:r>
            <w:r>
              <w:rPr>
                <w:rStyle w:val="19"/>
                <w:rFonts w:hint="eastAsia"/>
              </w:rPr>
              <w:t>https://baosong.miit.gov.cn/ScaleTest</w:t>
            </w:r>
            <w:r>
              <w:rPr>
                <w:rStyle w:val="19"/>
                <w:rFonts w:hint="eastAsia"/>
              </w:rPr>
              <w:fldChar w:fldCharType="end"/>
            </w:r>
            <w:r>
              <w:rPr>
                <w:rFonts w:hint="eastAsia"/>
              </w:rPr>
              <w:t>）</w:t>
            </w:r>
          </w:p>
        </w:tc>
      </w:tr>
      <w:tr w14:paraId="0F43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vMerge w:val="continue"/>
            <w:tcBorders>
              <w:left w:val="single" w:color="auto" w:sz="4" w:space="0"/>
              <w:bottom w:val="single" w:color="auto" w:sz="4" w:space="0"/>
              <w:right w:val="single" w:color="auto" w:sz="4" w:space="0"/>
            </w:tcBorders>
            <w:vAlign w:val="center"/>
          </w:tcPr>
          <w:p w14:paraId="7A5D6868">
            <w:pPr>
              <w:kinsoku/>
              <w:autoSpaceDE/>
              <w:autoSpaceDN/>
              <w:adjustRightInd w:val="0"/>
              <w:snapToGrid w:val="0"/>
              <w:spacing w:line="240" w:lineRule="auto"/>
              <w:rPr>
                <w:rFonts w:hint="eastAsia"/>
              </w:rPr>
            </w:pPr>
          </w:p>
        </w:tc>
        <w:tc>
          <w:tcPr>
            <w:tcW w:w="3854" w:type="pct"/>
            <w:gridSpan w:val="4"/>
            <w:tcBorders>
              <w:top w:val="single" w:color="auto" w:sz="4" w:space="0"/>
              <w:left w:val="nil"/>
              <w:bottom w:val="single" w:color="auto" w:sz="4" w:space="0"/>
              <w:right w:val="single" w:color="auto" w:sz="4" w:space="0"/>
            </w:tcBorders>
            <w:vAlign w:val="center"/>
          </w:tcPr>
          <w:p w14:paraId="08B4AFEA">
            <w:pPr>
              <w:kinsoku/>
              <w:autoSpaceDE/>
              <w:autoSpaceDN/>
              <w:adjustRightInd w:val="0"/>
              <w:snapToGrid w:val="0"/>
              <w:spacing w:line="240" w:lineRule="auto"/>
              <w:rPr>
                <w:rFonts w:hint="eastAsia"/>
              </w:rPr>
            </w:pPr>
            <w:r>
              <w:rPr>
                <w:rFonts w:hint="eastAsia"/>
              </w:rPr>
              <w:sym w:font="Wingdings 2" w:char="00A3"/>
            </w:r>
            <w:r>
              <w:rPr>
                <w:rFonts w:hint="eastAsia"/>
              </w:rPr>
              <w:t xml:space="preserve">规模以上企业          </w:t>
            </w:r>
            <w:r>
              <w:rPr>
                <w:rFonts w:hint="eastAsia"/>
              </w:rPr>
              <w:sym w:font="Wingdings 2" w:char="00A3"/>
            </w:r>
            <w:r>
              <w:rPr>
                <w:rFonts w:hint="eastAsia"/>
              </w:rPr>
              <w:t>规模以下企业</w:t>
            </w:r>
          </w:p>
        </w:tc>
      </w:tr>
      <w:tr w14:paraId="0A82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45" w:type="pct"/>
            <w:tcBorders>
              <w:left w:val="single" w:color="auto" w:sz="4" w:space="0"/>
              <w:bottom w:val="single" w:color="auto" w:sz="4" w:space="0"/>
              <w:right w:val="single" w:color="auto" w:sz="4" w:space="0"/>
            </w:tcBorders>
            <w:vAlign w:val="center"/>
          </w:tcPr>
          <w:p w14:paraId="0B413797">
            <w:pPr>
              <w:kinsoku/>
              <w:autoSpaceDE/>
              <w:autoSpaceDN/>
              <w:adjustRightInd w:val="0"/>
              <w:snapToGrid w:val="0"/>
              <w:spacing w:line="240" w:lineRule="auto"/>
              <w:rPr>
                <w:rFonts w:hint="eastAsia"/>
              </w:rPr>
            </w:pPr>
            <w:r>
              <w:rPr>
                <w:rFonts w:hint="eastAsia"/>
              </w:rPr>
              <w:t>优质中小企业情况</w:t>
            </w:r>
          </w:p>
        </w:tc>
        <w:tc>
          <w:tcPr>
            <w:tcW w:w="3854" w:type="pct"/>
            <w:gridSpan w:val="4"/>
            <w:tcBorders>
              <w:top w:val="single" w:color="auto" w:sz="4" w:space="0"/>
              <w:left w:val="nil"/>
              <w:bottom w:val="single" w:color="auto" w:sz="4" w:space="0"/>
              <w:right w:val="single" w:color="auto" w:sz="4" w:space="0"/>
            </w:tcBorders>
            <w:vAlign w:val="center"/>
          </w:tcPr>
          <w:p w14:paraId="1ED80E9E">
            <w:pPr>
              <w:kinsoku/>
              <w:autoSpaceDE/>
              <w:autoSpaceDN/>
              <w:adjustRightInd w:val="0"/>
              <w:snapToGrid w:val="0"/>
              <w:spacing w:line="240" w:lineRule="auto"/>
              <w:ind w:firstLine="1883" w:firstLineChars="897"/>
              <w:jc w:val="both"/>
              <w:rPr>
                <w:rFonts w:hint="eastAsia"/>
              </w:rPr>
            </w:pPr>
            <w:r>
              <w:rPr>
                <w:rFonts w:hint="eastAsia"/>
              </w:rPr>
              <w:sym w:font="Wingdings 2" w:char="00A3"/>
            </w:r>
            <w:r>
              <w:rPr>
                <w:rFonts w:hint="eastAsia"/>
              </w:rPr>
              <w:t>创新型中小企业</w:t>
            </w:r>
          </w:p>
          <w:p w14:paraId="4ABB55A6">
            <w:pPr>
              <w:kinsoku/>
              <w:autoSpaceDE/>
              <w:autoSpaceDN/>
              <w:adjustRightInd w:val="0"/>
              <w:snapToGrid w:val="0"/>
              <w:spacing w:line="240" w:lineRule="auto"/>
              <w:ind w:firstLine="1883" w:firstLineChars="897"/>
              <w:jc w:val="both"/>
              <w:rPr>
                <w:rFonts w:hint="eastAsia"/>
              </w:rPr>
            </w:pPr>
            <w:r>
              <w:rPr>
                <w:rFonts w:hint="eastAsia"/>
              </w:rPr>
              <w:sym w:font="Wingdings 2" w:char="00A3"/>
            </w:r>
            <w:r>
              <w:rPr>
                <w:rFonts w:hint="eastAsia"/>
              </w:rPr>
              <w:t>专精特新中小企业</w:t>
            </w:r>
          </w:p>
          <w:p w14:paraId="434FC4A8">
            <w:pPr>
              <w:kinsoku/>
              <w:autoSpaceDE/>
              <w:autoSpaceDN/>
              <w:adjustRightInd w:val="0"/>
              <w:snapToGrid w:val="0"/>
              <w:spacing w:line="240" w:lineRule="auto"/>
              <w:ind w:firstLine="1883" w:firstLineChars="897"/>
              <w:jc w:val="both"/>
              <w:rPr>
                <w:rFonts w:hint="eastAsia"/>
              </w:rPr>
            </w:pPr>
            <w:r>
              <w:rPr>
                <w:rFonts w:hint="eastAsia"/>
              </w:rPr>
              <w:sym w:font="Wingdings 2" w:char="00A3"/>
            </w:r>
            <w:r>
              <w:rPr>
                <w:rFonts w:hint="eastAsia"/>
              </w:rPr>
              <w:t>专精特新“小巨人”企业</w:t>
            </w:r>
          </w:p>
          <w:p w14:paraId="4EAE72DB">
            <w:pPr>
              <w:kinsoku/>
              <w:autoSpaceDE/>
              <w:autoSpaceDN/>
              <w:adjustRightInd w:val="0"/>
              <w:snapToGrid w:val="0"/>
              <w:spacing w:line="240" w:lineRule="auto"/>
              <w:ind w:firstLine="1883" w:firstLineChars="897"/>
              <w:jc w:val="both"/>
              <w:rPr>
                <w:rFonts w:hint="eastAsia"/>
              </w:rPr>
            </w:pPr>
            <w:r>
              <w:rPr>
                <w:rFonts w:hint="eastAsia"/>
              </w:rPr>
              <w:sym w:font="Wingdings 2" w:char="00A3"/>
            </w:r>
            <w:r>
              <w:rPr>
                <w:rFonts w:hint="eastAsia"/>
              </w:rPr>
              <w:t>无</w:t>
            </w:r>
          </w:p>
        </w:tc>
      </w:tr>
      <w:tr w14:paraId="50DB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17DAB17D">
            <w:pPr>
              <w:kinsoku/>
              <w:autoSpaceDE/>
              <w:autoSpaceDN/>
              <w:adjustRightInd w:val="0"/>
              <w:snapToGrid w:val="0"/>
              <w:spacing w:line="240" w:lineRule="auto"/>
              <w:rPr>
                <w:rFonts w:hint="eastAsia"/>
              </w:rPr>
            </w:pPr>
            <w:r>
              <w:rPr>
                <w:rFonts w:hint="eastAsia"/>
              </w:rPr>
              <w:t>2023年营业收入</w:t>
            </w:r>
          </w:p>
          <w:p w14:paraId="67B7360F">
            <w:pPr>
              <w:kinsoku/>
              <w:autoSpaceDE/>
              <w:autoSpaceDN/>
              <w:adjustRightInd w:val="0"/>
              <w:snapToGrid w:val="0"/>
              <w:spacing w:line="240" w:lineRule="auto"/>
              <w:rPr>
                <w:rFonts w:hint="eastAsia"/>
              </w:rPr>
            </w:pPr>
            <w:r>
              <w:rPr>
                <w:rFonts w:hint="eastAsia"/>
              </w:rPr>
              <w:t>（万元）</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797E24A0">
            <w:pPr>
              <w:kinsoku/>
              <w:autoSpaceDE/>
              <w:autoSpaceDN/>
              <w:adjustRightInd w:val="0"/>
              <w:snapToGrid w:val="0"/>
              <w:spacing w:line="240" w:lineRule="auto"/>
              <w:rPr>
                <w:rFonts w:hint="eastAsia"/>
              </w:rPr>
            </w:pPr>
          </w:p>
        </w:tc>
      </w:tr>
      <w:tr w14:paraId="5492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7C454D3A">
            <w:pPr>
              <w:kinsoku/>
              <w:autoSpaceDE/>
              <w:autoSpaceDN/>
              <w:adjustRightInd w:val="0"/>
              <w:snapToGrid w:val="0"/>
              <w:spacing w:line="240" w:lineRule="auto"/>
              <w:rPr>
                <w:rFonts w:hint="eastAsia"/>
              </w:rPr>
            </w:pPr>
            <w:r>
              <w:rPr>
                <w:rFonts w:hint="eastAsia"/>
              </w:rPr>
              <w:t>2023年利润</w:t>
            </w:r>
          </w:p>
          <w:p w14:paraId="4D46C505">
            <w:pPr>
              <w:kinsoku/>
              <w:autoSpaceDE/>
              <w:autoSpaceDN/>
              <w:adjustRightInd w:val="0"/>
              <w:snapToGrid w:val="0"/>
              <w:spacing w:line="240" w:lineRule="auto"/>
              <w:rPr>
                <w:rFonts w:hint="eastAsia"/>
              </w:rPr>
            </w:pPr>
            <w:r>
              <w:rPr>
                <w:rFonts w:hint="eastAsia"/>
              </w:rPr>
              <w:t>（万元）</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3C5AFB87">
            <w:pPr>
              <w:kinsoku/>
              <w:autoSpaceDE/>
              <w:autoSpaceDN/>
              <w:adjustRightInd w:val="0"/>
              <w:snapToGrid w:val="0"/>
              <w:spacing w:line="240" w:lineRule="auto"/>
              <w:rPr>
                <w:rFonts w:hint="eastAsia"/>
              </w:rPr>
            </w:pPr>
          </w:p>
        </w:tc>
      </w:tr>
      <w:tr w14:paraId="54D0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5" w:type="pct"/>
            <w:tcBorders>
              <w:top w:val="single" w:color="auto" w:sz="4" w:space="0"/>
              <w:left w:val="single" w:color="auto" w:sz="4" w:space="0"/>
              <w:bottom w:val="single" w:color="auto" w:sz="4" w:space="0"/>
              <w:right w:val="single" w:color="auto" w:sz="4" w:space="0"/>
            </w:tcBorders>
            <w:vAlign w:val="center"/>
          </w:tcPr>
          <w:p w14:paraId="5A6AB987">
            <w:pPr>
              <w:kinsoku/>
              <w:autoSpaceDE/>
              <w:autoSpaceDN/>
              <w:adjustRightInd w:val="0"/>
              <w:snapToGrid w:val="0"/>
              <w:spacing w:line="240" w:lineRule="auto"/>
              <w:rPr>
                <w:rFonts w:hint="eastAsia"/>
              </w:rPr>
            </w:pPr>
            <w:r>
              <w:rPr>
                <w:rFonts w:hint="eastAsia"/>
              </w:rPr>
              <w:t>2023年人均营业收入（万元）</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32A27BBD">
            <w:pPr>
              <w:kinsoku/>
              <w:autoSpaceDE/>
              <w:autoSpaceDN/>
              <w:adjustRightInd w:val="0"/>
              <w:snapToGrid w:val="0"/>
              <w:spacing w:line="240" w:lineRule="auto"/>
              <w:rPr>
                <w:rFonts w:hint="eastAsia"/>
              </w:rPr>
            </w:pPr>
          </w:p>
        </w:tc>
      </w:tr>
      <w:tr w14:paraId="6D18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145" w:type="pct"/>
            <w:tcBorders>
              <w:top w:val="single" w:color="auto" w:sz="4" w:space="0"/>
              <w:left w:val="single" w:color="auto" w:sz="4" w:space="0"/>
              <w:bottom w:val="single" w:color="auto" w:sz="4" w:space="0"/>
              <w:right w:val="single" w:color="auto" w:sz="4" w:space="0"/>
            </w:tcBorders>
            <w:vAlign w:val="center"/>
          </w:tcPr>
          <w:p w14:paraId="2A06DD7F">
            <w:pPr>
              <w:kinsoku/>
              <w:autoSpaceDE/>
              <w:autoSpaceDN/>
              <w:adjustRightInd w:val="0"/>
              <w:snapToGrid w:val="0"/>
              <w:spacing w:line="240" w:lineRule="auto"/>
              <w:rPr>
                <w:rFonts w:hint="eastAsia"/>
              </w:rPr>
            </w:pPr>
            <w:r>
              <w:rPr>
                <w:rFonts w:hint="eastAsia"/>
              </w:rPr>
              <w:t>已有数字化转型投入（万元）</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0752A76C">
            <w:pPr>
              <w:kinsoku/>
              <w:autoSpaceDE/>
              <w:autoSpaceDN/>
              <w:adjustRightInd w:val="0"/>
              <w:snapToGrid w:val="0"/>
              <w:spacing w:line="240" w:lineRule="auto"/>
              <w:rPr>
                <w:rFonts w:hint="eastAsia"/>
              </w:rPr>
            </w:pPr>
          </w:p>
        </w:tc>
      </w:tr>
      <w:tr w14:paraId="561C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right w:val="single" w:color="auto" w:sz="4" w:space="0"/>
            </w:tcBorders>
            <w:vAlign w:val="center"/>
          </w:tcPr>
          <w:p w14:paraId="25CA56A3">
            <w:pPr>
              <w:kinsoku/>
              <w:autoSpaceDE/>
              <w:autoSpaceDN/>
              <w:adjustRightInd w:val="0"/>
              <w:snapToGrid w:val="0"/>
              <w:spacing w:line="240" w:lineRule="auto"/>
              <w:rPr>
                <w:rFonts w:hint="eastAsia" w:eastAsia="黑体"/>
              </w:rPr>
            </w:pPr>
            <w:r>
              <w:rPr>
                <w:rFonts w:hint="eastAsia"/>
                <w:b/>
                <w:bCs/>
                <w:sz w:val="32"/>
                <w:szCs w:val="32"/>
              </w:rPr>
              <w:t>二、数字化转型基础</w:t>
            </w:r>
          </w:p>
        </w:tc>
      </w:tr>
      <w:tr w14:paraId="77FF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trPr>
        <w:tc>
          <w:tcPr>
            <w:tcW w:w="1145" w:type="pct"/>
            <w:tcBorders>
              <w:top w:val="single" w:color="auto" w:sz="4" w:space="0"/>
              <w:left w:val="single" w:color="auto" w:sz="4" w:space="0"/>
              <w:right w:val="single" w:color="auto" w:sz="4" w:space="0"/>
            </w:tcBorders>
            <w:vAlign w:val="center"/>
          </w:tcPr>
          <w:p w14:paraId="787190FC">
            <w:pPr>
              <w:kinsoku/>
              <w:autoSpaceDE/>
              <w:autoSpaceDN/>
              <w:adjustRightInd w:val="0"/>
              <w:snapToGrid w:val="0"/>
              <w:spacing w:line="360" w:lineRule="auto"/>
              <w:rPr>
                <w:rFonts w:hint="eastAsia"/>
              </w:rPr>
            </w:pPr>
            <w:r>
              <w:rPr>
                <w:rFonts w:hint="eastAsia"/>
              </w:rPr>
              <w:t>面临的数字化需求及问题</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766DBDCC">
            <w:pPr>
              <w:kinsoku/>
              <w:autoSpaceDE/>
              <w:autoSpaceDN/>
              <w:adjustRightInd w:val="0"/>
              <w:snapToGrid w:val="0"/>
              <w:spacing w:line="360" w:lineRule="auto"/>
              <w:rPr>
                <w:rFonts w:hint="eastAsia"/>
              </w:rPr>
            </w:pPr>
            <w:r>
              <w:rPr>
                <w:rFonts w:hint="eastAsia"/>
              </w:rPr>
              <w:t>若有多项，请逐项列出。</w:t>
            </w:r>
          </w:p>
        </w:tc>
      </w:tr>
      <w:tr w14:paraId="72B4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000" w:type="pct"/>
            <w:gridSpan w:val="5"/>
            <w:tcBorders>
              <w:top w:val="single" w:color="auto" w:sz="4" w:space="0"/>
              <w:left w:val="single" w:color="auto" w:sz="4" w:space="0"/>
              <w:right w:val="single" w:color="auto" w:sz="4" w:space="0"/>
            </w:tcBorders>
            <w:vAlign w:val="center"/>
          </w:tcPr>
          <w:p w14:paraId="5AD627F0">
            <w:pPr>
              <w:kinsoku/>
              <w:autoSpaceDE/>
              <w:autoSpaceDN/>
              <w:adjustRightInd w:val="0"/>
              <w:snapToGrid w:val="0"/>
              <w:spacing w:line="240" w:lineRule="auto"/>
              <w:rPr>
                <w:rFonts w:hint="eastAsia"/>
              </w:rPr>
            </w:pPr>
            <w:r>
              <w:rPr>
                <w:rFonts w:hint="eastAsia"/>
                <w:b/>
                <w:bCs/>
                <w:sz w:val="32"/>
                <w:szCs w:val="32"/>
              </w:rPr>
              <w:t>三、数字化改造项目情况</w:t>
            </w:r>
          </w:p>
        </w:tc>
      </w:tr>
      <w:tr w14:paraId="1CA8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45" w:type="pct"/>
            <w:tcBorders>
              <w:top w:val="single" w:color="auto" w:sz="4" w:space="0"/>
              <w:left w:val="single" w:color="auto" w:sz="4" w:space="0"/>
              <w:right w:val="single" w:color="auto" w:sz="4" w:space="0"/>
            </w:tcBorders>
            <w:vAlign w:val="center"/>
          </w:tcPr>
          <w:p w14:paraId="69D4D7DC">
            <w:pPr>
              <w:kinsoku/>
              <w:autoSpaceDE/>
              <w:autoSpaceDN/>
              <w:adjustRightInd w:val="0"/>
              <w:snapToGrid w:val="0"/>
              <w:spacing w:line="240" w:lineRule="auto"/>
              <w:rPr>
                <w:rFonts w:hint="eastAsia"/>
              </w:rPr>
            </w:pPr>
            <w:r>
              <w:rPr>
                <w:rFonts w:hint="eastAsia"/>
              </w:rPr>
              <w:t>数字化改造</w:t>
            </w:r>
          </w:p>
          <w:p w14:paraId="34C9BABC">
            <w:pPr>
              <w:kinsoku/>
              <w:autoSpaceDE/>
              <w:autoSpaceDN/>
              <w:adjustRightInd w:val="0"/>
              <w:snapToGrid w:val="0"/>
              <w:spacing w:line="240" w:lineRule="auto"/>
              <w:rPr>
                <w:rFonts w:hint="eastAsia"/>
              </w:rPr>
            </w:pPr>
            <w:r>
              <w:rPr>
                <w:rFonts w:hint="eastAsia"/>
              </w:rPr>
              <w:t>项目名称</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293BED20">
            <w:pPr>
              <w:kinsoku/>
              <w:autoSpaceDE/>
              <w:autoSpaceDN/>
              <w:adjustRightInd w:val="0"/>
              <w:snapToGrid w:val="0"/>
              <w:spacing w:line="240" w:lineRule="auto"/>
              <w:rPr>
                <w:rFonts w:hint="eastAsia"/>
              </w:rPr>
            </w:pPr>
          </w:p>
        </w:tc>
      </w:tr>
      <w:tr w14:paraId="26C5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145" w:type="pct"/>
            <w:vMerge w:val="restart"/>
            <w:tcBorders>
              <w:top w:val="single" w:color="auto" w:sz="4" w:space="0"/>
              <w:left w:val="single" w:color="auto" w:sz="4" w:space="0"/>
              <w:right w:val="single" w:color="auto" w:sz="4" w:space="0"/>
            </w:tcBorders>
            <w:vAlign w:val="center"/>
          </w:tcPr>
          <w:p w14:paraId="17F2594E">
            <w:pPr>
              <w:kinsoku/>
              <w:autoSpaceDE/>
              <w:autoSpaceDN/>
              <w:adjustRightInd w:val="0"/>
              <w:snapToGrid w:val="0"/>
              <w:spacing w:line="240" w:lineRule="auto"/>
              <w:rPr>
                <w:rFonts w:hint="eastAsia"/>
              </w:rPr>
            </w:pPr>
            <w:r>
              <w:rPr>
                <w:rFonts w:hint="eastAsia"/>
              </w:rPr>
              <w:t>数字化改造项目状态（截至2024年7月）</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7117A130">
            <w:pPr>
              <w:kinsoku/>
              <w:autoSpaceDE/>
              <w:autoSpaceDN/>
              <w:adjustRightInd w:val="0"/>
              <w:snapToGrid w:val="0"/>
              <w:spacing w:line="240" w:lineRule="auto"/>
              <w:jc w:val="both"/>
              <w:rPr>
                <w:rFonts w:hint="eastAsia"/>
              </w:rPr>
            </w:pPr>
            <w:r>
              <w:rPr>
                <w:rFonts w:hint="eastAsia"/>
              </w:rPr>
              <w:sym w:font="Wingdings 2" w:char="00A3"/>
            </w:r>
            <w:r>
              <w:rPr>
                <w:rFonts w:hint="eastAsia"/>
              </w:rPr>
              <w:t>计划立项</w:t>
            </w:r>
          </w:p>
          <w:p w14:paraId="4EF42DE3">
            <w:pPr>
              <w:kinsoku/>
              <w:autoSpaceDE/>
              <w:autoSpaceDN/>
              <w:adjustRightInd w:val="0"/>
              <w:snapToGrid w:val="0"/>
              <w:spacing w:line="240" w:lineRule="auto"/>
              <w:jc w:val="both"/>
              <w:rPr>
                <w:rFonts w:hint="eastAsia"/>
              </w:rPr>
            </w:pPr>
            <w:r>
              <w:rPr>
                <w:rFonts w:hint="eastAsia"/>
              </w:rPr>
              <w:t>（立项时间为：     年    月/计划完工时间：     年    月  ）</w:t>
            </w:r>
          </w:p>
        </w:tc>
      </w:tr>
      <w:tr w14:paraId="0763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45" w:type="pct"/>
            <w:vMerge w:val="continue"/>
            <w:tcBorders>
              <w:left w:val="single" w:color="auto" w:sz="4" w:space="0"/>
              <w:right w:val="single" w:color="auto" w:sz="4" w:space="0"/>
            </w:tcBorders>
            <w:vAlign w:val="center"/>
          </w:tcPr>
          <w:p w14:paraId="73705C57">
            <w:pPr>
              <w:kinsoku/>
              <w:autoSpaceDE/>
              <w:autoSpaceDN/>
              <w:adjustRightInd w:val="0"/>
              <w:snapToGrid w:val="0"/>
              <w:spacing w:line="240" w:lineRule="auto"/>
              <w:rPr>
                <w:rFonts w:hint="eastAsia"/>
              </w:rPr>
            </w:pP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060FD81C">
            <w:pPr>
              <w:kinsoku/>
              <w:autoSpaceDE/>
              <w:autoSpaceDN/>
              <w:adjustRightInd w:val="0"/>
              <w:snapToGrid w:val="0"/>
              <w:spacing w:line="240" w:lineRule="auto"/>
              <w:jc w:val="both"/>
              <w:rPr>
                <w:rFonts w:hint="eastAsia"/>
              </w:rPr>
            </w:pPr>
            <w:r>
              <w:rPr>
                <w:rFonts w:hint="eastAsia"/>
              </w:rPr>
              <w:sym w:font="Wingdings 2" w:char="00A3"/>
            </w:r>
            <w:r>
              <w:rPr>
                <w:rFonts w:hint="eastAsia"/>
              </w:rPr>
              <w:t>已立项、未开工</w:t>
            </w:r>
          </w:p>
          <w:p w14:paraId="56BEE264">
            <w:pPr>
              <w:kinsoku/>
              <w:autoSpaceDE/>
              <w:autoSpaceDN/>
              <w:adjustRightInd w:val="0"/>
              <w:snapToGrid w:val="0"/>
              <w:spacing w:line="240" w:lineRule="auto"/>
              <w:jc w:val="both"/>
              <w:rPr>
                <w:rFonts w:hint="eastAsia"/>
              </w:rPr>
            </w:pPr>
            <w:r>
              <w:rPr>
                <w:rFonts w:hint="eastAsia"/>
              </w:rPr>
              <w:t>（立项时间为：     年    月/计划完工时间：     年    月  ）</w:t>
            </w:r>
          </w:p>
        </w:tc>
      </w:tr>
      <w:tr w14:paraId="491C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45" w:type="pct"/>
            <w:vMerge w:val="continue"/>
            <w:tcBorders>
              <w:left w:val="single" w:color="auto" w:sz="4" w:space="0"/>
              <w:right w:val="single" w:color="auto" w:sz="4" w:space="0"/>
            </w:tcBorders>
            <w:vAlign w:val="center"/>
          </w:tcPr>
          <w:p w14:paraId="46E9FF68">
            <w:pPr>
              <w:kinsoku/>
              <w:autoSpaceDE/>
              <w:autoSpaceDN/>
              <w:adjustRightInd w:val="0"/>
              <w:snapToGrid w:val="0"/>
              <w:spacing w:line="240" w:lineRule="auto"/>
              <w:rPr>
                <w:rFonts w:hint="eastAsia"/>
              </w:rPr>
            </w:pP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7B1B72A9">
            <w:pPr>
              <w:kinsoku/>
              <w:autoSpaceDE/>
              <w:autoSpaceDN/>
              <w:adjustRightInd w:val="0"/>
              <w:snapToGrid w:val="0"/>
              <w:spacing w:line="240" w:lineRule="auto"/>
              <w:ind w:firstLine="39" w:firstLineChars="19"/>
              <w:jc w:val="both"/>
              <w:rPr>
                <w:rFonts w:hint="eastAsia"/>
              </w:rPr>
            </w:pPr>
            <w:r>
              <w:rPr>
                <w:rFonts w:hint="eastAsia"/>
              </w:rPr>
              <w:sym w:font="Wingdings 2" w:char="00A3"/>
            </w:r>
            <w:r>
              <w:rPr>
                <w:rFonts w:hint="eastAsia"/>
              </w:rPr>
              <w:t>正在建设中</w:t>
            </w:r>
          </w:p>
          <w:p w14:paraId="358A1154">
            <w:pPr>
              <w:kinsoku/>
              <w:autoSpaceDE/>
              <w:autoSpaceDN/>
              <w:adjustRightInd w:val="0"/>
              <w:snapToGrid w:val="0"/>
              <w:spacing w:line="240" w:lineRule="auto"/>
              <w:ind w:firstLine="39" w:firstLineChars="19"/>
              <w:jc w:val="both"/>
              <w:rPr>
                <w:rFonts w:hint="eastAsia"/>
              </w:rPr>
            </w:pPr>
            <w:r>
              <w:rPr>
                <w:rFonts w:hint="eastAsia"/>
              </w:rPr>
              <w:t>（立项时间为：     年    月/计划完工时间：     年    月  ）</w:t>
            </w:r>
          </w:p>
        </w:tc>
      </w:tr>
      <w:tr w14:paraId="0A10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145" w:type="pct"/>
            <w:tcBorders>
              <w:top w:val="single" w:color="auto" w:sz="4" w:space="0"/>
              <w:left w:val="single" w:color="auto" w:sz="4" w:space="0"/>
              <w:right w:val="single" w:color="auto" w:sz="4" w:space="0"/>
            </w:tcBorders>
            <w:vAlign w:val="center"/>
          </w:tcPr>
          <w:p w14:paraId="1591B86A">
            <w:pPr>
              <w:kinsoku/>
              <w:autoSpaceDE/>
              <w:autoSpaceDN/>
              <w:adjustRightInd w:val="0"/>
              <w:snapToGrid w:val="0"/>
              <w:spacing w:line="240" w:lineRule="auto"/>
              <w:rPr>
                <w:rFonts w:hint="eastAsia"/>
              </w:rPr>
            </w:pPr>
            <w:r>
              <w:rPr>
                <w:rFonts w:hint="eastAsia"/>
              </w:rPr>
              <w:t>所选择的数字化服务商及分工</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5FE051BB">
            <w:pPr>
              <w:kinsoku/>
              <w:autoSpaceDE/>
              <w:autoSpaceDN/>
              <w:adjustRightInd w:val="0"/>
              <w:snapToGrid w:val="0"/>
              <w:spacing w:line="240" w:lineRule="auto"/>
              <w:rPr>
                <w:rFonts w:hint="eastAsia"/>
                <w:b/>
                <w:bCs/>
              </w:rPr>
            </w:pPr>
            <w:r>
              <w:rPr>
                <w:rFonts w:hint="eastAsia"/>
                <w:b/>
                <w:bCs/>
              </w:rPr>
              <w:t>如项目为计划立项，本项填无。</w:t>
            </w:r>
          </w:p>
          <w:p w14:paraId="19EA5448">
            <w:pPr>
              <w:kinsoku/>
              <w:autoSpaceDE/>
              <w:autoSpaceDN/>
              <w:adjustRightInd w:val="0"/>
              <w:snapToGrid w:val="0"/>
              <w:spacing w:line="240" w:lineRule="auto"/>
              <w:rPr>
                <w:rFonts w:hint="eastAsia"/>
              </w:rPr>
            </w:pPr>
            <w:r>
              <w:rPr>
                <w:rFonts w:hint="eastAsia"/>
                <w:b/>
                <w:bCs/>
              </w:rPr>
              <w:t>若有多个，请逐个列出。</w:t>
            </w:r>
          </w:p>
        </w:tc>
      </w:tr>
      <w:tr w14:paraId="4FFF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145" w:type="pct"/>
            <w:tcBorders>
              <w:top w:val="single" w:color="auto" w:sz="4" w:space="0"/>
              <w:left w:val="single" w:color="auto" w:sz="4" w:space="0"/>
              <w:right w:val="single" w:color="auto" w:sz="4" w:space="0"/>
            </w:tcBorders>
            <w:vAlign w:val="center"/>
          </w:tcPr>
          <w:p w14:paraId="6BEA7F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baseline"/>
              <w:rPr>
                <w:rFonts w:hint="eastAsia"/>
              </w:rPr>
            </w:pPr>
            <w:r>
              <w:rPr>
                <w:rFonts w:hint="eastAsia"/>
              </w:rPr>
              <w:t>数字化改造项目涉及的环节和领域</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2EFA2F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baseline"/>
              <w:rPr>
                <w:rFonts w:hint="eastAsia"/>
              </w:rPr>
            </w:pPr>
            <w:r>
              <w:rPr>
                <w:rFonts w:hint="eastAsia"/>
              </w:rPr>
              <w:t>□</w:t>
            </w:r>
            <w:r>
              <w:rPr>
                <w:rFonts w:hint="eastAsia"/>
                <w:lang w:val="en-US" w:eastAsia="zh-CN"/>
              </w:rPr>
              <w:t>产品生命周期数字化</w:t>
            </w:r>
            <w:r>
              <w:rPr>
                <w:rFonts w:hint="eastAsia"/>
              </w:rPr>
              <w:t>（产品研发、工艺设计、</w:t>
            </w:r>
            <w:r>
              <w:rPr>
                <w:rFonts w:hint="eastAsia"/>
                <w:lang w:val="en-US" w:eastAsia="zh-CN"/>
              </w:rPr>
              <w:t>产品营销、产品服务</w:t>
            </w:r>
            <w:r>
              <w:rPr>
                <w:rFonts w:hint="eastAsia"/>
              </w:rPr>
              <w:t>等）</w:t>
            </w:r>
          </w:p>
          <w:p w14:paraId="388C899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baseline"/>
              <w:rPr>
                <w:rFonts w:hint="eastAsia"/>
              </w:rPr>
            </w:pPr>
            <w:r>
              <w:rPr>
                <w:rFonts w:hint="eastAsia"/>
              </w:rPr>
              <w:t>□</w:t>
            </w:r>
            <w:r>
              <w:rPr>
                <w:rFonts w:hint="eastAsia"/>
                <w:lang w:val="en-US" w:eastAsia="zh-CN"/>
              </w:rPr>
              <w:t>生产过程数字化</w:t>
            </w:r>
            <w:r>
              <w:rPr>
                <w:rFonts w:hint="eastAsia"/>
              </w:rPr>
              <w:t>（</w:t>
            </w:r>
            <w:r>
              <w:rPr>
                <w:rFonts w:hint="eastAsia"/>
                <w:lang w:val="en-US" w:eastAsia="zh-CN"/>
              </w:rPr>
              <w:t>计划调度、生产作业、质量管理、设备管理、能源管理、环保管理、安全管理、数据采集集成</w:t>
            </w:r>
            <w:r>
              <w:rPr>
                <w:rFonts w:hint="eastAsia"/>
              </w:rPr>
              <w:t>等）</w:t>
            </w:r>
          </w:p>
          <w:p w14:paraId="32402FC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baseline"/>
              <w:rPr>
                <w:rFonts w:hint="eastAsia"/>
              </w:rPr>
            </w:pPr>
            <w:r>
              <w:rPr>
                <w:rFonts w:hint="eastAsia"/>
              </w:rPr>
              <w:t>□</w:t>
            </w:r>
            <w:r>
              <w:rPr>
                <w:rFonts w:hint="eastAsia"/>
                <w:lang w:val="en-US" w:eastAsia="zh-CN"/>
              </w:rPr>
              <w:t>产业链供应链数字化</w:t>
            </w:r>
            <w:r>
              <w:rPr>
                <w:rFonts w:hint="eastAsia"/>
              </w:rPr>
              <w:t>（</w:t>
            </w:r>
            <w:r>
              <w:rPr>
                <w:rFonts w:hint="eastAsia"/>
                <w:lang w:val="en-US" w:eastAsia="zh-CN"/>
              </w:rPr>
              <w:t>供应链管理、仓储管理、产业链协同</w:t>
            </w:r>
            <w:r>
              <w:rPr>
                <w:rFonts w:hint="eastAsia"/>
              </w:rPr>
              <w:t>等）</w:t>
            </w:r>
          </w:p>
          <w:p w14:paraId="4FEA1CF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baseline"/>
              <w:rPr>
                <w:rFonts w:hint="eastAsia"/>
              </w:rPr>
            </w:pPr>
            <w:r>
              <w:rPr>
                <w:rFonts w:hint="eastAsia"/>
              </w:rPr>
              <w:t>□</w:t>
            </w:r>
            <w:r>
              <w:rPr>
                <w:rFonts w:hint="eastAsia"/>
                <w:lang w:val="en-US" w:eastAsia="zh-CN"/>
              </w:rPr>
              <w:t>智能管理决策数字化</w:t>
            </w:r>
            <w:r>
              <w:rPr>
                <w:rFonts w:hint="eastAsia"/>
              </w:rPr>
              <w:t>（</w:t>
            </w:r>
            <w:r>
              <w:rPr>
                <w:rFonts w:hint="eastAsia"/>
                <w:lang w:val="en-US" w:eastAsia="zh-CN"/>
              </w:rPr>
              <w:t>经营管理、平台建设</w:t>
            </w:r>
            <w:r>
              <w:rPr>
                <w:rFonts w:hint="eastAsia"/>
              </w:rPr>
              <w:t>等）</w:t>
            </w:r>
          </w:p>
          <w:p w14:paraId="445E6D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baseline"/>
              <w:rPr>
                <w:rFonts w:hint="eastAsia"/>
              </w:rPr>
            </w:pPr>
            <w:r>
              <w:rPr>
                <w:rFonts w:hint="eastAsia"/>
              </w:rPr>
              <w:sym w:font="Wingdings 2" w:char="00A3"/>
            </w:r>
            <w:r>
              <w:rPr>
                <w:rFonts w:hint="eastAsia"/>
              </w:rPr>
              <w:t>其他</w:t>
            </w:r>
            <w:r>
              <w:rPr>
                <w:rFonts w:hint="eastAsia"/>
                <w:u w:val="single"/>
              </w:rPr>
              <w:t xml:space="preserve">  </w:t>
            </w:r>
            <w:r>
              <w:rPr>
                <w:rFonts w:hint="eastAsia"/>
                <w:u w:val="single"/>
                <w:lang w:val="en-US" w:eastAsia="zh-CN"/>
              </w:rPr>
              <w:t xml:space="preserve">      </w:t>
            </w:r>
            <w:r>
              <w:rPr>
                <w:rFonts w:hint="eastAsia"/>
                <w:u w:val="single"/>
              </w:rPr>
              <w:t xml:space="preserve">   </w:t>
            </w:r>
          </w:p>
        </w:tc>
      </w:tr>
      <w:tr w14:paraId="19BD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145" w:type="pct"/>
            <w:tcBorders>
              <w:top w:val="single" w:color="auto" w:sz="4" w:space="0"/>
              <w:left w:val="single" w:color="auto" w:sz="4" w:space="0"/>
              <w:right w:val="single" w:color="auto" w:sz="4" w:space="0"/>
            </w:tcBorders>
            <w:vAlign w:val="center"/>
          </w:tcPr>
          <w:p w14:paraId="7AFDF516">
            <w:pPr>
              <w:kinsoku/>
              <w:autoSpaceDE/>
              <w:autoSpaceDN/>
              <w:adjustRightInd w:val="0"/>
              <w:snapToGrid w:val="0"/>
              <w:spacing w:line="240" w:lineRule="auto"/>
              <w:rPr>
                <w:rFonts w:hint="eastAsia"/>
              </w:rPr>
            </w:pPr>
            <w:r>
              <w:rPr>
                <w:rFonts w:hint="eastAsia"/>
              </w:rPr>
              <w:t>所使用的数字化解决方案及产品简介</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028106B5">
            <w:pPr>
              <w:kinsoku/>
              <w:autoSpaceDE/>
              <w:autoSpaceDN/>
              <w:adjustRightInd w:val="0"/>
              <w:snapToGrid w:val="0"/>
              <w:spacing w:line="240" w:lineRule="auto"/>
              <w:rPr>
                <w:rFonts w:hint="eastAsia"/>
                <w:b/>
                <w:bCs/>
              </w:rPr>
            </w:pPr>
            <w:r>
              <w:rPr>
                <w:rFonts w:hint="eastAsia"/>
                <w:b/>
                <w:bCs/>
              </w:rPr>
              <w:t>如项目为计划立项，本项填无。</w:t>
            </w:r>
          </w:p>
          <w:p w14:paraId="58E177B3">
            <w:pPr>
              <w:kinsoku/>
              <w:autoSpaceDE/>
              <w:autoSpaceDN/>
              <w:adjustRightInd w:val="0"/>
              <w:snapToGrid w:val="0"/>
              <w:spacing w:line="240" w:lineRule="auto"/>
              <w:rPr>
                <w:rFonts w:hint="eastAsia"/>
              </w:rPr>
            </w:pPr>
            <w:r>
              <w:rPr>
                <w:rFonts w:hint="eastAsia"/>
                <w:b/>
                <w:bCs/>
              </w:rPr>
              <w:t>若有多个，请逐个列出。</w:t>
            </w:r>
          </w:p>
        </w:tc>
      </w:tr>
      <w:tr w14:paraId="27D3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7" w:hRule="atLeast"/>
        </w:trPr>
        <w:tc>
          <w:tcPr>
            <w:tcW w:w="1145" w:type="pct"/>
            <w:tcBorders>
              <w:top w:val="single" w:color="auto" w:sz="4" w:space="0"/>
              <w:left w:val="single" w:color="auto" w:sz="4" w:space="0"/>
              <w:right w:val="single" w:color="auto" w:sz="4" w:space="0"/>
            </w:tcBorders>
            <w:vAlign w:val="center"/>
          </w:tcPr>
          <w:p w14:paraId="34815A9F">
            <w:pPr>
              <w:kinsoku/>
              <w:autoSpaceDE/>
              <w:autoSpaceDN/>
              <w:adjustRightInd w:val="0"/>
              <w:snapToGrid w:val="0"/>
              <w:spacing w:line="240" w:lineRule="auto"/>
              <w:rPr>
                <w:rFonts w:hint="eastAsia"/>
              </w:rPr>
            </w:pPr>
            <w:r>
              <w:rPr>
                <w:rFonts w:hint="eastAsia"/>
              </w:rPr>
              <w:t>数字化改造</w:t>
            </w:r>
          </w:p>
          <w:p w14:paraId="1D4530C7">
            <w:pPr>
              <w:kinsoku/>
              <w:autoSpaceDE/>
              <w:autoSpaceDN/>
              <w:adjustRightInd w:val="0"/>
              <w:snapToGrid w:val="0"/>
              <w:spacing w:line="240" w:lineRule="auto"/>
              <w:rPr>
                <w:rFonts w:hint="eastAsia"/>
              </w:rPr>
            </w:pPr>
            <w:r>
              <w:rPr>
                <w:rFonts w:hint="eastAsia"/>
              </w:rPr>
              <w:t>项目介绍</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344DD4D5">
            <w:pPr>
              <w:kinsoku/>
              <w:autoSpaceDE/>
              <w:autoSpaceDN/>
              <w:adjustRightInd w:val="0"/>
              <w:snapToGrid w:val="0"/>
              <w:spacing w:line="240" w:lineRule="auto"/>
              <w:rPr>
                <w:rFonts w:hint="eastAsia"/>
              </w:rPr>
            </w:pPr>
            <w:r>
              <w:rPr>
                <w:rFonts w:hint="eastAsia"/>
              </w:rPr>
              <w:t>介绍描述企业数字化转型改造内容及预期成效，1000字以内</w:t>
            </w:r>
          </w:p>
        </w:tc>
      </w:tr>
      <w:tr w14:paraId="63F0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145" w:type="pct"/>
            <w:tcBorders>
              <w:top w:val="single" w:color="auto" w:sz="4" w:space="0"/>
              <w:left w:val="single" w:color="auto" w:sz="4" w:space="0"/>
              <w:right w:val="single" w:color="auto" w:sz="4" w:space="0"/>
            </w:tcBorders>
            <w:vAlign w:val="center"/>
          </w:tcPr>
          <w:p w14:paraId="5FC490B4">
            <w:pPr>
              <w:kinsoku/>
              <w:autoSpaceDE/>
              <w:autoSpaceDN/>
              <w:adjustRightInd w:val="0"/>
              <w:snapToGrid w:val="0"/>
              <w:spacing w:line="240" w:lineRule="auto"/>
              <w:rPr>
                <w:rFonts w:hint="eastAsia"/>
              </w:rPr>
            </w:pPr>
            <w:r>
              <w:rPr>
                <w:rFonts w:hint="eastAsia"/>
              </w:rPr>
              <w:t>云应用情况</w:t>
            </w:r>
          </w:p>
        </w:tc>
        <w:tc>
          <w:tcPr>
            <w:tcW w:w="3854" w:type="pct"/>
            <w:gridSpan w:val="4"/>
            <w:tcBorders>
              <w:top w:val="single" w:color="auto" w:sz="4" w:space="0"/>
              <w:left w:val="single" w:color="auto" w:sz="4" w:space="0"/>
              <w:bottom w:val="single" w:color="auto" w:sz="4" w:space="0"/>
              <w:right w:val="single" w:color="auto" w:sz="4" w:space="0"/>
            </w:tcBorders>
            <w:vAlign w:val="center"/>
          </w:tcPr>
          <w:p w14:paraId="654DE9B5">
            <w:pPr>
              <w:kinsoku/>
              <w:autoSpaceDE/>
              <w:autoSpaceDN/>
              <w:adjustRightInd w:val="0"/>
              <w:snapToGrid w:val="0"/>
              <w:spacing w:line="240" w:lineRule="auto"/>
              <w:jc w:val="both"/>
              <w:rPr>
                <w:rFonts w:hint="eastAsia"/>
              </w:rPr>
            </w:pPr>
            <w:r>
              <w:rPr>
                <w:rFonts w:hint="eastAsia"/>
              </w:rPr>
              <w:t>□公有云：                         □私有云：</w:t>
            </w:r>
          </w:p>
          <w:p w14:paraId="41414401">
            <w:pPr>
              <w:kinsoku/>
              <w:autoSpaceDE/>
              <w:autoSpaceDN/>
              <w:adjustRightInd w:val="0"/>
              <w:snapToGrid w:val="0"/>
              <w:spacing w:line="240" w:lineRule="auto"/>
              <w:jc w:val="left"/>
              <w:rPr>
                <w:rFonts w:hint="eastAsia"/>
              </w:rPr>
            </w:pPr>
            <w:r>
              <w:rPr>
                <w:rFonts w:hint="eastAsia"/>
              </w:rPr>
              <w:t>□混合云：                         □未上云</w:t>
            </w:r>
          </w:p>
        </w:tc>
      </w:tr>
      <w:tr w14:paraId="54D5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45" w:type="pct"/>
            <w:vMerge w:val="restart"/>
            <w:tcBorders>
              <w:top w:val="single" w:color="auto" w:sz="4" w:space="0"/>
              <w:left w:val="single" w:color="auto" w:sz="4" w:space="0"/>
              <w:right w:val="single" w:color="auto" w:sz="4" w:space="0"/>
            </w:tcBorders>
            <w:vAlign w:val="center"/>
          </w:tcPr>
          <w:p w14:paraId="515378E7">
            <w:pPr>
              <w:kinsoku/>
              <w:autoSpaceDE/>
              <w:autoSpaceDN/>
              <w:adjustRightInd w:val="0"/>
              <w:snapToGrid w:val="0"/>
              <w:spacing w:line="240" w:lineRule="auto"/>
              <w:rPr>
                <w:rFonts w:hint="eastAsia"/>
              </w:rPr>
            </w:pPr>
            <w:r>
              <w:rPr>
                <w:rFonts w:hint="eastAsia"/>
              </w:rPr>
              <w:t>数字化转型</w:t>
            </w:r>
          </w:p>
          <w:p w14:paraId="566FC5C9">
            <w:pPr>
              <w:kinsoku/>
              <w:autoSpaceDE/>
              <w:autoSpaceDN/>
              <w:adjustRightInd w:val="0"/>
              <w:snapToGrid w:val="0"/>
              <w:spacing w:line="240" w:lineRule="auto"/>
              <w:rPr>
                <w:rFonts w:hint="eastAsia"/>
              </w:rPr>
            </w:pPr>
            <w:r>
              <w:rPr>
                <w:rFonts w:hint="eastAsia"/>
              </w:rPr>
              <w:t>项目总花费/预计花费情况</w:t>
            </w:r>
          </w:p>
          <w:p w14:paraId="2D598608">
            <w:pPr>
              <w:kinsoku/>
              <w:autoSpaceDE/>
              <w:autoSpaceDN/>
              <w:adjustRightInd w:val="0"/>
              <w:snapToGrid w:val="0"/>
              <w:spacing w:line="240" w:lineRule="auto"/>
              <w:rPr>
                <w:rFonts w:hint="eastAsia"/>
              </w:rPr>
            </w:pPr>
            <w:r>
              <w:rPr>
                <w:rFonts w:hint="eastAsia"/>
              </w:rPr>
              <w:t>（万元）</w:t>
            </w:r>
          </w:p>
        </w:tc>
        <w:tc>
          <w:tcPr>
            <w:tcW w:w="1081" w:type="pct"/>
            <w:vMerge w:val="restart"/>
            <w:tcBorders>
              <w:top w:val="single" w:color="auto" w:sz="4" w:space="0"/>
              <w:left w:val="single" w:color="auto" w:sz="4" w:space="0"/>
              <w:right w:val="single" w:color="auto" w:sz="4" w:space="0"/>
            </w:tcBorders>
            <w:vAlign w:val="center"/>
          </w:tcPr>
          <w:p w14:paraId="481DA675">
            <w:pPr>
              <w:kinsoku/>
              <w:autoSpaceDE/>
              <w:autoSpaceDN/>
              <w:adjustRightInd w:val="0"/>
              <w:snapToGrid w:val="0"/>
              <w:spacing w:line="240" w:lineRule="auto"/>
              <w:jc w:val="left"/>
              <w:rPr>
                <w:rFonts w:hint="eastAsia"/>
              </w:rPr>
            </w:pPr>
            <w:r>
              <w:rPr>
                <w:rFonts w:hint="eastAsia"/>
              </w:rPr>
              <w:t xml:space="preserve">总计：    </w:t>
            </w:r>
          </w:p>
        </w:tc>
        <w:tc>
          <w:tcPr>
            <w:tcW w:w="2772" w:type="pct"/>
            <w:gridSpan w:val="3"/>
            <w:tcBorders>
              <w:top w:val="single" w:color="auto" w:sz="4" w:space="0"/>
              <w:left w:val="single" w:color="auto" w:sz="4" w:space="0"/>
              <w:bottom w:val="single" w:color="auto" w:sz="4" w:space="0"/>
              <w:right w:val="single" w:color="auto" w:sz="4" w:space="0"/>
            </w:tcBorders>
            <w:vAlign w:val="center"/>
          </w:tcPr>
          <w:p w14:paraId="424151C4">
            <w:pPr>
              <w:kinsoku/>
              <w:autoSpaceDE/>
              <w:autoSpaceDN/>
              <w:adjustRightInd w:val="0"/>
              <w:snapToGrid w:val="0"/>
              <w:spacing w:line="240" w:lineRule="auto"/>
              <w:jc w:val="both"/>
              <w:rPr>
                <w:rFonts w:hint="eastAsia"/>
              </w:rPr>
            </w:pPr>
            <w:r>
              <w:rPr>
                <w:rFonts w:hint="eastAsia"/>
              </w:rPr>
              <w:t xml:space="preserve">软件、工业网关、数采设备投入：    </w:t>
            </w:r>
          </w:p>
        </w:tc>
      </w:tr>
      <w:tr w14:paraId="0F93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45" w:type="pct"/>
            <w:vMerge w:val="continue"/>
            <w:tcBorders>
              <w:top w:val="single" w:color="auto" w:sz="4" w:space="0"/>
              <w:left w:val="single" w:color="auto" w:sz="4" w:space="0"/>
              <w:right w:val="single" w:color="auto" w:sz="4" w:space="0"/>
            </w:tcBorders>
            <w:vAlign w:val="center"/>
          </w:tcPr>
          <w:p w14:paraId="67CFC535">
            <w:pPr>
              <w:kinsoku/>
              <w:autoSpaceDE/>
              <w:autoSpaceDN/>
              <w:adjustRightInd w:val="0"/>
              <w:snapToGrid w:val="0"/>
              <w:spacing w:line="240" w:lineRule="auto"/>
              <w:rPr>
                <w:rFonts w:hint="eastAsia"/>
              </w:rPr>
            </w:pPr>
          </w:p>
        </w:tc>
        <w:tc>
          <w:tcPr>
            <w:tcW w:w="1081" w:type="pct"/>
            <w:vMerge w:val="continue"/>
            <w:tcBorders>
              <w:top w:val="single" w:color="auto" w:sz="4" w:space="0"/>
              <w:left w:val="single" w:color="auto" w:sz="4" w:space="0"/>
              <w:right w:val="single" w:color="auto" w:sz="4" w:space="0"/>
            </w:tcBorders>
            <w:vAlign w:val="center"/>
          </w:tcPr>
          <w:p w14:paraId="703B7C95">
            <w:pPr>
              <w:kinsoku/>
              <w:autoSpaceDE/>
              <w:autoSpaceDN/>
              <w:adjustRightInd w:val="0"/>
              <w:snapToGrid w:val="0"/>
              <w:spacing w:line="240" w:lineRule="auto"/>
              <w:jc w:val="left"/>
              <w:rPr>
                <w:rFonts w:hint="eastAsia"/>
              </w:rPr>
            </w:pPr>
          </w:p>
        </w:tc>
        <w:tc>
          <w:tcPr>
            <w:tcW w:w="2772" w:type="pct"/>
            <w:gridSpan w:val="3"/>
            <w:tcBorders>
              <w:top w:val="single" w:color="auto" w:sz="4" w:space="0"/>
              <w:left w:val="single" w:color="auto" w:sz="4" w:space="0"/>
              <w:bottom w:val="single" w:color="auto" w:sz="4" w:space="0"/>
              <w:right w:val="single" w:color="auto" w:sz="4" w:space="0"/>
            </w:tcBorders>
            <w:vAlign w:val="center"/>
          </w:tcPr>
          <w:p w14:paraId="04F7D0CC">
            <w:pPr>
              <w:kinsoku/>
              <w:autoSpaceDE/>
              <w:autoSpaceDN/>
              <w:adjustRightInd w:val="0"/>
              <w:snapToGrid w:val="0"/>
              <w:spacing w:line="240" w:lineRule="auto"/>
              <w:jc w:val="both"/>
              <w:rPr>
                <w:rFonts w:hint="eastAsia"/>
              </w:rPr>
            </w:pPr>
            <w:r>
              <w:rPr>
                <w:rFonts w:hint="eastAsia"/>
              </w:rPr>
              <w:t>硬件设备投入：</w:t>
            </w:r>
          </w:p>
        </w:tc>
      </w:tr>
      <w:tr w14:paraId="4CCE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45" w:type="pct"/>
            <w:vMerge w:val="continue"/>
            <w:tcBorders>
              <w:left w:val="single" w:color="auto" w:sz="4" w:space="0"/>
              <w:right w:val="single" w:color="auto" w:sz="4" w:space="0"/>
            </w:tcBorders>
            <w:vAlign w:val="center"/>
          </w:tcPr>
          <w:p w14:paraId="58707BCA">
            <w:pPr>
              <w:kinsoku/>
              <w:autoSpaceDE/>
              <w:autoSpaceDN/>
              <w:adjustRightInd w:val="0"/>
              <w:snapToGrid w:val="0"/>
              <w:spacing w:line="240" w:lineRule="auto"/>
              <w:rPr>
                <w:rFonts w:hint="eastAsia"/>
              </w:rPr>
            </w:pPr>
          </w:p>
        </w:tc>
        <w:tc>
          <w:tcPr>
            <w:tcW w:w="1081" w:type="pct"/>
            <w:vMerge w:val="continue"/>
            <w:tcBorders>
              <w:left w:val="single" w:color="auto" w:sz="4" w:space="0"/>
              <w:bottom w:val="single" w:color="auto" w:sz="4" w:space="0"/>
              <w:right w:val="single" w:color="auto" w:sz="4" w:space="0"/>
            </w:tcBorders>
            <w:vAlign w:val="center"/>
          </w:tcPr>
          <w:p w14:paraId="0F66B12A">
            <w:pPr>
              <w:kinsoku/>
              <w:autoSpaceDE/>
              <w:autoSpaceDN/>
              <w:adjustRightInd w:val="0"/>
              <w:snapToGrid w:val="0"/>
              <w:spacing w:line="240" w:lineRule="auto"/>
              <w:jc w:val="left"/>
              <w:rPr>
                <w:rFonts w:hint="eastAsia"/>
              </w:rPr>
            </w:pPr>
          </w:p>
        </w:tc>
        <w:tc>
          <w:tcPr>
            <w:tcW w:w="2772" w:type="pct"/>
            <w:gridSpan w:val="3"/>
            <w:tcBorders>
              <w:top w:val="single" w:color="auto" w:sz="4" w:space="0"/>
              <w:left w:val="single" w:color="auto" w:sz="4" w:space="0"/>
              <w:bottom w:val="single" w:color="auto" w:sz="4" w:space="0"/>
              <w:right w:val="single" w:color="auto" w:sz="4" w:space="0"/>
            </w:tcBorders>
            <w:vAlign w:val="center"/>
          </w:tcPr>
          <w:p w14:paraId="1C2CC629">
            <w:pPr>
              <w:kinsoku/>
              <w:autoSpaceDE/>
              <w:autoSpaceDN/>
              <w:adjustRightInd w:val="0"/>
              <w:snapToGrid w:val="0"/>
              <w:spacing w:line="240" w:lineRule="auto"/>
              <w:jc w:val="both"/>
              <w:rPr>
                <w:rFonts w:hint="eastAsia"/>
              </w:rPr>
            </w:pPr>
            <w:r>
              <w:rPr>
                <w:rFonts w:hint="eastAsia"/>
              </w:rPr>
              <w:t>咨询费：</w:t>
            </w:r>
          </w:p>
        </w:tc>
      </w:tr>
      <w:tr w14:paraId="5383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52DCCE8">
            <w:pPr>
              <w:kinsoku/>
              <w:autoSpaceDE/>
              <w:autoSpaceDN/>
              <w:adjustRightInd w:val="0"/>
              <w:snapToGrid w:val="0"/>
              <w:spacing w:line="240" w:lineRule="auto"/>
              <w:rPr>
                <w:rFonts w:hint="eastAsia"/>
              </w:rPr>
            </w:pPr>
            <w:r>
              <w:rPr>
                <w:rFonts w:hint="eastAsia"/>
                <w:b/>
                <w:bCs/>
                <w:sz w:val="32"/>
                <w:szCs w:val="32"/>
              </w:rPr>
              <w:t>四、真实性承诺</w:t>
            </w:r>
          </w:p>
        </w:tc>
      </w:tr>
      <w:tr w14:paraId="4365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1C94DE02">
            <w:pPr>
              <w:kinsoku/>
              <w:autoSpaceDE/>
              <w:autoSpaceDN/>
              <w:adjustRightInd w:val="0"/>
              <w:snapToGrid w:val="0"/>
              <w:spacing w:line="360" w:lineRule="auto"/>
              <w:rPr>
                <w:rFonts w:hint="eastAsia"/>
              </w:rPr>
            </w:pPr>
          </w:p>
          <w:p w14:paraId="5125DCAD">
            <w:pPr>
              <w:kinsoku/>
              <w:autoSpaceDE/>
              <w:autoSpaceDN/>
              <w:adjustRightInd w:val="0"/>
              <w:snapToGrid w:val="0"/>
              <w:spacing w:line="360" w:lineRule="auto"/>
              <w:ind w:firstLine="707" w:firstLineChars="337"/>
              <w:jc w:val="both"/>
              <w:rPr>
                <w:rFonts w:hint="eastAsia"/>
              </w:rPr>
            </w:pPr>
            <w:r>
              <w:rPr>
                <w:rFonts w:hint="eastAsia"/>
              </w:rPr>
              <w:t>本企业近三年无失信行为、无触犯国家法律法规的行为、无不正当竞争行为；具备有关法律法规、国家标准或行业标准规定的安全生产条件，近三年未在生产、质量、安全以及环保方面发生重大事故。申报的所有材料，均真实、完整，如有不实，愿承担相应的责任。如果入选试点企业，将按照项目计划投入相应资源，按时完成项目。</w:t>
            </w:r>
          </w:p>
          <w:p w14:paraId="44BC1BD5">
            <w:pPr>
              <w:kinsoku/>
              <w:autoSpaceDE/>
              <w:autoSpaceDN/>
              <w:adjustRightInd w:val="0"/>
              <w:snapToGrid w:val="0"/>
              <w:spacing w:line="360" w:lineRule="auto"/>
              <w:ind w:firstLine="707" w:firstLineChars="337"/>
              <w:jc w:val="both"/>
              <w:rPr>
                <w:rFonts w:hint="eastAsia"/>
              </w:rPr>
            </w:pPr>
          </w:p>
          <w:p w14:paraId="56DEE6FC">
            <w:pPr>
              <w:kinsoku/>
              <w:autoSpaceDE/>
              <w:autoSpaceDN/>
              <w:adjustRightInd w:val="0"/>
              <w:snapToGrid w:val="0"/>
              <w:spacing w:line="360" w:lineRule="auto"/>
              <w:ind w:firstLine="707" w:firstLineChars="337"/>
              <w:jc w:val="both"/>
              <w:rPr>
                <w:rFonts w:hint="eastAsia"/>
              </w:rPr>
            </w:pPr>
            <w:r>
              <w:rPr>
                <w:rFonts w:hint="eastAsia"/>
              </w:rPr>
              <w:t xml:space="preserve">法定代表人（签字）：                单位：（盖章）                  </w:t>
            </w:r>
          </w:p>
          <w:p w14:paraId="058E205D">
            <w:pPr>
              <w:kinsoku/>
              <w:autoSpaceDE/>
              <w:autoSpaceDN/>
              <w:adjustRightInd w:val="0"/>
              <w:snapToGrid w:val="0"/>
              <w:spacing w:line="360" w:lineRule="auto"/>
              <w:ind w:firstLine="707" w:firstLineChars="337"/>
              <w:jc w:val="both"/>
              <w:rPr>
                <w:rFonts w:hint="eastAsia"/>
              </w:rPr>
            </w:pPr>
            <w:r>
              <w:rPr>
                <w:rFonts w:hint="eastAsia"/>
              </w:rPr>
              <w:t xml:space="preserve">                                                     年   月   日</w:t>
            </w:r>
          </w:p>
        </w:tc>
      </w:tr>
      <w:tr w14:paraId="1364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7D3E60A">
            <w:pPr>
              <w:kinsoku/>
              <w:autoSpaceDE/>
              <w:autoSpaceDN/>
              <w:adjustRightInd w:val="0"/>
              <w:snapToGrid w:val="0"/>
              <w:spacing w:line="240" w:lineRule="auto"/>
              <w:rPr>
                <w:rFonts w:hint="eastAsia"/>
              </w:rPr>
            </w:pPr>
            <w:r>
              <w:rPr>
                <w:rFonts w:hint="eastAsia"/>
                <w:b/>
                <w:bCs/>
                <w:sz w:val="32"/>
                <w:szCs w:val="32"/>
              </w:rPr>
              <w:t>五、县市（园区）工信部门推荐意见</w:t>
            </w:r>
          </w:p>
        </w:tc>
      </w:tr>
      <w:tr w14:paraId="6A7C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6D33625">
            <w:pPr>
              <w:kinsoku/>
              <w:autoSpaceDE/>
              <w:autoSpaceDN/>
              <w:adjustRightInd w:val="0"/>
              <w:snapToGrid w:val="0"/>
              <w:spacing w:line="240" w:lineRule="auto"/>
              <w:ind w:firstLine="566" w:firstLineChars="236"/>
              <w:jc w:val="both"/>
              <w:rPr>
                <w:rFonts w:hint="eastAsia"/>
                <w:sz w:val="24"/>
                <w:szCs w:val="24"/>
              </w:rPr>
            </w:pPr>
            <w:r>
              <w:rPr>
                <w:rFonts w:hint="eastAsia"/>
                <w:sz w:val="24"/>
                <w:szCs w:val="24"/>
              </w:rPr>
              <w:t>同意推荐该企业参加昌吉回族自治州中小企业数字化转型试点企业培育库评审。</w:t>
            </w:r>
          </w:p>
          <w:p w14:paraId="4480C942">
            <w:pPr>
              <w:kinsoku/>
              <w:autoSpaceDE/>
              <w:autoSpaceDN/>
              <w:adjustRightInd w:val="0"/>
              <w:snapToGrid w:val="0"/>
              <w:spacing w:line="240" w:lineRule="auto"/>
              <w:ind w:firstLine="369" w:firstLineChars="154"/>
              <w:jc w:val="both"/>
              <w:rPr>
                <w:rFonts w:hint="eastAsia"/>
                <w:sz w:val="24"/>
                <w:szCs w:val="24"/>
              </w:rPr>
            </w:pPr>
            <w:r>
              <w:rPr>
                <w:rFonts w:hint="eastAsia"/>
                <w:sz w:val="24"/>
                <w:szCs w:val="24"/>
              </w:rPr>
              <w:t xml:space="preserve">                       </w:t>
            </w:r>
          </w:p>
          <w:p w14:paraId="377EF1FD">
            <w:pPr>
              <w:kinsoku/>
              <w:autoSpaceDE/>
              <w:autoSpaceDN/>
              <w:adjustRightInd w:val="0"/>
              <w:snapToGrid w:val="0"/>
              <w:spacing w:line="240" w:lineRule="auto"/>
              <w:ind w:firstLine="369" w:firstLineChars="154"/>
              <w:jc w:val="both"/>
              <w:rPr>
                <w:rFonts w:hint="eastAsia"/>
              </w:rPr>
            </w:pPr>
            <w:r>
              <w:rPr>
                <w:rFonts w:hint="eastAsia"/>
                <w:sz w:val="24"/>
                <w:szCs w:val="24"/>
              </w:rPr>
              <w:t xml:space="preserve">                                                 年    月   日</w:t>
            </w:r>
          </w:p>
        </w:tc>
      </w:tr>
      <w:tr w14:paraId="313A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A77219D">
            <w:pPr>
              <w:kinsoku/>
              <w:autoSpaceDE/>
              <w:autoSpaceDN/>
              <w:adjustRightInd w:val="0"/>
              <w:snapToGrid w:val="0"/>
              <w:spacing w:line="240" w:lineRule="auto"/>
              <w:rPr>
                <w:rFonts w:hint="eastAsia"/>
                <w:sz w:val="24"/>
                <w:szCs w:val="24"/>
              </w:rPr>
            </w:pPr>
            <w:r>
              <w:rPr>
                <w:rFonts w:hint="eastAsia"/>
                <w:b/>
                <w:bCs/>
                <w:sz w:val="32"/>
                <w:szCs w:val="32"/>
              </w:rPr>
              <w:t>六、附件及佐证材料</w:t>
            </w:r>
          </w:p>
        </w:tc>
      </w:tr>
      <w:tr w14:paraId="3998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DCC65CC">
            <w:pPr>
              <w:pStyle w:val="22"/>
              <w:spacing w:line="300" w:lineRule="exact"/>
              <w:jc w:val="both"/>
              <w:rPr>
                <w:rFonts w:hint="eastAsia" w:ascii="黑体" w:hAnsi="黑体" w:cs="仿宋_GB2312" w:eastAsiaTheme="minorEastAsia"/>
                <w:snapToGrid w:val="0"/>
                <w:color w:val="000000"/>
                <w:sz w:val="24"/>
                <w:szCs w:val="24"/>
              </w:rPr>
            </w:pPr>
            <w:r>
              <w:rPr>
                <w:rFonts w:hint="eastAsia" w:ascii="黑体" w:hAnsi="黑体" w:cs="仿宋_GB2312" w:eastAsiaTheme="minorEastAsia"/>
                <w:snapToGrid w:val="0"/>
                <w:color w:val="000000"/>
                <w:sz w:val="24"/>
                <w:szCs w:val="24"/>
              </w:rPr>
              <w:t>1.营业执照及相关荣誉资质扫描版；</w:t>
            </w:r>
          </w:p>
          <w:p w14:paraId="7E058A95">
            <w:pPr>
              <w:pStyle w:val="22"/>
              <w:spacing w:line="300" w:lineRule="exact"/>
              <w:jc w:val="both"/>
              <w:rPr>
                <w:rFonts w:hint="eastAsia" w:ascii="黑体" w:hAnsi="黑体" w:cs="仿宋_GB2312" w:eastAsiaTheme="minorEastAsia"/>
                <w:snapToGrid w:val="0"/>
                <w:color w:val="000000"/>
                <w:sz w:val="24"/>
                <w:szCs w:val="24"/>
              </w:rPr>
            </w:pPr>
            <w:r>
              <w:rPr>
                <w:rFonts w:hint="eastAsia" w:ascii="黑体" w:hAnsi="黑体" w:cs="仿宋_GB2312" w:eastAsiaTheme="minorEastAsia"/>
                <w:snapToGrid w:val="0"/>
                <w:color w:val="000000"/>
                <w:sz w:val="24"/>
                <w:szCs w:val="24"/>
                <w:lang w:val="en-US" w:eastAsia="zh-CN"/>
              </w:rPr>
              <w:t>2</w:t>
            </w:r>
            <w:r>
              <w:rPr>
                <w:rFonts w:hint="eastAsia" w:ascii="黑体" w:hAnsi="黑体" w:cs="仿宋_GB2312" w:eastAsiaTheme="minorEastAsia"/>
                <w:snapToGrid w:val="0"/>
                <w:color w:val="000000"/>
                <w:sz w:val="24"/>
                <w:szCs w:val="24"/>
              </w:rPr>
              <w:t>.企业在“信用中国”网站下载2021年1月1日至今的最新的企业信用报告；</w:t>
            </w:r>
          </w:p>
          <w:p w14:paraId="430B54E1">
            <w:pPr>
              <w:pStyle w:val="22"/>
              <w:spacing w:line="300" w:lineRule="exact"/>
              <w:jc w:val="both"/>
              <w:rPr>
                <w:rFonts w:hint="eastAsia" w:ascii="黑体" w:hAnsi="黑体" w:cs="仿宋_GB2312" w:eastAsiaTheme="minorEastAsia"/>
                <w:snapToGrid w:val="0"/>
                <w:color w:val="000000"/>
                <w:sz w:val="24"/>
                <w:szCs w:val="24"/>
              </w:rPr>
            </w:pPr>
            <w:r>
              <w:rPr>
                <w:rFonts w:hint="eastAsia" w:ascii="黑体" w:hAnsi="黑体" w:cs="仿宋_GB2312" w:eastAsiaTheme="minorEastAsia"/>
                <w:snapToGrid w:val="0"/>
                <w:color w:val="000000"/>
                <w:sz w:val="24"/>
                <w:szCs w:val="24"/>
                <w:lang w:val="en-US" w:eastAsia="zh-CN"/>
              </w:rPr>
              <w:t>3</w:t>
            </w:r>
            <w:r>
              <w:rPr>
                <w:rFonts w:hint="eastAsia" w:ascii="黑体" w:hAnsi="黑体" w:cs="仿宋_GB2312" w:eastAsiaTheme="minorEastAsia"/>
                <w:snapToGrid w:val="0"/>
                <w:color w:val="000000"/>
                <w:sz w:val="24"/>
                <w:szCs w:val="24"/>
              </w:rPr>
              <w:t>.其他必要的佐证材料，如企业数字化转型项目设计方案概要、立项资料、目前建设进度、合同等</w:t>
            </w:r>
          </w:p>
          <w:p w14:paraId="2891F120">
            <w:pPr>
              <w:kinsoku/>
              <w:autoSpaceDE/>
              <w:autoSpaceDN/>
              <w:adjustRightInd w:val="0"/>
              <w:snapToGrid w:val="0"/>
              <w:spacing w:line="240" w:lineRule="auto"/>
              <w:ind w:firstLine="566" w:firstLineChars="236"/>
              <w:jc w:val="both"/>
              <w:rPr>
                <w:rFonts w:hint="eastAsia"/>
                <w:sz w:val="24"/>
                <w:szCs w:val="24"/>
              </w:rPr>
            </w:pPr>
          </w:p>
        </w:tc>
      </w:tr>
    </w:tbl>
    <w:p w14:paraId="0349FA20">
      <w:pPr>
        <w:kinsoku/>
        <w:autoSpaceDE/>
        <w:autoSpaceDN/>
        <w:adjustRightInd w:val="0"/>
        <w:snapToGrid w:val="0"/>
        <w:spacing w:line="360" w:lineRule="auto"/>
        <w:jc w:val="both"/>
        <w:rPr>
          <w:rFonts w:hint="eastAsia"/>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69FAD-A156-4C93-9699-F80F666AE0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68B217E-6F28-4DCE-9108-4A59221B578B}"/>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5143A51E-EE87-4385-BD31-CB3D70235BBB}"/>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4" w:fontKey="{B48D7DEC-BFA5-4379-9C9B-7E875649895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B6A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6877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86877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ODM5OTk3MzQ3MTIwYzRmMmQ4ZGY5MzA1ODMzZGUifQ=="/>
    <w:docVar w:name="KSO_WPS_MARK_KEY" w:val="fc5dfb0f-807f-4769-9e7f-1203df4da3e8"/>
  </w:docVars>
  <w:rsids>
    <w:rsidRoot w:val="24AC31E6"/>
    <w:rsid w:val="000117A7"/>
    <w:rsid w:val="00041E4A"/>
    <w:rsid w:val="00052372"/>
    <w:rsid w:val="000F2CC7"/>
    <w:rsid w:val="001070DC"/>
    <w:rsid w:val="001D0BD7"/>
    <w:rsid w:val="00231355"/>
    <w:rsid w:val="00260850"/>
    <w:rsid w:val="002669A3"/>
    <w:rsid w:val="002C1488"/>
    <w:rsid w:val="003005AC"/>
    <w:rsid w:val="00307B04"/>
    <w:rsid w:val="00392075"/>
    <w:rsid w:val="003D1D05"/>
    <w:rsid w:val="003E3508"/>
    <w:rsid w:val="00411477"/>
    <w:rsid w:val="00476970"/>
    <w:rsid w:val="004B063F"/>
    <w:rsid w:val="004D044C"/>
    <w:rsid w:val="004E19B6"/>
    <w:rsid w:val="00533FC2"/>
    <w:rsid w:val="005360EA"/>
    <w:rsid w:val="005C3255"/>
    <w:rsid w:val="005F67E3"/>
    <w:rsid w:val="00694E32"/>
    <w:rsid w:val="006C110D"/>
    <w:rsid w:val="006F6586"/>
    <w:rsid w:val="006F6ECF"/>
    <w:rsid w:val="007146EE"/>
    <w:rsid w:val="00785A44"/>
    <w:rsid w:val="00867B1E"/>
    <w:rsid w:val="009B090A"/>
    <w:rsid w:val="00A144CD"/>
    <w:rsid w:val="00A24CB0"/>
    <w:rsid w:val="00A30611"/>
    <w:rsid w:val="00A41392"/>
    <w:rsid w:val="00AA35AA"/>
    <w:rsid w:val="00AB2E30"/>
    <w:rsid w:val="00AD20DA"/>
    <w:rsid w:val="00B961D5"/>
    <w:rsid w:val="00BD4C7D"/>
    <w:rsid w:val="00BD4F3A"/>
    <w:rsid w:val="00BE007F"/>
    <w:rsid w:val="00BE3F40"/>
    <w:rsid w:val="00C34782"/>
    <w:rsid w:val="00C375BB"/>
    <w:rsid w:val="00C47458"/>
    <w:rsid w:val="00C54E8E"/>
    <w:rsid w:val="00C63273"/>
    <w:rsid w:val="00CA3661"/>
    <w:rsid w:val="00CB521E"/>
    <w:rsid w:val="00CC00A9"/>
    <w:rsid w:val="00CC524D"/>
    <w:rsid w:val="00CC6640"/>
    <w:rsid w:val="00CD51C7"/>
    <w:rsid w:val="00D400AA"/>
    <w:rsid w:val="00DC6A15"/>
    <w:rsid w:val="00E76094"/>
    <w:rsid w:val="00EC63F3"/>
    <w:rsid w:val="00F225B2"/>
    <w:rsid w:val="00F26A31"/>
    <w:rsid w:val="00F65925"/>
    <w:rsid w:val="00F65D9B"/>
    <w:rsid w:val="00FB6779"/>
    <w:rsid w:val="00FE0ABB"/>
    <w:rsid w:val="021F298B"/>
    <w:rsid w:val="026C2DBC"/>
    <w:rsid w:val="057601EF"/>
    <w:rsid w:val="14EC2E4A"/>
    <w:rsid w:val="1A1D4D2E"/>
    <w:rsid w:val="1E426EBA"/>
    <w:rsid w:val="1ECE3E4E"/>
    <w:rsid w:val="245D130F"/>
    <w:rsid w:val="24AC31E6"/>
    <w:rsid w:val="2F6550C0"/>
    <w:rsid w:val="30270752"/>
    <w:rsid w:val="33D235A8"/>
    <w:rsid w:val="45473475"/>
    <w:rsid w:val="4BA115BA"/>
    <w:rsid w:val="539677B2"/>
    <w:rsid w:val="55953F55"/>
    <w:rsid w:val="6496731D"/>
    <w:rsid w:val="64AA79DF"/>
    <w:rsid w:val="6628260D"/>
    <w:rsid w:val="68D34A18"/>
    <w:rsid w:val="6A2D01B9"/>
    <w:rsid w:val="711641F2"/>
    <w:rsid w:val="763E5B27"/>
    <w:rsid w:val="768652AC"/>
    <w:rsid w:val="795D725E"/>
    <w:rsid w:val="7C0A4BC5"/>
    <w:rsid w:val="7F8E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spacing w:line="300" w:lineRule="exact"/>
      <w:jc w:val="center"/>
      <w:textAlignment w:val="baseline"/>
    </w:pPr>
    <w:rPr>
      <w:rFonts w:ascii="黑体" w:hAnsi="黑体" w:cs="仿宋_GB2312" w:eastAsiaTheme="minorEastAsia"/>
      <w:snapToGrid w:val="0"/>
      <w:color w:val="000000"/>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rPr>
      <w:rFonts w:eastAsia="仿宋"/>
      <w:sz w:val="32"/>
    </w:rPr>
  </w:style>
  <w:style w:type="paragraph" w:styleId="4">
    <w:name w:val="Document Map"/>
    <w:basedOn w:val="1"/>
    <w:next w:val="1"/>
    <w:link w:val="23"/>
    <w:qFormat/>
    <w:uiPriority w:val="0"/>
    <w:rPr>
      <w:rFonts w:ascii="Microsoft YaHei UI" w:hAnsi="Calibri" w:eastAsia="Microsoft YaHei UI" w:cs="Times New Roman"/>
      <w:sz w:val="18"/>
      <w:szCs w:val="18"/>
    </w:rPr>
  </w:style>
  <w:style w:type="paragraph" w:styleId="5">
    <w:name w:val="annotation text"/>
    <w:basedOn w:val="1"/>
    <w:qFormat/>
    <w:uiPriority w:val="0"/>
    <w:pPr>
      <w:jc w:val="left"/>
    </w:pPr>
  </w:style>
  <w:style w:type="paragraph" w:styleId="6">
    <w:name w:val="Body Text"/>
    <w:basedOn w:val="1"/>
    <w:next w:val="7"/>
    <w:unhideWhenUsed/>
    <w:qFormat/>
    <w:uiPriority w:val="99"/>
    <w:pPr>
      <w:spacing w:after="120"/>
    </w:pPr>
  </w:style>
  <w:style w:type="paragraph" w:customStyle="1" w:styleId="7">
    <w:name w:val="正文文本首行缩进1"/>
    <w:basedOn w:val="6"/>
    <w:next w:val="1"/>
    <w:qFormat/>
    <w:uiPriority w:val="0"/>
    <w:pPr>
      <w:spacing w:after="0"/>
      <w:ind w:firstLine="720"/>
    </w:pPr>
    <w:rPr>
      <w:rFonts w:eastAsia="方正仿宋_GBK"/>
      <w:sz w:val="30"/>
    </w:rPr>
  </w:style>
  <w:style w:type="paragraph" w:styleId="8">
    <w:name w:val="Body Text Indent"/>
    <w:basedOn w:val="1"/>
    <w:qFormat/>
    <w:uiPriority w:val="0"/>
    <w:pPr>
      <w:ind w:firstLine="540" w:firstLineChars="180"/>
    </w:pPr>
    <w:rPr>
      <w:rFonts w:ascii="仿宋_GB2312" w:eastAsia="仿宋_GB2312"/>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cs="Times New Roman"/>
      <w:sz w:val="24"/>
    </w:rPr>
  </w:style>
  <w:style w:type="paragraph" w:styleId="12">
    <w:name w:val="Body Text First Indent 2"/>
    <w:basedOn w:val="8"/>
    <w:qFormat/>
    <w:uiPriority w:val="0"/>
    <w:pPr>
      <w:spacing w:after="120"/>
      <w:ind w:left="420" w:leftChars="200" w:firstLine="420" w:firstLineChars="200"/>
    </w:pPr>
    <w:rPr>
      <w:rFonts w:ascii="Times New Roman" w:hAnsi="Times New Roman" w:eastAsia="宋体" w:cs="Times New Roman"/>
      <w:sz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qFormat/>
    <w:uiPriority w:val="0"/>
    <w:rPr>
      <w:color w:val="800080"/>
      <w:u w:val="single"/>
    </w:rPr>
  </w:style>
  <w:style w:type="character" w:styleId="18">
    <w:name w:val="Emphasis"/>
    <w:qFormat/>
    <w:uiPriority w:val="0"/>
    <w:rPr>
      <w:i/>
    </w:rPr>
  </w:style>
  <w:style w:type="character" w:styleId="19">
    <w:name w:val="Hyperlink"/>
    <w:basedOn w:val="15"/>
    <w:qFormat/>
    <w:uiPriority w:val="0"/>
    <w:rPr>
      <w:color w:val="0000FF"/>
      <w:u w:val="single"/>
    </w:rPr>
  </w:style>
  <w:style w:type="character" w:styleId="20">
    <w:name w:val="annotation reference"/>
    <w:basedOn w:val="15"/>
    <w:qFormat/>
    <w:uiPriority w:val="0"/>
    <w:rPr>
      <w:sz w:val="21"/>
      <w:szCs w:val="21"/>
    </w:rPr>
  </w:style>
  <w:style w:type="paragraph" w:customStyle="1" w:styleId="21">
    <w:name w:val="正文首行缩进1"/>
    <w:basedOn w:val="6"/>
    <w:next w:val="10"/>
    <w:qFormat/>
    <w:uiPriority w:val="0"/>
    <w:pPr>
      <w:adjustRightInd w:val="0"/>
      <w:snapToGrid w:val="0"/>
      <w:spacing w:line="360" w:lineRule="auto"/>
      <w:ind w:firstLine="420" w:firstLineChars="100"/>
    </w:pPr>
    <w:rPr>
      <w:rFonts w:ascii="方正小标宋简体" w:eastAsia="方正小标宋简体"/>
      <w:sz w:val="44"/>
      <w:szCs w:val="20"/>
    </w:rPr>
  </w:style>
  <w:style w:type="paragraph" w:customStyle="1" w:styleId="22">
    <w:name w:val="0"/>
    <w:qFormat/>
    <w:uiPriority w:val="0"/>
    <w:pPr>
      <w:snapToGrid w:val="0"/>
    </w:pPr>
    <w:rPr>
      <w:rFonts w:ascii="Times New Roman" w:hAnsi="Times New Roman" w:eastAsia="仿宋_GB2312" w:cs="Times New Roman"/>
      <w:sz w:val="32"/>
      <w:szCs w:val="21"/>
      <w:lang w:val="en-US" w:eastAsia="zh-CN" w:bidi="ar-SA"/>
    </w:rPr>
  </w:style>
  <w:style w:type="character" w:customStyle="1" w:styleId="23">
    <w:name w:val="文档结构图 字符"/>
    <w:basedOn w:val="15"/>
    <w:link w:val="4"/>
    <w:qFormat/>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79BF6-451D-4F2C-87A0-7FB14DC02652}">
  <ds:schemaRefs/>
</ds:datastoreItem>
</file>

<file path=docProps/app.xml><?xml version="1.0" encoding="utf-8"?>
<Properties xmlns="http://schemas.openxmlformats.org/officeDocument/2006/extended-properties" xmlns:vt="http://schemas.openxmlformats.org/officeDocument/2006/docPropsVTypes">
  <Template>Normal</Template>
  <Pages>5</Pages>
  <Words>3172</Words>
  <Characters>3402</Characters>
  <Lines>29</Lines>
  <Paragraphs>8</Paragraphs>
  <TotalTime>1</TotalTime>
  <ScaleCrop>false</ScaleCrop>
  <LinksUpToDate>false</LinksUpToDate>
  <CharactersWithSpaces>3877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2024-05-07T09:47:00Z</dcterms:created>
  <dc:creator>燕子</dc:creator>
  <cp:lastModifiedBy>燕子</cp:lastModifiedBy>
  <cp:lastPrinted>2024-08-13T02:13:00Z</cp:lastPrinted>
  <dcterms:modified xsi:type="dcterms:W3CDTF">2024-08-22T06:14:32Z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C60B58CB5E63488A83B2298D28403E49_13</vt:lpwstr>
  </property>
</Properties>
</file>