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CESI仿宋-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lang w:eastAsia="zh-CN"/>
        </w:rPr>
        <w:t>附件：</w:t>
      </w:r>
    </w:p>
    <w:p>
      <w:pPr>
        <w:jc w:val="center"/>
        <w:rPr>
          <w:rFonts w:hint="default" w:ascii="Times New Roman" w:hAnsi="Times New Roman" w:eastAsia="CESI黑体-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CESI黑体-GB2312" w:cs="Times New Roman"/>
          <w:b w:val="0"/>
          <w:bCs w:val="0"/>
          <w:sz w:val="32"/>
          <w:szCs w:val="32"/>
        </w:rPr>
        <w:t>新疆维吾尔自治区企业投资项目登记备案申请表</w:t>
      </w:r>
    </w:p>
    <w:tbl>
      <w:tblPr>
        <w:tblStyle w:val="3"/>
        <w:tblpPr w:leftFromText="180" w:rightFromText="180" w:vertAnchor="text" w:horzAnchor="page" w:tblpX="997" w:tblpY="650"/>
        <w:tblOverlap w:val="never"/>
        <w:tblW w:w="10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705"/>
        <w:gridCol w:w="1705"/>
        <w:gridCol w:w="618"/>
        <w:gridCol w:w="341"/>
        <w:gridCol w:w="532"/>
        <w:gridCol w:w="619"/>
        <w:gridCol w:w="127"/>
        <w:gridCol w:w="1172"/>
        <w:gridCol w:w="106"/>
        <w:gridCol w:w="619"/>
        <w:gridCol w:w="745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3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  <w:t>申请单位基本情况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  <w:t>单位全称</w:t>
            </w:r>
          </w:p>
        </w:tc>
        <w:tc>
          <w:tcPr>
            <w:tcW w:w="7995" w:type="dxa"/>
            <w:gridSpan w:val="11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  <w:t>地    址</w:t>
            </w:r>
          </w:p>
        </w:tc>
        <w:tc>
          <w:tcPr>
            <w:tcW w:w="394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  <w:t>邮  编</w:t>
            </w:r>
          </w:p>
        </w:tc>
        <w:tc>
          <w:tcPr>
            <w:tcW w:w="2881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  <w:t>单    位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  <w:t>经济类型</w:t>
            </w:r>
          </w:p>
        </w:tc>
        <w:tc>
          <w:tcPr>
            <w:tcW w:w="7995" w:type="dxa"/>
            <w:gridSpan w:val="11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  <w:t xml:space="preserve">  □国有       □有限责任公司      □港澳台资</w:t>
            </w:r>
          </w:p>
          <w:p>
            <w:pPr>
              <w:spacing w:line="480" w:lineRule="exact"/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  <w:t xml:space="preserve">  □集体        □股份有限</w:t>
            </w:r>
          </w:p>
          <w:p>
            <w:pPr>
              <w:spacing w:line="480" w:lineRule="exact"/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  <w:t xml:space="preserve">  □股份合作    □私营              □外商投资</w:t>
            </w:r>
          </w:p>
          <w:p>
            <w:pPr>
              <w:spacing w:line="480" w:lineRule="exact"/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  <w:t xml:space="preserve">  □联营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CESI仿宋-GB2312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</w:pPr>
          </w:p>
        </w:tc>
        <w:tc>
          <w:tcPr>
            <w:tcW w:w="149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CESI仿宋-GB2312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spacing w:val="-20"/>
                <w:sz w:val="28"/>
                <w:szCs w:val="28"/>
              </w:rPr>
              <w:t>工商部门登记注册号</w:t>
            </w:r>
          </w:p>
        </w:tc>
        <w:tc>
          <w:tcPr>
            <w:tcW w:w="4799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  <w:t>联 系 人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</w:pPr>
          </w:p>
        </w:tc>
        <w:tc>
          <w:tcPr>
            <w:tcW w:w="149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  <w:t>联系电话</w:t>
            </w:r>
          </w:p>
        </w:tc>
        <w:tc>
          <w:tcPr>
            <w:tcW w:w="2024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  <w:t>建设性质</w:t>
            </w:r>
          </w:p>
        </w:tc>
        <w:tc>
          <w:tcPr>
            <w:tcW w:w="1411" w:type="dxa"/>
            <w:vMerge w:val="restart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  <w:t>□新建</w:t>
            </w:r>
          </w:p>
          <w:p>
            <w:pPr>
              <w:spacing w:line="480" w:lineRule="exact"/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  <w:t>□扩建</w:t>
            </w:r>
          </w:p>
          <w:p>
            <w:pPr>
              <w:spacing w:line="480" w:lineRule="exact"/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  <w:t>□改建</w:t>
            </w:r>
          </w:p>
          <w:p>
            <w:pPr>
              <w:spacing w:line="480" w:lineRule="exact"/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  <w:t>□迁建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639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  <w:t>项目基本情况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  <w:t>项目名称</w:t>
            </w:r>
          </w:p>
        </w:tc>
        <w:tc>
          <w:tcPr>
            <w:tcW w:w="5220" w:type="dxa"/>
            <w:gridSpan w:val="8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</w:pPr>
          </w:p>
        </w:tc>
        <w:tc>
          <w:tcPr>
            <w:tcW w:w="1411" w:type="dxa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CESI仿宋-GB2312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spacing w:val="-20"/>
                <w:sz w:val="28"/>
                <w:szCs w:val="28"/>
              </w:rPr>
              <w:t>拟建项目地点</w:t>
            </w:r>
          </w:p>
        </w:tc>
        <w:tc>
          <w:tcPr>
            <w:tcW w:w="5220" w:type="dxa"/>
            <w:gridSpan w:val="8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CESI仿宋-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noWrap w:val="0"/>
            <w:vAlign w:val="top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CESI仿宋-GB2312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spacing w:val="-20"/>
                <w:sz w:val="28"/>
                <w:szCs w:val="28"/>
              </w:rPr>
              <w:t>所属行业</w:t>
            </w:r>
          </w:p>
        </w:tc>
        <w:tc>
          <w:tcPr>
            <w:tcW w:w="1411" w:type="dxa"/>
            <w:noWrap w:val="0"/>
            <w:vAlign w:val="top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CESI仿宋-GB2312" w:cs="Times New Roman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CESI仿宋-GB2312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spacing w:val="-20"/>
                <w:sz w:val="28"/>
                <w:szCs w:val="28"/>
              </w:rPr>
              <w:t>建设规模及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CESI仿宋-GB2312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spacing w:val="-20"/>
                <w:sz w:val="28"/>
                <w:szCs w:val="28"/>
              </w:rPr>
              <w:t>主要建设内容</w:t>
            </w:r>
          </w:p>
        </w:tc>
        <w:tc>
          <w:tcPr>
            <w:tcW w:w="7995" w:type="dxa"/>
            <w:gridSpan w:val="11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CESI仿宋-GB2312" w:cs="Times New Roman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CESI仿宋-GB2312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spacing w:val="-20"/>
                <w:sz w:val="28"/>
                <w:szCs w:val="28"/>
              </w:rPr>
              <w:t>计划开工时间</w:t>
            </w:r>
          </w:p>
        </w:tc>
        <w:tc>
          <w:tcPr>
            <w:tcW w:w="3815" w:type="dxa"/>
            <w:gridSpan w:val="5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CESI仿宋-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2024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CESI仿宋-GB2312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spacing w:val="-20"/>
                <w:sz w:val="28"/>
                <w:szCs w:val="28"/>
              </w:rPr>
              <w:t>计划竣工时间</w:t>
            </w:r>
          </w:p>
        </w:tc>
        <w:tc>
          <w:tcPr>
            <w:tcW w:w="2156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CESI仿宋-GB2312" w:cs="Times New Roman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  <w:t>项目总投资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  <w:t>（万元）</w:t>
            </w:r>
          </w:p>
        </w:tc>
        <w:tc>
          <w:tcPr>
            <w:tcW w:w="232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CESI仿宋-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149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CESI仿宋-GB2312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spacing w:val="-20"/>
                <w:sz w:val="28"/>
                <w:szCs w:val="28"/>
              </w:rPr>
              <w:t>主要投资来源及金额</w:t>
            </w:r>
          </w:p>
        </w:tc>
        <w:tc>
          <w:tcPr>
            <w:tcW w:w="4180" w:type="dxa"/>
            <w:gridSpan w:val="6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CESI仿宋-GB2312" w:cs="Times New Roman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  <w:t>项目负责人</w:t>
            </w:r>
          </w:p>
        </w:tc>
        <w:tc>
          <w:tcPr>
            <w:tcW w:w="3815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CESI仿宋-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1405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CESI仿宋-GB2312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2775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CESI仿宋-GB2312" w:cs="Times New Roman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5008" w:type="dxa"/>
            <w:gridSpan w:val="5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  <w:t>项目法人代表（签章）</w:t>
            </w:r>
          </w:p>
          <w:p>
            <w:pPr>
              <w:spacing w:line="480" w:lineRule="exact"/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  <w:t xml:space="preserve">                年月日</w:t>
            </w:r>
          </w:p>
        </w:tc>
        <w:tc>
          <w:tcPr>
            <w:tcW w:w="5331" w:type="dxa"/>
            <w:gridSpan w:val="8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  <w:t>项目单位（签章）</w:t>
            </w:r>
          </w:p>
          <w:p>
            <w:pPr>
              <w:spacing w:line="480" w:lineRule="exact"/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  <w:t xml:space="preserve">               年月日</w:t>
            </w:r>
          </w:p>
        </w:tc>
      </w:tr>
    </w:tbl>
    <w:p>
      <w:pPr>
        <w:rPr>
          <w:rFonts w:hint="default" w:ascii="Times New Roman" w:hAnsi="Times New Roman" w:eastAsia="CESI仿宋-GB2312" w:cs="Times New Roman"/>
          <w:i w:val="0"/>
          <w:i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CESI仿宋-GB2312" w:cs="Times New Roman"/>
          <w:sz w:val="28"/>
          <w:szCs w:val="28"/>
        </w:rPr>
        <w:t>申请单号：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32F92"/>
    <w:rsid w:val="07C32F92"/>
    <w:rsid w:val="21FA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2024-10-23T12:37:00Z</dcterms:created>
  <dc:creator>Administrator</dc:creator>
  <cp:lastModifiedBy>Administrator</cp:lastModifiedBy>
  <dcterms:modified xsi:type="dcterms:W3CDTF">2024-10-23T12:38:39Z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184FB40454A14A2E8FEEAF30E6788818</vt:lpwstr>
  </property>
</Properties>
</file>