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61.500pt;margin-top:457.500pt;width:350.500pt;height:15.500pt;mso-position-horizontal-relative:page;mso-position-vertical-relative:page;z-index:-10" coordorigin="3230,9150" coordsize="7010,310">
        <v:shape style="position:absolute;left:3230;top:9150;width:7010;height:310" coordorigin="3230,9150" coordsize="7010,310" path="m3247,9177l3247,9177,3247,9177,3247,9177,3247,9177,3248,9177,3248,9177,3248,9177,3249,9177,3249,9177,3250,9177,3251,9177,3253,9177,3254,9177,3256,9177,3259,9177,3261,9177,3264,9177,3268,9177,3271,9177,3276,9177,3280,9177,3286,9177,3291,9177,3298,9177,3305,9177,3312,9177,3320,9177,3329,9177,3338,9177,3349,9177,3359,9177,3371,9177,3383,9177,3396,9177,3410,9177,3425,9177,3441,9177,3458,9177,3475,9177,3494,9177,3513,9177,3533,9177,3555,9177,3577,9177,3601,9177,3626,9177,3651,9177,3678,9177,3706,9177,3736,9177,3766,9177,3798,9177,3831,9177,3865,9177,3901,9177,3938,9177,3976,9177,4016,9177,4057,9177,4100,9177,4144,9177,4190,9177,4237,9177,4285,9177,4336,9177,4387,9177,4441,9177,4496,9177,4553,9177,4611,9177,4671,9177,4733,9177,4797,9177,4862,9177,4930,9177,4999,9177,5070,9177,5143,9177,5218,9177,5294,9177,5373,9177,5454,9177,5536,9177,5621,9177,5708,9177,5797,9177,5888,9177,5981,9177,6077,9177,6174,9177,6274,9177,6376,9177,6480,9177,6587,9177,6696,9177,6807,9177,6921,9177,7037,9177,7155,9177,7276,9177,7399,9177,7525,9177,7653,9177,7784,9177,7918,9177,8054,9177,8192,9177,8334,9177,8477,9177,8624,9177,8773,9177,8926,9177,9080,9177,9238,9177,9398,9177,9562,9177,9728,9177,9897,9177,10069,9177,10244,9177,10244,9177,10244,9177,10244,9177,10244,9177,10244,9177,10244,9177,10244,9177,10244,9177,10244,9177,10244,9177,10244,9177,10244,9177,10244,9177,10244,9177,10244,9177,10244,9177,10244,9177,10244,9177,10244,9178,10244,9178,10244,9178,10244,9178,10244,9178,10244,9179,10244,9179,10244,9179,10244,9180,10244,9180,10244,9180,10244,9181,10244,9181,10244,9182,10244,9182,10244,9183,10244,9183,10244,9184,10244,9185,10244,9185,10244,9186,10244,9187,10244,9188,10244,9189,10244,9190,10244,9191,10244,9192,10244,9193,10244,9194,10244,9195,10244,9196,10244,9197,10244,9199,10244,9200,10244,9201,10244,9203,10244,9204,10244,9206,10244,9207,10244,9209,10244,9211,10244,9213,10244,9214,10244,9216,10244,9218,10244,9220,10244,9223,10244,9225,10244,9227,10244,9229,10244,9232,10244,9234,10244,9237,10244,9239,10244,9242,10244,9245,10244,9248,10244,9251,10244,9254,10244,9257,10244,9260,10244,9263,10244,9266,10244,9270,10244,9273,10244,9277,10244,9281,10244,9284,10244,9288,10244,9292,10244,9296,10244,9300,10244,9304,10244,9309,10244,9313,10244,9318,10244,9322,10244,9327,10244,9332,10244,9337,10244,9342,10244,9347,10244,9352,10244,9357,10244,9363,10244,9368,10244,9374,10244,9380,10244,9385,10244,9391,10244,9397,10244,9404,10244,9410,10244,9416,10244,9423,10244,9430,10244,9436,10244,9443,10244,9450,10244,9457,10244,9465,10244,9472,10244,9472,10244,9472,10244,9472,10244,9472,10244,9472,10243,9472,10243,9472,10242,9472,10242,9472,10241,9472,10240,9472,10238,9472,10237,9472,10235,9472,10232,9472,10230,9472,10227,9472,10223,9472,10220,9472,10215,9472,10211,9472,10205,9472,10200,9472,10193,9472,10186,9472,10179,9472,10171,9472,10162,9472,10153,9472,10143,9472,10132,9472,10120,9472,10108,9472,10095,9472,10081,9472,10066,9472,10050,9472,10034,9472,10016,9472,9998,9472,9978,9472,9958,9472,9936,9472,9914,9472,9890,9472,9866,9472,9840,9472,9813,9472,9785,9472,9755,9472,9725,9472,9693,9472,9660,9472,9626,9472,9590,9472,9553,9472,9515,9472,9475,9472,9434,9472,9391,9472,9347,9472,9301,9472,9254,9472,9206,9472,9155,9472,9104,9472,9050,9472,8995,9472,8938,9472,8880,9472,8820,9472,8758,9472,8694,9472,8629,9472,8561,9472,8492,9472,8421,9472,8348,9472,8274,9472,8197,9472,8118,9472,8037,9472,7955,9472,7870,9472,7783,9472,7694,9472,7603,9472,7510,9472,7414,9472,7317,9472,7217,9472,7115,9472,7011,9472,6904,9472,6795,9472,6684,9472,6571,9472,6455,9472,6336,9472,6215,9472,6092,9472,5966,9472,5838,9472,5707,9472,5574,9472,5438,9472,5299,9472,5158,9472,5014,9472,4867,9472,4718,9472,4566,9472,4411,9472,4253,9472,4093,9472,3929,9472,3763,9472,3594,9472,3422,9472,3247,9472,3247,9472,3247,9472,3247,9472,3247,9472,3247,9472,3247,9472,3247,9472,3247,9472,3247,9472,3247,9472,3247,9472,3247,9472,3247,9472,3247,9472,3247,9472,3247,9472,3247,9471,3247,9471,3247,9471,3247,9471,3247,9471,3247,9470,3247,9470,3247,9470,3247,9470,3247,9469,3247,9469,3247,9469,3247,9468,3247,9468,3247,9467,3247,9467,3247,9466,3247,9466,3247,9465,3247,9465,3247,9464,3247,9463,3247,9462,3247,9462,3247,9461,3247,9460,3247,9459,3247,9458,3247,9457,3247,9456,3247,9455,3247,9454,3247,9453,3247,9451,3247,9450,3247,9449,3247,9447,3247,9446,3247,9444,3247,9443,3247,9441,3247,9440,3247,9438,3247,9436,3247,9434,3247,9432,3247,9430,3247,9428,3247,9426,3247,9424,3247,9422,3247,9419,3247,9417,3247,9414,3247,9412,3247,9409,3247,9407,3247,9404,3247,9401,3247,9398,3247,9395,3247,9392,3247,9389,3247,9386,3247,9382,3247,9379,3247,9375,3247,9372,3247,9368,3247,9364,3247,9361,3247,9357,3247,9353,3247,9348,3247,9344,3247,9340,3247,9336,3247,9331,3247,9326,3247,9322,3247,9317,3247,9312,3247,9307,3247,9302,3247,9297,3247,9291,3247,9286,3247,9280,3247,9275,3247,9269,3247,9263,3247,9257,3247,9251,3247,9245,3247,9239,3247,9232,3247,9226,3247,9219,3247,9212,3247,9205,3247,9198,3247,9191,3247,9184,3247,9177e x" fillcolor="#fefe00" stroke="f">
          <v:path arrowok="t"/>
        </v:shape>
      </v:group>
    </w:pict>
    <w:pict>
      <v:group style="position:absolute;margin-left:80.500pt;margin-top:487.500pt;width:370.500pt;height:14.500pt;mso-position-horizontal-relative:page;mso-position-vertical-relative:page;z-index:-10" coordorigin="1610,9750" coordsize="7410,290">
        <v:shape style="position:absolute;left:1610;top:9750;width:7410;height:290" coordorigin="1610,9750" coordsize="7410,290" path="m1638,9765l1638,9765,1638,9765,1638,9765,1638,9765,1638,9765,1639,9765,1639,9765,1640,9765,1640,9765,1641,9765,1642,9765,1644,9765,1646,9765,1648,9765,1650,9765,1653,9765,1656,9765,1660,9765,1664,9765,1668,9765,1673,9765,1679,9765,1685,9765,1691,9765,1699,9765,1707,9765,1715,9765,1724,9765,1734,9765,1745,9765,1756,9765,1769,9765,1782,9765,1796,9765,1810,9765,1826,9765,1843,9765,1860,9765,1879,9765,1898,9765,1919,9765,1940,9765,1963,9765,1987,9765,2012,9765,2038,9765,2065,9765,2093,9765,2123,9765,2154,9765,2186,9765,2220,9765,2255,9765,2291,9765,2328,9765,2368,9765,2408,9765,2450,9765,2493,9765,2539,9765,2585,9765,2633,9765,2683,9765,2734,9765,2787,9765,2842,9765,2899,9765,2957,9765,3017,9765,3078,9765,3142,9765,3207,9765,3274,9765,3344,9765,3415,9765,3488,9765,3563,9765,3640,9765,3719,9765,3800,9765,3883,9765,3968,9765,4055,9765,4145,9765,4237,9765,4331,9765,4427,9765,4525,9765,4626,9765,4729,9765,4834,9765,4942,9765,5052,9765,5165,9765,5280,9765,5397,9765,5517,9765,5639,9765,5764,9765,5892,9765,6022,9765,6155,9765,6291,9765,6429,9765,6570,9765,6713,9765,6860,9765,7009,9765,7161,9765,7316,9765,7473,9765,7634,9765,7798,9765,7964,9765,8134,9765,8306,9765,8481,9765,8660,9765,8842,9765,9026,9765,9026,9765,9026,9765,9026,9765,9026,9765,9026,9765,9026,9765,9026,9765,9026,9765,9026,9765,9026,9765,9026,9765,9026,9765,9026,9765,9026,9765,9026,9765,9026,9765,9026,9765,9026,9765,9026,9766,9026,9766,9026,9766,9026,9766,9026,9766,9026,9767,9026,9767,9026,9767,9026,9768,9026,9768,9026,9768,9026,9769,9026,9769,9026,9770,9026,9770,9026,9771,9026,9771,9026,9772,9026,9773,9026,9773,9026,9774,9026,9775,9026,9776,9026,9777,9026,9777,9026,9778,9026,9779,9026,9780,9026,9781,9026,9783,9026,9784,9026,9785,9026,9786,9026,9788,9026,9789,9026,9790,9026,9792,9026,9793,9026,9795,9026,9797,9026,9798,9026,9800,9026,9802,9026,9804,9026,9806,9026,9808,9026,9810,9026,9812,9026,9814,9026,9817,9026,9819,9026,9822,9026,9824,9026,9827,9026,9829,9026,9832,9026,9835,9026,9838,9026,9841,9026,9844,9026,9847,9026,9850,9026,9853,9026,9857,9026,9860,9026,9864,9026,9867,9026,9871,9026,9875,9026,9879,9026,9883,9026,9887,9026,9891,9026,9895,9026,9899,9026,9904,9026,9908,9026,9913,9026,9918,9026,9923,9026,9928,9026,9933,9026,9938,9026,9943,9026,9948,9026,9954,9026,9959,9026,9965,9026,9971,9026,9977,9026,9983,9026,9989,9026,9995,9026,10002,9026,10008,9026,10015,9026,10021,9026,10028,9026,10035,9026,10042,9026,10049,9026,10057,9026,10057,9026,10057,9026,10057,9026,10057,9026,10057,9026,10057,9025,10057,9025,10057,9024,10057,9023,10057,9022,10057,9020,10057,9019,10057,9017,10057,9014,10057,9011,10057,9008,10057,9005,10057,9001,10057,8996,10057,8991,10057,8986,10057,8980,10057,8973,10057,8966,10057,8958,10057,8949,10057,8940,10057,8930,10057,8919,10057,8908,10057,8896,10057,8883,10057,8869,10057,8854,10057,8838,10057,8822,10057,8804,10057,8786,10057,8766,10057,8746,10057,8724,10057,8701,10057,8678,10057,8653,10057,8627,10057,8599,10057,8571,10057,8541,10057,8510,10057,8478,10057,8445,10057,8410,10057,8373,10057,8336,10057,8297,10057,8256,10057,8214,10057,8171,10057,8126,10057,8079,10057,8031,10057,7981,10057,7930,10057,7877,10057,7822,10057,7766,10057,7708,10057,7648,10057,7586,10057,7522,10057,7457,10057,7390,10057,7321,10057,7250,10057,7177,10057,7102,10057,7025,10057,6946,10057,6865,10057,6781,10057,6696,10057,6609,10057,6519,10057,6428,10057,6334,10057,6238,10057,6139,10057,6038,10057,5935,10057,5830,10057,5722,10057,5612,10057,5500,10057,5385,10057,5267,10057,5147,10057,5025,10057,4900,10057,4772,10057,4642,10057,4509,10057,4374,10057,4235,10057,4095,10057,3951,10057,3805,10057,3655,10057,3503,10057,3349,10057,3191,10057,3030,10057,2867,10057,2700,10057,2531,10057,2358,10057,2183,10057,2004,10057,1823,10057,1638,10057,1638,10057,1638,10057,1638,10057,1638,10056,1638,10056,1638,10056,1638,10056,1638,10056,1638,10056,1638,10056,1638,10056,1638,10056,1638,10056,1638,10056,1638,10056,1638,10056,1638,10056,1638,10056,1638,10055,1638,10055,1638,10055,1638,10055,1638,10055,1638,10054,1638,10054,1638,10054,1638,10053,1638,10053,1638,10053,1638,10052,1638,10052,1638,10051,1638,10051,1638,10050,1638,10050,1638,10049,1638,10048,1638,10048,1638,10047,1638,10046,1638,10045,1638,10045,1638,10044,1638,10043,1638,10042,1638,10041,1638,10040,1638,10039,1638,10037,1638,10036,1638,10035,1638,10034,1638,10032,1638,10031,1638,10029,1638,10028,1638,10026,1638,10024,1638,10023,1638,10021,1638,10019,1638,10017,1638,10015,1638,10013,1638,10011,1638,10009,1638,10007,1638,10004,1638,10002,1638,10000,1638,9997,1638,9995,1638,9992,1638,9989,1638,9986,1638,9983,1638,9980,1638,9977,1638,9974,1638,9971,1638,9968,1638,9964,1638,9961,1638,9957,1638,9954,1638,9950,1638,9946,1638,9942,1638,9938,1638,9934,1638,9930,1638,9926,1638,9922,1638,9917,1638,9913,1638,9908,1638,9903,1638,9898,1638,9893,1638,9888,1638,9883,1638,9878,1638,9873,1638,9867,1638,9862,1638,9856,1638,9850,1638,9844,1638,9838,1638,9832,1638,9826,1638,9820,1638,9813,1638,9807,1638,9800,1638,9793,1638,9786,1638,9779,1638,9772,1638,9765e x" fillcolor="#fefe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附件１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745" w:right="0" w:firstLine="0"/>
      </w:pPr>
      <w:r>
        <w:rPr>
          <w:rFonts w:ascii="宋体" w:hAnsi="宋体" w:cs="宋体" w:eastAsia="宋体"/>
          <w:b/>
          <w:color w:val="000000"/>
          <w:spacing w:val="-1"/>
          <w:sz w:val="40"/>
          <w:szCs w:val="40"/>
        </w:rPr>
        <w:t>炼油行</w:t>
      </w:r>
      <w:r>
        <w:rPr>
          <w:rFonts w:ascii="宋体" w:hAnsi="宋体" w:cs="宋体" w:eastAsia="宋体"/>
          <w:b/>
          <w:color w:val="000000"/>
          <w:sz w:val="40"/>
          <w:szCs w:val="40"/>
        </w:rPr>
        <w:t>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炼油行业是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石油化学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工业的龙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头，关系到经济命脉和能源安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全。炼油能耗主要由燃料气消耗、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催化焦化、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蒸汽消耗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和电力消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耗组成。行业规模化水平差异较大，先进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与落后产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能并存。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用能主要存在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中小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装置规模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占比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较大、加热炉热效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率偏低、能量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系统优化不足、耗电设备能耗偏大等问题，节能降碳改造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力较</w:t>
      </w:r>
      <w:r>
        <w:rPr>
          <w:rFonts w:ascii="宋体" w:hAnsi="宋体" w:cs="宋体" w:eastAsia="宋体"/>
          <w:color w:val="000000"/>
          <w:sz w:val="30"/>
          <w:szCs w:val="30"/>
        </w:rPr>
        <w:t>大。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年版）》，炼油能效标杆水平为</w:t>
      </w:r>
      <w:r>
        <w:rPr>
          <w:rFonts w:ascii="宋体" w:hAnsi="宋体" w:cs="宋体" w:eastAsia="宋体"/>
          <w:sz w:val="30"/>
          <w:szCs w:val="3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7.5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千克标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准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油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·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能量因</w:t>
      </w:r>
      <w:r>
        <w:rPr>
          <w:rFonts w:ascii="宋体" w:hAnsi="宋体" w:cs="宋体" w:eastAsia="宋体"/>
          <w:color w:val="000000"/>
          <w:sz w:val="30"/>
          <w:szCs w:val="30"/>
        </w:rPr>
        <w:t>数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、基准水平为</w:t>
      </w:r>
      <w:r>
        <w:rPr>
          <w:rFonts w:ascii="宋体" w:hAnsi="宋体" w:cs="宋体" w:eastAsia="宋体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8.5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</w:t>
      </w:r>
      <w:r>
        <w:rPr>
          <w:rFonts w:ascii="宋体" w:hAnsi="宋体" w:cs="宋体" w:eastAsia="宋体"/>
          <w:color w:val="000000"/>
          <w:sz w:val="30"/>
          <w:szCs w:val="30"/>
        </w:rPr>
        <w:t>准</w:t>
      </w:r>
      <w:r>
        <w:rPr>
          <w:rFonts w:ascii="宋体" w:hAnsi="宋体" w:cs="宋体" w:eastAsia="宋体"/>
          <w:color w:val="000000"/>
          <w:sz w:val="30"/>
          <w:szCs w:val="30"/>
        </w:rPr>
        <w:t>油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z w:val="30"/>
          <w:szCs w:val="30"/>
        </w:rPr>
        <w:t>·</w:t>
      </w:r>
      <w:r>
        <w:rPr>
          <w:rFonts w:ascii="宋体" w:hAnsi="宋体" w:cs="宋体" w:eastAsia="宋体"/>
          <w:color w:val="000000"/>
          <w:sz w:val="30"/>
          <w:szCs w:val="30"/>
        </w:rPr>
        <w:t>能量因数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31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年底，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我国炼油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能效优于标杆水平的产能约占</w:t>
      </w:r>
      <w:r>
        <w:rPr>
          <w:rFonts w:ascii="宋体" w:hAnsi="宋体" w:cs="宋体" w:eastAsia="宋体"/>
          <w:sz w:val="30"/>
          <w:szCs w:val="30"/>
          <w:spacing w:val="-6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25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能效低</w:t>
      </w:r>
      <w:r>
        <w:rPr>
          <w:rFonts w:ascii="宋体" w:hAnsi="宋体" w:cs="宋体" w:eastAsia="宋体"/>
          <w:color w:val="000000"/>
          <w:sz w:val="30"/>
          <w:szCs w:val="30"/>
        </w:rPr>
        <w:t>于基准水平的产能约占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推动渣油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浆态床加氢等劣质重油原料加工、先进分离、组分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炼油及分子炼油、低成本增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产烯烃和芳烃、原油直接裂解等深度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炼化</w:t>
      </w:r>
      <w:r>
        <w:rPr>
          <w:rFonts w:ascii="宋体" w:hAnsi="宋体" w:cs="宋体" w:eastAsia="宋体"/>
          <w:color w:val="000000"/>
          <w:sz w:val="30"/>
          <w:szCs w:val="30"/>
        </w:rPr>
        <w:t>技术开发应用。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绿色工艺技术。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采用智能优化技术，实现能效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优化；采用先</w:t>
      </w:r>
      <w:r>
        <w:rPr>
          <w:rFonts w:ascii="宋体" w:hAnsi="宋体" w:cs="宋体" w:eastAsia="宋体"/>
          <w:color w:val="000000"/>
          <w:spacing w:val="-3"/>
          <w:sz w:val="30"/>
          <w:szCs w:val="30"/>
        </w:rPr>
        <w:t>进控制技术，实现卡边控制。采用</w:t>
      </w:r>
      <w:r>
        <w:rPr>
          <w:rFonts w:ascii="宋体" w:hAnsi="宋体" w:cs="宋体" w:eastAsia="宋体"/>
          <w:sz w:val="30"/>
          <w:szCs w:val="3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CO</w:t>
      </w:r>
      <w:r>
        <w:rPr>
          <w:rFonts w:ascii="Times New Roman" w:hAnsi="Times New Roman" w:cs="Times New Roman" w:eastAsia="Times New Roman"/>
          <w:sz w:val="30"/>
          <w:szCs w:val="30"/>
          <w:spacing w:val="-5"/>
        </w:rPr>
        <w:t> 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燃烧控制技术提高加热炉热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效率，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合理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采用变频调速、液力耦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合调速、永磁调速等机泵调速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技术提高系统效率，采用冷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再生剂循环催化裂化技术提高催化裂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化反应选择性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降低能耗、催化剂消耗，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采用压缩机控制优化与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调节技术降低不必要压缩功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消耗和不必要停车，采用保温强化节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能技</w:t>
      </w:r>
      <w:r>
        <w:rPr>
          <w:rFonts w:ascii="宋体" w:hAnsi="宋体" w:cs="宋体" w:eastAsia="宋体"/>
          <w:color w:val="000000"/>
          <w:sz w:val="30"/>
          <w:szCs w:val="30"/>
        </w:rPr>
        <w:t>术降低散热损失。</w:t>
      </w:r>
    </w:p>
    <w:p>
      <w:pPr>
        <w:autoSpaceDE w:val="0"/>
        <w:autoSpaceDN w:val="0"/>
        <w:spacing w:before="9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加快节能设备推广应用。采用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高效空气预热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器，回收烟气余热，降低排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烟温度，提高加热炉热效率。开展高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效换热器推广应用，通过对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不同类型换热器的节能降碳效果及经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济效益的分析诊断，合理评估换热设备的替代</w:t>
      </w:r>
      <w:r>
        <w:rPr>
          <w:rFonts w:ascii="Times New Roman" w:hAnsi="Times New Roman" w:cs="Times New Roman" w:eastAsia="Times New Roman"/>
          <w:color w:val="000000"/>
          <w:spacing w:val="1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应用效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果及必要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性，针对实际生产需求，合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理选型高效换热器，加大沸腾传热，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提高传热效率。开展高效换热器推广应用，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加大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沸腾传热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。推动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采用高效烟机，高效回收催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化裂化装置再生烟气的热能和压力能</w:t>
      </w:r>
      <w:r>
        <w:rPr>
          <w:rFonts w:ascii="宋体" w:hAnsi="宋体" w:cs="宋体" w:eastAsia="宋体"/>
          <w:color w:val="000000"/>
          <w:sz w:val="30"/>
          <w:szCs w:val="30"/>
        </w:rPr>
        <w:t>等。推广加氢装置原料泵液力透平应用，回收介质压力能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11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采用装置能量综合优化和热集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成方式，减少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低温热产生。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推动低温热综合利用技术应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用，采用低温热制冷、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低温热发电和热泵技术实现升级利用。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进蒸汽动力系统诊断与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优化，开展考虑炼厂实际情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况的蒸汽平衡配置优化，推动蒸汽动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力系统、换热网络、低温热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利用协同优化，减少减温减压，降低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输送损耗。推进精馏系统优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化及改造，采用智能优化控制系统、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先进隔板精馏塔、热泵精馏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、自回热精馏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等技术，优化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进料温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度、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塔间热集成等，提高精馏系统能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源利用效率。优化循环水系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统流程，采取管道泵等方式降低循环水系统压力。新建炼厂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采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用最新节能技术、工艺和装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备，确保热集成、换热网络和换热效</w:t>
      </w:r>
      <w:r>
        <w:rPr>
          <w:rFonts w:ascii="宋体" w:hAnsi="宋体" w:cs="宋体" w:eastAsia="宋体"/>
          <w:color w:val="000000"/>
          <w:sz w:val="30"/>
          <w:szCs w:val="30"/>
        </w:rPr>
        <w:t>率最优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6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氢气系统优化。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加强装置间物料直供。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推进炼厂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氢气网络系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统集成优化。采用氢夹点分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析技术和数学规划法对炼厂氢气网络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系统进行严格模拟、诊断与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优化，推进氢气网络与用氢装置协同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优化，耦合供氢单元优化、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加氢装置用氢管理和氢气轻烃综合回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收技术，开展氢气资源的精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细管理与综合利用，提高氢气利用效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率，</w:t>
      </w:r>
      <w:r>
        <w:rPr>
          <w:rFonts w:ascii="宋体" w:hAnsi="宋体" w:cs="宋体" w:eastAsia="宋体"/>
          <w:color w:val="000000"/>
          <w:sz w:val="30"/>
          <w:szCs w:val="30"/>
        </w:rPr>
        <w:t>降低氢耗、系统能耗和二氧化碳排放。</w:t>
      </w:r>
    </w:p>
    <w:p>
      <w:pPr>
        <w:autoSpaceDE w:val="0"/>
        <w:autoSpaceDN w:val="0"/>
        <w:spacing w:before="1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严格政策约束，淘汰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《产业结构调整指导目录》等政策，依法依规淘汰</w:t>
      </w:r>
      <w:r>
        <w:rPr>
          <w:rFonts w:ascii="宋体" w:hAnsi="宋体" w:cs="宋体" w:eastAsia="宋体"/>
          <w:sz w:val="30"/>
          <w:szCs w:val="3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万吨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常减压装置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、采用明火高温加热方式生产油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品的釜式蒸馏装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置等。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水平在基准值以下，且无法通过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改造升级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达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到基准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值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以上的炼油产能，按照等量或减量置换的要求，通过上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劣、</w:t>
      </w:r>
      <w:r>
        <w:rPr>
          <w:rFonts w:ascii="宋体" w:hAnsi="宋体" w:cs="宋体" w:eastAsia="宋体"/>
          <w:color w:val="000000"/>
          <w:sz w:val="30"/>
          <w:szCs w:val="30"/>
        </w:rPr>
        <w:t>上大压小等方式加快退出。</w:t>
      </w:r>
    </w:p>
    <w:p>
      <w:pPr>
        <w:autoSpaceDE w:val="0"/>
        <w:autoSpaceDN w:val="0"/>
        <w:spacing w:before="4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年，炼油领域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能效基准水平以下产能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加快退出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显著，绿色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乙烯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乙烯是石油化学工业最重要的基础原料，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其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发展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水平是衡量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国家石油化学工业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发展质量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的重要标志。乙烯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生产工艺路线主要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包括蒸汽裂解、煤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甲醇制烯烃、催化裂解等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本实施指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南所指乙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烯行业主要为采用蒸汽裂解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工艺生产乙烯的相关装置。蒸汽裂解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制乙烯主要包括裂解、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急冷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压缩、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分离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等工序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，能耗主要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由燃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料气消耗、蒸汽消耗和电力消耗组成。用能主要存在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装置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规模化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水平差距较大、能效水平参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差不齐、原料结构有待优化等问题，</w:t>
      </w:r>
      <w:r>
        <w:rPr>
          <w:rFonts w:ascii="宋体" w:hAnsi="宋体" w:cs="宋体" w:eastAsia="宋体"/>
          <w:color w:val="000000"/>
          <w:sz w:val="30"/>
          <w:szCs w:val="30"/>
        </w:rPr>
        <w:t>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1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9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1</w:t>
      </w:r>
    </w:p>
    <w:p>
      <w:pPr>
        <w:spacing w:before="0" w:after="0" w:line="1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年版）》，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乙烯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590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千克标准油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吨、基准水平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为</w:t>
      </w:r>
    </w:p>
    <w:p>
      <w:pPr>
        <w:spacing w:before="0" w:after="0" w:line="198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640</w:t>
      </w:r>
      <w:r>
        <w:rPr>
          <w:rFonts w:ascii="Times New Roman" w:hAnsi="Times New Roman" w:cs="Times New Roman" w:eastAsia="Times New Roman"/>
          <w:sz w:val="30"/>
          <w:szCs w:val="30"/>
          <w:spacing w:val="7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千克标准油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年底，我国蒸汽裂解制乙烯能效优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于标杆水平的产能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59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能效低于基准水平的产能约占总产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能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推动原油直接裂解技术、电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裂解炉技术开发应用。加强装备</w:t>
      </w:r>
    </w:p>
    <w:p>
      <w:pPr>
        <w:spacing w:before="0" w:after="0" w:line="1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电气</w:t>
      </w:r>
      <w:r>
        <w:rPr>
          <w:rFonts w:ascii="宋体" w:hAnsi="宋体" w:cs="宋体" w:eastAsia="宋体"/>
          <w:color w:val="000000"/>
          <w:sz w:val="30"/>
          <w:szCs w:val="30"/>
        </w:rPr>
        <w:t>化与绿色能源耦合利用技术应用。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绿色工艺技术。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采用热泵流程，将烯烃精馏塔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和制冷压缩相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结合，提高精馏过程热效率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。采用裂解炉在线烧焦技术，推广先</w:t>
      </w:r>
      <w:r>
        <w:rPr>
          <w:rFonts w:ascii="宋体" w:hAnsi="宋体" w:cs="宋体" w:eastAsia="宋体"/>
          <w:color w:val="000000"/>
          <w:sz w:val="30"/>
          <w:szCs w:val="30"/>
        </w:rPr>
        <w:t>进减粘塔减粘技术，提高超高压蒸汽产量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减</w:t>
      </w:r>
      <w:r>
        <w:rPr>
          <w:rFonts w:ascii="宋体" w:hAnsi="宋体" w:cs="宋体" w:eastAsia="宋体"/>
          <w:color w:val="000000"/>
          <w:sz w:val="30"/>
          <w:szCs w:val="30"/>
        </w:rPr>
        <w:t>少汽提蒸汽用量。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采用分凝分馏塔，增加气液分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离效率。采用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扭曲片管等裂解炉管和新型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强制通风型烧嘴，降低过剩空气率，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提高裂解炉热效率。采用可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塑性耐火材料衬里、陶瓷纤维衬里、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高温隔热漆等优质保温材料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，降低热损失。采用高效吹灰器，清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除对流段炉管积灰。采用裂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解气压缩机段间低压力降水冷器，降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低裂解气压缩机段间冷却压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力降，减少压缩机功耗。选用高效转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子、冷箱、换热器。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推广余热利用热泵集成技术。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裂解炉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实施节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能改造提高热效率，加强应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用绿电的裂解炉装备及配套技术开发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应用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12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采用先进优化控制技术，推进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优化装置换热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网络，提高装置整体换热效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率。采用急冷油塔中间回流技术，回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收急冷油塔的中间热量。采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用炉管强化传热技术，提高热效率。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增设空气预热器，利用乙烯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装置余热预热助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燃空气，减少燃料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消耗，合理回收烟道气、急冷水、蒸汽凝液等热源热量。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采用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温乙烷、丙烷、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液化天然气（</w:t>
      </w:r>
      <w:r>
        <w:rPr>
          <w:rFonts w:ascii="Times New Roman" w:hAnsi="Times New Roman" w:cs="Times New Roman" w:eastAsia="Times New Roman"/>
          <w:color w:val="000000"/>
          <w:spacing w:val="11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NG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冷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能利用技术，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降低装置能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耗。</w:t>
      </w:r>
    </w:p>
    <w:p>
      <w:pPr>
        <w:autoSpaceDE w:val="0"/>
        <w:autoSpaceDN w:val="0"/>
        <w:spacing w:before="9" w:after="0" w:line="360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通过采取对蒸汽动力锅炉、汽轮机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和空压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机、鼓风机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运行参数等蒸汽动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力系统，以及循环水泵扬程、凝结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水回收系统进行优化改造，对氢气压缩机等动设备进行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运行优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化，解决低压蒸汽过剩排空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、电力消耗大等问题。回收利用蒸汽</w:t>
      </w:r>
      <w:r>
        <w:rPr>
          <w:rFonts w:ascii="宋体" w:hAnsi="宋体" w:cs="宋体" w:eastAsia="宋体"/>
          <w:color w:val="000000"/>
          <w:sz w:val="30"/>
          <w:szCs w:val="30"/>
        </w:rPr>
        <w:t>凝液，集成利用低温热，采取新型材料改进保温、保冷效果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原料优化调整。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采用低碳、轻质、优质裂解原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料，提高乙烯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产品收率，降低能耗和碳排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放强度。推动区域优质裂解原料资源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集约</w:t>
      </w:r>
      <w:r>
        <w:rPr>
          <w:rFonts w:ascii="宋体" w:hAnsi="宋体" w:cs="宋体" w:eastAsia="宋体"/>
          <w:color w:val="000000"/>
          <w:sz w:val="30"/>
          <w:szCs w:val="30"/>
        </w:rPr>
        <w:t>集聚和优化利用，提高资源利用效率。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严格政策约束，淘汰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z w:val="30"/>
          <w:szCs w:val="30"/>
        </w:rPr>
        <w:t>《产业结构调整指导目录》等政策，</w:t>
      </w:r>
      <w:r>
        <w:rPr>
          <w:rFonts w:ascii="宋体" w:hAnsi="宋体" w:cs="宋体" w:eastAsia="宋体"/>
          <w:color w:val="000000"/>
          <w:sz w:val="30"/>
          <w:szCs w:val="30"/>
        </w:rPr>
        <w:t>加快</w:t>
      </w:r>
      <w:r>
        <w:rPr>
          <w:rFonts w:ascii="宋体" w:hAnsi="宋体" w:cs="宋体" w:eastAsia="宋体"/>
          <w:sz w:val="30"/>
          <w:szCs w:val="30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sz w:val="30"/>
          <w:szCs w:val="30"/>
          <w:spacing w:val="-1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万吨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年以下乙烯装置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淘汰退出。对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水平在基准值以下，且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无法通过节能改造达到</w:t>
      </w:r>
      <w:r>
        <w:rPr>
          <w:rFonts w:ascii="宋体" w:hAnsi="宋体" w:cs="宋体" w:eastAsia="宋体"/>
          <w:color w:val="000000"/>
          <w:sz w:val="30"/>
          <w:szCs w:val="30"/>
        </w:rPr>
        <w:t>基准值以上的乙烯装置，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淘</w:t>
      </w:r>
      <w:r>
        <w:rPr>
          <w:rFonts w:ascii="宋体" w:hAnsi="宋体" w:cs="宋体" w:eastAsia="宋体"/>
          <w:color w:val="000000"/>
          <w:sz w:val="30"/>
          <w:szCs w:val="30"/>
        </w:rPr>
        <w:t>汰退出。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年，乙烯行业规模化水平大幅提升，原料结构轻质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化、低碳化、优质化趋势更加明显，乙烯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标杆产能比例达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到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z w:val="30"/>
          <w:szCs w:val="30"/>
        </w:rPr>
        <w:t>，能效基准水平以下产能有序开展改造提升，行业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节能降</w:t>
      </w:r>
      <w:r>
        <w:rPr>
          <w:rFonts w:ascii="宋体" w:hAnsi="宋体" w:cs="宋体" w:eastAsia="宋体"/>
          <w:color w:val="000000"/>
          <w:sz w:val="30"/>
          <w:szCs w:val="30"/>
        </w:rPr>
        <w:t>碳效果显著，绿色低碳发展能力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23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对二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甲苯行业节能降碳改造升级实施指南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对二甲苯是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石油化学工业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的重要组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成部分，是连接上游石化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产业与下游聚酯化纤产业的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关键枢纽。对二甲苯生产装置包括预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加氢、催化重整、芳烃抽提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、歧化及烷基转移、二甲苯异构化、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二甲苯分馏、芳烃提纯等工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艺过程，能耗主要由燃料气消耗、蒸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汽消耗和电力消耗组成。用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能主要存在加热炉热效率低、余热利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用不足、分馏塔分离效率偏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低、塔顶低温热利用率低、耗电设备</w:t>
      </w:r>
      <w:r>
        <w:rPr>
          <w:rFonts w:ascii="宋体" w:hAnsi="宋体" w:cs="宋体" w:eastAsia="宋体"/>
          <w:color w:val="000000"/>
          <w:sz w:val="30"/>
          <w:szCs w:val="30"/>
        </w:rPr>
        <w:t>能效偏低等问题，节能降碳改造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1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年版）》，对二甲苯能效标杆水平为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380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千克标准油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吨、基准水</w:t>
      </w:r>
      <w:r>
        <w:rPr>
          <w:rFonts w:ascii="宋体" w:hAnsi="宋体" w:cs="宋体" w:eastAsia="宋体"/>
          <w:color w:val="000000"/>
          <w:sz w:val="30"/>
          <w:szCs w:val="30"/>
        </w:rPr>
        <w:t>平为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550</w:t>
      </w:r>
      <w:r>
        <w:rPr>
          <w:rFonts w:ascii="Times New Roman" w:hAnsi="Times New Roman" w:cs="Times New Roman" w:eastAsia="Times New Roman"/>
          <w:sz w:val="30"/>
          <w:szCs w:val="30"/>
          <w:spacing w:val="-1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千克标准油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-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年底，我国对二甲苯能效优于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标杆水平的产能约占</w:t>
      </w:r>
      <w:r>
        <w:rPr>
          <w:rFonts w:ascii="宋体" w:hAnsi="宋体" w:cs="宋体" w:eastAsia="宋体"/>
          <w:sz w:val="30"/>
          <w:szCs w:val="30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23%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能效低于基准水平的产能约占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18%</w:t>
      </w:r>
      <w:r>
        <w:rPr>
          <w:rFonts w:ascii="宋体" w:hAnsi="宋体" w:cs="宋体" w:eastAsia="宋体"/>
          <w:color w:val="000000"/>
          <w:spacing w:val="-4"/>
          <w:sz w:val="30"/>
          <w:szCs w:val="30"/>
        </w:rPr>
        <w:t>。</w:t>
      </w:r>
    </w:p>
    <w:p>
      <w:pPr>
        <w:autoSpaceDE w:val="0"/>
        <w:autoSpaceDN w:val="0"/>
        <w:spacing w:before="1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加强国产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模拟移动床吸附分离成套（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SorPX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，以及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吸附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塔格栅、模拟移动床控制系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统、大型化二甲苯塔及二甲苯重沸炉</w:t>
      </w:r>
      <w:r>
        <w:rPr>
          <w:rFonts w:ascii="宋体" w:hAnsi="宋体" w:cs="宋体" w:eastAsia="宋体"/>
          <w:color w:val="000000"/>
          <w:sz w:val="30"/>
          <w:szCs w:val="30"/>
        </w:rPr>
        <w:t>等技术装置的开发应用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，提</w:t>
      </w:r>
      <w:r>
        <w:rPr>
          <w:rFonts w:ascii="宋体" w:hAnsi="宋体" w:cs="宋体" w:eastAsia="宋体"/>
          <w:color w:val="000000"/>
          <w:sz w:val="30"/>
          <w:szCs w:val="30"/>
        </w:rPr>
        <w:t>高运行效率，降低装置能耗和排放。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加强重整、歧化、异构化、对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二甲苯分离等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先进工艺技术的开发应用，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优化提升吸附分离工艺并加强新型高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效吸附剂研发，加快二甲苯液相异构化技术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开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发应用。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加大两段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重浆</w:t>
      </w:r>
      <w:r>
        <w:rPr>
          <w:rFonts w:ascii="宋体" w:hAnsi="宋体" w:cs="宋体" w:eastAsia="宋体"/>
          <w:color w:val="000000"/>
          <w:sz w:val="30"/>
          <w:szCs w:val="30"/>
        </w:rPr>
        <w:t>化结晶工艺技术和络合结晶分离技术研发应用。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推动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重整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“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四合一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”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、二甲苯再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沸等加热炉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及歧化、异构化反应炉优化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改造，降低烟气和炉表温度。重整、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歧化、异构化进出料换热器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采用缠绕管换热器，重沸器和蒸汽发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生器采用高通量管换热管等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。采用新型高效塔板提高精馏塔分离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效率，加大分（间）壁塔技术推广应用，合理选用高效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空冷设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备。</w:t>
      </w:r>
    </w:p>
    <w:p>
      <w:pPr>
        <w:autoSpaceDE w:val="0"/>
        <w:autoSpaceDN w:val="0"/>
        <w:spacing w:before="8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优化分馏及精馏工艺参数，开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展工艺物流热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联合，合理设置精馏塔塔顶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蒸汽发生器，塔顶物流用于加热塔底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重沸器</w:t>
      </w:r>
      <w:r>
        <w:rPr>
          <w:rFonts w:ascii="宋体" w:hAnsi="宋体" w:cs="宋体" w:eastAsia="宋体"/>
          <w:color w:val="000000"/>
          <w:sz w:val="30"/>
          <w:szCs w:val="30"/>
        </w:rPr>
        <w:t>。利用夹点技术优化装置换热流程，提高能量利用率。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采用高效机泵，合理配置变频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电机及功率。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用蒸汽发生器代替空冷器，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发生蒸汽供汽轮机或加热设备使用。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用热媒水换热器代替空冷器，将热量供给加热设备使用或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作为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采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暖热</w:t>
      </w:r>
      <w:r>
        <w:rPr>
          <w:rFonts w:ascii="宋体" w:hAnsi="宋体" w:cs="宋体" w:eastAsia="宋体"/>
          <w:color w:val="000000"/>
          <w:sz w:val="30"/>
          <w:szCs w:val="30"/>
        </w:rPr>
        <w:t>源。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严格政策约束，淘汰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z w:val="30"/>
          <w:szCs w:val="30"/>
        </w:rPr>
        <w:t>《产业结构调整指导目录》等政策，</w:t>
      </w:r>
      <w:r>
        <w:rPr>
          <w:rFonts w:ascii="宋体" w:hAnsi="宋体" w:cs="宋体" w:eastAsia="宋体"/>
          <w:color w:val="000000"/>
          <w:sz w:val="30"/>
          <w:szCs w:val="30"/>
        </w:rPr>
        <w:t>加快推动单系列</w:t>
      </w:r>
      <w:r>
        <w:rPr>
          <w:rFonts w:ascii="宋体" w:hAnsi="宋体" w:cs="宋体" w:eastAsia="宋体"/>
          <w:sz w:val="30"/>
          <w:szCs w:val="30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60</w:t>
      </w:r>
      <w:r>
        <w:rPr>
          <w:rFonts w:ascii="Times New Roman" w:hAnsi="Times New Roman" w:cs="Times New Roman" w:eastAsia="Times New Roman"/>
          <w:sz w:val="30"/>
          <w:szCs w:val="30"/>
          <w:spacing w:val="-1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万吨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年以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下规模对二甲苯装置淘汰退出。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水平在基准值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以下，且无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法通过节能改造达到基准值以上的</w:t>
      </w: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对二甲苯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装置，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淘汰退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出。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年，对二甲苯行业</w:t>
      </w:r>
      <w:r>
        <w:rPr>
          <w:rFonts w:ascii="宋体" w:hAnsi="宋体" w:cs="宋体" w:eastAsia="宋体"/>
          <w:color w:val="000000"/>
          <w:sz w:val="30"/>
          <w:szCs w:val="30"/>
        </w:rPr>
        <w:t>装置</w:t>
      </w:r>
      <w:r>
        <w:rPr>
          <w:rFonts w:ascii="宋体" w:hAnsi="宋体" w:cs="宋体" w:eastAsia="宋体"/>
          <w:color w:val="000000"/>
          <w:sz w:val="30"/>
          <w:szCs w:val="30"/>
        </w:rPr>
        <w:t>规模化水平</w:t>
      </w:r>
      <w:r>
        <w:rPr>
          <w:rFonts w:ascii="宋体" w:hAnsi="宋体" w:cs="宋体" w:eastAsia="宋体"/>
          <w:color w:val="000000"/>
          <w:sz w:val="30"/>
          <w:szCs w:val="30"/>
        </w:rPr>
        <w:t>明显</w:t>
      </w:r>
      <w:r>
        <w:rPr>
          <w:rFonts w:ascii="宋体" w:hAnsi="宋体" w:cs="宋体" w:eastAsia="宋体"/>
          <w:color w:val="000000"/>
          <w:sz w:val="30"/>
          <w:szCs w:val="30"/>
        </w:rPr>
        <w:t>提升，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杆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50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000000"/>
          <w:spacing w:val="16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，能效基准水平以下产能基本清</w:t>
      </w:r>
      <w:r>
        <w:rPr>
          <w:rFonts w:ascii="宋体" w:hAnsi="宋体" w:cs="宋体" w:eastAsia="宋体"/>
          <w:color w:val="000000"/>
          <w:sz w:val="30"/>
          <w:szCs w:val="30"/>
        </w:rPr>
        <w:t>零，</w:t>
      </w:r>
      <w:r>
        <w:rPr>
          <w:rFonts w:ascii="宋体" w:hAnsi="宋体" w:cs="宋体" w:eastAsia="宋体"/>
          <w:color w:val="00000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z w:val="30"/>
          <w:szCs w:val="30"/>
        </w:rPr>
        <w:t>节能降碳效果显著，绿色低碳发展能力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2152" w:right="0" w:firstLine="0"/>
      </w:pP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现代</w:t>
      </w: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煤化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工行业节能降碳改造升级实施指南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现代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煤化工是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推动煤炭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清洁高效利用的有效途径，对拓展化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工原料来源具有积极作用，已成为石油化工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行业的重要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补充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。本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实施指南所指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现代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煤化工行业包括煤制甲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醇、煤制烯烃和煤制乙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二醇。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现代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煤化工行业先进与落后产能并存，企业能效差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异显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著。用能主要存在余热利用不足、过程热集成水平偏低、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耗汽／</w:t>
      </w:r>
      <w:r>
        <w:rPr>
          <w:rFonts w:ascii="宋体" w:hAnsi="宋体" w:cs="宋体" w:eastAsia="宋体"/>
          <w:color w:val="000000"/>
          <w:sz w:val="30"/>
          <w:szCs w:val="30"/>
        </w:rPr>
        <w:t>耗电设备</w:t>
      </w:r>
      <w:r>
        <w:rPr>
          <w:rFonts w:ascii="宋体" w:hAnsi="宋体" w:cs="宋体" w:eastAsia="宋体"/>
          <w:color w:val="000000"/>
          <w:sz w:val="30"/>
          <w:szCs w:val="30"/>
        </w:rPr>
        <w:t>能效偏低</w:t>
      </w:r>
      <w:r>
        <w:rPr>
          <w:rFonts w:ascii="宋体" w:hAnsi="宋体" w:cs="宋体" w:eastAsia="宋体"/>
          <w:color w:val="000000"/>
          <w:sz w:val="30"/>
          <w:szCs w:val="30"/>
        </w:rPr>
        <w:t>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z w:val="30"/>
          <w:szCs w:val="30"/>
        </w:rPr>
        <w:t>年版）》，以褐煤为原料的煤制甲醇能效标杆水平为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550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准煤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2000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吨；以烟煤为原料的煤制</w:t>
      </w:r>
      <w:r>
        <w:rPr>
          <w:rFonts w:ascii="宋体" w:hAnsi="宋体" w:cs="宋体" w:eastAsia="宋体"/>
          <w:color w:val="000000"/>
          <w:sz w:val="30"/>
          <w:szCs w:val="30"/>
        </w:rPr>
        <w:t>甲醇能效标杆水平为</w:t>
      </w:r>
      <w:r>
        <w:rPr>
          <w:rFonts w:ascii="宋体" w:hAnsi="宋体" w:cs="宋体" w:eastAsia="宋体"/>
          <w:sz w:val="30"/>
          <w:szCs w:val="3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1400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1800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</w:t>
      </w:r>
      <w:r>
        <w:rPr>
          <w:rFonts w:ascii="宋体" w:hAnsi="宋体" w:cs="宋体" w:eastAsia="宋体"/>
          <w:color w:val="000000"/>
          <w:sz w:val="30"/>
          <w:szCs w:val="30"/>
        </w:rPr>
        <w:t>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吨；以无烟煤为原料的煤制甲醇能效标杆水平为</w:t>
      </w:r>
      <w:r>
        <w:rPr>
          <w:rFonts w:ascii="宋体" w:hAnsi="宋体" w:cs="宋体" w:eastAsia="宋体"/>
          <w:sz w:val="30"/>
          <w:szCs w:val="30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250</w:t>
      </w:r>
      <w:r>
        <w:rPr>
          <w:rFonts w:ascii="Times New Roman" w:hAnsi="Times New Roman" w:cs="Times New Roman" w:eastAsia="Times New Roman"/>
          <w:sz w:val="30"/>
          <w:szCs w:val="30"/>
          <w:spacing w:val="-1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</w:t>
      </w:r>
      <w:r>
        <w:rPr>
          <w:rFonts w:ascii="宋体" w:hAnsi="宋体" w:cs="宋体" w:eastAsia="宋体"/>
          <w:color w:val="000000"/>
          <w:sz w:val="30"/>
          <w:szCs w:val="30"/>
        </w:rPr>
        <w:t>标煤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600</w:t>
      </w:r>
      <w:r>
        <w:rPr>
          <w:rFonts w:ascii="Times New Roman" w:hAnsi="Times New Roman" w:cs="Times New Roman" w:eastAsia="Times New Roman"/>
          <w:sz w:val="30"/>
          <w:szCs w:val="30"/>
          <w:spacing w:val="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吨。煤制烯烃</w:t>
      </w: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MTO</w:t>
      </w:r>
      <w:r>
        <w:rPr>
          <w:rFonts w:ascii="Times New Roman" w:hAnsi="Times New Roman" w:cs="Times New Roman" w:eastAsia="Times New Roman"/>
          <w:sz w:val="30"/>
          <w:szCs w:val="30"/>
          <w:spacing w:val="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路线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2800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3300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吨。煤制乙二醇能效标杆水平为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1000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吨，基准水平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为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1350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吨。截至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年底，我国煤制甲醇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行业能效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优于</w:t>
      </w:r>
      <w:r>
        <w:rPr>
          <w:rFonts w:ascii="宋体" w:hAnsi="宋体" w:cs="宋体" w:eastAsia="宋体"/>
          <w:color w:val="000000"/>
          <w:sz w:val="30"/>
          <w:szCs w:val="30"/>
        </w:rPr>
        <w:t>标杆水平的产能</w:t>
      </w:r>
      <w:r>
        <w:rPr>
          <w:rFonts w:ascii="宋体" w:hAnsi="宋体" w:cs="宋体" w:eastAsia="宋体"/>
          <w:color w:val="000000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3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15%</w:t>
      </w:r>
      <w:r>
        <w:rPr>
          <w:rFonts w:ascii="宋体" w:hAnsi="宋体" w:cs="宋体" w:eastAsia="宋体"/>
          <w:color w:val="000000"/>
          <w:sz w:val="30"/>
          <w:szCs w:val="30"/>
        </w:rPr>
        <w:t>，能效</w:t>
      </w:r>
      <w:r>
        <w:rPr>
          <w:rFonts w:ascii="宋体" w:hAnsi="宋体" w:cs="宋体" w:eastAsia="宋体"/>
          <w:color w:val="000000"/>
          <w:sz w:val="30"/>
          <w:szCs w:val="30"/>
        </w:rPr>
        <w:t>低于基准水平的产能</w:t>
      </w:r>
      <w:r>
        <w:rPr>
          <w:rFonts w:ascii="宋体" w:hAnsi="宋体" w:cs="宋体" w:eastAsia="宋体"/>
          <w:color w:val="000000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3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25%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煤制烯烃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行业能效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优于标杆水平的产能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6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且全部产能高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33"/>
          <w:sz w:val="30"/>
          <w:szCs w:val="30"/>
        </w:rPr>
        <w:t>于基准水平。煤</w:t>
      </w:r>
      <w:r>
        <w:rPr>
          <w:rFonts w:ascii="宋体" w:hAnsi="宋体" w:cs="宋体" w:eastAsia="宋体"/>
          <w:color w:val="000000"/>
          <w:spacing w:val="34"/>
          <w:sz w:val="30"/>
          <w:szCs w:val="30"/>
        </w:rPr>
        <w:t>制乙二醇</w:t>
      </w:r>
      <w:r>
        <w:rPr>
          <w:rFonts w:ascii="宋体" w:hAnsi="宋体" w:cs="宋体" w:eastAsia="宋体"/>
          <w:color w:val="000000"/>
          <w:spacing w:val="33"/>
          <w:sz w:val="30"/>
          <w:szCs w:val="30"/>
        </w:rPr>
        <w:t>行业能效</w:t>
      </w:r>
      <w:r>
        <w:rPr>
          <w:rFonts w:ascii="宋体" w:hAnsi="宋体" w:cs="宋体" w:eastAsia="宋体"/>
          <w:color w:val="000000"/>
          <w:spacing w:val="33"/>
          <w:sz w:val="30"/>
          <w:szCs w:val="30"/>
        </w:rPr>
        <w:t>优于标杆水平的产能</w:t>
      </w:r>
      <w:r>
        <w:rPr>
          <w:rFonts w:ascii="宋体" w:hAnsi="宋体" w:cs="宋体" w:eastAsia="宋体"/>
          <w:color w:val="000000"/>
          <w:spacing w:val="42"/>
          <w:sz w:val="30"/>
          <w:szCs w:val="30"/>
        </w:rPr>
        <w:t>约</w:t>
      </w:r>
      <w:r>
        <w:rPr>
          <w:rFonts w:ascii="宋体" w:hAnsi="宋体" w:cs="宋体" w:eastAsia="宋体"/>
          <w:color w:val="000000"/>
          <w:spacing w:val="33"/>
          <w:sz w:val="30"/>
          <w:szCs w:val="30"/>
        </w:rPr>
        <w:t>占</w:t>
      </w:r>
    </w:p>
    <w:p>
      <w:pPr>
        <w:spacing w:before="0" w:after="0" w:line="199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2215" w:right="4617" w:firstLine="-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20%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低于基准水平的产能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7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40%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加快研发高性能复合新型催化剂。推动</w:t>
      </w:r>
      <w:r>
        <w:rPr>
          <w:rFonts w:ascii="宋体" w:hAnsi="宋体" w:cs="宋体" w:eastAsia="宋体"/>
          <w:color w:val="000000"/>
          <w:spacing w:val="24"/>
          <w:sz w:val="30"/>
          <w:szCs w:val="30"/>
        </w:rPr>
        <w:t>自主化成套大</w:t>
      </w: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型空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分、大型空压增压机、大型煤气化炉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示范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应用。推动合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成气一步</w:t>
      </w:r>
      <w:r>
        <w:rPr>
          <w:rFonts w:ascii="宋体" w:hAnsi="宋体" w:cs="宋体" w:eastAsia="宋体"/>
          <w:color w:val="000000"/>
          <w:sz w:val="30"/>
          <w:szCs w:val="30"/>
        </w:rPr>
        <w:t>法制烯烃、绿氢与煤化工项目耦合等前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沿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技</w:t>
      </w:r>
      <w:r>
        <w:rPr>
          <w:rFonts w:ascii="宋体" w:hAnsi="宋体" w:cs="宋体" w:eastAsia="宋体"/>
          <w:color w:val="000000"/>
          <w:sz w:val="30"/>
          <w:szCs w:val="30"/>
        </w:rPr>
        <w:t>术开发应用。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加快大型先进煤气化、半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全废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锅流程气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化、合成气联产联供、高效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合成气净化、高效甲醇合成、节能型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甲醇精馏、新一代甲醇制烯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烃、高效草酸酯合成及乙二醇加氢等</w:t>
      </w:r>
      <w:r>
        <w:rPr>
          <w:rFonts w:ascii="宋体" w:hAnsi="宋体" w:cs="宋体" w:eastAsia="宋体"/>
          <w:color w:val="000000"/>
          <w:sz w:val="30"/>
          <w:szCs w:val="30"/>
        </w:rPr>
        <w:t>技术开发应用。</w:t>
      </w:r>
      <w:r>
        <w:rPr>
          <w:rFonts w:ascii="宋体" w:hAnsi="宋体" w:cs="宋体" w:eastAsia="宋体"/>
          <w:color w:val="000000"/>
          <w:sz w:val="30"/>
          <w:szCs w:val="30"/>
        </w:rPr>
        <w:t>推动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一氧</w:t>
      </w:r>
      <w:r>
        <w:rPr>
          <w:rFonts w:ascii="宋体" w:hAnsi="宋体" w:cs="宋体" w:eastAsia="宋体"/>
          <w:color w:val="000000"/>
          <w:sz w:val="30"/>
          <w:szCs w:val="30"/>
        </w:rPr>
        <w:t>化碳等温变换技术应用。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加快高效煤气化炉、合成反应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器、高效精馏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系统、智能控制系统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、高效降膜蒸发技术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等装备研发应用。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采用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高效</w:t>
      </w:r>
      <w:r>
        <w:rPr>
          <w:rFonts w:ascii="宋体" w:hAnsi="宋体" w:cs="宋体" w:eastAsia="宋体"/>
          <w:color w:val="000000"/>
          <w:sz w:val="30"/>
          <w:szCs w:val="30"/>
        </w:rPr>
        <w:t>压缩机、变压器等高效节能设备进行设备更新改造。</w:t>
      </w:r>
    </w:p>
    <w:p>
      <w:pPr>
        <w:autoSpaceDE w:val="0"/>
        <w:autoSpaceDN w:val="0"/>
        <w:spacing w:before="4" w:after="0" w:line="360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采用热泵、热夹点、热联合等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技术，优化全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厂热</w:t>
      </w:r>
      <w:r>
        <w:rPr>
          <w:rFonts w:ascii="宋体" w:hAnsi="宋体" w:cs="宋体" w:eastAsia="宋体"/>
          <w:color w:val="000000"/>
          <w:sz w:val="30"/>
          <w:szCs w:val="30"/>
        </w:rPr>
        <w:t>能供需匹配，实现能量梯级利用。</w:t>
      </w:r>
    </w:p>
    <w:p>
      <w:pPr>
        <w:autoSpaceDE w:val="0"/>
        <w:autoSpaceDN w:val="0"/>
        <w:spacing w:before="6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根据工艺余热品位的不同，在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满足工艺装置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要求的前提下，分别用于副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产蒸汽、加热锅炉给水或预热脱盐水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和补</w:t>
      </w:r>
      <w:r>
        <w:rPr>
          <w:rFonts w:ascii="宋体" w:hAnsi="宋体" w:cs="宋体" w:eastAsia="宋体"/>
          <w:color w:val="000000"/>
          <w:sz w:val="30"/>
          <w:szCs w:val="30"/>
        </w:rPr>
        <w:t>充水、有机朗肯循环发电，使能量供需和品位相匹配。</w:t>
      </w:r>
    </w:p>
    <w:p>
      <w:pPr>
        <w:autoSpaceDE w:val="0"/>
        <w:autoSpaceDN w:val="0"/>
        <w:spacing w:before="4" w:after="0" w:line="360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根据适用场合选用各种新型、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高效、低压降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换热器，提高换热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效率。选用高效机泵和高效节能电机，提高设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备效</w:t>
      </w:r>
      <w:r>
        <w:rPr>
          <w:rFonts w:ascii="宋体" w:hAnsi="宋体" w:cs="宋体" w:eastAsia="宋体"/>
          <w:color w:val="000000"/>
          <w:sz w:val="30"/>
          <w:szCs w:val="30"/>
        </w:rPr>
        <w:t>率。</w:t>
      </w:r>
    </w:p>
    <w:p>
      <w:pPr>
        <w:spacing w:before="0" w:after="0" w:line="199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废物综合利用。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依托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项目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周边二氧化碳利用和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封存条件，因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地制宜开展变换等重点工艺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环节高浓度二氧化碳捕集、利用及封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存试点。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二氧化碳生产甲醇、可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降解塑料、碳酸二甲酯等产</w:t>
      </w:r>
      <w:r>
        <w:rPr>
          <w:rFonts w:ascii="宋体" w:hAnsi="宋体" w:cs="宋体" w:eastAsia="宋体"/>
          <w:color w:val="000000"/>
          <w:sz w:val="30"/>
          <w:szCs w:val="30"/>
        </w:rPr>
        <w:t>品。加强</w:t>
      </w:r>
      <w:r>
        <w:rPr>
          <w:rFonts w:ascii="宋体" w:hAnsi="宋体" w:cs="宋体" w:eastAsia="宋体"/>
          <w:color w:val="000000"/>
          <w:sz w:val="30"/>
          <w:szCs w:val="30"/>
        </w:rPr>
        <w:t>灰、渣</w:t>
      </w:r>
      <w:r>
        <w:rPr>
          <w:rFonts w:ascii="宋体" w:hAnsi="宋体" w:cs="宋体" w:eastAsia="宋体"/>
          <w:color w:val="000000"/>
          <w:sz w:val="30"/>
          <w:szCs w:val="30"/>
        </w:rPr>
        <w:t>资源化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综合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利用。</w:t>
      </w:r>
    </w:p>
    <w:p>
      <w:pPr>
        <w:autoSpaceDE w:val="0"/>
        <w:autoSpaceDN w:val="0"/>
        <w:spacing w:before="5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全过程精细化管控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强化现有工艺和设备运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行维护，加强煤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化工企业全过程精细化管控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，减少非计划启停车，确保连续稳定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高效</w:t>
      </w:r>
      <w:r>
        <w:rPr>
          <w:rFonts w:ascii="宋体" w:hAnsi="宋体" w:cs="宋体" w:eastAsia="宋体"/>
          <w:color w:val="000000"/>
          <w:sz w:val="30"/>
          <w:szCs w:val="30"/>
        </w:rPr>
        <w:t>运行。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（三</w:t>
      </w:r>
      <w:r>
        <w:rPr>
          <w:rFonts w:ascii="宋体" w:hAnsi="宋体" w:cs="宋体" w:eastAsia="宋体"/>
          <w:color w:val="000000"/>
          <w:sz w:val="30"/>
          <w:szCs w:val="30"/>
        </w:rPr>
        <w:t>）严格政策约束，淘汰落后低效产能。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《产业结构调整指导目录》等政策，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水平在基准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值以下，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且无法通过节能改造达到基准值以上的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煤化工产能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淘汰退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出。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年，煤制甲醇、煤制烯烃、煤制乙二醇行业达到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产能比例分别达到</w:t>
      </w:r>
      <w:r>
        <w:rPr>
          <w:rFonts w:ascii="宋体" w:hAnsi="宋体" w:cs="宋体" w:eastAsia="宋体"/>
          <w:sz w:val="30"/>
          <w:szCs w:val="30"/>
          <w:spacing w:val="-66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，基准水平以下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产能基本清零，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节能降碳效果显著，绿色低碳发展能力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提高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553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合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成氨行业节能降碳改造升级实施指南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合成氨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用途较为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广泛，除用于生产氮肥和复合肥料以外，还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是无机和有机化学工业的重要基础原料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不同原料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的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合成氨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工艺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路线有差异，主要包括原料气制备、原料气净化、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CO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变换、氨合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成、尾气回收等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工序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。能耗主要由原料气消耗、燃料气消耗、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炭消耗、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蒸汽消耗和电力消耗组成。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合成氨行业规模化水平差异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较大，不同企业能效差异显著。用能主要存在能量转换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效率偏</w:t>
      </w:r>
      <w:r>
        <w:rPr>
          <w:rFonts w:ascii="宋体" w:hAnsi="宋体" w:cs="宋体" w:eastAsia="宋体"/>
          <w:color w:val="000000"/>
          <w:sz w:val="30"/>
          <w:szCs w:val="30"/>
        </w:rPr>
        <w:t>低、余热利用不足等问题，节能降碳改造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1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年版）》，以优质无烟块煤为原料的合成氨能效标杆水平为</w:t>
      </w:r>
      <w:r>
        <w:rPr>
          <w:rFonts w:ascii="宋体" w:hAnsi="宋体" w:cs="宋体" w:eastAsia="宋体"/>
          <w:sz w:val="30"/>
          <w:szCs w:val="30"/>
          <w:spacing w:val="-6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0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350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吨；以非优质无烟</w:t>
      </w:r>
      <w:r>
        <w:rPr>
          <w:rFonts w:ascii="宋体" w:hAnsi="宋体" w:cs="宋体" w:eastAsia="宋体"/>
          <w:color w:val="000000"/>
          <w:sz w:val="30"/>
          <w:szCs w:val="30"/>
        </w:rPr>
        <w:t>块煤、型煤为原料的合成氨能效标杆水平为</w:t>
      </w:r>
      <w:r>
        <w:rPr>
          <w:rFonts w:ascii="宋体" w:hAnsi="宋体" w:cs="宋体" w:eastAsia="宋体"/>
          <w:sz w:val="30"/>
          <w:szCs w:val="30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200</w:t>
      </w:r>
      <w:r>
        <w:rPr>
          <w:rFonts w:ascii="Times New Roman" w:hAnsi="Times New Roman" w:cs="Times New Roman" w:eastAsia="Times New Roman"/>
          <w:sz w:val="30"/>
          <w:szCs w:val="30"/>
          <w:spacing w:val="-1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</w:t>
      </w:r>
      <w:r>
        <w:rPr>
          <w:rFonts w:ascii="宋体" w:hAnsi="宋体" w:cs="宋体" w:eastAsia="宋体"/>
          <w:color w:val="000000"/>
          <w:sz w:val="30"/>
          <w:szCs w:val="30"/>
        </w:rPr>
        <w:t>基准水平为</w:t>
      </w:r>
      <w:r>
        <w:rPr>
          <w:rFonts w:ascii="宋体" w:hAnsi="宋体" w:cs="宋体" w:eastAsia="宋体"/>
          <w:sz w:val="30"/>
          <w:szCs w:val="30"/>
          <w:spacing w:val="-2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520</w:t>
      </w:r>
      <w:r>
        <w:rPr>
          <w:rFonts w:ascii="Times New Roman" w:hAnsi="Times New Roman" w:cs="Times New Roman" w:eastAsia="Times New Roman"/>
          <w:sz w:val="30"/>
          <w:szCs w:val="30"/>
          <w:spacing w:val="-16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吨；以粉煤为原料的合成氨能效标杆</w:t>
      </w:r>
      <w:r>
        <w:rPr>
          <w:rFonts w:ascii="宋体" w:hAnsi="宋体" w:cs="宋体" w:eastAsia="宋体"/>
          <w:color w:val="000000"/>
          <w:sz w:val="30"/>
          <w:szCs w:val="30"/>
        </w:rPr>
        <w:t>水平为</w:t>
      </w:r>
      <w:r>
        <w:rPr>
          <w:rFonts w:ascii="宋体" w:hAnsi="宋体" w:cs="宋体" w:eastAsia="宋体"/>
          <w:sz w:val="30"/>
          <w:szCs w:val="30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350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550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吨；以天然</w:t>
      </w:r>
      <w:r>
        <w:rPr>
          <w:rFonts w:ascii="宋体" w:hAnsi="宋体" w:cs="宋体" w:eastAsia="宋体"/>
          <w:color w:val="000000"/>
          <w:sz w:val="30"/>
          <w:szCs w:val="30"/>
        </w:rPr>
        <w:t>气为原料的合成氨能效标杆水平为</w:t>
      </w:r>
      <w:r>
        <w:rPr>
          <w:rFonts w:ascii="宋体" w:hAnsi="宋体" w:cs="宋体" w:eastAsia="宋体"/>
          <w:sz w:val="30"/>
          <w:szCs w:val="30"/>
          <w:spacing w:val="-2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000</w:t>
      </w:r>
      <w:r>
        <w:rPr>
          <w:rFonts w:ascii="Times New Roman" w:hAnsi="Times New Roman" w:cs="Times New Roman" w:eastAsia="Times New Roman"/>
          <w:sz w:val="30"/>
          <w:szCs w:val="30"/>
          <w:spacing w:val="-16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</w:t>
      </w:r>
      <w:r>
        <w:rPr>
          <w:rFonts w:ascii="宋体" w:hAnsi="宋体" w:cs="宋体" w:eastAsia="宋体"/>
          <w:color w:val="000000"/>
          <w:sz w:val="30"/>
          <w:szCs w:val="30"/>
        </w:rPr>
        <w:t>为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200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年底，我国合成氨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能效优于标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杆水平的产能约占</w:t>
      </w:r>
      <w:r>
        <w:rPr>
          <w:rFonts w:ascii="宋体" w:hAnsi="宋体" w:cs="宋体" w:eastAsia="宋体"/>
          <w:sz w:val="30"/>
          <w:szCs w:val="30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能效低于基准水平的产能约占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19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。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）加强前沿引领技术开发应用，培育标杆示范企业。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开展绿色低碳能源制合成氨技术研究和示范。示范</w:t>
      </w:r>
      <w:r>
        <w:rPr>
          <w:rFonts w:ascii="宋体" w:hAnsi="宋体" w:cs="宋体" w:eastAsia="宋体"/>
          <w:sz w:val="30"/>
          <w:szCs w:val="30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6.5</w:t>
      </w:r>
      <w:r>
        <w:rPr>
          <w:rFonts w:ascii="Times New Roman" w:hAnsi="Times New Roman" w:cs="Times New Roman" w:eastAsia="Times New Roman"/>
          <w:sz w:val="30"/>
          <w:szCs w:val="30"/>
          <w:spacing w:val="-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兆帕及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以上的干煤粉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化技术，提高装置气化效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率；示范、优化并适时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推广废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锅或半废锅流程回收高温煤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气余热副产蒸汽，替代全激冷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流程</w:t>
      </w:r>
      <w:r>
        <w:rPr>
          <w:rFonts w:ascii="宋体" w:hAnsi="宋体" w:cs="宋体" w:eastAsia="宋体"/>
          <w:color w:val="000000"/>
          <w:sz w:val="30"/>
          <w:szCs w:val="30"/>
        </w:rPr>
        <w:t>煤气降温技术，提升煤气化装置热效率。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（二）加快成熟工艺装备普及推广，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有序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推</w:t>
      </w:r>
      <w:r>
        <w:rPr>
          <w:rFonts w:ascii="宋体" w:hAnsi="宋体" w:cs="宋体" w:eastAsia="宋体"/>
          <w:color w:val="000000"/>
          <w:sz w:val="30"/>
          <w:szCs w:val="30"/>
        </w:rPr>
        <w:t>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4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优化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合成氨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原料结构，增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加绿氢原料比例。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选择大型化空分技术和先进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流程，配套先进控制系统，降低动力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能耗。加大可再生能源生产氨技术研究，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降低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合成氨生产过程碳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排放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提高传质传热和能量转换效率，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提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高一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氧化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碳变换，用等温变换炉取代绝热变换炉。涂刷反辐射和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吸热涂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料，提高一段炉的热利用率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。采用大型高效压缩机，如空分空压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机及增压机、合成气压缩机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等，采用蒸汽透平直接驱动，推广采</w:t>
      </w:r>
      <w:r>
        <w:rPr>
          <w:rFonts w:ascii="宋体" w:hAnsi="宋体" w:cs="宋体" w:eastAsia="宋体"/>
          <w:color w:val="000000"/>
          <w:sz w:val="30"/>
          <w:szCs w:val="30"/>
        </w:rPr>
        <w:t>用电驱动，提高压缩效率，避免能量转换损失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6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优化气化炉设计，增设高温煤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气余热废热锅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炉副产蒸汽系统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优化二氧化碳气提尿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素工艺设计，增设中压系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统。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在满足工艺装置要求的前提下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，根据工艺余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热品位不同，分别用于副产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蒸汽、加热锅炉给水或预热脱盐水和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补充</w:t>
      </w:r>
      <w:r>
        <w:rPr>
          <w:rFonts w:ascii="宋体" w:hAnsi="宋体" w:cs="宋体" w:eastAsia="宋体"/>
          <w:color w:val="000000"/>
          <w:sz w:val="30"/>
          <w:szCs w:val="30"/>
        </w:rPr>
        <w:t>水、有机朗肯循环发电，实现能量供需和品位相匹配。</w:t>
      </w:r>
    </w:p>
    <w:p>
      <w:pPr>
        <w:autoSpaceDE w:val="0"/>
        <w:autoSpaceDN w:val="0"/>
        <w:spacing w:before="4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适用场合选用各种新型、高效、低压降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换热器，提高换热效率。选用高效机泵和高效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节能电机，提高设</w:t>
      </w:r>
    </w:p>
    <w:p>
      <w:pPr>
        <w:spacing w:before="0" w:after="0" w:line="1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备效率。采用性能好的隔热、保冷材料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加强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设</w:t>
      </w:r>
      <w:r>
        <w:rPr>
          <w:rFonts w:ascii="宋体" w:hAnsi="宋体" w:cs="宋体" w:eastAsia="宋体"/>
          <w:color w:val="000000"/>
          <w:sz w:val="30"/>
          <w:szCs w:val="30"/>
        </w:rPr>
        <w:t>备和管道保温。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严格政策约束，淘汰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《产业结构调整指导目录》等政策，加快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淘汰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高温煤气洗涤水在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开式冷却塔中与空气直接接触冷却工艺技术，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大幅减少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含酚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氰氨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大气</w:t>
      </w:r>
      <w:r>
        <w:rPr>
          <w:rFonts w:ascii="宋体" w:hAnsi="宋体" w:cs="宋体" w:eastAsia="宋体"/>
          <w:color w:val="000000"/>
          <w:sz w:val="30"/>
          <w:szCs w:val="30"/>
        </w:rPr>
        <w:t>污染物排放。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年，合成氨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行业能效</w:t>
      </w:r>
      <w:r>
        <w:rPr>
          <w:rFonts w:ascii="宋体" w:hAnsi="宋体" w:cs="宋体" w:eastAsia="宋体"/>
          <w:color w:val="000000"/>
          <w:spacing w:val="27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产能比例达</w:t>
      </w:r>
      <w:r>
        <w:rPr>
          <w:rFonts w:ascii="宋体" w:hAnsi="宋体" w:cs="宋体" w:eastAsia="宋体"/>
          <w:color w:val="000000"/>
          <w:spacing w:val="30"/>
          <w:sz w:val="30"/>
          <w:szCs w:val="30"/>
        </w:rPr>
        <w:t>到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，能效基准水平以下产能基本清零，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节能降碳效果</w:t>
      </w:r>
      <w:r>
        <w:rPr>
          <w:rFonts w:ascii="宋体" w:hAnsi="宋体" w:cs="宋体" w:eastAsia="宋体"/>
          <w:color w:val="000000"/>
          <w:sz w:val="30"/>
          <w:szCs w:val="30"/>
        </w:rPr>
        <w:t>显著，</w:t>
      </w:r>
      <w:r>
        <w:rPr>
          <w:rFonts w:ascii="宋体" w:hAnsi="宋体" w:cs="宋体" w:eastAsia="宋体"/>
          <w:color w:val="000000"/>
          <w:sz w:val="30"/>
          <w:szCs w:val="30"/>
        </w:rPr>
        <w:t>绿色低碳发展能力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电石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行业能效基本情况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电石是重要的基础化工原料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，主要用于聚氯乙烯、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1,4-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丁二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醇、醋酸乙烯、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氰氨化钙、氯丁橡胶等领域。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电石能耗主要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由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材（焦炭、兰炭）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消耗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和电力消耗组成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。用能主要存在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炭材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使用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量较大、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电石炉电耗偏高、资源综合利用水平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较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低、余热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利用不</w:t>
      </w:r>
      <w:r>
        <w:rPr>
          <w:rFonts w:ascii="宋体" w:hAnsi="宋体" w:cs="宋体" w:eastAsia="宋体"/>
          <w:color w:val="000000"/>
          <w:sz w:val="30"/>
          <w:szCs w:val="30"/>
        </w:rPr>
        <w:t>足等问题，节能降碳改造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9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1</w:t>
      </w:r>
    </w:p>
    <w:p>
      <w:pPr>
        <w:spacing w:before="0" w:after="0" w:line="1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年版）》，电石能效标杆水平为</w:t>
      </w:r>
      <w:r>
        <w:rPr>
          <w:rFonts w:ascii="宋体" w:hAnsi="宋体" w:cs="宋体" w:eastAsia="宋体"/>
          <w:sz w:val="30"/>
          <w:szCs w:val="3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805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千克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标准煤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吨、基准水平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为</w:t>
      </w:r>
    </w:p>
    <w:p>
      <w:pPr>
        <w:spacing w:before="0" w:after="0" w:line="1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940</w:t>
      </w:r>
      <w:r>
        <w:rPr>
          <w:rFonts w:ascii="Times New Roman" w:hAnsi="Times New Roman" w:cs="Times New Roman" w:eastAsia="Times New Roman"/>
          <w:sz w:val="30"/>
          <w:szCs w:val="30"/>
          <w:spacing w:val="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吨。截至</w:t>
      </w:r>
      <w:r>
        <w:rPr>
          <w:rFonts w:ascii="宋体" w:hAnsi="宋体" w:cs="宋体" w:eastAsia="宋体"/>
          <w:sz w:val="30"/>
          <w:szCs w:val="30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年底，我国电石</w:t>
      </w:r>
      <w:r>
        <w:rPr>
          <w:rFonts w:ascii="宋体" w:hAnsi="宋体" w:cs="宋体" w:eastAsia="宋体"/>
          <w:color w:val="00000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z w:val="30"/>
          <w:szCs w:val="30"/>
        </w:rPr>
        <w:t>能效优于标杆</w:t>
      </w:r>
    </w:p>
    <w:p>
      <w:pPr>
        <w:spacing w:before="0" w:after="0" w:line="197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2215" w:right="2591" w:firstLine="-600"/>
      </w:pP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水平的产能约占</w:t>
      </w:r>
      <w:r>
        <w:rPr>
          <w:rFonts w:ascii="宋体" w:hAnsi="宋体" w:cs="宋体" w:eastAsia="宋体"/>
          <w:sz w:val="30"/>
          <w:szCs w:val="3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能效低于基准水平的产能约占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25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、节</w:t>
      </w:r>
      <w:r>
        <w:rPr>
          <w:rFonts w:ascii="宋体" w:hAnsi="宋体" w:cs="宋体" w:eastAsia="宋体"/>
          <w:color w:val="000000"/>
          <w:sz w:val="30"/>
          <w:szCs w:val="30"/>
        </w:rPr>
        <w:t>能降碳的工作方向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加强电石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显热回收及高效利用技术研发和推广应用，降低单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位电石产品综合能耗。加快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氧热法、电磁法等电石生产新工艺开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发，</w:t>
      </w:r>
      <w:r>
        <w:rPr>
          <w:rFonts w:ascii="宋体" w:hAnsi="宋体" w:cs="宋体" w:eastAsia="宋体"/>
          <w:color w:val="000000"/>
          <w:sz w:val="30"/>
          <w:szCs w:val="30"/>
        </w:rPr>
        <w:t>适时建设中试及工业化装置。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促进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热解球团生产电石新工艺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推广应用，降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低电石冶炼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的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单位产品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工艺电耗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和综合能耗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。加强电石显热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回收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利用技术研发应用，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加强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氧热法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电磁法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电石生产新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工艺开发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应用。推进电石炉采用</w:t>
      </w: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高效保温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材料，有效减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少电石炉体热损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失，</w:t>
      </w:r>
      <w:r>
        <w:rPr>
          <w:rFonts w:ascii="宋体" w:hAnsi="宋体" w:cs="宋体" w:eastAsia="宋体"/>
          <w:color w:val="000000"/>
          <w:sz w:val="30"/>
          <w:szCs w:val="30"/>
        </w:rPr>
        <w:t>降低电炉电耗。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资源综合利用。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采用化学合成法制乙二醇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、甲醇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等技术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，推动电石炉气资源综合利用改造。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动电石显热资源利用技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术。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先进余热回收技术，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使用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热管技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术回收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电石炉气余热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用于发电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。回收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利用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石灰窑废气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余热作为炭材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烘干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装置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热源，回收电石炉净化灰作为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炭材烘干装置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补充燃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料，提高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余热</w:t>
      </w:r>
      <w:r>
        <w:rPr>
          <w:rFonts w:ascii="宋体" w:hAnsi="宋体" w:cs="宋体" w:eastAsia="宋体"/>
          <w:color w:val="000000"/>
          <w:sz w:val="30"/>
          <w:szCs w:val="30"/>
        </w:rPr>
        <w:t>利用水平。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严格政策约束，淘汰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产能。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《产业结构调整指导目录》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等政策，淘汰内燃式电石炉，引导长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期停产的无效电石产能主动退出。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水平在基准值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以下，且</w:t>
      </w:r>
      <w:r>
        <w:rPr>
          <w:rFonts w:ascii="宋体" w:hAnsi="宋体" w:cs="宋体" w:eastAsia="宋体"/>
          <w:color w:val="000000"/>
          <w:sz w:val="30"/>
          <w:szCs w:val="30"/>
        </w:rPr>
        <w:t>无法通过节能改造达到基准值以上的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生产</w:t>
      </w:r>
      <w:r>
        <w:rPr>
          <w:rFonts w:ascii="宋体" w:hAnsi="宋体" w:cs="宋体" w:eastAsia="宋体"/>
          <w:color w:val="000000"/>
          <w:sz w:val="30"/>
          <w:szCs w:val="30"/>
        </w:rPr>
        <w:t>装置，</w:t>
      </w:r>
      <w:r>
        <w:rPr>
          <w:rFonts w:ascii="宋体" w:hAnsi="宋体" w:cs="宋体" w:eastAsia="宋体"/>
          <w:color w:val="000000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淘</w:t>
      </w:r>
      <w:r>
        <w:rPr>
          <w:rFonts w:ascii="宋体" w:hAnsi="宋体" w:cs="宋体" w:eastAsia="宋体"/>
          <w:color w:val="000000"/>
          <w:sz w:val="30"/>
          <w:szCs w:val="30"/>
        </w:rPr>
        <w:t>汰退出。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年，电石领域能效标杆水平以上产能比例达到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能效基准水平以下产能基本清零，行业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节能降碳效果显著，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烧碱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烧碱广泛应用于石油化工、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医药、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轻工、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纺织、建材、冶金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领域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碱能耗主要为电力消耗。用能主要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体现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在管理运行方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面，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存在装备水平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原料电耗相似但用能存在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较大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差异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余热利</w:t>
      </w:r>
      <w:r>
        <w:rPr>
          <w:rFonts w:ascii="宋体" w:hAnsi="宋体" w:cs="宋体" w:eastAsia="宋体"/>
          <w:color w:val="000000"/>
          <w:sz w:val="30"/>
          <w:szCs w:val="30"/>
        </w:rPr>
        <w:t>用不足等问题，节能降碳改造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z w:val="30"/>
          <w:szCs w:val="30"/>
        </w:rPr>
        <w:t>年版）》，离子膜法液碱（</w:t>
      </w:r>
      <w:r>
        <w:rPr>
          <w:rFonts w:ascii="宋体" w:hAnsi="宋体" w:cs="宋体" w:eastAsia="宋体"/>
          <w:color w:val="000000"/>
          <w:sz w:val="30"/>
          <w:szCs w:val="30"/>
        </w:rPr>
        <w:t>≥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z w:val="30"/>
          <w:szCs w:val="30"/>
        </w:rPr>
        <w:t>）能效标杆水平为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315</w:t>
      </w:r>
      <w:r>
        <w:rPr>
          <w:rFonts w:ascii="Times New Roman" w:hAnsi="Times New Roman" w:cs="Times New Roman" w:eastAsia="Times New Roman"/>
          <w:sz w:val="30"/>
          <w:szCs w:val="30"/>
          <w:spacing w:val="-2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350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吨；离子膜法液碱（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≥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45%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420</w:t>
      </w:r>
      <w:r>
        <w:rPr>
          <w:rFonts w:ascii="Times New Roman" w:hAnsi="Times New Roman" w:cs="Times New Roman" w:eastAsia="Times New Roman"/>
          <w:sz w:val="30"/>
          <w:szCs w:val="30"/>
          <w:spacing w:val="-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470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吨；离子膜法固碱（</w:t>
      </w: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≥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98%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）能效标杆水平为</w:t>
      </w:r>
      <w:r>
        <w:rPr>
          <w:rFonts w:ascii="宋体" w:hAnsi="宋体" w:cs="宋体" w:eastAsia="宋体"/>
          <w:sz w:val="30"/>
          <w:szCs w:val="3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620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9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685</w:t>
      </w:r>
      <w:r>
        <w:rPr>
          <w:rFonts w:ascii="Times New Roman" w:hAnsi="Times New Roman" w:cs="Times New Roman" w:eastAsia="Times New Roman"/>
          <w:sz w:val="30"/>
          <w:szCs w:val="30"/>
          <w:spacing w:val="-2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吨。截至</w:t>
      </w:r>
      <w:r>
        <w:rPr>
          <w:rFonts w:ascii="宋体" w:hAnsi="宋体" w:cs="宋体" w:eastAsia="宋体"/>
          <w:sz w:val="30"/>
          <w:szCs w:val="30"/>
          <w:spacing w:val="-4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-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年底，我国烧碱</w:t>
      </w:r>
      <w:r>
        <w:rPr>
          <w:rFonts w:ascii="宋体" w:hAnsi="宋体" w:cs="宋体" w:eastAsia="宋体"/>
          <w:color w:val="000000"/>
          <w:sz w:val="30"/>
          <w:szCs w:val="30"/>
        </w:rPr>
        <w:t>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能效优于标杆水平的产能约占</w:t>
      </w:r>
      <w:r>
        <w:rPr>
          <w:rFonts w:ascii="宋体" w:hAnsi="宋体" w:cs="宋体" w:eastAsia="宋体"/>
          <w:sz w:val="30"/>
          <w:szCs w:val="30"/>
          <w:spacing w:val="-6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15%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能效低于基准水平的产能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25%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加强储氢燃料电池发电集成装置研发和应用，探索氯碱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氢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绿电自用新模式。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加强烧碱蒸发和固碱加工先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进技术研发应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用。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开展膜极距技术改造升级。推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动离子膜法烧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碱装置进行膜极距离子膜电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解槽改造升级。推动以高浓度烧碱和</w:t>
      </w:r>
      <w:r>
        <w:rPr>
          <w:rFonts w:ascii="宋体" w:hAnsi="宋体" w:cs="宋体" w:eastAsia="宋体"/>
          <w:color w:val="000000"/>
          <w:sz w:val="30"/>
          <w:szCs w:val="30"/>
        </w:rPr>
        <w:t>固片碱</w:t>
      </w:r>
      <w:r>
        <w:rPr>
          <w:rFonts w:ascii="宋体" w:hAnsi="宋体" w:cs="宋体" w:eastAsia="宋体"/>
          <w:color w:val="000000"/>
          <w:sz w:val="30"/>
          <w:szCs w:val="30"/>
        </w:rPr>
        <w:t>为主要</w:t>
      </w:r>
      <w:r>
        <w:rPr>
          <w:rFonts w:ascii="宋体" w:hAnsi="宋体" w:cs="宋体" w:eastAsia="宋体"/>
          <w:color w:val="000000"/>
          <w:sz w:val="30"/>
          <w:szCs w:val="30"/>
        </w:rPr>
        <w:t>产品的烧碱企业实施多效蒸发节能改造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4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资源优化利用。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促进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可再生能源与氯碱用能相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结合，推动副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产氢气高值利用技术改造。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在满足氯碱生产过程中碱、氯、氢平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衡的基础上，采用先进制氢和氢处理技术，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优化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副产氢气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下游产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品类</w:t>
      </w:r>
      <w:r>
        <w:rPr>
          <w:rFonts w:ascii="宋体" w:hAnsi="宋体" w:cs="宋体" w:eastAsia="宋体"/>
          <w:color w:val="000000"/>
          <w:sz w:val="30"/>
          <w:szCs w:val="30"/>
        </w:rPr>
        <w:t>别。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开展氯化氢合成炉升级改造，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提高氯化氢合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成余热利用水平。开展工艺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优化和精细管理，提升水、电、汽管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控水</w:t>
      </w:r>
      <w:r>
        <w:rPr>
          <w:rFonts w:ascii="宋体" w:hAnsi="宋体" w:cs="宋体" w:eastAsia="宋体"/>
          <w:color w:val="000000"/>
          <w:sz w:val="30"/>
          <w:szCs w:val="30"/>
        </w:rPr>
        <w:t>平，提高资源利用效率。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开展针对蒸汽系统、循环水系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统、制冷制暖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系统、空压系统、电机系统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、输配电系统等公用工程系统能效提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升改</w:t>
      </w:r>
      <w:r>
        <w:rPr>
          <w:rFonts w:ascii="宋体" w:hAnsi="宋体" w:cs="宋体" w:eastAsia="宋体"/>
          <w:color w:val="000000"/>
          <w:sz w:val="30"/>
          <w:szCs w:val="30"/>
        </w:rPr>
        <w:t>造，提升用能效率。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</w:t>
      </w:r>
      <w:r>
        <w:rPr>
          <w:rFonts w:ascii="宋体" w:hAnsi="宋体" w:cs="宋体" w:eastAsia="宋体"/>
          <w:color w:val="000000"/>
          <w:sz w:val="30"/>
          <w:szCs w:val="30"/>
        </w:rPr>
        <w:t>烧碱领域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能效基准水平以下产能基本清零，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节能降碳效果显著，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增强。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纯碱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纯碱是重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要的基础化工原料，主要用于玻璃、无机盐、洗涤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用品、冶金和轻工食品等领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域。纯碱用能主要存在原料结构有待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优化、节能装备有待更新、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余热利用不足等问题，节能降碳改造</w:t>
      </w:r>
      <w:r>
        <w:rPr>
          <w:rFonts w:ascii="宋体" w:hAnsi="宋体" w:cs="宋体" w:eastAsia="宋体"/>
          <w:color w:val="000000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潜力</w:t>
      </w:r>
      <w:r>
        <w:rPr>
          <w:rFonts w:ascii="宋体" w:hAnsi="宋体" w:cs="宋体" w:eastAsia="宋体"/>
          <w:color w:val="000000"/>
          <w:sz w:val="30"/>
          <w:szCs w:val="30"/>
        </w:rPr>
        <w:t>较大。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年版）》，氨碱法（轻质）纯碱能效标杆水平为</w:t>
      </w:r>
      <w:r>
        <w:rPr>
          <w:rFonts w:ascii="宋体" w:hAnsi="宋体" w:cs="宋体" w:eastAsia="宋体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320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370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吨；联碱法（轻质）纯碱能效标</w:t>
      </w:r>
      <w:r>
        <w:rPr>
          <w:rFonts w:ascii="宋体" w:hAnsi="宋体" w:cs="宋体" w:eastAsia="宋体"/>
          <w:color w:val="000000"/>
          <w:sz w:val="30"/>
          <w:szCs w:val="30"/>
        </w:rPr>
        <w:t>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160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245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吨；氨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碱法（重质）纯碱能效标杆水平为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390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吨，基准水平</w:t>
      </w:r>
      <w:r>
        <w:rPr>
          <w:rFonts w:ascii="宋体" w:hAnsi="宋体" w:cs="宋体" w:eastAsia="宋体"/>
          <w:color w:val="000000"/>
          <w:sz w:val="30"/>
          <w:szCs w:val="30"/>
        </w:rPr>
        <w:t>为</w:t>
      </w:r>
      <w:r>
        <w:rPr>
          <w:rFonts w:ascii="宋体" w:hAnsi="宋体" w:cs="宋体" w:eastAsia="宋体"/>
          <w:sz w:val="30"/>
          <w:szCs w:val="30"/>
          <w:spacing w:val="42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420</w:t>
      </w:r>
      <w:r>
        <w:rPr>
          <w:rFonts w:ascii="Times New Roman" w:hAnsi="Times New Roman" w:cs="Times New Roman" w:eastAsia="Times New Roman"/>
          <w:sz w:val="30"/>
          <w:szCs w:val="30"/>
          <w:spacing w:val="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吨；联碱法（重质）纯碱能效标杆水平为</w:t>
      </w:r>
      <w:r>
        <w:rPr>
          <w:rFonts w:ascii="宋体" w:hAnsi="宋体" w:cs="宋体" w:eastAsia="宋体"/>
          <w:sz w:val="30"/>
          <w:szCs w:val="30"/>
          <w:spacing w:val="4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295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底，我国纯碱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能效优于标杆水平的产能约占</w:t>
      </w:r>
      <w:r>
        <w:rPr>
          <w:rFonts w:ascii="宋体" w:hAnsi="宋体" w:cs="宋体" w:eastAsia="宋体"/>
          <w:sz w:val="30"/>
          <w:szCs w:val="30"/>
          <w:spacing w:val="-6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36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z w:val="30"/>
          <w:szCs w:val="30"/>
        </w:rPr>
        <w:t>基准水平的产能约占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加强一步法重灰技术、重碱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离心机过滤技术、重碱加压过滤</w:t>
      </w:r>
    </w:p>
    <w:p>
      <w:pPr>
        <w:spacing w:before="0" w:after="0" w:line="1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z w:val="30"/>
          <w:szCs w:val="30"/>
        </w:rPr>
        <w:t>、回转干铵炉技术等开发应用。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加大热法联碱工艺、湿分解小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苏打工艺、井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下循环制碱工艺、氯化铵干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燥气循环技术、重碱二次分离技术等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z w:val="30"/>
          <w:szCs w:val="30"/>
        </w:rPr>
        <w:t>应用。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重大节能装备。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采用带式过滤机替代转鼓过滤机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粉体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流凉碱设备、大型碳化塔、水平带式过滤机、大型冷盐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析结晶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器、大型煅烧炉、高效尾气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吸收塔等设备，推动老旧装置开展节</w:t>
      </w:r>
      <w:r>
        <w:rPr>
          <w:rFonts w:ascii="宋体" w:hAnsi="宋体" w:cs="宋体" w:eastAsia="宋体"/>
          <w:color w:val="000000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z w:val="30"/>
          <w:szCs w:val="30"/>
        </w:rPr>
        <w:t>降碳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改造</w:t>
      </w:r>
      <w:r>
        <w:rPr>
          <w:rFonts w:ascii="宋体" w:hAnsi="宋体" w:cs="宋体" w:eastAsia="宋体"/>
          <w:color w:val="000000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采用煅烧炉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气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蒸汽冷凝水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余热利用等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节能技术进行改造。推动具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备条件的联碱企业采用副产蒸汽的大</w:t>
      </w:r>
      <w:r>
        <w:rPr>
          <w:rFonts w:ascii="宋体" w:hAnsi="宋体" w:cs="宋体" w:eastAsia="宋体"/>
          <w:color w:val="000000"/>
          <w:sz w:val="30"/>
          <w:szCs w:val="30"/>
        </w:rPr>
        <w:t>型水煤浆</w:t>
      </w:r>
      <w:r>
        <w:rPr>
          <w:rFonts w:ascii="宋体" w:hAnsi="宋体" w:cs="宋体" w:eastAsia="宋体"/>
          <w:color w:val="000000"/>
          <w:sz w:val="30"/>
          <w:szCs w:val="30"/>
        </w:rPr>
        <w:t>气</w:t>
      </w:r>
      <w:r>
        <w:rPr>
          <w:rFonts w:ascii="宋体" w:hAnsi="宋体" w:cs="宋体" w:eastAsia="宋体"/>
          <w:color w:val="000000"/>
          <w:sz w:val="30"/>
          <w:szCs w:val="30"/>
        </w:rPr>
        <w:t>化炉进行改造，副产蒸汽用于纯碱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生产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4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原料优化利用。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开展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原料优化改造升级，加大天然碱矿藏开</w:t>
      </w:r>
    </w:p>
    <w:p>
      <w:pPr>
        <w:spacing w:before="0" w:after="0" w:line="1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发利</w:t>
      </w:r>
      <w:r>
        <w:rPr>
          <w:rFonts w:ascii="宋体" w:hAnsi="宋体" w:cs="宋体" w:eastAsia="宋体"/>
          <w:color w:val="000000"/>
          <w:sz w:val="30"/>
          <w:szCs w:val="30"/>
        </w:rPr>
        <w:t>用，提高天然碱产能占比，降低产品能耗。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</w:t>
      </w:r>
      <w:r>
        <w:rPr>
          <w:rFonts w:ascii="宋体" w:hAnsi="宋体" w:cs="宋体" w:eastAsia="宋体"/>
          <w:color w:val="000000"/>
          <w:sz w:val="30"/>
          <w:szCs w:val="30"/>
        </w:rPr>
        <w:t>纯碱领域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基准水平以下产能基本清零，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节能降碳效果显著，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绿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色低碳</w:t>
      </w:r>
      <w:r>
        <w:rPr>
          <w:rFonts w:ascii="宋体" w:hAnsi="宋体" w:cs="宋体" w:eastAsia="宋体"/>
          <w:color w:val="000000"/>
          <w:sz w:val="30"/>
          <w:szCs w:val="30"/>
        </w:rPr>
        <w:t>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增强，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磷铵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磷铵是现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代农业的重要支撑，对保障国家粮食生产、食品安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全等具有重要作用。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磷铵能耗主要由燃料气消耗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、蒸汽消耗和电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力消耗组成。用能主要存在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生产工艺落后、余热利用不足、过程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热集成水平偏低、耗电设备能耗偏大等问题，节能降碳改造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潜力</w:t>
      </w:r>
      <w:r>
        <w:rPr>
          <w:rFonts w:ascii="宋体" w:hAnsi="宋体" w:cs="宋体" w:eastAsia="宋体"/>
          <w:color w:val="000000"/>
          <w:sz w:val="30"/>
          <w:szCs w:val="30"/>
        </w:rPr>
        <w:t>较大。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根据《关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于发布〈高耗能行业重点领域能效标杆水平和基准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水平（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2021</w:t>
      </w:r>
      <w:r>
        <w:rPr>
          <w:rFonts w:ascii="Times New Roman" w:hAnsi="Times New Roman" w:cs="Times New Roman" w:eastAsia="Times New Roman"/>
          <w:sz w:val="30"/>
          <w:szCs w:val="30"/>
          <w:spacing w:val="20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年版）〉的通知》，采用传统法（粒状）的磷酸一铵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55</w:t>
      </w:r>
      <w:r>
        <w:rPr>
          <w:rFonts w:ascii="Times New Roman" w:hAnsi="Times New Roman" w:cs="Times New Roman" w:eastAsia="Times New Roman"/>
          <w:sz w:val="30"/>
          <w:szCs w:val="30"/>
          <w:spacing w:val="-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75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吨；采用传统法（粉状）的磷酸一铵能效标杆水平为</w:t>
      </w:r>
      <w:r>
        <w:rPr>
          <w:rFonts w:ascii="宋体" w:hAnsi="宋体" w:cs="宋体" w:eastAsia="宋体"/>
          <w:sz w:val="30"/>
          <w:szCs w:val="3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40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千克标</w:t>
      </w:r>
      <w:r>
        <w:rPr>
          <w:rFonts w:ascii="宋体" w:hAnsi="宋体" w:cs="宋体" w:eastAsia="宋体"/>
          <w:color w:val="000000"/>
          <w:sz w:val="30"/>
          <w:szCs w:val="30"/>
        </w:rPr>
        <w:t>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60</w:t>
      </w:r>
      <w:r>
        <w:rPr>
          <w:rFonts w:ascii="Times New Roman" w:hAnsi="Times New Roman" w:cs="Times New Roman" w:eastAsia="Times New Roman"/>
          <w:sz w:val="30"/>
          <w:szCs w:val="30"/>
          <w:spacing w:val="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吨；采用料浆法（粒状）的</w:t>
      </w:r>
      <w:r>
        <w:rPr>
          <w:rFonts w:ascii="宋体" w:hAnsi="宋体" w:cs="宋体" w:eastAsia="宋体"/>
          <w:color w:val="000000"/>
          <w:sz w:val="30"/>
          <w:szCs w:val="30"/>
        </w:rPr>
        <w:t>磷酸一铵能效标杆水平为</w:t>
      </w:r>
      <w:r>
        <w:rPr>
          <w:rFonts w:ascii="宋体" w:hAnsi="宋体" w:cs="宋体" w:eastAsia="宋体"/>
          <w:sz w:val="30"/>
          <w:szCs w:val="3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170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190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吨；采用料浆法（粉状）磷酸一铵能效标杆水平为</w:t>
      </w:r>
      <w:r>
        <w:rPr>
          <w:rFonts w:ascii="宋体" w:hAnsi="宋体" w:cs="宋体" w:eastAsia="宋体"/>
          <w:sz w:val="30"/>
          <w:szCs w:val="30"/>
          <w:spacing w:val="-63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5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85</w:t>
      </w:r>
      <w:r>
        <w:rPr>
          <w:rFonts w:ascii="Times New Roman" w:hAnsi="Times New Roman" w:cs="Times New Roman" w:eastAsia="Times New Roman"/>
          <w:sz w:val="30"/>
          <w:szCs w:val="30"/>
          <w:spacing w:val="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吨；采用传统法（粒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状）的磷酸二铵能效标杆水平为</w:t>
      </w:r>
      <w:r>
        <w:rPr>
          <w:rFonts w:ascii="宋体" w:hAnsi="宋体" w:cs="宋体" w:eastAsia="宋体"/>
          <w:sz w:val="30"/>
          <w:szCs w:val="3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吨，基准水平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为</w:t>
      </w:r>
    </w:p>
    <w:p>
      <w:pPr>
        <w:autoSpaceDE w:val="0"/>
        <w:autoSpaceDN w:val="0"/>
        <w:spacing w:before="13" w:after="0" w:line="361" w:lineRule="auto"/>
        <w:ind w:left="1615" w:right="1617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75</w:t>
      </w:r>
      <w:r>
        <w:rPr>
          <w:rFonts w:ascii="Times New Roman" w:hAnsi="Times New Roman" w:cs="Times New Roman" w:eastAsia="Times New Roman"/>
          <w:sz w:val="30"/>
          <w:szCs w:val="30"/>
          <w:spacing w:val="27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吨；采用料浆法（粒状）的磷酸二铵能效标杆水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185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吨。截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至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年底，我国磷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铵行业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能效优于标杆水平的产能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0" w:lineRule="auto"/>
        <w:ind w:left="2215" w:right="5766" w:firstLine="-60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效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低于基准水平的产能约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开发硝酸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法磷肥、工业磷酸一铵及联产净化磷酸技术，节约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硫资源，不产生磷石膏。开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发利用中低品位磷矿生产农用聚磷酸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铵及其复合肥料技术。开发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尾矿和渣酸综合利用技术，制备聚磷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酸钙镁、聚磷酸铵钙镁等产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品。推动磷肥工艺与废弃生物质资源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化利</w:t>
      </w:r>
      <w:r>
        <w:rPr>
          <w:rFonts w:ascii="宋体" w:hAnsi="宋体" w:cs="宋体" w:eastAsia="宋体"/>
          <w:color w:val="000000"/>
          <w:sz w:val="30"/>
          <w:szCs w:val="30"/>
        </w:rPr>
        <w:t>用技术耦合，生产新型有机磷铵产品。</w:t>
      </w:r>
    </w:p>
    <w:p>
      <w:pPr>
        <w:autoSpaceDE w:val="0"/>
        <w:autoSpaceDN w:val="0"/>
        <w:spacing w:before="1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加强磷铵先进工艺技术的开发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和应用。采用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半水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二水法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半水法湿法磷酸工艺改造现有二水法湿法磷酸生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产装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置，推进单（双）管式反应器生产工艺改造。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开发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新型综合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选矿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技术、选矿工艺及技术装备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，研制使用选择性高、专属性强、环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境友好的高效浮选药剂。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开发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新型磷矿酸解工艺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，提高磷得率。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发展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含中微量元素水溶性磷酸一铵、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有机无机复合磷酸一铵等新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型磷</w:t>
      </w:r>
      <w:r>
        <w:rPr>
          <w:rFonts w:ascii="宋体" w:hAnsi="宋体" w:cs="宋体" w:eastAsia="宋体"/>
          <w:color w:val="000000"/>
          <w:sz w:val="30"/>
          <w:szCs w:val="30"/>
        </w:rPr>
        <w:t>铵产品。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提升磷酸选矿、萃取、过滤工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艺水平，强化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过程控制，优化工艺流程和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设备配置，降低磷铵单位产品能耗。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采用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磷铵料浆三效蒸发浓缩工艺改造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现有两效蒸发浓缩工艺，提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高磷</w:t>
      </w:r>
      <w:r>
        <w:rPr>
          <w:rFonts w:ascii="宋体" w:hAnsi="宋体" w:cs="宋体" w:eastAsia="宋体"/>
          <w:color w:val="000000"/>
          <w:sz w:val="30"/>
          <w:szCs w:val="30"/>
        </w:rPr>
        <w:t>酸浓缩、磷铵料浆浓缩效率，降低蒸汽消耗。</w:t>
      </w:r>
    </w:p>
    <w:p>
      <w:pPr>
        <w:autoSpaceDE w:val="0"/>
        <w:autoSpaceDN w:val="0"/>
        <w:spacing w:before="5" w:after="0" w:line="360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采用能源回收技术，建设低温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位热能回收装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置，余热用于副产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蒸汽、加热锅炉给水或预热脱盐水和补充水、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有机</w:t>
      </w:r>
      <w:r>
        <w:rPr>
          <w:rFonts w:ascii="宋体" w:hAnsi="宋体" w:cs="宋体" w:eastAsia="宋体"/>
          <w:color w:val="000000"/>
          <w:sz w:val="30"/>
          <w:szCs w:val="30"/>
        </w:rPr>
        <w:t>朗肯循环发电。</w:t>
      </w:r>
    </w:p>
    <w:p>
      <w:pPr>
        <w:spacing w:before="0" w:after="0" w:line="199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不同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适用场合选用各种新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型、高效、低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压降换热器，提高换热效率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。选用高效机泵和高效节能电机，提</w:t>
      </w:r>
      <w:r>
        <w:rPr>
          <w:rFonts w:ascii="宋体" w:hAnsi="宋体" w:cs="宋体" w:eastAsia="宋体"/>
          <w:color w:val="000000"/>
          <w:sz w:val="30"/>
          <w:szCs w:val="30"/>
        </w:rPr>
        <w:t>高设备效率。采用性能好的隔热材料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加强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设</w:t>
      </w:r>
      <w:r>
        <w:rPr>
          <w:rFonts w:ascii="宋体" w:hAnsi="宋体" w:cs="宋体" w:eastAsia="宋体"/>
          <w:color w:val="000000"/>
          <w:sz w:val="30"/>
          <w:szCs w:val="30"/>
        </w:rPr>
        <w:t>备和管道保温。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年，本领域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，能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效基准水平以下产能低于</w:t>
      </w:r>
      <w:r>
        <w:rPr>
          <w:rFonts w:ascii="宋体" w:hAnsi="宋体" w:cs="宋体" w:eastAsia="宋体"/>
          <w:sz w:val="30"/>
          <w:szCs w:val="30"/>
          <w:spacing w:val="-6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节能降碳效果显著，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绿色低</w:t>
      </w:r>
      <w:r>
        <w:rPr>
          <w:rFonts w:ascii="宋体" w:hAnsi="宋体" w:cs="宋体" w:eastAsia="宋体"/>
          <w:color w:val="000000"/>
          <w:sz w:val="30"/>
          <w:szCs w:val="30"/>
        </w:rPr>
        <w:t>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黄磷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z w:val="30"/>
          <w:szCs w:val="30"/>
        </w:rPr>
        <w:t>基本情况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黄磷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磷化工产业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（不含磷肥）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重要基础产品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主要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用于生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产磷酸、三氯化磷等磷化物。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黄磷能耗主要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由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电力消耗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焦炭消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耗组成。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用能主要存在原料品位低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导致电耗升高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、尾气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综合利用</w:t>
      </w:r>
      <w:r>
        <w:rPr>
          <w:rFonts w:ascii="宋体" w:hAnsi="宋体" w:cs="宋体" w:eastAsia="宋体"/>
          <w:color w:val="000000"/>
          <w:sz w:val="30"/>
          <w:szCs w:val="30"/>
        </w:rPr>
        <w:t>不足</w:t>
      </w:r>
      <w:r>
        <w:rPr>
          <w:rFonts w:ascii="宋体" w:hAnsi="宋体" w:cs="宋体" w:eastAsia="宋体"/>
          <w:color w:val="000000"/>
          <w:sz w:val="30"/>
          <w:szCs w:val="30"/>
        </w:rPr>
        <w:t>、热能利用不充分</w:t>
      </w:r>
      <w:r>
        <w:rPr>
          <w:rFonts w:ascii="宋体" w:hAnsi="宋体" w:cs="宋体" w:eastAsia="宋体"/>
          <w:color w:val="000000"/>
          <w:sz w:val="30"/>
          <w:szCs w:val="30"/>
        </w:rPr>
        <w:t>等问题，节能降碳改造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潜</w:t>
      </w:r>
      <w:r>
        <w:rPr>
          <w:rFonts w:ascii="宋体" w:hAnsi="宋体" w:cs="宋体" w:eastAsia="宋体"/>
          <w:color w:val="000000"/>
          <w:sz w:val="30"/>
          <w:szCs w:val="30"/>
        </w:rPr>
        <w:t>力较大。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年版）》，黄磷能效标杆水平为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300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吨，基准水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平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800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吨。截至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年底，我国黄磷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能效优于标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杆水平的产能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-2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低于基准水平的产能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。</w:t>
      </w:r>
    </w:p>
    <w:p>
      <w:pPr>
        <w:autoSpaceDE w:val="0"/>
        <w:autoSpaceDN w:val="0"/>
        <w:spacing w:before="1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工作</w:t>
      </w:r>
      <w:r>
        <w:rPr>
          <w:rFonts w:ascii="宋体" w:hAnsi="宋体" w:cs="宋体" w:eastAsia="宋体"/>
          <w:color w:val="000000"/>
          <w:sz w:val="30"/>
          <w:szCs w:val="30"/>
        </w:rPr>
        <w:t>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（一</w:t>
      </w:r>
      <w:r>
        <w:rPr>
          <w:rFonts w:ascii="宋体" w:hAnsi="宋体" w:cs="宋体" w:eastAsia="宋体"/>
          <w:color w:val="000000"/>
          <w:sz w:val="30"/>
          <w:szCs w:val="30"/>
        </w:rPr>
        <w:t>）加强前沿技术开发应用，培育标杆示范企业。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2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推动磷化工制黄磷与煤气化耦合创新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，对还原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反应炉、燃烧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器等关键技术装备进行工业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化验证，提高中低品位磷矿资源利用</w:t>
      </w:r>
      <w:r>
        <w:rPr>
          <w:rFonts w:ascii="宋体" w:hAnsi="宋体" w:cs="宋体" w:eastAsia="宋体"/>
          <w:color w:val="000000"/>
          <w:sz w:val="30"/>
          <w:szCs w:val="30"/>
        </w:rPr>
        <w:t>率，通过磷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z w:val="30"/>
          <w:szCs w:val="30"/>
        </w:rPr>
        <w:t>煤联产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z w:val="30"/>
          <w:szCs w:val="30"/>
        </w:rPr>
        <w:t>产业创新升级。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（二</w:t>
      </w:r>
      <w:r>
        <w:rPr>
          <w:rFonts w:ascii="宋体" w:hAnsi="宋体" w:cs="宋体" w:eastAsia="宋体"/>
          <w:color w:val="000000"/>
          <w:sz w:val="30"/>
          <w:szCs w:val="30"/>
        </w:rPr>
        <w:t>）加快成熟工艺普及推广，有序推动改造升级。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4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加快推广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黄磷尾气烧结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中低品位磷矿及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粉矿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，提升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入炉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原料品位，降低耗电量。加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快磷炉气干法除尘及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其泥磷连续回收技术应用。推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催化氧化法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变温变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压吸附法净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化、</w:t>
      </w:r>
      <w:r>
        <w:rPr>
          <w:rFonts w:ascii="宋体" w:hAnsi="宋体" w:cs="宋体" w:eastAsia="宋体"/>
          <w:color w:val="000000"/>
          <w:sz w:val="30"/>
          <w:szCs w:val="30"/>
        </w:rPr>
        <w:t>提纯磷炉尾气，用于生产化工产品。</w:t>
      </w:r>
    </w:p>
    <w:p>
      <w:pPr>
        <w:spacing w:before="0" w:after="0" w:line="199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能量系统优化。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采用高绝热性材料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优化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黄磷炉炉体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，减少热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量损</w:t>
      </w:r>
      <w:r>
        <w:rPr>
          <w:rFonts w:ascii="宋体" w:hAnsi="宋体" w:cs="宋体" w:eastAsia="宋体"/>
          <w:color w:val="000000"/>
          <w:sz w:val="30"/>
          <w:szCs w:val="30"/>
        </w:rPr>
        <w:t>失。</w:t>
      </w:r>
    </w:p>
    <w:p>
      <w:pPr>
        <w:autoSpaceDE w:val="0"/>
        <w:autoSpaceDN w:val="0"/>
        <w:spacing w:before="5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余热余压利用。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磷炉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尾气用于原料干燥与泥磷回收，回收尾</w:t>
      </w:r>
    </w:p>
    <w:p>
      <w:pPr>
        <w:spacing w:before="0" w:after="0" w:line="1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气燃</w:t>
      </w:r>
      <w:r>
        <w:rPr>
          <w:rFonts w:ascii="宋体" w:hAnsi="宋体" w:cs="宋体" w:eastAsia="宋体"/>
          <w:color w:val="000000"/>
          <w:sz w:val="30"/>
          <w:szCs w:val="30"/>
        </w:rPr>
        <w:t>烧热用于产生蒸汽及发电。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年，黄磷领域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能效基准水平以下产能基本清零，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显著，绿色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-2"/>
          <w:sz w:val="30"/>
          <w:szCs w:val="30"/>
        </w:rPr>
        <w:t>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553" w:right="0" w:firstLine="0"/>
      </w:pPr>
      <w:r>
        <w:rPr>
          <w:rFonts w:ascii="宋体" w:hAnsi="宋体" w:cs="宋体" w:eastAsia="宋体"/>
          <w:color w:val="000000"/>
          <w:spacing w:val="-1"/>
          <w:sz w:val="40"/>
          <w:szCs w:val="40"/>
        </w:rPr>
        <w:t>水</w:t>
      </w:r>
      <w:r>
        <w:rPr>
          <w:rFonts w:ascii="宋体" w:hAnsi="宋体" w:cs="宋体" w:eastAsia="宋体"/>
          <w:color w:val="000000"/>
          <w:sz w:val="40"/>
          <w:szCs w:val="40"/>
        </w:rPr>
        <w:t>泥行业节能降碳改造升级实施制指南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、基</w:t>
      </w:r>
      <w:r>
        <w:rPr>
          <w:rFonts w:ascii="宋体" w:hAnsi="宋体" w:cs="宋体" w:eastAsia="宋体"/>
          <w:color w:val="000000"/>
          <w:sz w:val="30"/>
          <w:szCs w:val="30"/>
        </w:rPr>
        <w:t>本情况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水泥行业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是我国国民经济发展的重要基础原材料产业，其产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品广泛应用于土木建筑、水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利、国防等工程，为改善民生、促进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国家经济建设和国防安全起到了重要作用。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水泥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生产过程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中需要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消耗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电、煤炭等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能源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我国水泥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生产企业数量众多，因不同水泥企业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发展阶段不一样，生产能耗水平</w:t>
      </w:r>
      <w:r>
        <w:rPr>
          <w:rFonts w:ascii="宋体" w:hAnsi="宋体" w:cs="宋体" w:eastAsia="宋体"/>
          <w:color w:val="000000"/>
          <w:spacing w:val="7"/>
          <w:sz w:val="28"/>
          <w:szCs w:val="28"/>
        </w:rPr>
        <w:t>和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碳排放水平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差异较大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节能降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碳改</w:t>
      </w:r>
      <w:r>
        <w:rPr>
          <w:rFonts w:ascii="宋体" w:hAnsi="宋体" w:cs="宋体" w:eastAsia="宋体"/>
          <w:color w:val="000000"/>
          <w:sz w:val="30"/>
          <w:szCs w:val="30"/>
        </w:rPr>
        <w:t>造</w:t>
      </w:r>
      <w:r>
        <w:rPr>
          <w:rFonts w:ascii="宋体" w:hAnsi="宋体" w:cs="宋体" w:eastAsia="宋体"/>
          <w:color w:val="000000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z w:val="30"/>
          <w:szCs w:val="30"/>
        </w:rPr>
        <w:t>潜力较大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，水泥熟料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00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吨，基准水</w:t>
      </w:r>
      <w:r>
        <w:rPr>
          <w:rFonts w:ascii="宋体" w:hAnsi="宋体" w:cs="宋体" w:eastAsia="宋体"/>
          <w:color w:val="000000"/>
          <w:sz w:val="30"/>
          <w:szCs w:val="30"/>
        </w:rPr>
        <w:t>平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117</w:t>
      </w:r>
      <w:r>
        <w:rPr>
          <w:rFonts w:ascii="Times New Roman" w:hAnsi="Times New Roman" w:cs="Times New Roman" w:eastAsia="Times New Roman"/>
          <w:sz w:val="30"/>
          <w:szCs w:val="30"/>
          <w:spacing w:val="-1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按照电热当量计算法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-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底，</w:t>
      </w:r>
      <w:r>
        <w:rPr>
          <w:rFonts w:ascii="宋体" w:hAnsi="宋体" w:cs="宋体" w:eastAsia="宋体"/>
          <w:color w:val="000000"/>
          <w:sz w:val="30"/>
          <w:szCs w:val="30"/>
        </w:rPr>
        <w:t>水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泥行业能效优于标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杆水平的产能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约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占</w:t>
      </w:r>
      <w:r>
        <w:rPr>
          <w:rFonts w:ascii="宋体" w:hAnsi="宋体" w:cs="宋体" w:eastAsia="宋体"/>
          <w:sz w:val="30"/>
          <w:szCs w:val="30"/>
          <w:spacing w:val="-7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5%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，能效低于基准水平的产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能约占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24%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一</w:t>
      </w:r>
      <w:r>
        <w:rPr>
          <w:rFonts w:ascii="宋体" w:hAnsi="宋体" w:cs="宋体" w:eastAsia="宋体"/>
          <w:color w:val="000000"/>
          <w:sz w:val="30"/>
          <w:szCs w:val="30"/>
        </w:rPr>
        <w:t>）加强先进技术攻关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积极开展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水泥行业节能低碳技术发展路线研究，加快研发超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低能耗标杆示范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新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绿色氢能煅烧水泥熟料关键技术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、新型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固碳胶凝材料制备及窑炉尾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气二氧化碳利用关键技术、水泥窑炉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烟气二氧化碳捕集与纯化催化转化利用关键技术等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重大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关键性节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能低碳技术，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加大技术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攻关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力度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，加快先进适用节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能低碳技术产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业化</w:t>
      </w:r>
      <w:r>
        <w:rPr>
          <w:rFonts w:ascii="宋体" w:hAnsi="宋体" w:cs="宋体" w:eastAsia="宋体"/>
          <w:color w:val="000000"/>
          <w:sz w:val="30"/>
          <w:szCs w:val="30"/>
        </w:rPr>
        <w:t>应用，促进水泥行业进一步提升能源利用效率。</w:t>
      </w:r>
    </w:p>
    <w:p>
      <w:pPr>
        <w:autoSpaceDE w:val="0"/>
        <w:autoSpaceDN w:val="0"/>
        <w:spacing w:before="5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推广节能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技术应用。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推动采用低阻高效预热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预分解系统、第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四代篦冷机、模块化节能或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多层复合窑衬、气凝胶、窑炉专家优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化智能控制系统等技术，进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一步提升烧成系统能源利用效率。推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广大比例替代燃料技术，利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用生活垃圾、固体废弃物和生物质燃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料等替代煤炭，减少化石燃料的消耗量，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提高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水泥窑协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同处置生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产线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比例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。推广分级分别高效粉磨、立磨</w:t>
      </w:r>
      <w:r>
        <w:rPr>
          <w:rFonts w:ascii="Times New Roman" w:hAnsi="Times New Roman" w:cs="Times New Roman" w:eastAsia="Times New Roman"/>
          <w:color w:val="000000"/>
          <w:spacing w:val="1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辊压机高效料床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终粉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磨、立磨煤磨等制备系统改造，降低粉磨系统单位产品电耗。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广水泥碳化活性熟料开发及产业化应用技术，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推动水泥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厂高效节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能风机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电机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、自动化、信息化、智能化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系统技术改造，提高生产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效率</w:t>
      </w:r>
      <w:r>
        <w:rPr>
          <w:rFonts w:ascii="宋体" w:hAnsi="宋体" w:cs="宋体" w:eastAsia="宋体"/>
          <w:color w:val="000000"/>
          <w:sz w:val="30"/>
          <w:szCs w:val="30"/>
        </w:rPr>
        <w:t>和生产管理水平。</w:t>
      </w:r>
    </w:p>
    <w:p>
      <w:pPr>
        <w:autoSpaceDE w:val="0"/>
        <w:autoSpaceDN w:val="0"/>
        <w:spacing w:before="13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加强清洁能源原燃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料替代。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建立替代原燃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材料供应支撑体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加大清洁能源使用比例，支持鼓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励水泥企业利用自有设施、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场地实施余热余压利用、替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代燃料、分布式发电等，努力提升企</w:t>
      </w:r>
      <w:r>
        <w:rPr>
          <w:rFonts w:ascii="宋体" w:hAnsi="宋体" w:cs="宋体" w:eastAsia="宋体"/>
          <w:color w:val="000000"/>
          <w:sz w:val="30"/>
          <w:szCs w:val="30"/>
        </w:rPr>
        <w:t>业能</w:t>
      </w:r>
      <w:r>
        <w:rPr>
          <w:rFonts w:ascii="宋体" w:hAnsi="宋体" w:cs="宋体" w:eastAsia="宋体"/>
          <w:color w:val="000000"/>
          <w:sz w:val="30"/>
          <w:szCs w:val="30"/>
        </w:rPr>
        <w:t>源</w:t>
      </w:r>
      <w:r>
        <w:rPr>
          <w:rFonts w:ascii="宋体" w:hAnsi="宋体" w:cs="宋体" w:eastAsia="宋体"/>
          <w:color w:val="000000"/>
          <w:sz w:val="30"/>
          <w:szCs w:val="30"/>
        </w:rPr>
        <w:t>“</w:t>
      </w:r>
      <w:r>
        <w:rPr>
          <w:rFonts w:ascii="宋体" w:hAnsi="宋体" w:cs="宋体" w:eastAsia="宋体"/>
          <w:color w:val="000000"/>
          <w:sz w:val="30"/>
          <w:szCs w:val="30"/>
        </w:rPr>
        <w:t>自给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”</w:t>
      </w:r>
      <w:r>
        <w:rPr>
          <w:rFonts w:ascii="宋体" w:hAnsi="宋体" w:cs="宋体" w:eastAsia="宋体"/>
          <w:color w:val="000000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z w:val="30"/>
          <w:szCs w:val="30"/>
        </w:rPr>
        <w:t>力，减少对化石能源及</w:t>
      </w:r>
      <w:r>
        <w:rPr>
          <w:rFonts w:ascii="宋体" w:hAnsi="宋体" w:cs="宋体" w:eastAsia="宋体"/>
          <w:color w:val="000000"/>
          <w:sz w:val="30"/>
          <w:szCs w:val="30"/>
        </w:rPr>
        <w:t>外部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电</w:t>
      </w:r>
      <w:r>
        <w:rPr>
          <w:rFonts w:ascii="宋体" w:hAnsi="宋体" w:cs="宋体" w:eastAsia="宋体"/>
          <w:color w:val="000000"/>
          <w:sz w:val="30"/>
          <w:szCs w:val="30"/>
        </w:rPr>
        <w:t>力依赖。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合理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降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低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单位水泥熟料用量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推动以高炉矿渣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、粉煤灰等工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业固体废物为主要原料的超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细粉替代普通混合材，提高水泥粉磨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过程中固废资源替代熟料比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重，降低水泥产品中熟料系数，减少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水泥熟料消耗量，提升固废利用水平。合理推动高贝特水泥、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石</w:t>
      </w:r>
      <w:r>
        <w:rPr>
          <w:rFonts w:ascii="宋体" w:hAnsi="宋体" w:cs="宋体" w:eastAsia="宋体"/>
          <w:color w:val="000000"/>
          <w:sz w:val="30"/>
          <w:szCs w:val="30"/>
        </w:rPr>
        <w:t>灰石煅烧黏土低碳水泥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z w:val="30"/>
          <w:szCs w:val="30"/>
        </w:rPr>
        <w:t>产品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的</w:t>
      </w:r>
      <w:r>
        <w:rPr>
          <w:rFonts w:ascii="宋体" w:hAnsi="宋体" w:cs="宋体" w:eastAsia="宋体"/>
          <w:color w:val="000000"/>
          <w:sz w:val="30"/>
          <w:szCs w:val="30"/>
        </w:rPr>
        <w:t>应用。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合理压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减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水泥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工厂排放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先进过滤材料、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低氮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分级分区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燃烧和成熟稳定高效的脱硫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、脱硝、除尘技术及装备，推动水泥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z w:val="30"/>
          <w:szCs w:val="30"/>
        </w:rPr>
        <w:t>全流程、全环节超低排放。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年，水泥</w:t>
      </w:r>
      <w:r>
        <w:rPr>
          <w:rFonts w:ascii="宋体" w:hAnsi="宋体" w:cs="宋体" w:eastAsia="宋体"/>
          <w:color w:val="00000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能效标杆水平以上的熟料产能比例</w:t>
      </w:r>
      <w:r>
        <w:rPr>
          <w:rFonts w:ascii="宋体" w:hAnsi="宋体" w:cs="宋体" w:eastAsia="宋体"/>
          <w:color w:val="000000"/>
          <w:sz w:val="30"/>
          <w:szCs w:val="30"/>
        </w:rPr>
        <w:t>达</w:t>
      </w: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基准水平以下熟料产能基本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清零，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节能降碳效</w:t>
      </w:r>
      <w:r>
        <w:rPr>
          <w:rFonts w:ascii="宋体" w:hAnsi="宋体" w:cs="宋体" w:eastAsia="宋体"/>
          <w:color w:val="000000"/>
          <w:sz w:val="30"/>
          <w:szCs w:val="30"/>
        </w:rPr>
        <w:t>果显</w:t>
      </w:r>
      <w:r>
        <w:rPr>
          <w:rFonts w:ascii="宋体" w:hAnsi="宋体" w:cs="宋体" w:eastAsia="宋体"/>
          <w:color w:val="000000"/>
          <w:sz w:val="30"/>
          <w:szCs w:val="30"/>
        </w:rPr>
        <w:t>著，绿色低碳发展能力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2" w:right="0" w:firstLine="0"/>
      </w:pPr>
      <w:r>
        <w:rPr>
          <w:rFonts w:ascii="宋体" w:hAnsi="宋体" w:cs="宋体" w:eastAsia="宋体"/>
          <w:color w:val="000000"/>
          <w:spacing w:val="-1"/>
          <w:sz w:val="40"/>
          <w:szCs w:val="40"/>
        </w:rPr>
        <w:t>平板</w:t>
      </w:r>
      <w:r>
        <w:rPr>
          <w:rFonts w:ascii="宋体" w:hAnsi="宋体" w:cs="宋体" w:eastAsia="宋体"/>
          <w:color w:val="000000"/>
          <w:sz w:val="40"/>
          <w:szCs w:val="40"/>
        </w:rPr>
        <w:t>玻璃行业节能降碳改造升级实施指南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玻璃行业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是我国国民经济发展的重要基础原材料产业。玻璃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生产过程中需要消耗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燃料油、煤炭、天然气等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能源。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我国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不同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板玻璃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企业生产能耗水平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和碳排放水平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差异较大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碳改造</w:t>
      </w:r>
      <w:r>
        <w:rPr>
          <w:rFonts w:ascii="宋体" w:hAnsi="宋体" w:cs="宋体" w:eastAsia="宋体"/>
          <w:color w:val="000000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z w:val="30"/>
          <w:szCs w:val="30"/>
        </w:rPr>
        <w:t>潜力较大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z w:val="30"/>
          <w:szCs w:val="30"/>
        </w:rPr>
        <w:t>，平板玻璃（生产能力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&gt;800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天）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sz w:val="30"/>
          <w:szCs w:val="30"/>
          <w:spacing w:val="1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克标准煤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重量箱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，基准水平</w:t>
      </w:r>
      <w:r>
        <w:rPr>
          <w:rFonts w:ascii="宋体" w:hAnsi="宋体" w:cs="宋体" w:eastAsia="宋体"/>
          <w:sz w:val="30"/>
          <w:szCs w:val="3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重量箱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平板玻璃</w:t>
      </w: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500</w:t>
      </w:r>
      <w:r>
        <w:rPr>
          <w:rFonts w:ascii="宋体" w:hAnsi="宋体" w:cs="宋体" w:eastAsia="宋体"/>
          <w:color w:val="000000"/>
          <w:sz w:val="30"/>
          <w:szCs w:val="30"/>
        </w:rPr>
        <w:t>≤</w:t>
      </w:r>
      <w:r>
        <w:rPr>
          <w:rFonts w:ascii="宋体" w:hAnsi="宋体" w:cs="宋体" w:eastAsia="宋体"/>
          <w:color w:val="000000"/>
          <w:sz w:val="30"/>
          <w:szCs w:val="30"/>
        </w:rPr>
        <w:t>生产能力</w:t>
      </w:r>
      <w:r>
        <w:rPr>
          <w:rFonts w:ascii="宋体" w:hAnsi="宋体" w:cs="宋体" w:eastAsia="宋体"/>
          <w:color w:val="000000"/>
          <w:sz w:val="30"/>
          <w:szCs w:val="30"/>
        </w:rPr>
        <w:t>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800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天）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9.5</w:t>
      </w:r>
      <w:r>
        <w:rPr>
          <w:rFonts w:ascii="Times New Roman" w:hAnsi="Times New Roman" w:cs="Times New Roman" w:eastAsia="Times New Roman"/>
          <w:sz w:val="30"/>
          <w:szCs w:val="30"/>
          <w:spacing w:val="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重</w:t>
      </w:r>
      <w:r>
        <w:rPr>
          <w:rFonts w:ascii="宋体" w:hAnsi="宋体" w:cs="宋体" w:eastAsia="宋体"/>
          <w:color w:val="000000"/>
          <w:sz w:val="30"/>
          <w:szCs w:val="30"/>
        </w:rPr>
        <w:t>量箱</w:t>
      </w:r>
      <w:r>
        <w:rPr>
          <w:rFonts w:ascii="宋体" w:hAnsi="宋体" w:cs="宋体" w:eastAsia="宋体"/>
          <w:color w:val="000000"/>
          <w:sz w:val="30"/>
          <w:szCs w:val="30"/>
        </w:rPr>
        <w:t>，基准水平</w:t>
      </w:r>
      <w:r>
        <w:rPr>
          <w:rFonts w:ascii="宋体" w:hAnsi="宋体" w:cs="宋体" w:eastAsia="宋体"/>
          <w:sz w:val="30"/>
          <w:szCs w:val="30"/>
          <w:spacing w:val="3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13.5</w:t>
      </w:r>
      <w:r>
        <w:rPr>
          <w:rFonts w:ascii="Times New Roman" w:hAnsi="Times New Roman" w:cs="Times New Roman" w:eastAsia="Times New Roman"/>
          <w:sz w:val="30"/>
          <w:szCs w:val="30"/>
          <w:spacing w:val="17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重量箱</w:t>
      </w:r>
      <w:r>
        <w:rPr>
          <w:rFonts w:ascii="宋体" w:hAnsi="宋体" w:cs="宋体" w:eastAsia="宋体"/>
          <w:color w:val="000000"/>
          <w:sz w:val="30"/>
          <w:szCs w:val="30"/>
        </w:rPr>
        <w:t>。截至</w:t>
      </w:r>
      <w:r>
        <w:rPr>
          <w:rFonts w:ascii="宋体" w:hAnsi="宋体" w:cs="宋体" w:eastAsia="宋体"/>
          <w:sz w:val="30"/>
          <w:szCs w:val="30"/>
          <w:spacing w:val="3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1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底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平板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玻璃行业能效优于标杆水平的产能占比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小于</w:t>
      </w:r>
      <w:r>
        <w:rPr>
          <w:rFonts w:ascii="宋体" w:hAnsi="宋体" w:cs="宋体" w:eastAsia="宋体"/>
          <w:sz w:val="30"/>
          <w:szCs w:val="30"/>
          <w:spacing w:val="-69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5%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，能效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低于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基准水</w:t>
      </w:r>
      <w:r>
        <w:rPr>
          <w:rFonts w:ascii="宋体" w:hAnsi="宋体" w:cs="宋体" w:eastAsia="宋体"/>
          <w:color w:val="000000"/>
          <w:sz w:val="30"/>
          <w:szCs w:val="30"/>
        </w:rPr>
        <w:t>平的产能约占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30"/>
          <w:szCs w:val="30"/>
        </w:rPr>
        <w:t>8%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</w:p>
    <w:p>
      <w:pPr>
        <w:autoSpaceDE w:val="0"/>
        <w:autoSpaceDN w:val="0"/>
        <w:spacing w:before="5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（一）</w:t>
      </w:r>
      <w:r>
        <w:rPr>
          <w:rFonts w:ascii="宋体" w:hAnsi="宋体" w:cs="宋体" w:eastAsia="宋体"/>
          <w:color w:val="000000"/>
          <w:sz w:val="30"/>
          <w:szCs w:val="30"/>
        </w:rPr>
        <w:t>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研究玻璃行业节能降碳技术发展方向，加快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研发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玻璃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熔窑利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用氢能成套技术及装备、浮法玻璃工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艺流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程再造技术、玻璃熔窑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窑外预热工艺及成套技术与装备、大型玻璃熔窑大功率</w:t>
      </w:r>
      <w:r>
        <w:rPr>
          <w:rFonts w:ascii="宋体" w:hAnsi="宋体" w:cs="宋体" w:eastAsia="宋体"/>
          <w:color w:val="000000"/>
          <w:spacing w:val="24"/>
          <w:sz w:val="30"/>
          <w:szCs w:val="30"/>
        </w:rPr>
        <w:t>“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火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电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”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复合熔化技术、玻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璃窑炉烟气二氧化碳捕集提纯技术、浮法玻璃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低温熔化技术等，加大技术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攻关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力度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加快先进适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用节能低碳技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术产</w:t>
      </w:r>
      <w:r>
        <w:rPr>
          <w:rFonts w:ascii="宋体" w:hAnsi="宋体" w:cs="宋体" w:eastAsia="宋体"/>
          <w:color w:val="000000"/>
          <w:sz w:val="30"/>
          <w:szCs w:val="30"/>
        </w:rPr>
        <w:t>业化应用，进一步提升玻璃行业能源使用效率。</w:t>
      </w:r>
    </w:p>
    <w:p>
      <w:pPr>
        <w:autoSpaceDE w:val="0"/>
        <w:autoSpaceDN w:val="0"/>
        <w:spacing w:before="5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推广节能技术应用。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采用玻璃熔窑全保温、熔窑用红外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高辐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射节能涂料等技术，提高玻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璃熔窑能源利用效率，提升窑炉的节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能效果，减少燃料消耗。采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用玻璃熔窑全氧燃烧、纯氧助燃工艺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技术及装备，优化玻璃窑炉、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锡槽、退火窑结构和燃烧控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制技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术，提高热效率，节能降耗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。采用配合料块化、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粒化和预热技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术，调整配合料配方，控制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配合料的气体率，调整玻璃体氧化物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组成，开发低熔化温度的料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方，减少玻璃原料中碳酸盐组成，降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低熔化温度，减少燃料的用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量，降低二氧化碳排放。推广自动化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配料、熔窑、锡槽、退火窑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三大热工智能化控制，熔化成形数字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仿真，冷端优化控制、在线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缺陷检测、自动堆垛铺纸、自动切割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分片、智能仓储等数字化、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智能化技术，推动玻璃生产全流程智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能化</w:t>
      </w:r>
      <w:r>
        <w:rPr>
          <w:rFonts w:ascii="宋体" w:hAnsi="宋体" w:cs="宋体" w:eastAsia="宋体"/>
          <w:color w:val="000000"/>
          <w:sz w:val="30"/>
          <w:szCs w:val="30"/>
        </w:rPr>
        <w:t>升级。</w:t>
      </w:r>
    </w:p>
    <w:p>
      <w:pPr>
        <w:autoSpaceDE w:val="0"/>
        <w:autoSpaceDN w:val="0"/>
        <w:spacing w:before="16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加强清洁能源原燃料替代。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建立替代原燃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材料供应支撑体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系，支持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有条件的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平板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玻璃企业实施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天然气、电气化改造提升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平板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玻璃行业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能源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消费逐步转向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清洁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能源为主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。大力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推进能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源的节约利用，不断提高能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源精益化管理水平。加大绿色能源使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用比例，鼓励平板玻璃企业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利用自有设施、场地实施余热余压利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用、分布式发电等，提升企业能源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自给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”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能力，减少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对化石能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源及</w:t>
      </w:r>
      <w:r>
        <w:rPr>
          <w:rFonts w:ascii="宋体" w:hAnsi="宋体" w:cs="宋体" w:eastAsia="宋体"/>
          <w:color w:val="000000"/>
          <w:sz w:val="30"/>
          <w:szCs w:val="30"/>
        </w:rPr>
        <w:t>外部电力依赖。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合理压减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终端排放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研发玻璃生产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超低排放工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艺及装备，探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索推动玻璃行业颗粒物、二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氧化硫、氮氧化物全过程达到超低排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放。</w:t>
      </w:r>
    </w:p>
    <w:p>
      <w:pPr>
        <w:spacing w:before="0" w:after="0" w:line="8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197" w:lineRule="exact"/>
        <w:ind w:left="0" w:right="0"/>
      </w:pPr>
    </w:p>
    <w:p>
      <w:pPr>
        <w:autoSpaceDE w:val="0"/>
        <w:autoSpaceDN w:val="0"/>
        <w:spacing w:before="0" w:after="0" w:line="362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年，玻璃行业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</w:t>
      </w:r>
      <w:r>
        <w:rPr>
          <w:rFonts w:ascii="宋体" w:hAnsi="宋体" w:cs="宋体" w:eastAsia="宋体"/>
          <w:color w:val="000000"/>
          <w:sz w:val="30"/>
          <w:szCs w:val="30"/>
        </w:rPr>
        <w:t>达到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基准水平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以下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产能基本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清零，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果显著，绿色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增强。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52" w:right="0" w:firstLine="0"/>
      </w:pPr>
      <w:r>
        <w:rPr>
          <w:rFonts w:ascii="宋体" w:hAnsi="宋体" w:cs="宋体" w:eastAsia="宋体"/>
          <w:color w:val="000000"/>
          <w:spacing w:val="-1"/>
          <w:sz w:val="40"/>
          <w:szCs w:val="40"/>
        </w:rPr>
        <w:t>建筑</w:t>
      </w:r>
      <w:r>
        <w:rPr>
          <w:rFonts w:ascii="宋体" w:hAnsi="宋体" w:cs="宋体" w:eastAsia="宋体"/>
          <w:color w:val="000000"/>
          <w:sz w:val="40"/>
          <w:szCs w:val="40"/>
        </w:rPr>
        <w:t>、卫生陶瓷行业节能降碳改造升级实施指南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建筑、卫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生陶瓷行业是我国国民经济的重要组成部分，是改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善民生、满足人民日益增长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的美好生活需要不可或缺的基础制品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业。建筑、卫生陶瓷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生产过程中需要消耗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煤、天然气、电力等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我国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不同建筑、卫生陶瓷企业生产能耗水平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和碳排放水平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差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异较大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单位产品综合能耗差距较大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能源管控水平参差不齐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节能降碳改造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z w:val="30"/>
          <w:szCs w:val="30"/>
        </w:rPr>
        <w:t>潜力较大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，吸水率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0.5%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的陶瓷砖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平方米，基准水平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为</w:t>
      </w:r>
      <w:r>
        <w:rPr>
          <w:rFonts w:ascii="宋体" w:hAnsi="宋体" w:cs="宋体" w:eastAsia="宋体"/>
          <w:sz w:val="30"/>
          <w:szCs w:val="3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平方米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；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0.5%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＜吸水率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10%</w:t>
      </w:r>
    </w:p>
    <w:p>
      <w:pPr>
        <w:autoSpaceDE w:val="0"/>
        <w:autoSpaceDN w:val="0"/>
        <w:spacing w:before="4" w:after="0" w:line="361" w:lineRule="auto"/>
        <w:ind w:left="1615" w:right="1614" w:firstLine="0"/>
      </w:pPr>
      <w:r>
        <w:rPr>
          <w:rFonts w:ascii="宋体" w:hAnsi="宋体" w:cs="宋体" w:eastAsia="宋体"/>
          <w:color w:val="000000"/>
          <w:sz w:val="30"/>
          <w:szCs w:val="30"/>
        </w:rPr>
        <w:t>的陶瓷砖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3.7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平方米，基准水平</w:t>
      </w:r>
      <w:r>
        <w:rPr>
          <w:rFonts w:ascii="宋体" w:hAnsi="宋体" w:cs="宋体" w:eastAsia="宋体"/>
          <w:color w:val="000000"/>
          <w:sz w:val="30"/>
          <w:szCs w:val="30"/>
        </w:rPr>
        <w:t>为</w:t>
      </w:r>
      <w:r>
        <w:rPr>
          <w:rFonts w:ascii="宋体" w:hAnsi="宋体" w:cs="宋体" w:eastAsia="宋体"/>
          <w:sz w:val="30"/>
          <w:szCs w:val="30"/>
          <w:spacing w:val="-4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平方米</w:t>
      </w:r>
      <w:r>
        <w:rPr>
          <w:rFonts w:ascii="宋体" w:hAnsi="宋体" w:cs="宋体" w:eastAsia="宋体"/>
          <w:color w:val="000000"/>
          <w:sz w:val="30"/>
          <w:szCs w:val="30"/>
        </w:rPr>
        <w:t>；吸水率＞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10%</w:t>
      </w:r>
      <w:r>
        <w:rPr>
          <w:rFonts w:ascii="宋体" w:hAnsi="宋体" w:cs="宋体" w:eastAsia="宋体"/>
          <w:color w:val="000000"/>
          <w:sz w:val="30"/>
          <w:szCs w:val="30"/>
        </w:rPr>
        <w:t>的陶瓷砖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4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3.5</w:t>
      </w:r>
      <w:r>
        <w:rPr>
          <w:rFonts w:ascii="Times New Roman" w:hAnsi="Times New Roman" w:cs="Times New Roman" w:eastAsia="Times New Roman"/>
          <w:sz w:val="30"/>
          <w:szCs w:val="30"/>
          <w:spacing w:val="-24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克标准煤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平方米，基准水平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4.5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平方米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；卫生陶瓷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300</w:t>
      </w:r>
      <w:r>
        <w:rPr>
          <w:rFonts w:ascii="Times New Roman" w:hAnsi="Times New Roman" w:cs="Times New Roman" w:eastAsia="Times New Roman"/>
          <w:sz w:val="30"/>
          <w:szCs w:val="30"/>
          <w:spacing w:val="-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</w:t>
      </w:r>
      <w:r>
        <w:rPr>
          <w:rFonts w:ascii="宋体" w:hAnsi="宋体" w:cs="宋体" w:eastAsia="宋体"/>
          <w:color w:val="000000"/>
          <w:sz w:val="30"/>
          <w:szCs w:val="30"/>
        </w:rPr>
        <w:t>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630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z w:val="30"/>
          <w:szCs w:val="30"/>
        </w:rPr>
        <w:t>。截至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底</w:t>
      </w:r>
      <w:r>
        <w:rPr>
          <w:rFonts w:ascii="宋体" w:hAnsi="宋体" w:cs="宋体" w:eastAsia="宋体"/>
          <w:color w:val="000000"/>
          <w:sz w:val="30"/>
          <w:szCs w:val="30"/>
        </w:rPr>
        <w:t>，建筑、卫生陶瓷</w:t>
      </w:r>
      <w:r>
        <w:rPr>
          <w:rFonts w:ascii="宋体" w:hAnsi="宋体" w:cs="宋体" w:eastAsia="宋体"/>
          <w:color w:val="000000"/>
          <w:sz w:val="30"/>
          <w:szCs w:val="30"/>
        </w:rPr>
        <w:t>行业能效优于标杆水平的产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占比小于</w:t>
      </w:r>
      <w:r>
        <w:rPr>
          <w:rFonts w:ascii="宋体" w:hAnsi="宋体" w:cs="宋体" w:eastAsia="宋体"/>
          <w:sz w:val="30"/>
          <w:szCs w:val="3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5%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，能效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低于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基准水平的产能占比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小于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000000"/>
          <w:spacing w:val="-5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。</w:t>
      </w:r>
    </w:p>
    <w:p>
      <w:pPr>
        <w:autoSpaceDE w:val="0"/>
        <w:autoSpaceDN w:val="0"/>
        <w:spacing w:before="3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（一）加强先进技术攻关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研究建筑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、卫生陶瓷应用电能、氢能、富氧燃烧等新型烧成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技术及装备，能耗智能监测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和节能控制技术及装备。建筑陶瓷研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发电烧辊道窑、氢燃料辊道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窑烧成技术与装备，微波干燥技术及</w:t>
      </w:r>
      <w:r>
        <w:rPr>
          <w:rFonts w:ascii="宋体" w:hAnsi="宋体" w:cs="宋体" w:eastAsia="宋体"/>
          <w:color w:val="000000"/>
          <w:sz w:val="30"/>
          <w:szCs w:val="30"/>
        </w:rPr>
        <w:t>装备。卫生陶瓷研发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3D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打印</w:t>
      </w:r>
      <w:r>
        <w:rPr>
          <w:rFonts w:ascii="宋体" w:hAnsi="宋体" w:cs="宋体" w:eastAsia="宋体"/>
          <w:color w:val="000000"/>
          <w:sz w:val="30"/>
          <w:szCs w:val="30"/>
        </w:rPr>
        <w:t>母模开发</w:t>
      </w:r>
      <w:r>
        <w:rPr>
          <w:rFonts w:ascii="宋体" w:hAnsi="宋体" w:cs="宋体" w:eastAsia="宋体"/>
          <w:color w:val="000000"/>
          <w:sz w:val="30"/>
          <w:szCs w:val="30"/>
        </w:rPr>
        <w:t>技术和装备</w:t>
      </w:r>
      <w:r>
        <w:rPr>
          <w:rFonts w:ascii="宋体" w:hAnsi="宋体" w:cs="宋体" w:eastAsia="宋体"/>
          <w:color w:val="000000"/>
          <w:sz w:val="30"/>
          <w:szCs w:val="30"/>
        </w:rPr>
        <w:t>。加大技术</w:t>
      </w:r>
      <w:r>
        <w:rPr>
          <w:rFonts w:ascii="宋体" w:hAnsi="宋体" w:cs="宋体" w:eastAsia="宋体"/>
          <w:color w:val="000000"/>
          <w:sz w:val="30"/>
          <w:szCs w:val="30"/>
        </w:rPr>
        <w:t>攻关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力度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，加快先进适用节能低碳技术产业化应用，促进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陶瓷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行业进</w:t>
      </w:r>
      <w:r>
        <w:rPr>
          <w:rFonts w:ascii="宋体" w:hAnsi="宋体" w:cs="宋体" w:eastAsia="宋体"/>
          <w:color w:val="000000"/>
          <w:sz w:val="30"/>
          <w:szCs w:val="30"/>
        </w:rPr>
        <w:t>一步提升能源利用效率</w:t>
      </w:r>
      <w:r>
        <w:rPr>
          <w:rFonts w:ascii="宋体" w:hAnsi="宋体" w:cs="宋体" w:eastAsia="宋体"/>
          <w:color w:val="000000"/>
          <w:sz w:val="30"/>
          <w:szCs w:val="30"/>
        </w:rPr>
        <w:t>，减少碳排放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11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节能技术应用。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建筑陶瓷推广干法制粉工艺技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术，连续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球磨工艺技术，薄型建筑陶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瓷（包含陶瓷薄板）制造技术，原料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标准化管理与制备技术，陶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瓷砖（板）低温快烧工艺技术，节能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窑炉及高效烧成技术，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低能及余热的高效利用技术等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绿色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低碳功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能化建筑陶瓷制备技术。卫生陶瓷推广压力注浆成形技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术与装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智能釉料喷涂技术与装备，高强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石膏模具制造技术、高强度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微孔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塑料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模具材料及制作技术，高效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节能烧成和微波干燥、少空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气干燥技术，窑炉余热综合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规划管理应用技术等卫生陶瓷制造关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键技</w:t>
      </w:r>
      <w:r>
        <w:rPr>
          <w:rFonts w:ascii="宋体" w:hAnsi="宋体" w:cs="宋体" w:eastAsia="宋体"/>
          <w:color w:val="000000"/>
          <w:sz w:val="30"/>
          <w:szCs w:val="30"/>
        </w:rPr>
        <w:t>术。</w:t>
      </w:r>
    </w:p>
    <w:p>
      <w:pPr>
        <w:autoSpaceDE w:val="0"/>
        <w:autoSpaceDN w:val="0"/>
        <w:spacing w:before="12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加强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清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洁能源原燃料替代。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建立替代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原燃材料供应支撑体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，推动建筑、卫生陶瓷行业能源消费结构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逐步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转向使用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天然气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等清洁能源，加大绿色能源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使用比例，支持鼓励建筑、卫生陶瓷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企业利用自有设施、场地实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施太阳能利用、余热余压利用、分布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式发电等，努力提升企业能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源自给能力，减少对化石能源及外部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电力</w:t>
      </w:r>
      <w:r>
        <w:rPr>
          <w:rFonts w:ascii="宋体" w:hAnsi="宋体" w:cs="宋体" w:eastAsia="宋体"/>
          <w:color w:val="000000"/>
          <w:sz w:val="30"/>
          <w:szCs w:val="30"/>
        </w:rPr>
        <w:t>依赖。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合理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压减终端排放。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通过多污染物协同治理技术、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低温余热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循环回收利用技术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，实现颗粒物、二氧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化硫、氮氧化物减排；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通过低品位原料、固体废弃物资源化利用技术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环保设备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的改造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z w:val="30"/>
          <w:szCs w:val="30"/>
        </w:rPr>
        <w:t>，实现与相关产业协同碳减排的目的。</w:t>
      </w:r>
    </w:p>
    <w:p>
      <w:pPr>
        <w:autoSpaceDE w:val="0"/>
        <w:autoSpaceDN w:val="0"/>
        <w:spacing w:before="1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，建筑</w:t>
      </w:r>
      <w:r>
        <w:rPr>
          <w:rFonts w:ascii="宋体" w:hAnsi="宋体" w:cs="宋体" w:eastAsia="宋体"/>
          <w:color w:val="000000"/>
          <w:sz w:val="30"/>
          <w:szCs w:val="30"/>
        </w:rPr>
        <w:t>、卫生</w:t>
      </w:r>
      <w:r>
        <w:rPr>
          <w:rFonts w:ascii="宋体" w:hAnsi="宋体" w:cs="宋体" w:eastAsia="宋体"/>
          <w:color w:val="000000"/>
          <w:sz w:val="30"/>
          <w:szCs w:val="30"/>
        </w:rPr>
        <w:t>陶瓷行业能效标杆水平以上的产能比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例均达到</w:t>
      </w:r>
      <w:r>
        <w:rPr>
          <w:rFonts w:ascii="宋体" w:hAnsi="宋体" w:cs="宋体" w:eastAsia="宋体"/>
          <w:sz w:val="30"/>
          <w:szCs w:val="30"/>
          <w:spacing w:val="-6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基准水平以下产能基本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清零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节能降碳</w:t>
      </w:r>
      <w:r>
        <w:rPr>
          <w:rFonts w:ascii="宋体" w:hAnsi="宋体" w:cs="宋体" w:eastAsia="宋体"/>
          <w:color w:val="000000"/>
          <w:sz w:val="30"/>
          <w:szCs w:val="30"/>
        </w:rPr>
        <w:t>效果显著，绿色低碳发展能力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大幅</w:t>
      </w:r>
      <w:r>
        <w:rPr>
          <w:rFonts w:ascii="宋体" w:hAnsi="宋体" w:cs="宋体" w:eastAsia="宋体"/>
          <w:color w:val="000000"/>
          <w:sz w:val="30"/>
          <w:szCs w:val="30"/>
        </w:rPr>
        <w:t>增强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钢铁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</w:t>
      </w: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节能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钢铁工业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是我国国民经济发展不可替代的基础原材料产业，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是建设现代化强国不可或缺的重要支撑。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我国钢铁工业以高炉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转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长流程生产为主，一次能源消耗结构主要为煤炭，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节能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降碳改</w:t>
      </w:r>
      <w:r>
        <w:rPr>
          <w:rFonts w:ascii="宋体" w:hAnsi="宋体" w:cs="宋体" w:eastAsia="宋体"/>
          <w:color w:val="000000"/>
          <w:sz w:val="30"/>
          <w:szCs w:val="30"/>
        </w:rPr>
        <w:t>造</w:t>
      </w:r>
      <w:r>
        <w:rPr>
          <w:rFonts w:ascii="宋体" w:hAnsi="宋体" w:cs="宋体" w:eastAsia="宋体"/>
          <w:color w:val="000000"/>
          <w:sz w:val="30"/>
          <w:szCs w:val="30"/>
        </w:rPr>
        <w:t>升级</w:t>
      </w:r>
      <w:r>
        <w:rPr>
          <w:rFonts w:ascii="宋体" w:hAnsi="宋体" w:cs="宋体" w:eastAsia="宋体"/>
          <w:color w:val="000000"/>
          <w:sz w:val="30"/>
          <w:szCs w:val="30"/>
        </w:rPr>
        <w:t>潜力较大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，高炉工序能效标杆水平为</w:t>
      </w:r>
      <w:r>
        <w:rPr>
          <w:rFonts w:ascii="宋体" w:hAnsi="宋体" w:cs="宋体" w:eastAsia="宋体"/>
          <w:sz w:val="30"/>
          <w:szCs w:val="3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361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吨、基准水</w:t>
      </w:r>
      <w:r>
        <w:rPr>
          <w:rFonts w:ascii="宋体" w:hAnsi="宋体" w:cs="宋体" w:eastAsia="宋体"/>
          <w:color w:val="000000"/>
          <w:sz w:val="30"/>
          <w:szCs w:val="30"/>
        </w:rPr>
        <w:t>平为</w:t>
      </w:r>
      <w:r>
        <w:rPr>
          <w:rFonts w:ascii="宋体" w:hAnsi="宋体" w:cs="宋体" w:eastAsia="宋体"/>
          <w:sz w:val="30"/>
          <w:szCs w:val="30"/>
          <w:spacing w:val="-3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435</w:t>
      </w:r>
      <w:r>
        <w:rPr>
          <w:rFonts w:ascii="Times New Roman" w:hAnsi="Times New Roman" w:cs="Times New Roman" w:eastAsia="Times New Roman"/>
          <w:sz w:val="30"/>
          <w:szCs w:val="30"/>
          <w:spacing w:val="-17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</w:t>
      </w:r>
      <w:r>
        <w:rPr>
          <w:rFonts w:ascii="宋体" w:hAnsi="宋体" w:cs="宋体" w:eastAsia="宋体"/>
          <w:color w:val="000000"/>
          <w:sz w:val="30"/>
          <w:szCs w:val="30"/>
        </w:rPr>
        <w:t>转炉工序能效标杆水平为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-30</w:t>
      </w:r>
      <w:r>
        <w:rPr>
          <w:rFonts w:ascii="Times New Roman" w:hAnsi="Times New Roman" w:cs="Times New Roman" w:eastAsia="Times New Roman"/>
          <w:sz w:val="30"/>
          <w:szCs w:val="30"/>
          <w:spacing w:val="-18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吨、基准水平为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-10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吨；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电弧炉冶炼（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吨＜公称容</w:t>
      </w:r>
      <w:r>
        <w:rPr>
          <w:rFonts w:ascii="宋体" w:hAnsi="宋体" w:cs="宋体" w:eastAsia="宋体"/>
          <w:color w:val="000000"/>
          <w:sz w:val="30"/>
          <w:szCs w:val="30"/>
        </w:rPr>
        <w:t>量</w:t>
      </w:r>
      <w:r>
        <w:rPr>
          <w:rFonts w:ascii="宋体" w:hAnsi="宋体" w:cs="宋体" w:eastAsia="宋体"/>
          <w:color w:val="000000"/>
          <w:sz w:val="30"/>
          <w:szCs w:val="30"/>
        </w:rPr>
        <w:t>＜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吨）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吨、基准水平为</w:t>
      </w:r>
      <w:r>
        <w:rPr>
          <w:rFonts w:ascii="宋体" w:hAnsi="宋体" w:cs="宋体" w:eastAsia="宋体"/>
          <w:sz w:val="30"/>
          <w:szCs w:val="30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86</w:t>
      </w:r>
      <w:r>
        <w:rPr>
          <w:rFonts w:ascii="Times New Roman" w:hAnsi="Times New Roman" w:cs="Times New Roman" w:eastAsia="Times New Roman"/>
          <w:sz w:val="30"/>
          <w:szCs w:val="30"/>
          <w:spacing w:val="-7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克标准煤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，电弧炉冶炼（公称容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量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≥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吨、基准水平为</w:t>
      </w:r>
      <w:r>
        <w:rPr>
          <w:rFonts w:ascii="宋体" w:hAnsi="宋体" w:cs="宋体" w:eastAsia="宋体"/>
          <w:sz w:val="30"/>
          <w:szCs w:val="30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72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底，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我国钢铁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高炉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工序能效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优于标杆水平的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70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基准水平的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6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；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转炉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工序能效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优于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标杆水平的产能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000000"/>
          <w:spacing w:val="-6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基准水平的</w:t>
      </w:r>
      <w:r>
        <w:rPr>
          <w:rFonts w:ascii="宋体" w:hAnsi="宋体" w:cs="宋体" w:eastAsia="宋体"/>
          <w:color w:val="000000"/>
          <w:spacing w:val="-8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pacing w:val="-6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。</w:t>
      </w:r>
    </w:p>
    <w:p>
      <w:pPr>
        <w:autoSpaceDE w:val="0"/>
        <w:autoSpaceDN w:val="0"/>
        <w:spacing w:before="9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（一）加强先进技术攻关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重点围绕副产焦炉煤气或天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然气直接还原炼铁、高炉大富氧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或富氢冶炼、熔融还原、氢冶炼等低碳前沿技术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，加大废钢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资源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回收利用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加强技术源头整体性的基础理论研究和产业创新发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展，</w:t>
      </w:r>
      <w:r>
        <w:rPr>
          <w:rFonts w:ascii="宋体" w:hAnsi="宋体" w:cs="宋体" w:eastAsia="宋体"/>
          <w:color w:val="000000"/>
          <w:sz w:val="30"/>
          <w:szCs w:val="30"/>
        </w:rPr>
        <w:t>开展产业化试点示范。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色技术工艺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推广烧结烟气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内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循环、高炉炉顶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均压煤气回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、转炉烟一次烟气干法除尘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等技术改造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广铁水一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罐到底、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薄带铸轧、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铸坯热装热送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、在线热处理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等技术，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打通、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突破钢铁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流程工序界面技术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，推进冶金工艺紧凑化、连续化。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加大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剂性球团生产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高炉大比例球团矿冶炼等应用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推广力度。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开展绿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色化、智能化、高效化电炉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短流程炼钢示范，推广废钢高效回收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加工、废钢余热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回收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、节能型电炉、智能化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炼钢等技术。推动能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效低、清洁生产水平低、污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染物排放强度大的步进式烧结机、球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团竖炉等装备逐步改造升级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为先进工艺装备，研究推动独立烧结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（球</w:t>
      </w:r>
      <w:r>
        <w:rPr>
          <w:rFonts w:ascii="宋体" w:hAnsi="宋体" w:cs="宋体" w:eastAsia="宋体"/>
          <w:color w:val="000000"/>
          <w:sz w:val="30"/>
          <w:szCs w:val="30"/>
        </w:rPr>
        <w:t>团）和独立热轧等逐步退出。</w:t>
      </w:r>
    </w:p>
    <w:p>
      <w:pPr>
        <w:autoSpaceDE w:val="0"/>
        <w:autoSpaceDN w:val="0"/>
        <w:spacing w:before="13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余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热余能梯级综合利用。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进一步加大余热余能的回收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利用，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重点推动各类低温烟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气、冲渣水和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循环冷却水等低品位余热回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收，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电炉烟气余热、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高参数发电机组提升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、低温余热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有机朗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肯循环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ORC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）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发电、低温余热多联供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等先进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过梯级综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合利用实现余热余能资源最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大限度回收利用。加大技术创新，鼓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励支持电炉、转炉等复杂条件下中高温烟气余热、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冶金渣余热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高</w:t>
      </w:r>
      <w:r>
        <w:rPr>
          <w:rFonts w:ascii="宋体" w:hAnsi="宋体" w:cs="宋体" w:eastAsia="宋体"/>
          <w:color w:val="000000"/>
          <w:sz w:val="30"/>
          <w:szCs w:val="30"/>
        </w:rPr>
        <w:t>效</w:t>
      </w:r>
      <w:r>
        <w:rPr>
          <w:rFonts w:ascii="宋体" w:hAnsi="宋体" w:cs="宋体" w:eastAsia="宋体"/>
          <w:color w:val="000000"/>
          <w:sz w:val="30"/>
          <w:szCs w:val="30"/>
        </w:rPr>
        <w:t>回收及综合利用工艺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z w:val="30"/>
          <w:szCs w:val="30"/>
        </w:rPr>
        <w:t>装备研发应用。</w:t>
      </w:r>
    </w:p>
    <w:p>
      <w:pPr>
        <w:autoSpaceDE w:val="0"/>
        <w:autoSpaceDN w:val="0"/>
        <w:spacing w:before="9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能量系统优化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研究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应用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加热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炉、烘烤钢包、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钢水钢坯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厂内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0"/>
      </w:pP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运输等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数字化、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智能化管控措施，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推动钢铁生产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过程的大物质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流、大能量流协同优化。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全面普及应用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能源管控中心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强化能源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设备的管理，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加强能源计量器具配备和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使用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推动企业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源管理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数字化、智能化改造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。推进各类能源介质系统优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化、多流耦合微</w:t>
      </w:r>
      <w:r>
        <w:rPr>
          <w:rFonts w:ascii="宋体" w:hAnsi="宋体" w:cs="宋体" w:eastAsia="宋体"/>
          <w:color w:val="000000"/>
          <w:sz w:val="30"/>
          <w:szCs w:val="30"/>
        </w:rPr>
        <w:t>型分布式能源系统、区域能源利用自平衡等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研</w:t>
      </w:r>
      <w:r>
        <w:rPr>
          <w:rFonts w:ascii="宋体" w:hAnsi="宋体" w:cs="宋体" w:eastAsia="宋体"/>
          <w:color w:val="000000"/>
          <w:sz w:val="30"/>
          <w:szCs w:val="30"/>
        </w:rPr>
        <w:t>究应用。</w:t>
      </w:r>
    </w:p>
    <w:p>
      <w:pPr>
        <w:autoSpaceDE w:val="0"/>
        <w:autoSpaceDN w:val="0"/>
        <w:spacing w:before="7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管理智能化。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进一步推进</w:t>
      </w:r>
      <w:r>
        <w:rPr>
          <w:rFonts w:ascii="宋体" w:hAnsi="宋体" w:cs="宋体" w:eastAsia="宋体"/>
          <w:sz w:val="30"/>
          <w:szCs w:val="30"/>
          <w:spacing w:val="-6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5G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、大数据、</w:t>
      </w:r>
      <w:r>
        <w:rPr>
          <w:rFonts w:ascii="宋体" w:hAnsi="宋体" w:cs="宋体" w:eastAsia="宋体"/>
          <w:color w:val="000000"/>
          <w:spacing w:val="7"/>
          <w:sz w:val="30"/>
          <w:szCs w:val="30"/>
        </w:rPr>
        <w:t>人工智能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、云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计算、互联网等新一代信息技术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在能源管理的创新应用，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鼓励研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究开发能效机理和数据驱动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模型，建立设备、系统、工厂三层级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能效诊断系统，通过动态可视精细管控实现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核心用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能设备的智能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化管控、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生产工艺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智能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耦合节能降碳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、全局层面智能调度优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管控、能源与环保协同管控，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推动能源管理数字化、网络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化、智</w:t>
      </w:r>
      <w:r>
        <w:rPr>
          <w:rFonts w:ascii="宋体" w:hAnsi="宋体" w:cs="宋体" w:eastAsia="宋体"/>
          <w:color w:val="000000"/>
          <w:sz w:val="30"/>
          <w:szCs w:val="30"/>
        </w:rPr>
        <w:t>能化发展，</w:t>
      </w:r>
      <w:r>
        <w:rPr>
          <w:rFonts w:ascii="宋体" w:hAnsi="宋体" w:cs="宋体" w:eastAsia="宋体"/>
          <w:color w:val="000000"/>
          <w:sz w:val="30"/>
          <w:szCs w:val="30"/>
        </w:rPr>
        <w:t>提升</w:t>
      </w:r>
      <w:r>
        <w:rPr>
          <w:rFonts w:ascii="宋体" w:hAnsi="宋体" w:cs="宋体" w:eastAsia="宋体"/>
          <w:color w:val="000000"/>
          <w:sz w:val="30"/>
          <w:szCs w:val="30"/>
        </w:rPr>
        <w:t>整体能效水平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9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通用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推广应用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高效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节能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电机、水泵、风机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提高使用比例。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合理配置电机功率，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实现系统节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电。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提升企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业机械化自动化水平。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开展压缩空气集中群控智慧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节能、液压系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统伺服控制节能、势能回收等先进技术研究应用。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鼓励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企业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充分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利用大面积优质屋顶资源，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以自建或租赁方式投资建设分布式光</w:t>
      </w:r>
      <w:r>
        <w:rPr>
          <w:rFonts w:ascii="宋体" w:hAnsi="宋体" w:cs="宋体" w:eastAsia="宋体"/>
          <w:color w:val="000000"/>
          <w:sz w:val="30"/>
          <w:szCs w:val="30"/>
        </w:rPr>
        <w:t>伏</w:t>
      </w:r>
      <w:r>
        <w:rPr>
          <w:rFonts w:ascii="宋体" w:hAnsi="宋体" w:cs="宋体" w:eastAsia="宋体"/>
          <w:color w:val="000000"/>
          <w:sz w:val="30"/>
          <w:szCs w:val="30"/>
        </w:rPr>
        <w:t>发电项目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，提</w:t>
      </w:r>
      <w:r>
        <w:rPr>
          <w:rFonts w:ascii="宋体" w:hAnsi="宋体" w:cs="宋体" w:eastAsia="宋体"/>
          <w:color w:val="000000"/>
          <w:sz w:val="30"/>
          <w:szCs w:val="30"/>
        </w:rPr>
        <w:t>升企业绿电使用比例。</w:t>
      </w:r>
    </w:p>
    <w:p>
      <w:pPr>
        <w:autoSpaceDE w:val="0"/>
        <w:autoSpaceDN w:val="0"/>
        <w:spacing w:before="8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6.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循环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经济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低碳改造。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重点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推广钢渣微粉生产应用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以及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含铁含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锌尘泥的综合利用，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提升资源化利用水平。鼓励开展钢渣微粉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钢铁渣复合粉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技术研发与应用，提高水泥熟料替代率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，加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大钢渣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颗粒透水型高强度沥青路面技术、钢渣固碳技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术研发与应用力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7" w:firstLine="0"/>
      </w:pP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度，提高钢渣循环经济价值。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推动钢化联产，依托钢铁企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业副产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煤气富含的大量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氢气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一氧化碳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资源，生产高附加值化工产品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开展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工业炉窑烟气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回收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及利用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二氧化碳技术的示范性应用，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推动</w:t>
      </w:r>
      <w:r>
        <w:rPr>
          <w:rFonts w:ascii="宋体" w:hAnsi="宋体" w:cs="宋体" w:eastAsia="宋体"/>
          <w:color w:val="000000"/>
          <w:sz w:val="30"/>
          <w:szCs w:val="30"/>
        </w:rPr>
        <w:t>产业化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应用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2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0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</w:t>
      </w:r>
      <w:r>
        <w:rPr>
          <w:rFonts w:ascii="宋体" w:hAnsi="宋体" w:cs="宋体" w:eastAsia="宋体"/>
          <w:color w:val="000000"/>
          <w:sz w:val="30"/>
          <w:szCs w:val="30"/>
        </w:rPr>
        <w:t>钢铁行业</w:t>
      </w:r>
      <w:r>
        <w:rPr>
          <w:rFonts w:ascii="宋体" w:hAnsi="宋体" w:cs="宋体" w:eastAsia="宋体"/>
          <w:color w:val="000000"/>
          <w:sz w:val="30"/>
          <w:szCs w:val="30"/>
        </w:rPr>
        <w:t>炼铁、炼钢工序能效</w:t>
      </w:r>
      <w:r>
        <w:rPr>
          <w:rFonts w:ascii="宋体" w:hAnsi="宋体" w:cs="宋体" w:eastAsia="宋体"/>
          <w:color w:val="000000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z w:val="30"/>
          <w:szCs w:val="30"/>
        </w:rPr>
        <w:t>水平</w:t>
      </w:r>
      <w:r>
        <w:rPr>
          <w:rFonts w:ascii="宋体" w:hAnsi="宋体" w:cs="宋体" w:eastAsia="宋体"/>
          <w:color w:val="000000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比例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达到</w:t>
      </w:r>
      <w:r>
        <w:rPr>
          <w:rFonts w:ascii="宋体" w:hAnsi="宋体" w:cs="宋体" w:eastAsia="宋体"/>
          <w:sz w:val="30"/>
          <w:szCs w:val="30"/>
          <w:spacing w:val="-6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，能效基准水平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以下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产能基本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清零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节能降碳</w:t>
      </w:r>
      <w:r>
        <w:rPr>
          <w:rFonts w:ascii="宋体" w:hAnsi="宋体" w:cs="宋体" w:eastAsia="宋体"/>
          <w:color w:val="000000"/>
          <w:sz w:val="30"/>
          <w:szCs w:val="30"/>
        </w:rPr>
        <w:t>效果显著，绿色低碳发展能力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2752" w:right="0" w:firstLine="0"/>
      </w:pP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焦化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</w:t>
      </w: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节能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降碳改造升级实施指南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焦化行业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在我国经济建设中不可或缺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其产品焦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炭是长流程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高炉炼铁必不可少的燃料和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还原剂。焦化工序是能源转化工序，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消耗的能源主要有洗净煤、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高炉煤气、焦炉煤气等。焦化行业面</w:t>
      </w:r>
      <w:r>
        <w:rPr>
          <w:rFonts w:ascii="宋体" w:hAnsi="宋体" w:cs="宋体" w:eastAsia="宋体"/>
          <w:color w:val="000000"/>
          <w:sz w:val="30"/>
          <w:szCs w:val="30"/>
        </w:rPr>
        <w:t>临着能耗高、污染大等问题，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节能</w:t>
      </w:r>
      <w:r>
        <w:rPr>
          <w:rFonts w:ascii="宋体" w:hAnsi="宋体" w:cs="宋体" w:eastAsia="宋体"/>
          <w:color w:val="000000"/>
          <w:sz w:val="30"/>
          <w:szCs w:val="30"/>
        </w:rPr>
        <w:t>降碳改造升级潜力较大。</w:t>
      </w:r>
    </w:p>
    <w:p>
      <w:pPr>
        <w:autoSpaceDE w:val="0"/>
        <w:autoSpaceDN w:val="0"/>
        <w:spacing w:before="6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，顶装焦炉工序能效标杆水平为</w:t>
      </w:r>
      <w:r>
        <w:rPr>
          <w:rFonts w:ascii="宋体" w:hAnsi="宋体" w:cs="宋体" w:eastAsia="宋体"/>
          <w:sz w:val="30"/>
          <w:szCs w:val="3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110</w:t>
      </w:r>
      <w:r>
        <w:rPr>
          <w:rFonts w:ascii="Times New Roman" w:hAnsi="Times New Roman" w:cs="Times New Roman" w:eastAsia="Times New Roman"/>
          <w:sz w:val="30"/>
          <w:szCs w:val="30"/>
          <w:spacing w:val="2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吨、基</w:t>
      </w:r>
      <w:r>
        <w:rPr>
          <w:rFonts w:ascii="宋体" w:hAnsi="宋体" w:cs="宋体" w:eastAsia="宋体"/>
          <w:color w:val="000000"/>
          <w:sz w:val="30"/>
          <w:szCs w:val="30"/>
        </w:rPr>
        <w:t>准水平为</w:t>
      </w:r>
      <w:r>
        <w:rPr>
          <w:rFonts w:ascii="宋体" w:hAnsi="宋体" w:cs="宋体" w:eastAsia="宋体"/>
          <w:sz w:val="30"/>
          <w:szCs w:val="30"/>
          <w:spacing w:val="42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135</w:t>
      </w:r>
      <w:r>
        <w:rPr>
          <w:rFonts w:ascii="Times New Roman" w:hAnsi="Times New Roman" w:cs="Times New Roman" w:eastAsia="Times New Roman"/>
          <w:sz w:val="30"/>
          <w:szCs w:val="30"/>
          <w:spacing w:val="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吨；捣固焦炉工序能效标杆水平为</w:t>
      </w:r>
      <w:r>
        <w:rPr>
          <w:rFonts w:ascii="宋体" w:hAnsi="宋体" w:cs="宋体" w:eastAsia="宋体"/>
          <w:sz w:val="30"/>
          <w:szCs w:val="30"/>
          <w:spacing w:val="4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11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吨、基准水平为</w:t>
      </w:r>
      <w:r>
        <w:rPr>
          <w:rFonts w:ascii="宋体" w:hAnsi="宋体" w:cs="宋体" w:eastAsia="宋体"/>
          <w:sz w:val="30"/>
          <w:szCs w:val="3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140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底，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焦化行业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优于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标杆水平的产能约占</w:t>
      </w:r>
      <w:r>
        <w:rPr>
          <w:rFonts w:ascii="宋体" w:hAnsi="宋体" w:cs="宋体" w:eastAsia="宋体"/>
          <w:sz w:val="30"/>
          <w:szCs w:val="30"/>
          <w:spacing w:val="-70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基准水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平的产能约占</w:t>
      </w:r>
      <w:r>
        <w:rPr>
          <w:rFonts w:ascii="宋体" w:hAnsi="宋体" w:cs="宋体" w:eastAsia="宋体"/>
          <w:sz w:val="30"/>
          <w:szCs w:val="30"/>
          <w:spacing w:val="-73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40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autoSpaceDE w:val="0"/>
        <w:autoSpaceDN w:val="0"/>
        <w:spacing w:before="3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（一）加强先进技术攻关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发挥焦炉煤气富氢特性，有序推进氢能发展利用，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研究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开展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焦炉煤气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重整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直接还原炼铁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工程示范应用，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实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现与现代煤化工、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冶金、石化等行业的深度产业融合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减少终端排放，促进全产业</w:t>
      </w:r>
      <w:r>
        <w:rPr>
          <w:rFonts w:ascii="宋体" w:hAnsi="宋体" w:cs="宋体" w:eastAsia="宋体"/>
          <w:color w:val="000000"/>
          <w:sz w:val="30"/>
          <w:szCs w:val="30"/>
        </w:rPr>
        <w:t>链节能降碳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8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绿色技术工艺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重点推动高效蒸馏、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热泵等先进节能工艺技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术应用。加快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推进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焦炉精准加热自动控制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技术普及应用，实现焦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炉加热燃烧过程温度优化控制，降低加热用煤气消耗。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加大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煤调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湿技</w:t>
      </w:r>
      <w:r>
        <w:rPr>
          <w:rFonts w:ascii="宋体" w:hAnsi="宋体" w:cs="宋体" w:eastAsia="宋体"/>
          <w:color w:val="000000"/>
          <w:sz w:val="30"/>
          <w:szCs w:val="30"/>
        </w:rPr>
        <w:t>术研究应用力度，降低对生产工艺影响。</w:t>
      </w:r>
    </w:p>
    <w:p>
      <w:pPr>
        <w:autoSpaceDE w:val="0"/>
        <w:autoSpaceDN w:val="0"/>
        <w:spacing w:before="5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余热余能回收。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进一步加大余热余能的回收利用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应用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干熄焦、上升管余热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回收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、循环氨水及初冷器余热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回收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、烟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道气</w:t>
      </w:r>
      <w:r>
        <w:rPr>
          <w:rFonts w:ascii="宋体" w:hAnsi="宋体" w:cs="宋体" w:eastAsia="宋体"/>
          <w:color w:val="000000"/>
          <w:sz w:val="30"/>
          <w:szCs w:val="30"/>
        </w:rPr>
        <w:t>余热</w:t>
      </w:r>
      <w:r>
        <w:rPr>
          <w:rFonts w:ascii="宋体" w:hAnsi="宋体" w:cs="宋体" w:eastAsia="宋体"/>
          <w:color w:val="000000"/>
          <w:sz w:val="30"/>
          <w:szCs w:val="30"/>
        </w:rPr>
        <w:t>回收</w:t>
      </w:r>
      <w:r>
        <w:rPr>
          <w:rFonts w:ascii="宋体" w:hAnsi="宋体" w:cs="宋体" w:eastAsia="宋体"/>
          <w:color w:val="000000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z w:val="30"/>
          <w:szCs w:val="30"/>
        </w:rPr>
        <w:t>先进适用</w:t>
      </w:r>
      <w:r>
        <w:rPr>
          <w:rFonts w:ascii="宋体" w:hAnsi="宋体" w:cs="宋体" w:eastAsia="宋体"/>
          <w:color w:val="000000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z w:val="30"/>
          <w:szCs w:val="30"/>
        </w:rPr>
        <w:t>，研究焦化系统多余热耦合优化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4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能量系统优化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研究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开发焦化工艺流程信息化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智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能化技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术，建立智能配煤系统，完善能源管控体系，建设能源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管控中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心，加大自动化、信息化、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智能化管控技术在生产组织、能源管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理、</w:t>
      </w:r>
      <w:r>
        <w:rPr>
          <w:rFonts w:ascii="宋体" w:hAnsi="宋体" w:cs="宋体" w:eastAsia="宋体"/>
          <w:color w:val="000000"/>
          <w:sz w:val="30"/>
          <w:szCs w:val="30"/>
        </w:rPr>
        <w:t>经营管理中的应用。</w:t>
      </w:r>
    </w:p>
    <w:p>
      <w:pPr>
        <w:autoSpaceDE w:val="0"/>
        <w:autoSpaceDN w:val="0"/>
        <w:spacing w:before="5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循环经济改造。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推广焦炉煤气脱硫废液提盐、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制酸等高效资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源化利用技术，解决废弃物污染问题。利用现有</w:t>
      </w:r>
      <w:r>
        <w:rPr>
          <w:rFonts w:ascii="宋体" w:hAnsi="宋体" w:cs="宋体" w:eastAsia="宋体"/>
          <w:color w:val="000000"/>
          <w:spacing w:val="31"/>
          <w:sz w:val="30"/>
          <w:szCs w:val="30"/>
        </w:rPr>
        <w:t>炼焦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装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备和产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研究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焦炉煤气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高效综合利用，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延伸焦炉煤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气利用产业链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条，</w:t>
      </w:r>
      <w:r>
        <w:rPr>
          <w:rFonts w:ascii="宋体" w:hAnsi="宋体" w:cs="宋体" w:eastAsia="宋体"/>
          <w:color w:val="000000"/>
          <w:sz w:val="30"/>
          <w:szCs w:val="30"/>
        </w:rPr>
        <w:t>开拓焦炉煤气应用新领域。</w:t>
      </w:r>
    </w:p>
    <w:p>
      <w:pPr>
        <w:autoSpaceDE w:val="0"/>
        <w:autoSpaceDN w:val="0"/>
        <w:spacing w:before="5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5.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公辅设施改造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提高节能型水泵、永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磁电机、永磁调速、开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关磁阻电机等高效节能产品使用比例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合理配置电机功率，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系统</w:t>
      </w:r>
      <w:r>
        <w:rPr>
          <w:rFonts w:ascii="宋体" w:hAnsi="宋体" w:cs="宋体" w:eastAsia="宋体"/>
          <w:color w:val="000000"/>
          <w:sz w:val="30"/>
          <w:szCs w:val="30"/>
        </w:rPr>
        <w:t>节约电能。</w:t>
      </w:r>
      <w:r>
        <w:rPr>
          <w:rFonts w:ascii="宋体" w:hAnsi="宋体" w:cs="宋体" w:eastAsia="宋体"/>
          <w:color w:val="000000"/>
          <w:sz w:val="30"/>
          <w:szCs w:val="30"/>
        </w:rPr>
        <w:t>鼓励</w:t>
      </w:r>
      <w:r>
        <w:rPr>
          <w:rFonts w:ascii="宋体" w:hAnsi="宋体" w:cs="宋体" w:eastAsia="宋体"/>
          <w:color w:val="000000"/>
          <w:sz w:val="30"/>
          <w:szCs w:val="30"/>
        </w:rPr>
        <w:t>利用焦化行业</w:t>
      </w:r>
      <w:r>
        <w:rPr>
          <w:rFonts w:ascii="宋体" w:hAnsi="宋体" w:cs="宋体" w:eastAsia="宋体"/>
          <w:color w:val="000000"/>
          <w:sz w:val="30"/>
          <w:szCs w:val="30"/>
        </w:rPr>
        <w:t>的低品质热源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用于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周</w:t>
      </w:r>
      <w:r>
        <w:rPr>
          <w:rFonts w:ascii="宋体" w:hAnsi="宋体" w:cs="宋体" w:eastAsia="宋体"/>
          <w:color w:val="000000"/>
          <w:sz w:val="30"/>
          <w:szCs w:val="30"/>
        </w:rPr>
        <w:t>边城镇供暖。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-12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年，焦化行业</w:t>
      </w:r>
      <w:r>
        <w:rPr>
          <w:rFonts w:ascii="宋体" w:hAnsi="宋体" w:cs="宋体" w:eastAsia="宋体"/>
          <w:color w:val="000000"/>
          <w:sz w:val="30"/>
          <w:szCs w:val="30"/>
        </w:rPr>
        <w:t>能效标杆</w:t>
      </w:r>
      <w:r>
        <w:rPr>
          <w:rFonts w:ascii="宋体" w:hAnsi="宋体" w:cs="宋体" w:eastAsia="宋体"/>
          <w:color w:val="000000"/>
          <w:sz w:val="30"/>
          <w:szCs w:val="30"/>
        </w:rPr>
        <w:t>水平</w:t>
      </w:r>
      <w:r>
        <w:rPr>
          <w:rFonts w:ascii="宋体" w:hAnsi="宋体" w:cs="宋体" w:eastAsia="宋体"/>
          <w:color w:val="000000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z w:val="30"/>
          <w:szCs w:val="30"/>
        </w:rPr>
        <w:t>产能比例超过</w:t>
      </w:r>
      <w:r>
        <w:rPr>
          <w:rFonts w:ascii="宋体" w:hAnsi="宋体" w:cs="宋体" w:eastAsia="宋体"/>
          <w:sz w:val="30"/>
          <w:szCs w:val="3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能效基准水平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以下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产能基本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清零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显著，绿色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2553" w:right="0" w:firstLine="0"/>
      </w:pP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铁合金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行业</w:t>
      </w:r>
      <w:r>
        <w:rPr>
          <w:rFonts w:ascii="Arial Unicode MS" w:hAnsi="Arial Unicode MS" w:cs="Arial Unicode MS" w:eastAsia="Arial Unicode MS"/>
          <w:color w:val="000000"/>
          <w:spacing w:val="-1"/>
          <w:sz w:val="40"/>
          <w:szCs w:val="40"/>
        </w:rPr>
        <w:t>节能降</w:t>
      </w:r>
      <w:r>
        <w:rPr>
          <w:rFonts w:ascii="Arial Unicode MS" w:hAnsi="Arial Unicode MS" w:cs="Arial Unicode MS" w:eastAsia="Arial Unicode MS"/>
          <w:color w:val="000000"/>
          <w:sz w:val="40"/>
          <w:szCs w:val="40"/>
        </w:rPr>
        <w:t>碳改造升级实施指南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铁合金行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业是我国冶金工业的重要组成部分。铁合金消耗的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主要能源为电力、焦炭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，铁合金行业总体能耗量较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大、企业间能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效水</w:t>
      </w:r>
      <w:r>
        <w:rPr>
          <w:rFonts w:ascii="宋体" w:hAnsi="宋体" w:cs="宋体" w:eastAsia="宋体"/>
          <w:color w:val="000000"/>
          <w:sz w:val="30"/>
          <w:szCs w:val="30"/>
        </w:rPr>
        <w:t>平差距较大，行业节能降碳改造升级潜力较大。</w:t>
      </w:r>
    </w:p>
    <w:p>
      <w:pPr>
        <w:autoSpaceDE w:val="0"/>
        <w:autoSpaceDN w:val="0"/>
        <w:spacing w:before="5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z w:val="30"/>
          <w:szCs w:val="30"/>
        </w:rPr>
        <w:t>，硅铁铁合金单位产品能效标杆水平为</w:t>
      </w:r>
      <w:r>
        <w:rPr>
          <w:rFonts w:ascii="宋体" w:hAnsi="宋体" w:cs="宋体" w:eastAsia="宋体"/>
          <w:sz w:val="30"/>
          <w:szCs w:val="30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1770</w:t>
      </w:r>
      <w:r>
        <w:rPr>
          <w:rFonts w:ascii="Times New Roman" w:hAnsi="Times New Roman" w:cs="Times New Roman" w:eastAsia="Times New Roman"/>
          <w:sz w:val="30"/>
          <w:szCs w:val="30"/>
          <w:spacing w:val="-15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吨、基准水平为</w:t>
      </w:r>
      <w:r>
        <w:rPr>
          <w:rFonts w:ascii="宋体" w:hAnsi="宋体" w:cs="宋体" w:eastAsia="宋体"/>
          <w:sz w:val="30"/>
          <w:szCs w:val="30"/>
          <w:spacing w:val="-2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1900</w:t>
      </w:r>
      <w:r>
        <w:rPr>
          <w:rFonts w:ascii="Times New Roman" w:hAnsi="Times New Roman" w:cs="Times New Roman" w:eastAsia="Times New Roman"/>
          <w:sz w:val="30"/>
          <w:szCs w:val="30"/>
          <w:spacing w:val="-16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吨；锰硅铁合金单位产品能效标</w:t>
      </w:r>
      <w:r>
        <w:rPr>
          <w:rFonts w:ascii="宋体" w:hAnsi="宋体" w:cs="宋体" w:eastAsia="宋体"/>
          <w:color w:val="000000"/>
          <w:sz w:val="30"/>
          <w:szCs w:val="30"/>
        </w:rPr>
        <w:t>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860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吨、基准水平为</w:t>
      </w:r>
      <w:r>
        <w:rPr>
          <w:rFonts w:ascii="宋体" w:hAnsi="宋体" w:cs="宋体" w:eastAsia="宋体"/>
          <w:sz w:val="30"/>
          <w:szCs w:val="30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950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吨；高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碳铬铁铁合金单位产品能效标杆水平为</w:t>
      </w:r>
      <w:r>
        <w:rPr>
          <w:rFonts w:ascii="宋体" w:hAnsi="宋体" w:cs="宋体" w:eastAsia="宋体"/>
          <w:sz w:val="30"/>
          <w:szCs w:val="3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710</w:t>
      </w:r>
      <w:r>
        <w:rPr>
          <w:rFonts w:ascii="Times New Roman" w:hAnsi="Times New Roman" w:cs="Times New Roman" w:eastAsia="Times New Roman"/>
          <w:sz w:val="30"/>
          <w:szCs w:val="30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吨、基准</w:t>
      </w:r>
      <w:r>
        <w:rPr>
          <w:rFonts w:ascii="宋体" w:hAnsi="宋体" w:cs="宋体" w:eastAsia="宋体"/>
          <w:color w:val="000000"/>
          <w:sz w:val="30"/>
          <w:szCs w:val="30"/>
        </w:rPr>
        <w:t>水平为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800</w:t>
      </w:r>
      <w:r>
        <w:rPr>
          <w:rFonts w:ascii="Times New Roman" w:hAnsi="Times New Roman" w:cs="Times New Roman" w:eastAsia="Times New Roman"/>
          <w:sz w:val="30"/>
          <w:szCs w:val="30"/>
          <w:spacing w:val="-1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z w:val="30"/>
          <w:szCs w:val="30"/>
        </w:rPr>
        <w:t>截至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020</w:t>
      </w:r>
      <w:r>
        <w:rPr>
          <w:rFonts w:ascii="Times New Roman" w:hAnsi="Times New Roman" w:cs="Times New Roman" w:eastAsia="Times New Roman"/>
          <w:sz w:val="30"/>
          <w:szCs w:val="30"/>
          <w:spacing w:val="-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</w:t>
      </w:r>
      <w:r>
        <w:rPr>
          <w:rFonts w:ascii="宋体" w:hAnsi="宋体" w:cs="宋体" w:eastAsia="宋体"/>
          <w:color w:val="000000"/>
          <w:sz w:val="30"/>
          <w:szCs w:val="30"/>
        </w:rPr>
        <w:t>底，我国</w:t>
      </w:r>
      <w:r>
        <w:rPr>
          <w:rFonts w:ascii="宋体" w:hAnsi="宋体" w:cs="宋体" w:eastAsia="宋体"/>
          <w:color w:val="000000"/>
          <w:sz w:val="30"/>
          <w:szCs w:val="30"/>
        </w:rPr>
        <w:t>铁合金</w:t>
      </w:r>
      <w:r>
        <w:rPr>
          <w:rFonts w:ascii="宋体" w:hAnsi="宋体" w:cs="宋体" w:eastAsia="宋体"/>
          <w:color w:val="000000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优于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标杆水平的产能约占</w:t>
      </w:r>
      <w:r>
        <w:rPr>
          <w:rFonts w:ascii="宋体" w:hAnsi="宋体" w:cs="宋体" w:eastAsia="宋体"/>
          <w:sz w:val="30"/>
          <w:szCs w:val="3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000000"/>
          <w:spacing w:val="17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基准水平的产能约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占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autoSpaceDE w:val="0"/>
        <w:autoSpaceDN w:val="0"/>
        <w:spacing w:before="6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二、</w:t>
      </w:r>
      <w:r>
        <w:rPr>
          <w:rFonts w:ascii="宋体" w:hAnsi="宋体" w:cs="宋体" w:eastAsia="宋体"/>
          <w:color w:val="000000"/>
          <w:sz w:val="30"/>
          <w:szCs w:val="30"/>
        </w:rPr>
        <w:t>工作方向</w:t>
      </w: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（一）加强先进技术攻关</w:t>
      </w:r>
      <w:r>
        <w:rPr>
          <w:rFonts w:ascii="宋体" w:hAnsi="宋体" w:cs="宋体" w:eastAsia="宋体"/>
          <w:color w:val="000000"/>
          <w:sz w:val="30"/>
          <w:szCs w:val="30"/>
        </w:rPr>
        <w:t>，培育标杆示范企业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加大新技术的推广应用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鼓励采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用炉料预处理、原料精料入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炉，提髙炉料热熔性能，减少熔渣能源消耗。推广煤气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干法除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尘、组合式把持器、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无功补偿及电压优化、变频调速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等先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进适用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。研究开发熔融还原、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等离子炉冶炼、连铸连破等新技术，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提升</w:t>
      </w:r>
      <w:r>
        <w:rPr>
          <w:rFonts w:ascii="宋体" w:hAnsi="宋体" w:cs="宋体" w:eastAsia="宋体"/>
          <w:color w:val="000000"/>
          <w:sz w:val="30"/>
          <w:szCs w:val="30"/>
        </w:rPr>
        <w:t>生产效率、降低能耗。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（二）</w:t>
      </w:r>
      <w:r>
        <w:rPr>
          <w:rFonts w:ascii="宋体" w:hAnsi="宋体" w:cs="宋体" w:eastAsia="宋体"/>
          <w:color w:val="000000"/>
          <w:sz w:val="30"/>
          <w:szCs w:val="30"/>
        </w:rPr>
        <w:t>加快成熟工艺普及推广，有序推动改造升级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pacing w:before="0" w:after="0" w:line="272" w:lineRule="exact"/>
        <w:ind w:left="0" w:right="0"/>
      </w:pPr>
    </w:p>
    <w:p>
      <w:pPr>
        <w:autoSpaceDE w:val="0"/>
        <w:autoSpaceDN w:val="0"/>
        <w:spacing w:before="0" w:after="0" w:line="362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艺技术装备升级。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加快推进工艺技术装备升级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新（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改、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扩）建硅铁、工业硅矿热炉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须采用矮烟罩半封闭型，锰硅合金、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高碳锰铁、高碳铬铁、镍铁矿热炉采用全封闭型，容量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≥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25000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4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伏安，同步配套余热发电和煤气综合利用设施。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支持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集中的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地区制定更严格的淘汰落后标准，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研究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对</w:t>
      </w:r>
      <w:r>
        <w:rPr>
          <w:rFonts w:ascii="宋体" w:hAnsi="宋体" w:cs="宋体" w:eastAsia="宋体"/>
          <w:sz w:val="30"/>
          <w:szCs w:val="3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25000</w:t>
      </w:r>
      <w:r>
        <w:rPr>
          <w:rFonts w:ascii="Times New Roman" w:hAnsi="Times New Roman" w:cs="Times New Roman" w:eastAsia="Times New Roman"/>
          <w:sz w:val="30"/>
          <w:szCs w:val="30"/>
          <w:spacing w:val="5"/>
        </w:rPr>
        <w:t> </w:t>
      </w:r>
      <w:r>
        <w:rPr>
          <w:rFonts w:ascii="宋体" w:hAnsi="宋体" w:cs="宋体" w:eastAsia="宋体"/>
          <w:color w:val="000000"/>
          <w:spacing w:val="6"/>
          <w:sz w:val="30"/>
          <w:szCs w:val="30"/>
        </w:rPr>
        <w:t>千伏安以下的普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通铁合金电炉以及不符合安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全环保生产标准的半封闭电炉实施升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级改造，提高技术装备水平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。加强能源管理中心建设，实施电力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负荷管理，加大技术改造推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进电炉封闭化、自动化、智能化，提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升生</w:t>
      </w:r>
      <w:r>
        <w:rPr>
          <w:rFonts w:ascii="宋体" w:hAnsi="宋体" w:cs="宋体" w:eastAsia="宋体"/>
          <w:color w:val="000000"/>
          <w:sz w:val="30"/>
          <w:szCs w:val="30"/>
        </w:rPr>
        <w:t>产、能源智能管控一体化水平。</w:t>
      </w:r>
    </w:p>
    <w:p>
      <w:pPr>
        <w:autoSpaceDE w:val="0"/>
        <w:autoSpaceDN w:val="0"/>
        <w:spacing w:before="0" w:after="0" w:line="354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能减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排新技术。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以节能降耗、综合利用为重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点，重点推广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应用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回转窑窑尾烟气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余热发电等技术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，推进液态热熔渣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直接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制备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渣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示范应用，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实现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废渣的余热回收和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综合利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用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逐步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推广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冶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金工业尾气制燃料乙醇</w:t>
      </w:r>
      <w:r>
        <w:rPr>
          <w:rFonts w:ascii="宋体" w:hAnsi="宋体" w:cs="宋体" w:eastAsia="宋体"/>
          <w:color w:val="000000"/>
          <w:spacing w:val="30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饲料蛋白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技术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，实现二氧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化碳捕捉利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用。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开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展炉渣、硅微粉生产高附加值产品的综合利用新技术研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发。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作目标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30"/>
          <w:szCs w:val="30"/>
        </w:rPr>
        <w:t>025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年，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铁合金</w:t>
      </w:r>
      <w:r>
        <w:rPr>
          <w:rFonts w:ascii="宋体" w:hAnsi="宋体" w:cs="宋体" w:eastAsia="宋体"/>
          <w:color w:val="000000"/>
          <w:spacing w:val="27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标杆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水平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产能比例</w:t>
      </w:r>
      <w:r>
        <w:rPr>
          <w:rFonts w:ascii="宋体" w:hAnsi="宋体" w:cs="宋体" w:eastAsia="宋体"/>
          <w:color w:val="000000"/>
          <w:spacing w:val="29"/>
          <w:sz w:val="30"/>
          <w:szCs w:val="30"/>
        </w:rPr>
        <w:t>达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到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硅铁、锰硅合金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能效基准水平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以下</w:t>
      </w:r>
      <w:r>
        <w:rPr>
          <w:rFonts w:ascii="宋体" w:hAnsi="宋体" w:cs="宋体" w:eastAsia="宋体"/>
          <w:color w:val="000000"/>
          <w:sz w:val="30"/>
          <w:szCs w:val="30"/>
        </w:rPr>
        <w:t>产能基本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清零，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高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碳铬铁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节能降碳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升级改造取得显著成效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节能降碳效果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显著，绿色</w:t>
      </w:r>
      <w:r>
        <w:rPr>
          <w:rFonts w:ascii="宋体" w:hAnsi="宋体" w:cs="宋体" w:eastAsia="宋体"/>
          <w:color w:val="000000"/>
          <w:sz w:val="30"/>
          <w:szCs w:val="30"/>
        </w:rPr>
        <w:t>低碳发展能力</w:t>
      </w:r>
      <w:r>
        <w:rPr>
          <w:rFonts w:ascii="宋体" w:hAnsi="宋体" w:cs="宋体" w:eastAsia="宋体"/>
          <w:color w:val="000000"/>
          <w:sz w:val="30"/>
          <w:szCs w:val="30"/>
        </w:rPr>
        <w:t>大幅提高</w:t>
      </w:r>
      <w:r>
        <w:rPr>
          <w:rFonts w:ascii="宋体" w:hAnsi="宋体" w:cs="宋体" w:eastAsia="宋体"/>
          <w:color w:val="000000"/>
          <w:spacing w:val="-2"/>
          <w:sz w:val="30"/>
          <w:szCs w:val="30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附件</w:t>
      </w:r>
      <w:r>
        <w:rPr>
          <w:rFonts w:ascii="宋体" w:hAnsi="宋体" w:cs="宋体" w:eastAsia="宋体"/>
          <w:sz w:val="30"/>
          <w:szCs w:val="30"/>
          <w:spacing w:val="-7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17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53" w:right="0" w:firstLine="0"/>
      </w:pPr>
      <w:r>
        <w:rPr>
          <w:rFonts w:ascii="宋体" w:hAnsi="宋体" w:cs="宋体" w:eastAsia="宋体"/>
          <w:color w:val="000000"/>
          <w:sz w:val="40"/>
          <w:szCs w:val="40"/>
        </w:rPr>
        <w:t>有色金属</w:t>
      </w:r>
      <w:r>
        <w:rPr>
          <w:rFonts w:ascii="宋体" w:hAnsi="宋体" w:cs="宋体" w:eastAsia="宋体"/>
          <w:color w:val="000000"/>
          <w:sz w:val="40"/>
          <w:szCs w:val="40"/>
        </w:rPr>
        <w:t>冶炼</w:t>
      </w:r>
      <w:r>
        <w:rPr>
          <w:rFonts w:ascii="宋体" w:hAnsi="宋体" w:cs="宋体" w:eastAsia="宋体"/>
          <w:color w:val="000000"/>
          <w:sz w:val="40"/>
          <w:szCs w:val="40"/>
        </w:rPr>
        <w:t>行业节能降碳改造升级</w:t>
      </w:r>
      <w:r>
        <w:rPr>
          <w:rFonts w:ascii="宋体" w:hAnsi="宋体" w:cs="宋体" w:eastAsia="宋体"/>
          <w:color w:val="000000"/>
          <w:spacing w:val="-2"/>
          <w:sz w:val="40"/>
          <w:szCs w:val="40"/>
        </w:rPr>
        <w:t>实施</w:t>
      </w:r>
      <w:r>
        <w:rPr>
          <w:rFonts w:ascii="宋体" w:hAnsi="宋体" w:cs="宋体" w:eastAsia="宋体"/>
          <w:color w:val="000000"/>
          <w:sz w:val="40"/>
          <w:szCs w:val="40"/>
        </w:rPr>
        <w:t>指南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一、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基本</w:t>
      </w:r>
      <w:r>
        <w:rPr>
          <w:rFonts w:ascii="宋体" w:hAnsi="宋体" w:cs="宋体" w:eastAsia="宋体"/>
          <w:color w:val="000000"/>
          <w:sz w:val="30"/>
          <w:szCs w:val="30"/>
        </w:rPr>
        <w:t>情况</w:t>
      </w:r>
    </w:p>
    <w:p>
      <w:pPr>
        <w:spacing w:before="0" w:after="0" w:line="201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588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有色金属工业是国民经济的重要基础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产业，是实现制造强国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的重要支撑。随着节能降碳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技术的推广应用，有色金属行业清洁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生产水平和能源利用效率不断提升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仍然存在不少突出问题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如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企业间单位产品综合能耗差距较大</w:t>
      </w:r>
      <w:r>
        <w:rPr>
          <w:rFonts w:ascii="宋体" w:hAnsi="宋体" w:cs="宋体" w:eastAsia="宋体"/>
          <w:color w:val="000000"/>
          <w:spacing w:val="16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能源管控水平参差不齐</w:t>
      </w:r>
      <w:r>
        <w:rPr>
          <w:rFonts w:ascii="宋体" w:hAnsi="宋体" w:cs="宋体" w:eastAsia="宋体"/>
          <w:color w:val="000000"/>
          <w:spacing w:val="13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z w:val="30"/>
          <w:szCs w:val="30"/>
        </w:rPr>
        <w:t>通用设备能效水平差距</w:t>
      </w:r>
      <w:r>
        <w:rPr>
          <w:rFonts w:ascii="宋体" w:hAnsi="宋体" w:cs="宋体" w:eastAsia="宋体"/>
          <w:color w:val="000000"/>
          <w:sz w:val="30"/>
          <w:szCs w:val="30"/>
        </w:rPr>
        <w:t>明显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行</w:t>
      </w:r>
      <w:r>
        <w:rPr>
          <w:rFonts w:ascii="宋体" w:hAnsi="宋体" w:cs="宋体" w:eastAsia="宋体"/>
          <w:color w:val="000000"/>
          <w:sz w:val="30"/>
          <w:szCs w:val="30"/>
        </w:rPr>
        <w:t>业节能降碳改造升级潜力较大。</w:t>
      </w:r>
    </w:p>
    <w:p>
      <w:pPr>
        <w:autoSpaceDE w:val="0"/>
        <w:autoSpaceDN w:val="0"/>
        <w:spacing w:before="7" w:after="0" w:line="361" w:lineRule="auto"/>
        <w:ind w:left="1615" w:right="1614" w:firstLine="588"/>
      </w:pP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根据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《高耗能行业重点领域能效标杆水平和基准水平（</w:t>
      </w:r>
      <w:r>
        <w:rPr>
          <w:rFonts w:ascii="Times New Roman" w:hAnsi="Times New Roman" w:cs="Times New Roman" w:eastAsia="Times New Roman"/>
          <w:color w:val="000000"/>
          <w:spacing w:val="10"/>
          <w:sz w:val="30"/>
          <w:szCs w:val="30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1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年版）》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铜冶炼工艺（铜精矿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阴极铜）能效标杆水平为</w:t>
      </w:r>
      <w:r>
        <w:rPr>
          <w:rFonts w:ascii="宋体" w:hAnsi="宋体" w:cs="宋体" w:eastAsia="宋体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260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千</w:t>
      </w:r>
      <w:r>
        <w:rPr>
          <w:rFonts w:ascii="宋体" w:hAnsi="宋体" w:cs="宋体" w:eastAsia="宋体"/>
          <w:color w:val="000000"/>
          <w:sz w:val="30"/>
          <w:szCs w:val="30"/>
        </w:rPr>
        <w:t>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</w:t>
      </w:r>
      <w:r>
        <w:rPr>
          <w:rFonts w:ascii="宋体" w:hAnsi="宋体" w:cs="宋体" w:eastAsia="宋体"/>
          <w:color w:val="000000"/>
          <w:sz w:val="30"/>
          <w:szCs w:val="30"/>
        </w:rPr>
        <w:t>平为</w:t>
      </w:r>
      <w:r>
        <w:rPr>
          <w:rFonts w:ascii="宋体" w:hAnsi="宋体" w:cs="宋体" w:eastAsia="宋体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380</w:t>
      </w:r>
      <w:r>
        <w:rPr>
          <w:rFonts w:ascii="Times New Roman" w:hAnsi="Times New Roman" w:cs="Times New Roman" w:eastAsia="Times New Roman"/>
          <w:sz w:val="30"/>
          <w:szCs w:val="30"/>
          <w:spacing w:val="21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</w:t>
      </w:r>
      <w:r>
        <w:rPr>
          <w:rFonts w:ascii="宋体" w:hAnsi="宋体" w:cs="宋体" w:eastAsia="宋体"/>
          <w:color w:val="000000"/>
          <w:sz w:val="30"/>
          <w:szCs w:val="30"/>
        </w:rPr>
        <w:t>电解铝铝液交流电</w:t>
      </w:r>
      <w:r>
        <w:rPr>
          <w:rFonts w:ascii="宋体" w:hAnsi="宋体" w:cs="宋体" w:eastAsia="宋体"/>
          <w:color w:val="000000"/>
          <w:sz w:val="30"/>
          <w:szCs w:val="30"/>
        </w:rPr>
        <w:t>耗标杆水平为</w:t>
      </w:r>
      <w:r>
        <w:rPr>
          <w:rFonts w:ascii="宋体" w:hAnsi="宋体" w:cs="宋体" w:eastAsia="宋体"/>
          <w:sz w:val="30"/>
          <w:szCs w:val="30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13000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千瓦时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13350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千瓦时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吨。铅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冶炼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粗铅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工艺能效标杆水平为</w:t>
      </w:r>
      <w:r>
        <w:rPr>
          <w:rFonts w:ascii="宋体" w:hAnsi="宋体" w:cs="宋体" w:eastAsia="宋体"/>
          <w:sz w:val="30"/>
          <w:szCs w:val="3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30"/>
          <w:szCs w:val="30"/>
        </w:rPr>
        <w:t>230</w:t>
      </w:r>
      <w:r>
        <w:rPr>
          <w:rFonts w:ascii="Times New Roman" w:hAnsi="Times New Roman" w:cs="Times New Roman" w:eastAsia="Times New Roman"/>
          <w:sz w:val="30"/>
          <w:szCs w:val="30"/>
          <w:spacing w:val="4"/>
        </w:rPr>
        <w:t> 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7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吨，基准水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平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为</w:t>
      </w:r>
    </w:p>
    <w:p>
      <w:pPr>
        <w:autoSpaceDE w:val="0"/>
        <w:autoSpaceDN w:val="0"/>
        <w:spacing w:before="6" w:after="0" w:line="361" w:lineRule="auto"/>
        <w:ind w:left="1615" w:right="1614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30"/>
          <w:szCs w:val="30"/>
        </w:rPr>
        <w:t>300</w:t>
      </w:r>
      <w:r>
        <w:rPr>
          <w:rFonts w:ascii="Times New Roman" w:hAnsi="Times New Roman" w:cs="Times New Roman" w:eastAsia="Times New Roman"/>
          <w:sz w:val="30"/>
          <w:szCs w:val="30"/>
          <w:spacing w:val="28"/>
        </w:rPr>
        <w:t> 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pacing w:val="3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。锌冶炼湿法炼锌工艺电锌锌锭（有浸出渣火</w:t>
      </w:r>
      <w:r>
        <w:rPr>
          <w:rFonts w:ascii="宋体" w:hAnsi="宋体" w:cs="宋体" w:eastAsia="宋体"/>
          <w:color w:val="000000"/>
          <w:sz w:val="30"/>
          <w:szCs w:val="30"/>
        </w:rPr>
        <w:t>法处理工艺）（精矿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-</w:t>
      </w:r>
      <w:r>
        <w:rPr>
          <w:rFonts w:ascii="宋体" w:hAnsi="宋体" w:cs="宋体" w:eastAsia="宋体"/>
          <w:color w:val="000000"/>
          <w:sz w:val="30"/>
          <w:szCs w:val="30"/>
        </w:rPr>
        <w:t>电锌锌锭）</w:t>
      </w:r>
      <w:r>
        <w:rPr>
          <w:rFonts w:ascii="宋体" w:hAnsi="宋体" w:cs="宋体" w:eastAsia="宋体"/>
          <w:color w:val="000000"/>
          <w:sz w:val="30"/>
          <w:szCs w:val="30"/>
        </w:rPr>
        <w:t>能效标杆水平为</w:t>
      </w:r>
      <w:r>
        <w:rPr>
          <w:rFonts w:ascii="宋体" w:hAnsi="宋体" w:cs="宋体" w:eastAsia="宋体"/>
          <w:sz w:val="30"/>
          <w:szCs w:val="30"/>
          <w:spacing w:val="-39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1100</w:t>
      </w:r>
      <w:r>
        <w:rPr>
          <w:rFonts w:ascii="Times New Roman" w:hAnsi="Times New Roman" w:cs="Times New Roman" w:eastAsia="Times New Roman"/>
          <w:sz w:val="30"/>
          <w:szCs w:val="30"/>
          <w:spacing w:val="-2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吨，基准水</w:t>
      </w:r>
      <w:r>
        <w:rPr>
          <w:rFonts w:ascii="宋体" w:hAnsi="宋体" w:cs="宋体" w:eastAsia="宋体"/>
          <w:color w:val="000000"/>
          <w:sz w:val="30"/>
          <w:szCs w:val="30"/>
        </w:rPr>
        <w:t>平为</w:t>
      </w:r>
      <w:r>
        <w:rPr>
          <w:rFonts w:ascii="宋体" w:hAnsi="宋体" w:cs="宋体" w:eastAsia="宋体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1280</w:t>
      </w:r>
      <w:r>
        <w:rPr>
          <w:rFonts w:ascii="Times New Roman" w:hAnsi="Times New Roman" w:cs="Times New Roman" w:eastAsia="Times New Roman"/>
          <w:sz w:val="30"/>
          <w:szCs w:val="30"/>
          <w:spacing w:val="-9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千克标准煤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/</w:t>
      </w:r>
      <w:r>
        <w:rPr>
          <w:rFonts w:ascii="宋体" w:hAnsi="宋体" w:cs="宋体" w:eastAsia="宋体"/>
          <w:color w:val="000000"/>
          <w:sz w:val="30"/>
          <w:szCs w:val="30"/>
        </w:rPr>
        <w:t>吨</w:t>
      </w:r>
      <w:r>
        <w:rPr>
          <w:rFonts w:ascii="宋体" w:hAnsi="宋体" w:cs="宋体" w:eastAsia="宋体"/>
          <w:color w:val="000000"/>
          <w:sz w:val="30"/>
          <w:szCs w:val="30"/>
        </w:rPr>
        <w:t>。截至</w:t>
      </w:r>
      <w:r>
        <w:rPr>
          <w:rFonts w:ascii="宋体" w:hAnsi="宋体" w:cs="宋体" w:eastAsia="宋体"/>
          <w:sz w:val="30"/>
          <w:szCs w:val="30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sz w:val="30"/>
          <w:szCs w:val="30"/>
          <w:spacing w:val="-10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年底，</w:t>
      </w:r>
      <w:r>
        <w:rPr>
          <w:rFonts w:ascii="宋体" w:hAnsi="宋体" w:cs="宋体" w:eastAsia="宋体"/>
          <w:color w:val="000000"/>
          <w:sz w:val="30"/>
          <w:szCs w:val="30"/>
        </w:rPr>
        <w:t>铜冶炼</w:t>
      </w:r>
      <w:r>
        <w:rPr>
          <w:rFonts w:ascii="宋体" w:hAnsi="宋体" w:cs="宋体" w:eastAsia="宋体"/>
          <w:color w:val="000000"/>
          <w:sz w:val="30"/>
          <w:szCs w:val="30"/>
        </w:rPr>
        <w:t>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业能效优于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产能约占</w:t>
      </w:r>
      <w:r>
        <w:rPr>
          <w:rFonts w:ascii="宋体" w:hAnsi="宋体" w:cs="宋体" w:eastAsia="宋体"/>
          <w:sz w:val="30"/>
          <w:szCs w:val="30"/>
          <w:spacing w:val="-6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30"/>
          <w:szCs w:val="30"/>
        </w:rPr>
        <w:t>40%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基准</w:t>
      </w:r>
      <w:r>
        <w:rPr>
          <w:rFonts w:ascii="宋体" w:hAnsi="宋体" w:cs="宋体" w:eastAsia="宋体"/>
          <w:color w:val="000000"/>
          <w:spacing w:val="8"/>
          <w:sz w:val="30"/>
          <w:szCs w:val="30"/>
        </w:rPr>
        <w:t>水平的产能约</w:t>
      </w:r>
      <w:r>
        <w:rPr>
          <w:rFonts w:ascii="宋体" w:hAnsi="宋体" w:cs="宋体" w:eastAsia="宋体"/>
          <w:color w:val="000000"/>
          <w:sz w:val="30"/>
          <w:szCs w:val="30"/>
        </w:rPr>
        <w:t>占</w:t>
      </w:r>
      <w:r>
        <w:rPr>
          <w:rFonts w:ascii="宋体" w:hAnsi="宋体" w:cs="宋体" w:eastAsia="宋体"/>
          <w:sz w:val="30"/>
          <w:szCs w:val="30"/>
          <w:spacing w:val="3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10%</w:t>
      </w:r>
      <w:r>
        <w:rPr>
          <w:rFonts w:ascii="宋体" w:hAnsi="宋体" w:cs="宋体" w:eastAsia="宋体"/>
          <w:color w:val="00000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电解铝</w:t>
      </w:r>
      <w:r>
        <w:rPr>
          <w:rFonts w:ascii="宋体" w:hAnsi="宋体" w:cs="宋体" w:eastAsia="宋体"/>
          <w:color w:val="000000"/>
          <w:sz w:val="30"/>
          <w:szCs w:val="30"/>
        </w:rPr>
        <w:t>能效优于</w:t>
      </w:r>
      <w:r>
        <w:rPr>
          <w:rFonts w:ascii="宋体" w:hAnsi="宋体" w:cs="宋体" w:eastAsia="宋体"/>
          <w:color w:val="000000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3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10%</w:t>
      </w:r>
      <w:r>
        <w:rPr>
          <w:rFonts w:ascii="宋体" w:hAnsi="宋体" w:cs="宋体" w:eastAsia="宋体"/>
          <w:color w:val="000000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z w:val="30"/>
          <w:szCs w:val="30"/>
        </w:rPr>
        <w:t>基准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水平的产能约占</w:t>
      </w:r>
      <w:r>
        <w:rPr>
          <w:rFonts w:ascii="宋体" w:hAnsi="宋体" w:cs="宋体" w:eastAsia="宋体"/>
          <w:sz w:val="30"/>
          <w:szCs w:val="30"/>
          <w:spacing w:val="-5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30"/>
          <w:szCs w:val="30"/>
        </w:rPr>
        <w:t>20%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铅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冶炼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行业能效优于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约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占</w:t>
      </w:r>
      <w:r>
        <w:rPr>
          <w:rFonts w:ascii="Times New Roman" w:hAnsi="Times New Roman" w:cs="Times New Roman" w:eastAsia="Times New Roman"/>
          <w:color w:val="000000"/>
          <w:spacing w:val="6"/>
          <w:sz w:val="30"/>
          <w:szCs w:val="30"/>
        </w:rPr>
        <w:t>40%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基准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水平的产能约占</w:t>
      </w:r>
      <w:r>
        <w:rPr>
          <w:rFonts w:ascii="宋体" w:hAnsi="宋体" w:cs="宋体" w:eastAsia="宋体"/>
          <w:sz w:val="30"/>
          <w:szCs w:val="30"/>
          <w:spacing w:val="-5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30"/>
          <w:szCs w:val="30"/>
        </w:rPr>
        <w:t>10%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锌冶炼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行业能效优于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0" w:lineRule="auto"/>
        <w:ind w:left="2215" w:right="2140" w:firstLine="-600"/>
      </w:pP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约占</w:t>
      </w:r>
      <w:r>
        <w:rPr>
          <w:rFonts w:ascii="宋体" w:hAnsi="宋体" w:cs="宋体" w:eastAsia="宋体"/>
          <w:sz w:val="30"/>
          <w:szCs w:val="30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-4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能效低于</w:t>
      </w:r>
      <w:r>
        <w:rPr>
          <w:rFonts w:ascii="宋体" w:hAnsi="宋体" w:cs="宋体" w:eastAsia="宋体"/>
          <w:color w:val="000000"/>
          <w:spacing w:val="-5"/>
          <w:sz w:val="30"/>
          <w:szCs w:val="30"/>
        </w:rPr>
        <w:t>基准</w:t>
      </w:r>
      <w:r>
        <w:rPr>
          <w:rFonts w:ascii="宋体" w:hAnsi="宋体" w:cs="宋体" w:eastAsia="宋体"/>
          <w:color w:val="000000"/>
          <w:spacing w:val="-6"/>
          <w:sz w:val="30"/>
          <w:szCs w:val="30"/>
        </w:rPr>
        <w:t>水平的产能约占</w:t>
      </w:r>
      <w:r>
        <w:rPr>
          <w:rFonts w:ascii="宋体" w:hAnsi="宋体" w:cs="宋体" w:eastAsia="宋体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30"/>
          <w:szCs w:val="30"/>
        </w:rPr>
        <w:t>15%</w:t>
      </w:r>
      <w:r>
        <w:rPr>
          <w:rFonts w:ascii="宋体" w:hAnsi="宋体" w:cs="宋体" w:eastAsia="宋体"/>
          <w:color w:val="000000"/>
          <w:spacing w:val="-7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工</w:t>
      </w:r>
      <w:r>
        <w:rPr>
          <w:rFonts w:ascii="宋体" w:hAnsi="宋体" w:cs="宋体" w:eastAsia="宋体"/>
          <w:color w:val="000000"/>
          <w:sz w:val="30"/>
          <w:szCs w:val="30"/>
        </w:rPr>
        <w:t>作方向</w:t>
      </w:r>
    </w:p>
    <w:p>
      <w:pPr>
        <w:autoSpaceDE w:val="0"/>
        <w:autoSpaceDN w:val="0"/>
        <w:spacing w:before="8" w:after="0" w:line="240" w:lineRule="auto"/>
        <w:ind w:left="2203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一</w:t>
      </w:r>
      <w:r>
        <w:rPr>
          <w:rFonts w:ascii="宋体" w:hAnsi="宋体" w:cs="宋体" w:eastAsia="宋体"/>
          <w:color w:val="000000"/>
          <w:sz w:val="30"/>
          <w:szCs w:val="30"/>
        </w:rPr>
        <w:t>）加强先进技术开发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，培</w:t>
      </w:r>
      <w:r>
        <w:rPr>
          <w:rFonts w:ascii="宋体" w:hAnsi="宋体" w:cs="宋体" w:eastAsia="宋体"/>
          <w:color w:val="000000"/>
          <w:sz w:val="30"/>
          <w:szCs w:val="30"/>
        </w:rPr>
        <w:t>育标杆示范企业。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588"/>
      </w:pP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针对铜、铝、铅、锌等重点品种的关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键领域和环节，开展高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质量阳极技术、电解槽综合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能源优化、数字化智能电解槽、铜冶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炼多金属回收及能源高效利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用、铅冶炼能源系统优化、锌湿法冶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金多金属回收、浸出渣资源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化利用新技术等一批共性关键技术的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研发应用。探索一批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铝电解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惰性阳极、新型火法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炼锌技术等低碳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零碳颠覆性技术，建设一批示范性工程</w:t>
      </w:r>
      <w:r>
        <w:rPr>
          <w:rFonts w:ascii="宋体" w:hAnsi="宋体" w:cs="宋体" w:eastAsia="宋体"/>
          <w:color w:val="000000"/>
          <w:spacing w:val="25"/>
          <w:sz w:val="30"/>
          <w:szCs w:val="30"/>
        </w:rPr>
        <w:t>，培育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打造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一批行业认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同、模式先进、技术领先、带动力强的标杆企业，引领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行业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绿色</w:t>
      </w:r>
      <w:r>
        <w:rPr>
          <w:rFonts w:ascii="宋体" w:hAnsi="宋体" w:cs="宋体" w:eastAsia="宋体"/>
          <w:color w:val="000000"/>
          <w:sz w:val="30"/>
          <w:szCs w:val="30"/>
        </w:rPr>
        <w:t>低碳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发展。</w:t>
      </w:r>
    </w:p>
    <w:p>
      <w:pPr>
        <w:autoSpaceDE w:val="0"/>
        <w:autoSpaceDN w:val="0"/>
        <w:spacing w:before="14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</w:t>
      </w:r>
      <w:r>
        <w:rPr>
          <w:rFonts w:ascii="宋体" w:hAnsi="宋体" w:cs="宋体" w:eastAsia="宋体"/>
          <w:color w:val="000000"/>
          <w:sz w:val="30"/>
          <w:szCs w:val="30"/>
        </w:rPr>
        <w:t>二</w:t>
      </w:r>
      <w:r>
        <w:rPr>
          <w:rFonts w:ascii="宋体" w:hAnsi="宋体" w:cs="宋体" w:eastAsia="宋体"/>
          <w:color w:val="000000"/>
          <w:sz w:val="30"/>
          <w:szCs w:val="30"/>
        </w:rPr>
        <w:t>）稳妥推进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改造</w:t>
      </w:r>
      <w:r>
        <w:rPr>
          <w:rFonts w:ascii="宋体" w:hAnsi="宋体" w:cs="宋体" w:eastAsia="宋体"/>
          <w:color w:val="000000"/>
          <w:sz w:val="30"/>
          <w:szCs w:val="30"/>
        </w:rPr>
        <w:t>升级，提升行业能效水平。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推广应用先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进适用技术。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电解铝领域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重点推动电解铝新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型稳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流保温铝电解槽节能改造、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铝电解槽大型化、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电解槽结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构优化与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智能控制、铝电解槽能量流优化及余热回收</w:t>
      </w:r>
      <w:r>
        <w:rPr>
          <w:rFonts w:ascii="宋体" w:hAnsi="宋体" w:cs="宋体" w:eastAsia="宋体"/>
          <w:color w:val="000000"/>
          <w:spacing w:val="37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节能低碳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技术改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造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，鼓励电解铝企业提升清洁能源消纳能力</w:t>
      </w:r>
      <w:r>
        <w:rPr>
          <w:rFonts w:ascii="宋体" w:hAnsi="宋体" w:cs="宋体" w:eastAsia="宋体"/>
          <w:color w:val="000000"/>
          <w:spacing w:val="17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铜、铅、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锌冶炼领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域重点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推动短流程冶炼、旋浮炼铜、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铜阳极纯氧燃烧、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液态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高铅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渣直接还原、高效湿法锌冶炼技术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锌精矿大型化焙烧技术、赤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铁矿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法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除铁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炼锌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工艺、多</w:t>
      </w:r>
      <w:r>
        <w:rPr>
          <w:rFonts w:ascii="宋体" w:hAnsi="宋体" w:cs="宋体" w:eastAsia="宋体"/>
          <w:color w:val="000000"/>
          <w:spacing w:val="12"/>
          <w:sz w:val="30"/>
          <w:szCs w:val="30"/>
        </w:rPr>
        <w:t>孔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介质燃烧技术、侧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吹还原熔炼粉煤浸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没喷吹技术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等节能低碳技术改造。建设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一批企业能源系统优化控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制中心，实现能源合理调度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、梯级利用，减少能源浪费；淘汰能</w:t>
      </w:r>
      <w:r>
        <w:rPr>
          <w:rFonts w:ascii="宋体" w:hAnsi="宋体" w:cs="宋体" w:eastAsia="宋体"/>
          <w:color w:val="000000"/>
          <w:sz w:val="30"/>
          <w:szCs w:val="30"/>
        </w:rPr>
        <w:t>耗高的风机、水泵、电机等用能设备，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推进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通</w:t>
      </w:r>
      <w:r>
        <w:rPr>
          <w:rFonts w:ascii="宋体" w:hAnsi="宋体" w:cs="宋体" w:eastAsia="宋体"/>
          <w:color w:val="000000"/>
          <w:sz w:val="30"/>
          <w:szCs w:val="30"/>
        </w:rPr>
        <w:t>用设备升级换代。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合理压减终端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排放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。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结合电解铝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和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铜铅锌冶炼工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艺特点、实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施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节能降碳</w:t>
      </w:r>
      <w:r>
        <w:rPr>
          <w:rFonts w:ascii="宋体" w:hAnsi="宋体" w:cs="宋体" w:eastAsia="宋体"/>
          <w:color w:val="000000"/>
          <w:spacing w:val="21"/>
          <w:sz w:val="30"/>
          <w:szCs w:val="30"/>
        </w:rPr>
        <w:t>和污染物治理协同控制。围绕赤泥、尾矿，以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及铝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灰、大修渣、白烟尘、砷滤饼、酸泥等固体废物</w:t>
      </w:r>
      <w:r>
        <w:rPr>
          <w:rFonts w:ascii="宋体" w:hAnsi="宋体" w:cs="宋体" w:eastAsia="宋体"/>
          <w:color w:val="000000"/>
          <w:spacing w:val="18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积极开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展无害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化处置利用技术开发和推广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。推动实施铝灰资源化、赤泥制备陶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粒、锌浸出渣无害化处置、赤泥生产复合材料、赤泥高性能</w:t>
      </w:r>
      <w:r>
        <w:rPr>
          <w:rFonts w:ascii="宋体" w:hAnsi="宋体" w:cs="宋体" w:eastAsia="宋体"/>
          <w:color w:val="000000"/>
          <w:spacing w:val="20"/>
          <w:sz w:val="30"/>
          <w:szCs w:val="30"/>
        </w:rPr>
        <w:t>掺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合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料、电解铝大修渣资源化及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无害化处置等先进适用技术改造，提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高固</w:t>
      </w:r>
      <w:r>
        <w:rPr>
          <w:rFonts w:ascii="宋体" w:hAnsi="宋体" w:cs="宋体" w:eastAsia="宋体"/>
          <w:color w:val="000000"/>
          <w:sz w:val="30"/>
          <w:szCs w:val="30"/>
        </w:rPr>
        <w:t>废处置利用规模和能力。</w:t>
      </w:r>
    </w:p>
    <w:p>
      <w:pPr>
        <w:autoSpaceDE w:val="0"/>
        <w:autoSpaceDN w:val="0"/>
        <w:spacing w:before="9" w:after="0" w:line="361" w:lineRule="auto"/>
        <w:ind w:left="1615" w:right="1617" w:firstLine="60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创新工艺流程再造。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加快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推进</w:t>
      </w:r>
      <w:r>
        <w:rPr>
          <w:rFonts w:ascii="宋体" w:hAnsi="宋体" w:cs="宋体" w:eastAsia="宋体"/>
          <w:color w:val="000000"/>
          <w:spacing w:val="2"/>
          <w:sz w:val="30"/>
          <w:szCs w:val="30"/>
        </w:rPr>
        <w:t>跨行业的工艺、</w:t>
      </w:r>
      <w:r>
        <w:rPr>
          <w:rFonts w:ascii="宋体" w:hAnsi="宋体" w:cs="宋体" w:eastAsia="宋体"/>
          <w:color w:val="000000"/>
          <w:spacing w:val="1"/>
          <w:sz w:val="30"/>
          <w:szCs w:val="30"/>
        </w:rPr>
        <w:t>技术和流程协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同发展，形成更多创新低碳制造工艺和流程再造，实现绿色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低碳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发展。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鼓励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有色、钢铁和建材等企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业间区域流程优化整合，实现</w:t>
      </w:r>
      <w:r>
        <w:rPr>
          <w:rFonts w:ascii="宋体" w:hAnsi="宋体" w:cs="宋体" w:eastAsia="宋体"/>
          <w:color w:val="000000"/>
          <w:sz w:val="30"/>
          <w:szCs w:val="30"/>
        </w:rPr>
        <w:t>流程再造，</w:t>
      </w:r>
      <w:r>
        <w:rPr>
          <w:rFonts w:ascii="宋体" w:hAnsi="宋体" w:cs="宋体" w:eastAsia="宋体"/>
          <w:color w:val="000000"/>
          <w:sz w:val="30"/>
          <w:szCs w:val="30"/>
        </w:rPr>
        <w:t>推进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跨行</w:t>
      </w:r>
      <w:r>
        <w:rPr>
          <w:rFonts w:ascii="宋体" w:hAnsi="宋体" w:cs="宋体" w:eastAsia="宋体"/>
          <w:color w:val="000000"/>
          <w:sz w:val="30"/>
          <w:szCs w:val="30"/>
        </w:rPr>
        <w:t>业相融发展，形成跨行业协调降碳新模式。</w:t>
      </w:r>
    </w:p>
    <w:p>
      <w:pPr>
        <w:autoSpaceDE w:val="0"/>
        <w:autoSpaceDN w:val="0"/>
        <w:spacing w:before="7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（三）</w:t>
      </w:r>
      <w:r>
        <w:rPr>
          <w:rFonts w:ascii="宋体" w:hAnsi="宋体" w:cs="宋体" w:eastAsia="宋体"/>
          <w:color w:val="000000"/>
          <w:sz w:val="30"/>
          <w:szCs w:val="30"/>
        </w:rPr>
        <w:t>严格</w:t>
      </w:r>
      <w:r>
        <w:rPr>
          <w:rFonts w:ascii="宋体" w:hAnsi="宋体" w:cs="宋体" w:eastAsia="宋体"/>
          <w:color w:val="000000"/>
          <w:sz w:val="30"/>
          <w:szCs w:val="30"/>
        </w:rPr>
        <w:t>政策约束，淘汰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落后</w:t>
      </w:r>
      <w:r>
        <w:rPr>
          <w:rFonts w:ascii="宋体" w:hAnsi="宋体" w:cs="宋体" w:eastAsia="宋体"/>
          <w:color w:val="000000"/>
          <w:sz w:val="30"/>
          <w:szCs w:val="30"/>
        </w:rPr>
        <w:t>低效</w:t>
      </w:r>
      <w:r>
        <w:rPr>
          <w:rFonts w:ascii="宋体" w:hAnsi="宋体" w:cs="宋体" w:eastAsia="宋体"/>
          <w:color w:val="000000"/>
          <w:sz w:val="30"/>
          <w:szCs w:val="30"/>
        </w:rPr>
        <w:t>产能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。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7" w:firstLine="600"/>
      </w:pPr>
      <w:r>
        <w:rPr>
          <w:rFonts w:ascii="宋体" w:hAnsi="宋体" w:cs="宋体" w:eastAsia="宋体"/>
          <w:color w:val="000000"/>
          <w:spacing w:val="23"/>
          <w:sz w:val="30"/>
          <w:szCs w:val="30"/>
        </w:rPr>
        <w:t>严格执行节能、环保、质量、安</w:t>
      </w:r>
      <w:r>
        <w:rPr>
          <w:rFonts w:ascii="宋体" w:hAnsi="宋体" w:cs="宋体" w:eastAsia="宋体"/>
          <w:color w:val="000000"/>
          <w:spacing w:val="22"/>
          <w:sz w:val="30"/>
          <w:szCs w:val="30"/>
        </w:rPr>
        <w:t>全技术等相关法律法规和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《产业结构调整指导目录》等政策</w:t>
      </w:r>
      <w:r>
        <w:rPr>
          <w:rFonts w:ascii="宋体" w:hAnsi="宋体" w:cs="宋体" w:eastAsia="宋体"/>
          <w:color w:val="000000"/>
          <w:spacing w:val="15"/>
          <w:sz w:val="30"/>
          <w:szCs w:val="30"/>
        </w:rPr>
        <w:t>，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坚决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淘汰落后生产工艺</w:t>
      </w:r>
      <w:r>
        <w:rPr>
          <w:rFonts w:ascii="宋体" w:hAnsi="宋体" w:cs="宋体" w:eastAsia="宋体"/>
          <w:color w:val="000000"/>
          <w:spacing w:val="14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技</w:t>
      </w:r>
      <w:r>
        <w:rPr>
          <w:rFonts w:ascii="宋体" w:hAnsi="宋体" w:cs="宋体" w:eastAsia="宋体"/>
          <w:color w:val="000000"/>
          <w:sz w:val="30"/>
          <w:szCs w:val="30"/>
        </w:rPr>
        <w:t>术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、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设备。</w:t>
      </w:r>
    </w:p>
    <w:p>
      <w:pPr>
        <w:autoSpaceDE w:val="0"/>
        <w:autoSpaceDN w:val="0"/>
        <w:spacing w:before="0" w:after="0" w:line="240" w:lineRule="auto"/>
        <w:ind w:left="2215" w:right="0" w:firstLine="0"/>
      </w:pPr>
      <w:r>
        <w:rPr>
          <w:rFonts w:ascii="宋体" w:hAnsi="宋体" w:cs="宋体" w:eastAsia="宋体"/>
          <w:color w:val="000000"/>
          <w:sz w:val="30"/>
          <w:szCs w:val="30"/>
        </w:rPr>
        <w:t>三、工作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目标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361" w:lineRule="auto"/>
        <w:ind w:left="1615" w:right="1614" w:firstLine="600"/>
      </w:pPr>
      <w:r>
        <w:rPr>
          <w:rFonts w:ascii="宋体" w:hAnsi="宋体" w:cs="宋体" w:eastAsia="宋体"/>
          <w:color w:val="000000"/>
          <w:sz w:val="30"/>
          <w:szCs w:val="30"/>
        </w:rPr>
        <w:t>到</w:t>
      </w:r>
      <w:r>
        <w:rPr>
          <w:rFonts w:ascii="宋体" w:hAnsi="宋体" w:cs="宋体" w:eastAsia="宋体"/>
          <w:sz w:val="30"/>
          <w:szCs w:val="30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sz w:val="30"/>
          <w:szCs w:val="30"/>
          <w:spacing w:val="13"/>
        </w:rPr>
        <w:t> </w:t>
      </w:r>
      <w:r>
        <w:rPr>
          <w:rFonts w:ascii="宋体" w:hAnsi="宋体" w:cs="宋体" w:eastAsia="宋体"/>
          <w:color w:val="000000"/>
          <w:sz w:val="30"/>
          <w:szCs w:val="30"/>
        </w:rPr>
        <w:t>年，通过实施节能降碳技术改造，</w:t>
      </w:r>
      <w:r>
        <w:rPr>
          <w:rFonts w:ascii="宋体" w:hAnsi="宋体" w:cs="宋体" w:eastAsia="宋体"/>
          <w:color w:val="000000"/>
          <w:sz w:val="30"/>
          <w:szCs w:val="30"/>
        </w:rPr>
        <w:t>铜、铝、铅、锌</w:t>
      </w:r>
      <w:r>
        <w:rPr>
          <w:rFonts w:ascii="宋体" w:hAnsi="宋体" w:cs="宋体" w:eastAsia="宋体"/>
          <w:color w:val="000000"/>
          <w:sz w:val="30"/>
          <w:szCs w:val="30"/>
        </w:rPr>
        <w:t>等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重点产品能效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水平进一步</w:t>
      </w:r>
      <w:r>
        <w:rPr>
          <w:rFonts w:ascii="宋体" w:hAnsi="宋体" w:cs="宋体" w:eastAsia="宋体"/>
          <w:color w:val="000000"/>
          <w:spacing w:val="10"/>
          <w:sz w:val="30"/>
          <w:szCs w:val="30"/>
        </w:rPr>
        <w:t>提升。电解铝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能效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标杆水平</w:t>
      </w:r>
      <w:r>
        <w:rPr>
          <w:rFonts w:ascii="宋体" w:hAnsi="宋体" w:cs="宋体" w:eastAsia="宋体"/>
          <w:color w:val="000000"/>
          <w:spacing w:val="11"/>
          <w:sz w:val="30"/>
          <w:szCs w:val="30"/>
        </w:rPr>
        <w:t>以上</w:t>
      </w:r>
      <w:r>
        <w:rPr>
          <w:rFonts w:ascii="宋体" w:hAnsi="宋体" w:cs="宋体" w:eastAsia="宋体"/>
          <w:color w:val="000000"/>
          <w:spacing w:val="9"/>
          <w:sz w:val="30"/>
          <w:szCs w:val="30"/>
        </w:rPr>
        <w:t>产能比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例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达到</w:t>
      </w:r>
      <w:r>
        <w:rPr>
          <w:rFonts w:ascii="宋体" w:hAnsi="宋体" w:cs="宋体" w:eastAsia="宋体"/>
          <w:sz w:val="30"/>
          <w:szCs w:val="30"/>
          <w:spacing w:val="-52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30"/>
          <w:szCs w:val="30"/>
        </w:rPr>
        <w:t>30%</w:t>
      </w:r>
      <w:r>
        <w:rPr>
          <w:rFonts w:ascii="宋体" w:hAnsi="宋体" w:cs="宋体" w:eastAsia="宋体"/>
          <w:color w:val="000000"/>
          <w:spacing w:val="19"/>
          <w:sz w:val="30"/>
          <w:szCs w:val="30"/>
        </w:rPr>
        <w:t>，铜、铅、锌冶炼能效标杆水平以上产能比例达</w:t>
      </w:r>
      <w:r>
        <w:rPr>
          <w:rFonts w:ascii="宋体" w:hAnsi="宋体" w:cs="宋体" w:eastAsia="宋体"/>
          <w:color w:val="000000"/>
          <w:spacing w:val="26"/>
          <w:sz w:val="30"/>
          <w:szCs w:val="30"/>
        </w:rPr>
        <w:t>到</w:t>
      </w:r>
      <w:r>
        <w:rPr>
          <w:rFonts w:ascii="Times New Roman" w:hAnsi="Times New Roman" w:cs="Times New Roman" w:eastAsia="Times New Roman"/>
          <w:color w:val="000000"/>
          <w:spacing w:val="1"/>
          <w:sz w:val="30"/>
          <w:szCs w:val="30"/>
        </w:rPr>
        <w:t>50%</w:t>
      </w:r>
      <w:r>
        <w:rPr>
          <w:rFonts w:ascii="宋体" w:hAnsi="宋体" w:cs="宋体" w:eastAsia="宋体"/>
          <w:color w:val="000000"/>
          <w:spacing w:val="5"/>
          <w:sz w:val="30"/>
          <w:szCs w:val="30"/>
        </w:rPr>
        <w:t>，</w:t>
      </w:r>
      <w:r>
        <w:rPr>
          <w:rFonts w:ascii="Times New Roman" w:hAnsi="Times New Roman" w:cs="Times New Roman" w:eastAsia="Times New Roman"/>
          <w:color w:val="000000"/>
          <w:spacing w:val="2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6"/>
        </w:rPr>
        <w:t> 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个行业能效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基准水平以下产能基本清零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，各</w:t>
      </w:r>
      <w:r>
        <w:rPr>
          <w:rFonts w:ascii="宋体" w:hAnsi="宋体" w:cs="宋体" w:eastAsia="宋体"/>
          <w:color w:val="000000"/>
          <w:spacing w:val="3"/>
          <w:sz w:val="30"/>
          <w:szCs w:val="30"/>
        </w:rPr>
        <w:t>行业节能降碳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效果</w:t>
      </w:r>
      <w:r>
        <w:rPr>
          <w:rFonts w:ascii="宋体" w:hAnsi="宋体" w:cs="宋体" w:eastAsia="宋体"/>
          <w:color w:val="000000"/>
          <w:sz w:val="30"/>
          <w:szCs w:val="30"/>
        </w:rPr>
        <w:t>显著，绿色低碳发展能力大幅提高。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