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pPr w:leftFromText="180" w:rightFromText="180" w:vertAnchor="text" w:horzAnchor="page" w:tblpX="317" w:tblpY="315"/>
        <w:tblOverlap w:val="never"/>
        <w:tblW w:w="1048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5"/>
        <w:gridCol w:w="390"/>
        <w:gridCol w:w="1613"/>
        <w:gridCol w:w="547"/>
        <w:gridCol w:w="1350"/>
        <w:gridCol w:w="840"/>
        <w:gridCol w:w="1200"/>
        <w:gridCol w:w="990"/>
        <w:gridCol w:w="270"/>
        <w:gridCol w:w="285"/>
        <w:gridCol w:w="555"/>
        <w:gridCol w:w="165"/>
        <w:gridCol w:w="795"/>
        <w:gridCol w:w="720"/>
      </w:tblGrid>
      <w:tr w14:paraId="52D1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765" w:type="dxa"/>
            <w:tcBorders>
              <w:top w:val="nil"/>
              <w:left w:val="nil"/>
              <w:bottom w:val="nil"/>
              <w:right w:val="nil"/>
            </w:tcBorders>
            <w:noWrap/>
            <w:tcMar>
              <w:top w:w="15" w:type="dxa"/>
              <w:left w:w="15" w:type="dxa"/>
              <w:right w:w="15" w:type="dxa"/>
            </w:tcMar>
            <w:vAlign w:val="center"/>
          </w:tcPr>
          <w:p w14:paraId="332A630F">
            <w:pPr>
              <w:keepNext w:val="0"/>
              <w:keepLines w:val="0"/>
              <w:widowControl/>
              <w:suppressLineNumbers w:val="0"/>
              <w:jc w:val="left"/>
              <w:textAlignment w:val="center"/>
              <w:rPr>
                <w:rFonts w:hint="eastAsia" w:ascii="宋体" w:hAnsi="宋体" w:eastAsia="宋体" w:cs="宋体"/>
                <w:i w:val="0"/>
                <w:color w:val="000000"/>
                <w:sz w:val="22"/>
                <w:szCs w:val="22"/>
                <w:u w:val="none"/>
              </w:rPr>
            </w:pPr>
            <w:bookmarkStart w:id="2" w:name="_GoBack"/>
            <w:bookmarkEnd w:id="2"/>
            <w:r>
              <w:rPr>
                <w:rFonts w:hint="eastAsia" w:ascii="宋体" w:hAnsi="宋体" w:eastAsia="宋体" w:cs="宋体"/>
                <w:i w:val="0"/>
                <w:color w:val="000000"/>
                <w:kern w:val="0"/>
                <w:sz w:val="22"/>
                <w:szCs w:val="22"/>
                <w:u w:val="none"/>
                <w:lang w:val="en-US" w:eastAsia="zh-CN" w:bidi="ar"/>
              </w:rPr>
              <w:t>附件1：</w:t>
            </w:r>
          </w:p>
        </w:tc>
        <w:tc>
          <w:tcPr>
            <w:tcW w:w="390" w:type="dxa"/>
            <w:tcBorders>
              <w:top w:val="nil"/>
              <w:left w:val="nil"/>
              <w:bottom w:val="nil"/>
              <w:right w:val="nil"/>
            </w:tcBorders>
            <w:noWrap/>
            <w:tcMar>
              <w:top w:w="15" w:type="dxa"/>
              <w:left w:w="15" w:type="dxa"/>
              <w:right w:w="15" w:type="dxa"/>
            </w:tcMar>
            <w:vAlign w:val="center"/>
          </w:tcPr>
          <w:p w14:paraId="3068773A">
            <w:pPr>
              <w:rPr>
                <w:rFonts w:hint="eastAsia" w:ascii="宋体" w:hAnsi="宋体" w:eastAsia="宋体" w:cs="宋体"/>
                <w:i w:val="0"/>
                <w:color w:val="000000"/>
                <w:sz w:val="22"/>
                <w:szCs w:val="22"/>
                <w:u w:val="none"/>
              </w:rPr>
            </w:pPr>
          </w:p>
        </w:tc>
        <w:tc>
          <w:tcPr>
            <w:tcW w:w="1613" w:type="dxa"/>
            <w:tcBorders>
              <w:top w:val="nil"/>
              <w:left w:val="nil"/>
              <w:bottom w:val="nil"/>
              <w:right w:val="nil"/>
            </w:tcBorders>
            <w:noWrap/>
            <w:tcMar>
              <w:top w:w="15" w:type="dxa"/>
              <w:left w:w="15" w:type="dxa"/>
              <w:right w:w="15" w:type="dxa"/>
            </w:tcMar>
            <w:vAlign w:val="center"/>
          </w:tcPr>
          <w:p w14:paraId="413676A7">
            <w:pPr>
              <w:rPr>
                <w:rFonts w:hint="eastAsia" w:ascii="宋体" w:hAnsi="宋体" w:eastAsia="宋体" w:cs="宋体"/>
                <w:i w:val="0"/>
                <w:color w:val="000000"/>
                <w:sz w:val="22"/>
                <w:szCs w:val="22"/>
                <w:u w:val="none"/>
              </w:rPr>
            </w:pPr>
          </w:p>
        </w:tc>
        <w:tc>
          <w:tcPr>
            <w:tcW w:w="547" w:type="dxa"/>
            <w:tcBorders>
              <w:top w:val="nil"/>
              <w:left w:val="nil"/>
              <w:bottom w:val="nil"/>
              <w:right w:val="nil"/>
            </w:tcBorders>
            <w:noWrap/>
            <w:tcMar>
              <w:top w:w="15" w:type="dxa"/>
              <w:left w:w="15" w:type="dxa"/>
              <w:right w:w="15" w:type="dxa"/>
            </w:tcMar>
            <w:vAlign w:val="center"/>
          </w:tcPr>
          <w:p w14:paraId="4F19D837">
            <w:pPr>
              <w:rPr>
                <w:rFonts w:hint="eastAsia" w:ascii="宋体" w:hAnsi="宋体" w:eastAsia="宋体" w:cs="宋体"/>
                <w:i w:val="0"/>
                <w:color w:val="000000"/>
                <w:sz w:val="22"/>
                <w:szCs w:val="22"/>
                <w:u w:val="none"/>
              </w:rPr>
            </w:pPr>
          </w:p>
        </w:tc>
        <w:tc>
          <w:tcPr>
            <w:tcW w:w="1350" w:type="dxa"/>
            <w:tcBorders>
              <w:top w:val="nil"/>
              <w:left w:val="nil"/>
              <w:bottom w:val="nil"/>
              <w:right w:val="nil"/>
            </w:tcBorders>
            <w:noWrap/>
            <w:tcMar>
              <w:top w:w="15" w:type="dxa"/>
              <w:left w:w="15" w:type="dxa"/>
              <w:right w:w="15" w:type="dxa"/>
            </w:tcMar>
            <w:vAlign w:val="center"/>
          </w:tcPr>
          <w:p w14:paraId="2EA8562F">
            <w:pPr>
              <w:rPr>
                <w:rFonts w:hint="eastAsia" w:ascii="宋体" w:hAnsi="宋体" w:eastAsia="宋体" w:cs="宋体"/>
                <w:i w:val="0"/>
                <w:color w:val="000000"/>
                <w:sz w:val="22"/>
                <w:szCs w:val="22"/>
                <w:u w:val="none"/>
              </w:rPr>
            </w:pPr>
          </w:p>
        </w:tc>
        <w:tc>
          <w:tcPr>
            <w:tcW w:w="840" w:type="dxa"/>
            <w:tcBorders>
              <w:top w:val="nil"/>
              <w:left w:val="nil"/>
              <w:bottom w:val="nil"/>
              <w:right w:val="nil"/>
            </w:tcBorders>
            <w:noWrap/>
            <w:tcMar>
              <w:top w:w="15" w:type="dxa"/>
              <w:left w:w="15" w:type="dxa"/>
              <w:right w:w="15" w:type="dxa"/>
            </w:tcMar>
            <w:vAlign w:val="center"/>
          </w:tcPr>
          <w:p w14:paraId="1DF3BBF9">
            <w:pPr>
              <w:rPr>
                <w:rFonts w:hint="eastAsia" w:ascii="宋体" w:hAnsi="宋体" w:eastAsia="宋体" w:cs="宋体"/>
                <w:i w:val="0"/>
                <w:color w:val="000000"/>
                <w:sz w:val="22"/>
                <w:szCs w:val="22"/>
                <w:u w:val="none"/>
              </w:rPr>
            </w:pPr>
          </w:p>
        </w:tc>
        <w:tc>
          <w:tcPr>
            <w:tcW w:w="1200" w:type="dxa"/>
            <w:tcBorders>
              <w:top w:val="nil"/>
              <w:left w:val="nil"/>
              <w:bottom w:val="nil"/>
              <w:right w:val="nil"/>
            </w:tcBorders>
            <w:noWrap/>
            <w:tcMar>
              <w:top w:w="15" w:type="dxa"/>
              <w:left w:w="15" w:type="dxa"/>
              <w:right w:w="15" w:type="dxa"/>
            </w:tcMar>
            <w:vAlign w:val="center"/>
          </w:tcPr>
          <w:p w14:paraId="3648345A">
            <w:pPr>
              <w:rPr>
                <w:rFonts w:hint="eastAsia" w:ascii="宋体" w:hAnsi="宋体" w:eastAsia="宋体" w:cs="宋体"/>
                <w:i w:val="0"/>
                <w:color w:val="000000"/>
                <w:sz w:val="22"/>
                <w:szCs w:val="22"/>
                <w:u w:val="none"/>
              </w:rPr>
            </w:pPr>
          </w:p>
        </w:tc>
        <w:tc>
          <w:tcPr>
            <w:tcW w:w="990" w:type="dxa"/>
            <w:tcBorders>
              <w:top w:val="nil"/>
              <w:left w:val="nil"/>
              <w:bottom w:val="nil"/>
              <w:right w:val="nil"/>
            </w:tcBorders>
            <w:noWrap/>
            <w:tcMar>
              <w:top w:w="15" w:type="dxa"/>
              <w:left w:w="15" w:type="dxa"/>
              <w:right w:w="15" w:type="dxa"/>
            </w:tcMar>
            <w:vAlign w:val="center"/>
          </w:tcPr>
          <w:p w14:paraId="712F6FC2">
            <w:pPr>
              <w:rPr>
                <w:rFonts w:hint="eastAsia" w:ascii="宋体" w:hAnsi="宋体" w:eastAsia="宋体" w:cs="宋体"/>
                <w:i w:val="0"/>
                <w:color w:val="000000"/>
                <w:sz w:val="22"/>
                <w:szCs w:val="22"/>
                <w:u w:val="none"/>
              </w:rPr>
            </w:pPr>
          </w:p>
        </w:tc>
        <w:tc>
          <w:tcPr>
            <w:tcW w:w="270" w:type="dxa"/>
            <w:tcBorders>
              <w:top w:val="nil"/>
              <w:left w:val="nil"/>
              <w:bottom w:val="nil"/>
              <w:right w:val="nil"/>
            </w:tcBorders>
            <w:noWrap/>
            <w:tcMar>
              <w:top w:w="15" w:type="dxa"/>
              <w:left w:w="15" w:type="dxa"/>
              <w:right w:w="15" w:type="dxa"/>
            </w:tcMar>
            <w:vAlign w:val="center"/>
          </w:tcPr>
          <w:p w14:paraId="4C87496C">
            <w:pPr>
              <w:rPr>
                <w:rFonts w:hint="eastAsia" w:ascii="宋体" w:hAnsi="宋体" w:eastAsia="宋体" w:cs="宋体"/>
                <w:i w:val="0"/>
                <w:color w:val="000000"/>
                <w:sz w:val="22"/>
                <w:szCs w:val="22"/>
                <w:u w:val="none"/>
              </w:rPr>
            </w:pPr>
          </w:p>
        </w:tc>
        <w:tc>
          <w:tcPr>
            <w:tcW w:w="285" w:type="dxa"/>
            <w:tcBorders>
              <w:top w:val="nil"/>
              <w:left w:val="nil"/>
              <w:bottom w:val="nil"/>
              <w:right w:val="nil"/>
            </w:tcBorders>
            <w:noWrap/>
            <w:tcMar>
              <w:top w:w="15" w:type="dxa"/>
              <w:left w:w="15" w:type="dxa"/>
              <w:right w:w="15" w:type="dxa"/>
            </w:tcMar>
            <w:vAlign w:val="center"/>
          </w:tcPr>
          <w:p w14:paraId="70EA046D">
            <w:pPr>
              <w:rPr>
                <w:rFonts w:hint="eastAsia" w:ascii="宋体" w:hAnsi="宋体" w:eastAsia="宋体" w:cs="宋体"/>
                <w:i w:val="0"/>
                <w:color w:val="000000"/>
                <w:sz w:val="22"/>
                <w:szCs w:val="22"/>
                <w:u w:val="none"/>
              </w:rPr>
            </w:pPr>
          </w:p>
        </w:tc>
        <w:tc>
          <w:tcPr>
            <w:tcW w:w="555" w:type="dxa"/>
            <w:tcBorders>
              <w:top w:val="nil"/>
              <w:left w:val="nil"/>
              <w:bottom w:val="nil"/>
              <w:right w:val="nil"/>
            </w:tcBorders>
            <w:noWrap/>
            <w:tcMar>
              <w:top w:w="15" w:type="dxa"/>
              <w:left w:w="15" w:type="dxa"/>
              <w:right w:w="15" w:type="dxa"/>
            </w:tcMar>
            <w:vAlign w:val="center"/>
          </w:tcPr>
          <w:p w14:paraId="5E102587">
            <w:pPr>
              <w:rPr>
                <w:rFonts w:hint="eastAsia" w:ascii="宋体" w:hAnsi="宋体" w:eastAsia="宋体" w:cs="宋体"/>
                <w:i w:val="0"/>
                <w:color w:val="000000"/>
                <w:sz w:val="22"/>
                <w:szCs w:val="22"/>
                <w:u w:val="none"/>
              </w:rPr>
            </w:pPr>
          </w:p>
        </w:tc>
        <w:tc>
          <w:tcPr>
            <w:tcW w:w="165" w:type="dxa"/>
            <w:tcBorders>
              <w:top w:val="nil"/>
              <w:left w:val="nil"/>
              <w:bottom w:val="nil"/>
              <w:right w:val="nil"/>
            </w:tcBorders>
            <w:noWrap/>
            <w:tcMar>
              <w:top w:w="15" w:type="dxa"/>
              <w:left w:w="15" w:type="dxa"/>
              <w:right w:w="15" w:type="dxa"/>
            </w:tcMar>
            <w:vAlign w:val="center"/>
          </w:tcPr>
          <w:p w14:paraId="60568FBC">
            <w:pPr>
              <w:rPr>
                <w:rFonts w:hint="eastAsia" w:ascii="宋体" w:hAnsi="宋体" w:eastAsia="宋体" w:cs="宋体"/>
                <w:i w:val="0"/>
                <w:color w:val="000000"/>
                <w:sz w:val="22"/>
                <w:szCs w:val="22"/>
                <w:u w:val="none"/>
              </w:rPr>
            </w:pPr>
          </w:p>
        </w:tc>
        <w:tc>
          <w:tcPr>
            <w:tcW w:w="795" w:type="dxa"/>
            <w:tcBorders>
              <w:top w:val="nil"/>
              <w:left w:val="nil"/>
              <w:bottom w:val="nil"/>
              <w:right w:val="nil"/>
            </w:tcBorders>
            <w:noWrap/>
            <w:tcMar>
              <w:top w:w="15" w:type="dxa"/>
              <w:left w:w="15" w:type="dxa"/>
              <w:right w:w="15" w:type="dxa"/>
            </w:tcMar>
            <w:vAlign w:val="center"/>
          </w:tcPr>
          <w:p w14:paraId="07F39B8D">
            <w:pPr>
              <w:rPr>
                <w:rFonts w:hint="eastAsia" w:ascii="宋体" w:hAnsi="宋体" w:eastAsia="宋体" w:cs="宋体"/>
                <w:i w:val="0"/>
                <w:color w:val="000000"/>
                <w:sz w:val="22"/>
                <w:szCs w:val="22"/>
                <w:u w:val="none"/>
              </w:rPr>
            </w:pPr>
          </w:p>
        </w:tc>
        <w:tc>
          <w:tcPr>
            <w:tcW w:w="720" w:type="dxa"/>
            <w:tcBorders>
              <w:top w:val="nil"/>
              <w:left w:val="nil"/>
              <w:bottom w:val="nil"/>
              <w:right w:val="nil"/>
            </w:tcBorders>
            <w:noWrap/>
            <w:tcMar>
              <w:top w:w="15" w:type="dxa"/>
              <w:left w:w="15" w:type="dxa"/>
              <w:right w:w="15" w:type="dxa"/>
            </w:tcMar>
            <w:vAlign w:val="center"/>
          </w:tcPr>
          <w:p w14:paraId="7E658821">
            <w:pPr>
              <w:rPr>
                <w:rFonts w:hint="eastAsia" w:ascii="宋体" w:hAnsi="宋体" w:eastAsia="宋体" w:cs="宋体"/>
                <w:i w:val="0"/>
                <w:color w:val="000000"/>
                <w:sz w:val="22"/>
                <w:szCs w:val="22"/>
                <w:u w:val="none"/>
              </w:rPr>
            </w:pPr>
          </w:p>
        </w:tc>
      </w:tr>
      <w:tr w14:paraId="00D9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85" w:type="dxa"/>
            <w:gridSpan w:val="14"/>
            <w:tcBorders>
              <w:top w:val="nil"/>
              <w:left w:val="nil"/>
              <w:bottom w:val="nil"/>
              <w:right w:val="nil"/>
            </w:tcBorders>
            <w:noWrap w:val="0"/>
            <w:tcMar>
              <w:top w:w="15" w:type="dxa"/>
              <w:left w:w="15" w:type="dxa"/>
              <w:right w:w="15" w:type="dxa"/>
            </w:tcMar>
            <w:vAlign w:val="center"/>
          </w:tcPr>
          <w:p w14:paraId="2CF7BF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6135D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85" w:type="dxa"/>
            <w:gridSpan w:val="14"/>
            <w:tcBorders>
              <w:top w:val="nil"/>
              <w:left w:val="nil"/>
              <w:bottom w:val="nil"/>
              <w:right w:val="nil"/>
            </w:tcBorders>
            <w:noWrap w:val="0"/>
            <w:tcMar>
              <w:top w:w="15" w:type="dxa"/>
              <w:left w:w="15" w:type="dxa"/>
              <w:right w:w="15" w:type="dxa"/>
            </w:tcMar>
            <w:vAlign w:val="center"/>
          </w:tcPr>
          <w:p w14:paraId="0F28FE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0BA71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4" w:hRule="atLeast"/>
        </w:trPr>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55A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项目名称</w:t>
            </w:r>
          </w:p>
        </w:tc>
        <w:tc>
          <w:tcPr>
            <w:tcW w:w="9330"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8AF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昌吉州高标准农机化示范基地建设项目</w:t>
            </w:r>
          </w:p>
        </w:tc>
      </w:tr>
      <w:tr w14:paraId="23051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6" w:hRule="atLeast"/>
        </w:trPr>
        <w:tc>
          <w:tcPr>
            <w:tcW w:w="11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97C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主管部门</w:t>
            </w:r>
          </w:p>
        </w:tc>
        <w:tc>
          <w:tcPr>
            <w:tcW w:w="555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581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昌吉州农业农村局</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C912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实施单位</w:t>
            </w:r>
          </w:p>
        </w:tc>
        <w:tc>
          <w:tcPr>
            <w:tcW w:w="252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F39C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昌吉州农牧机械化技术推广站</w:t>
            </w:r>
          </w:p>
        </w:tc>
      </w:tr>
      <w:tr w14:paraId="639F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15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940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项目资金       （万元）</w:t>
            </w: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83858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A10D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年初预算数</w:t>
            </w:r>
          </w:p>
        </w:tc>
        <w:tc>
          <w:tcPr>
            <w:tcW w:w="20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982D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全年预算数</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6B16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全年执行数</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D50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2F03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执行率</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38D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r>
      <w:tr w14:paraId="469C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1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ABC0D">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A67E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40D5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20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EAE3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C6E3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529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FE5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0DB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r>
      <w:tr w14:paraId="6FC45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1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F6A98">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F89A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其中：当年财政拨款</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2DB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20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3BD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973B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AD27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C2D4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00BC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14:paraId="57713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trPr>
        <w:tc>
          <w:tcPr>
            <w:tcW w:w="11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2E1E33">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CAD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上年结转资金</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500AF8">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0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76877">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FB28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7AC8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51B1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153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14:paraId="7E882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9" w:hRule="atLeast"/>
        </w:trPr>
        <w:tc>
          <w:tcPr>
            <w:tcW w:w="11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517093">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6D9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79636">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0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DF79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68F6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84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536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E1F5B">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B62C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r>
      <w:tr w14:paraId="07D2E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9"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665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年度总体目标</w:t>
            </w:r>
          </w:p>
        </w:tc>
        <w:tc>
          <w:tcPr>
            <w:tcW w:w="594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17A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预期目标</w:t>
            </w:r>
          </w:p>
        </w:tc>
        <w:tc>
          <w:tcPr>
            <w:tcW w:w="378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501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实际完成情况</w:t>
            </w:r>
          </w:p>
        </w:tc>
      </w:tr>
      <w:tr w14:paraId="41519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98"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C5372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5940"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2798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单位职能：推广先进农机技术，提高农业机械化水平，进行农牧机械化新技术、新机具试验、示范、推广。</w:t>
            </w:r>
          </w:p>
          <w:p w14:paraId="7395663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通过实施高标准农机化示范基地建设，以自治州农业机械化转型升级为契机，大力推广小麦、玉米、棉花、打瓜、葫芦、番茄、马铃薯、甜菜、鹰嘴豆等作物全程农业机械化技术，重点推广卫星导航、航空植保、精细整地、精量播种、精准施肥、精确施药、联合收获等节本、增效、环保成套集成技术。通过项目实施，在自治州开展全程机械化项目示范基地建设，不断创新探索适宜自治州大宗作物生产发展的先进农机生产技术应用，从节本增效增收的角度出发，提高农业产业产品竞争力。</w:t>
            </w:r>
          </w:p>
        </w:tc>
        <w:tc>
          <w:tcPr>
            <w:tcW w:w="378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F64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昌吉州农机推广站2020年已完成建设高标准农机化示范基地6万亩，重点推广5项农业机械化技术，组织召开麦等现场会3次，实现每亩节本增效80元，农机全程机械化率得到提升。</w:t>
            </w:r>
          </w:p>
        </w:tc>
      </w:tr>
      <w:tr w14:paraId="0B750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36F54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w:t>
            </w:r>
          </w:p>
          <w:p w14:paraId="257BD8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效           </w:t>
            </w:r>
          </w:p>
          <w:p w14:paraId="705FF3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w:t>
            </w:r>
          </w:p>
          <w:p w14:paraId="38B4CD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标</w:t>
            </w:r>
          </w:p>
        </w:tc>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4275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一级指标</w:t>
            </w:r>
          </w:p>
        </w:tc>
        <w:tc>
          <w:tcPr>
            <w:tcW w:w="161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7B0E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二级指标</w:t>
            </w:r>
          </w:p>
        </w:tc>
        <w:tc>
          <w:tcPr>
            <w:tcW w:w="2737"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01B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三级指标</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F29B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4858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实际</w:t>
            </w:r>
          </w:p>
        </w:tc>
        <w:tc>
          <w:tcPr>
            <w:tcW w:w="55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020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分值</w:t>
            </w:r>
          </w:p>
        </w:tc>
        <w:tc>
          <w:tcPr>
            <w:tcW w:w="72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707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得分</w:t>
            </w:r>
          </w:p>
        </w:tc>
        <w:tc>
          <w:tcPr>
            <w:tcW w:w="151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388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偏差原因分析及改进措施</w:t>
            </w:r>
          </w:p>
        </w:tc>
      </w:tr>
      <w:tr w14:paraId="593B4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337B8D4">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C669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61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3DD6A3">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2737"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1B5B8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26F4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指标值</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890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完成值</w:t>
            </w:r>
          </w:p>
        </w:tc>
        <w:tc>
          <w:tcPr>
            <w:tcW w:w="5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25A662">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72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8A86F">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c>
          <w:tcPr>
            <w:tcW w:w="151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353FE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r>
      <w:tr w14:paraId="0D314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FA75E14">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1600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161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2FE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726D6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建设高标准农机化示范基地（万亩）</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234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CB28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C5F6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CD8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88E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13F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84436EF">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06E81">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EECC6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B48F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重点推广农业机械化技术（项）</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E843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A17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F3A8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F937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F36C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6467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E83A3A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BB70F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57378">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3A4D7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组织召开现场会（次）</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7EE2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CD34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37E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0BC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480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BE86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1"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34F5234">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991C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ECFC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CDF2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农机化示范基地实现全程机械化率（%）</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311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95.60%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529B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96%</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A0A63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94C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F84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8A4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8"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1EBEC5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54D29D">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9EAF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B82525">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高标准农机化示范基地核心区建设完成时间</w:t>
            </w:r>
          </w:p>
        </w:tc>
        <w:tc>
          <w:tcPr>
            <w:tcW w:w="1200" w:type="dxa"/>
            <w:tcBorders>
              <w:top w:val="nil"/>
              <w:left w:val="nil"/>
              <w:bottom w:val="nil"/>
              <w:right w:val="nil"/>
            </w:tcBorders>
            <w:noWrap/>
            <w:tcMar>
              <w:top w:w="15" w:type="dxa"/>
              <w:left w:w="15" w:type="dxa"/>
              <w:right w:w="15" w:type="dxa"/>
            </w:tcMar>
            <w:vAlign w:val="center"/>
          </w:tcPr>
          <w:p w14:paraId="08D74D1A">
            <w:pPr>
              <w:keepNext w:val="0"/>
              <w:keepLines w:val="0"/>
              <w:pageBreakBefore w:val="0"/>
              <w:widowControl/>
              <w:suppressLineNumbers w:val="0"/>
              <w:kinsoku/>
              <w:wordWrap/>
              <w:overflowPunct/>
              <w:topLinePunct w:val="0"/>
              <w:autoSpaceDE/>
              <w:autoSpaceDN/>
              <w:bidi w:val="0"/>
              <w:adjustRightInd/>
              <w:snapToGrid/>
              <w:jc w:val="righ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990" w:type="dxa"/>
            <w:tcBorders>
              <w:top w:val="nil"/>
              <w:left w:val="nil"/>
              <w:bottom w:val="nil"/>
              <w:right w:val="nil"/>
            </w:tcBorders>
            <w:noWrap/>
            <w:tcMar>
              <w:top w:w="15" w:type="dxa"/>
              <w:left w:w="15" w:type="dxa"/>
              <w:right w:w="15" w:type="dxa"/>
            </w:tcMar>
            <w:vAlign w:val="center"/>
          </w:tcPr>
          <w:p w14:paraId="108B1A8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E764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64B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113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AAA2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88E1CD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1B0E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B9A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0E1AE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E92B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F54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A6C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C3F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5E8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FC91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0EE7BAF">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B92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161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CC20D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5546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实现每亩节本增效（元/亩）</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24A7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C53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80</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CEB3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45B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806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4B3D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BAF965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E8D5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7AD33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018C19">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不断提升农机全程机械化率</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2C0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9AF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17BB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906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AE4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1AB1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158FCF2">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64D38">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492DB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67D28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8DC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628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667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E181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06B2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B0AB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2"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792EC85">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56123F">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16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94A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0A13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2F6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158C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40B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CB8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4ED0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7253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7"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C5F158B">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6"/>
                <w:szCs w:val="16"/>
                <w:u w:val="none"/>
              </w:rPr>
            </w:pPr>
          </w:p>
        </w:tc>
        <w:tc>
          <w:tcPr>
            <w:tcW w:w="39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FC60E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161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5CB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73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A876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调查中满意和较满意农户占全部调查人数的比例（%）</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2357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FE9C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E686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865A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FD4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0E78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769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049D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总分</w:t>
            </w:r>
          </w:p>
        </w:tc>
        <w:tc>
          <w:tcPr>
            <w:tcW w:w="5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0960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7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390A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99.2</w:t>
            </w:r>
          </w:p>
        </w:tc>
        <w:tc>
          <w:tcPr>
            <w:tcW w:w="15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8C691">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color w:val="000000"/>
                <w:sz w:val="18"/>
                <w:szCs w:val="18"/>
                <w:u w:val="none"/>
              </w:rPr>
            </w:pPr>
          </w:p>
        </w:tc>
      </w:tr>
    </w:tbl>
    <w:p w14:paraId="0F825F96">
      <w:pPr>
        <w:pStyle w:val="8"/>
        <w:keepNext w:val="0"/>
        <w:keepLines w:val="0"/>
        <w:pageBreakBefore w:val="0"/>
        <w:widowControl/>
        <w:shd w:val="clear" w:color="auto" w:fill="FFFFFF"/>
        <w:kinsoku/>
        <w:wordWrap/>
        <w:overflowPunct/>
        <w:topLinePunct w:val="0"/>
        <w:autoSpaceDE/>
        <w:autoSpaceDN/>
        <w:bidi w:val="0"/>
        <w:adjustRightInd/>
        <w:snapToGrid/>
        <w:spacing w:before="225" w:beforeAutospacing="0" w:after="450" w:afterAutospacing="0" w:line="450" w:lineRule="atLeast"/>
        <w:ind w:firstLine="420"/>
        <w:rPr>
          <w:rFonts w:hint="eastAsia" w:ascii="仿宋_GB2312" w:eastAsia="仿宋_GB2312"/>
          <w:sz w:val="32"/>
          <w:szCs w:val="32"/>
        </w:rPr>
      </w:pPr>
    </w:p>
    <w:p w14:paraId="396028BB">
      <w:pPr>
        <w:tabs>
          <w:tab w:val="left" w:pos="2492"/>
        </w:tabs>
        <w:bidi w:val="0"/>
        <w:jc w:val="left"/>
        <w:rPr>
          <w:rFonts w:hint="eastAsia" w:eastAsia="宋体"/>
          <w:lang w:eastAsia="zh-CN"/>
        </w:rPr>
      </w:pPr>
    </w:p>
    <w:tbl>
      <w:tblPr>
        <w:tblStyle w:val="9"/>
        <w:tblpPr w:leftFromText="180" w:rightFromText="180" w:vertAnchor="text" w:horzAnchor="page" w:tblpX="565" w:tblpY="1"/>
        <w:tblOverlap w:val="never"/>
        <w:tblW w:w="1049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5"/>
        <w:gridCol w:w="615"/>
        <w:gridCol w:w="1080"/>
        <w:gridCol w:w="1080"/>
        <w:gridCol w:w="1200"/>
        <w:gridCol w:w="450"/>
        <w:gridCol w:w="1320"/>
        <w:gridCol w:w="990"/>
        <w:gridCol w:w="375"/>
        <w:gridCol w:w="570"/>
        <w:gridCol w:w="690"/>
        <w:gridCol w:w="165"/>
        <w:gridCol w:w="726"/>
        <w:gridCol w:w="465"/>
      </w:tblGrid>
      <w:tr w14:paraId="1E5C1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91" w:type="dxa"/>
            <w:gridSpan w:val="14"/>
            <w:tcBorders>
              <w:top w:val="nil"/>
              <w:left w:val="nil"/>
              <w:bottom w:val="nil"/>
              <w:right w:val="nil"/>
            </w:tcBorders>
            <w:noWrap w:val="0"/>
            <w:tcMar>
              <w:top w:w="15" w:type="dxa"/>
              <w:left w:w="15" w:type="dxa"/>
              <w:right w:w="15" w:type="dxa"/>
            </w:tcMar>
            <w:vAlign w:val="center"/>
          </w:tcPr>
          <w:p w14:paraId="2EE603DC">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3CD9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91" w:type="dxa"/>
            <w:gridSpan w:val="14"/>
            <w:tcBorders>
              <w:top w:val="nil"/>
              <w:left w:val="nil"/>
              <w:bottom w:val="nil"/>
              <w:right w:val="nil"/>
            </w:tcBorders>
            <w:noWrap w:val="0"/>
            <w:tcMar>
              <w:top w:w="15" w:type="dxa"/>
              <w:left w:w="15" w:type="dxa"/>
              <w:right w:w="15" w:type="dxa"/>
            </w:tcMar>
            <w:vAlign w:val="center"/>
          </w:tcPr>
          <w:p w14:paraId="6E036A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727C7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9EA1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9111"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A823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农机化新技术新机具研究与开发</w:t>
            </w:r>
          </w:p>
        </w:tc>
      </w:tr>
      <w:tr w14:paraId="00D54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E794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513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8E716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70C8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261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E94A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7C3CF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6B56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6B9A2">
            <w:pPr>
              <w:jc w:val="center"/>
              <w:rPr>
                <w:rFonts w:hint="eastAsia" w:ascii="宋体" w:hAnsi="宋体" w:eastAsia="宋体" w:cs="宋体"/>
                <w:i w:val="0"/>
                <w:color w:val="000000"/>
                <w:sz w:val="16"/>
                <w:szCs w:val="16"/>
                <w:u w:val="none"/>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FC99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17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63612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73453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A25D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8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65AFB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D68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6037D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FECF5">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3C5FCD">
            <w:pPr>
              <w:keepNext w:val="0"/>
              <w:keepLines w:val="0"/>
              <w:widowControl/>
              <w:suppressLineNumbers w:val="0"/>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BF7F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265C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B8944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CB0F9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E4C95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3CD2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r>
      <w:tr w14:paraId="729C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5F520">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C613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8033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5FF2D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95D84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9DEDB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2DD07">
            <w:pPr>
              <w:jc w:val="center"/>
              <w:rPr>
                <w:rFonts w:hint="eastAsia" w:ascii="宋体" w:hAnsi="宋体" w:eastAsia="宋体" w:cs="宋体"/>
                <w:i w:val="0"/>
                <w:color w:val="000000"/>
                <w:sz w:val="16"/>
                <w:szCs w:val="16"/>
                <w:u w:val="none"/>
              </w:rPr>
            </w:pPr>
          </w:p>
        </w:tc>
        <w:tc>
          <w:tcPr>
            <w:tcW w:w="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8AD3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90F1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876B7">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37E48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7D415B">
            <w:pPr>
              <w:jc w:val="center"/>
              <w:rPr>
                <w:rFonts w:hint="eastAsia" w:ascii="宋体" w:hAnsi="宋体" w:eastAsia="宋体" w:cs="宋体"/>
                <w:i w:val="0"/>
                <w:color w:val="000000"/>
                <w:sz w:val="16"/>
                <w:szCs w:val="16"/>
                <w:u w:val="none"/>
              </w:rPr>
            </w:pPr>
          </w:p>
        </w:tc>
        <w:tc>
          <w:tcPr>
            <w:tcW w:w="17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682597">
            <w:pPr>
              <w:jc w:val="center"/>
              <w:rPr>
                <w:rFonts w:hint="eastAsia" w:ascii="宋体" w:hAnsi="宋体" w:eastAsia="宋体" w:cs="宋体"/>
                <w:i w:val="0"/>
                <w:color w:val="000000"/>
                <w:sz w:val="16"/>
                <w:szCs w:val="16"/>
                <w:u w:val="none"/>
              </w:rPr>
            </w:pP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82BA9C">
            <w:pPr>
              <w:jc w:val="center"/>
              <w:rPr>
                <w:rFonts w:hint="eastAsia" w:ascii="宋体" w:hAnsi="宋体" w:eastAsia="宋体" w:cs="宋体"/>
                <w:i w:val="0"/>
                <w:color w:val="000000"/>
                <w:sz w:val="16"/>
                <w:szCs w:val="16"/>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7A90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95E7B7">
            <w:pPr>
              <w:jc w:val="center"/>
              <w:rPr>
                <w:rFonts w:hint="eastAsia" w:ascii="宋体" w:hAnsi="宋体" w:eastAsia="宋体" w:cs="宋体"/>
                <w:i w:val="0"/>
                <w:color w:val="000000"/>
                <w:sz w:val="16"/>
                <w:szCs w:val="16"/>
                <w:u w:val="none"/>
              </w:rPr>
            </w:pPr>
          </w:p>
        </w:tc>
        <w:tc>
          <w:tcPr>
            <w:tcW w:w="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90F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768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B9323E">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89A1F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E734A">
            <w:pPr>
              <w:jc w:val="center"/>
              <w:rPr>
                <w:rFonts w:hint="eastAsia" w:ascii="宋体" w:hAnsi="宋体" w:eastAsia="宋体" w:cs="宋体"/>
                <w:i w:val="0"/>
                <w:color w:val="000000"/>
                <w:sz w:val="16"/>
                <w:szCs w:val="16"/>
                <w:u w:val="none"/>
              </w:rPr>
            </w:pPr>
          </w:p>
        </w:tc>
        <w:tc>
          <w:tcPr>
            <w:tcW w:w="17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A78D9">
            <w:pPr>
              <w:jc w:val="center"/>
              <w:rPr>
                <w:rFonts w:hint="eastAsia" w:ascii="宋体" w:hAnsi="宋体" w:eastAsia="宋体" w:cs="宋体"/>
                <w:i w:val="0"/>
                <w:color w:val="000000"/>
                <w:sz w:val="16"/>
                <w:szCs w:val="16"/>
                <w:u w:val="none"/>
              </w:rPr>
            </w:pP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EA7A7">
            <w:pPr>
              <w:jc w:val="center"/>
              <w:rPr>
                <w:rFonts w:hint="eastAsia" w:ascii="宋体" w:hAnsi="宋体" w:eastAsia="宋体" w:cs="宋体"/>
                <w:i w:val="0"/>
                <w:color w:val="000000"/>
                <w:sz w:val="16"/>
                <w:szCs w:val="16"/>
                <w:u w:val="none"/>
              </w:rPr>
            </w:pPr>
          </w:p>
        </w:tc>
        <w:tc>
          <w:tcPr>
            <w:tcW w:w="12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2E6B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7FEB28">
            <w:pPr>
              <w:jc w:val="center"/>
              <w:rPr>
                <w:rFonts w:hint="eastAsia" w:ascii="宋体" w:hAnsi="宋体" w:eastAsia="宋体" w:cs="宋体"/>
                <w:i w:val="0"/>
                <w:color w:val="000000"/>
                <w:sz w:val="16"/>
                <w:szCs w:val="16"/>
                <w:u w:val="none"/>
              </w:rPr>
            </w:pPr>
          </w:p>
        </w:tc>
        <w:tc>
          <w:tcPr>
            <w:tcW w:w="4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184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AD0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304C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574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4665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3981"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DCD3C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0EFE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00"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F7A473">
            <w:pPr>
              <w:jc w:val="center"/>
              <w:rPr>
                <w:rFonts w:hint="eastAsia" w:ascii="宋体" w:hAnsi="宋体" w:eastAsia="宋体" w:cs="宋体"/>
                <w:i w:val="0"/>
                <w:color w:val="000000"/>
                <w:sz w:val="16"/>
                <w:szCs w:val="16"/>
                <w:u w:val="none"/>
              </w:rPr>
            </w:pPr>
          </w:p>
        </w:tc>
        <w:tc>
          <w:tcPr>
            <w:tcW w:w="574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37B92A">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单位职能：单位职能：推广先进农机技术，提高农业机械化水平，进行农牧机械化新技术、新机具试验、示范、推广。</w:t>
            </w:r>
          </w:p>
          <w:p w14:paraId="290A450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目标：2020年度完成种肥分离播种机改型样机的制作和田间试验，配合我州粮食产区改进农艺，助力我州粮食生产的节本增效。</w:t>
            </w:r>
          </w:p>
        </w:tc>
        <w:tc>
          <w:tcPr>
            <w:tcW w:w="3981"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55D8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昌吉州农机推广站2020年已完成制作改型种肥分离播种机样机2台，样机播种面积2000亩，实现减少每亩化肥用量5到8公斤，提升种肥分离播种机在我州的适应性。</w:t>
            </w:r>
          </w:p>
        </w:tc>
      </w:tr>
      <w:tr w14:paraId="0D2A5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968C443">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w:t>
            </w:r>
          </w:p>
          <w:p w14:paraId="274AD088">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效           </w:t>
            </w:r>
          </w:p>
          <w:p w14:paraId="02BAD6E4">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w:t>
            </w:r>
          </w:p>
          <w:p w14:paraId="754DD5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8"/>
                <w:szCs w:val="18"/>
                <w:u w:val="none"/>
                <w:lang w:val="en-US" w:eastAsia="zh-CN" w:bidi="ar"/>
              </w:rPr>
              <w:t>标</w:t>
            </w: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D7BC8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10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A807D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73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A373D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B4AE0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6440B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94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6CC6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85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0B124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1191"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FB2C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05BFA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4D71280">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64894">
            <w:pPr>
              <w:jc w:val="center"/>
              <w:rPr>
                <w:rFonts w:hint="eastAsia" w:ascii="宋体" w:hAnsi="宋体" w:eastAsia="宋体" w:cs="宋体"/>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2E7453">
            <w:pPr>
              <w:jc w:val="center"/>
              <w:rPr>
                <w:rFonts w:hint="eastAsia" w:ascii="宋体" w:hAnsi="宋体" w:eastAsia="宋体" w:cs="宋体"/>
                <w:i w:val="0"/>
                <w:color w:val="000000"/>
                <w:sz w:val="16"/>
                <w:szCs w:val="16"/>
                <w:u w:val="none"/>
              </w:rPr>
            </w:pPr>
          </w:p>
        </w:tc>
        <w:tc>
          <w:tcPr>
            <w:tcW w:w="273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FA5412">
            <w:pPr>
              <w:jc w:val="center"/>
              <w:rPr>
                <w:rFonts w:hint="eastAsia" w:ascii="宋体" w:hAnsi="宋体" w:eastAsia="宋体" w:cs="宋体"/>
                <w:i w:val="0"/>
                <w:color w:val="000000"/>
                <w:sz w:val="16"/>
                <w:szCs w:val="16"/>
                <w:u w:val="none"/>
              </w:rPr>
            </w:pP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49EC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BF3F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94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7B5EB">
            <w:pPr>
              <w:jc w:val="center"/>
              <w:rPr>
                <w:rFonts w:hint="eastAsia" w:ascii="宋体" w:hAnsi="宋体" w:eastAsia="宋体" w:cs="宋体"/>
                <w:i w:val="0"/>
                <w:color w:val="000000"/>
                <w:sz w:val="16"/>
                <w:szCs w:val="16"/>
                <w:u w:val="none"/>
              </w:rPr>
            </w:pPr>
          </w:p>
        </w:tc>
        <w:tc>
          <w:tcPr>
            <w:tcW w:w="85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1E6469">
            <w:pPr>
              <w:jc w:val="center"/>
              <w:rPr>
                <w:rFonts w:hint="eastAsia" w:ascii="宋体" w:hAnsi="宋体" w:eastAsia="宋体" w:cs="宋体"/>
                <w:i w:val="0"/>
                <w:color w:val="000000"/>
                <w:sz w:val="16"/>
                <w:szCs w:val="16"/>
                <w:u w:val="none"/>
              </w:rPr>
            </w:pPr>
          </w:p>
        </w:tc>
        <w:tc>
          <w:tcPr>
            <w:tcW w:w="1191"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B72749">
            <w:pPr>
              <w:jc w:val="center"/>
              <w:rPr>
                <w:rFonts w:hint="eastAsia" w:ascii="宋体" w:hAnsi="宋体" w:eastAsia="宋体" w:cs="宋体"/>
                <w:i w:val="0"/>
                <w:color w:val="000000"/>
                <w:sz w:val="16"/>
                <w:szCs w:val="16"/>
                <w:u w:val="none"/>
              </w:rPr>
            </w:pPr>
          </w:p>
        </w:tc>
      </w:tr>
      <w:tr w14:paraId="5438C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C21961C">
            <w:pPr>
              <w:jc w:val="center"/>
              <w:rPr>
                <w:rFonts w:hint="eastAsia" w:ascii="宋体" w:hAnsi="宋体" w:eastAsia="宋体" w:cs="宋体"/>
                <w:i w:val="0"/>
                <w:color w:val="000000"/>
                <w:sz w:val="16"/>
                <w:szCs w:val="16"/>
                <w:u w:val="none"/>
              </w:rPr>
            </w:pP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5BA6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4C36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1305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制作改型种肥分离播种机样机（台）</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809CF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13DB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FACB7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6883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F3336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4AA6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E347EC7">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00F6A">
            <w:pPr>
              <w:jc w:val="center"/>
              <w:rPr>
                <w:rFonts w:hint="eastAsia" w:ascii="宋体" w:hAnsi="宋体" w:eastAsia="宋体" w:cs="宋体"/>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AA73A">
            <w:pPr>
              <w:jc w:val="center"/>
              <w:rPr>
                <w:rFonts w:hint="eastAsia" w:ascii="宋体" w:hAnsi="宋体" w:eastAsia="宋体" w:cs="宋体"/>
                <w:i w:val="0"/>
                <w:color w:val="000000"/>
                <w:sz w:val="16"/>
                <w:szCs w:val="16"/>
                <w:u w:val="none"/>
              </w:rPr>
            </w:pP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C79FE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样机播种作业（亩）</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C96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2000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FBF1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2000</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20A0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FFF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0B6B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4D4A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44"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13C569B">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21026">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C259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DA7FB2">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样机播种可靠性</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978C5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7F47C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2F65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EF367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8F188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41A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4"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B53F232">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56D80">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FB872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CB30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完成实验作业时间</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4FA9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cs="宋体"/>
                <w:i w:val="0"/>
                <w:color w:val="000000"/>
                <w:kern w:val="0"/>
                <w:sz w:val="16"/>
                <w:szCs w:val="16"/>
                <w:u w:val="none"/>
                <w:lang w:val="en-US" w:eastAsia="zh-CN" w:bidi="ar"/>
              </w:rPr>
              <w:t>11月30日</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9EF3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14D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68E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88C3A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97BD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4"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65FF2E">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6CB52">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09200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77326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BA289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211E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A7A45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99CC4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1A2C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FDB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8CAD678">
            <w:pPr>
              <w:jc w:val="center"/>
              <w:rPr>
                <w:rFonts w:hint="eastAsia" w:ascii="宋体" w:hAnsi="宋体" w:eastAsia="宋体" w:cs="宋体"/>
                <w:i w:val="0"/>
                <w:color w:val="000000"/>
                <w:sz w:val="16"/>
                <w:szCs w:val="16"/>
                <w:u w:val="none"/>
              </w:rPr>
            </w:pP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C770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2FE8B5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B80A7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实现减少每亩化肥用量（公斤）</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ED463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5-8</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16F90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5-8</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69A69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C47F5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C598D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F3AF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51590D6">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C344AA">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3EE144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83D6E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提升种肥分离播种机在我州的适应性</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EAB21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4985F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9B8FD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16760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11C05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76D3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706929">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E4B055">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FD653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34231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1F9E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3CBFD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4F32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972D6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CADFA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C92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87E601F">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0E0EF8">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BBD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B245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CFE90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176F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DA7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AD9C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A9517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FEE0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5049437">
            <w:pPr>
              <w:jc w:val="center"/>
              <w:rPr>
                <w:rFonts w:hint="eastAsia" w:ascii="宋体" w:hAnsi="宋体" w:eastAsia="宋体" w:cs="宋体"/>
                <w:i w:val="0"/>
                <w:color w:val="000000"/>
                <w:sz w:val="16"/>
                <w:szCs w:val="16"/>
                <w:u w:val="none"/>
              </w:rPr>
            </w:pPr>
          </w:p>
        </w:tc>
        <w:tc>
          <w:tcPr>
            <w:tcW w:w="615"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0AD4ED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5B47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7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958C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调查中满意和较满意农户占全部调查人数的比例</w:t>
            </w:r>
          </w:p>
        </w:tc>
        <w:tc>
          <w:tcPr>
            <w:tcW w:w="13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ECFB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w:t>
            </w:r>
          </w:p>
        </w:tc>
        <w:tc>
          <w:tcPr>
            <w:tcW w:w="9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20B6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3274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C42F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CBBF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B7E7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50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DCDF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015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85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9714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99.2</w:t>
            </w:r>
          </w:p>
        </w:tc>
        <w:tc>
          <w:tcPr>
            <w:tcW w:w="11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32762">
            <w:pPr>
              <w:jc w:val="center"/>
              <w:rPr>
                <w:rFonts w:hint="eastAsia" w:ascii="宋体" w:hAnsi="宋体" w:eastAsia="宋体" w:cs="宋体"/>
                <w:i w:val="0"/>
                <w:color w:val="000000"/>
                <w:sz w:val="16"/>
                <w:szCs w:val="16"/>
                <w:u w:val="none"/>
              </w:rPr>
            </w:pPr>
          </w:p>
        </w:tc>
      </w:tr>
    </w:tbl>
    <w:p w14:paraId="4D666F9F">
      <w:pPr>
        <w:tabs>
          <w:tab w:val="left" w:pos="2492"/>
        </w:tabs>
        <w:bidi w:val="0"/>
        <w:jc w:val="left"/>
        <w:rPr>
          <w:rFonts w:hint="eastAsia" w:eastAsia="宋体"/>
          <w:lang w:eastAsia="zh-CN"/>
        </w:rPr>
      </w:pPr>
    </w:p>
    <w:p w14:paraId="2AEFCCAF">
      <w:pPr>
        <w:ind w:firstLine="640" w:firstLineChars="200"/>
        <w:jc w:val="center"/>
        <w:outlineLvl w:val="0"/>
        <w:rPr>
          <w:rFonts w:hint="eastAsia" w:ascii="黑体" w:hAnsi="黑体" w:eastAsia="黑体"/>
          <w:sz w:val="32"/>
          <w:szCs w:val="32"/>
        </w:rPr>
      </w:pPr>
      <w:bookmarkStart w:id="0" w:name="_Toc24143"/>
      <w:bookmarkStart w:id="1" w:name="_Toc3250"/>
    </w:p>
    <w:p w14:paraId="2D7D18E2">
      <w:pPr>
        <w:keepNext w:val="0"/>
        <w:keepLines w:val="0"/>
        <w:widowControl/>
        <w:suppressLineNumbers w:val="0"/>
        <w:jc w:val="center"/>
        <w:textAlignment w:val="center"/>
        <w:rPr>
          <w:rFonts w:hint="eastAsia" w:ascii="宋体" w:hAnsi="宋体" w:eastAsia="宋体" w:cs="宋体"/>
          <w:b/>
          <w:i w:val="0"/>
          <w:color w:val="000000"/>
          <w:kern w:val="0"/>
          <w:sz w:val="32"/>
          <w:szCs w:val="32"/>
          <w:u w:val="none"/>
          <w:lang w:val="en-US" w:eastAsia="zh-CN" w:bidi="ar"/>
        </w:rPr>
        <w:sectPr>
          <w:footerReference r:id="rId3" w:type="default"/>
          <w:pgSz w:w="11906" w:h="16838"/>
          <w:pgMar w:top="1440" w:right="1800" w:bottom="1440" w:left="1800" w:header="851" w:footer="992" w:gutter="0"/>
          <w:cols w:space="720" w:num="1"/>
          <w:docGrid w:type="lines" w:linePitch="312" w:charSpace="0"/>
        </w:sectPr>
      </w:pPr>
    </w:p>
    <w:tbl>
      <w:tblPr>
        <w:tblStyle w:val="9"/>
        <w:tblpPr w:leftFromText="180" w:rightFromText="180" w:vertAnchor="text" w:horzAnchor="page" w:tblpX="996" w:tblpY="245"/>
        <w:tblOverlap w:val="never"/>
        <w:tblW w:w="100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56"/>
        <w:gridCol w:w="776"/>
        <w:gridCol w:w="1003"/>
        <w:gridCol w:w="1261"/>
        <w:gridCol w:w="792"/>
        <w:gridCol w:w="570"/>
        <w:gridCol w:w="1275"/>
        <w:gridCol w:w="218"/>
        <w:gridCol w:w="396"/>
        <w:gridCol w:w="481"/>
        <w:gridCol w:w="980"/>
        <w:gridCol w:w="1558"/>
      </w:tblGrid>
      <w:tr w14:paraId="19423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0" w:hRule="atLeast"/>
        </w:trPr>
        <w:tc>
          <w:tcPr>
            <w:tcW w:w="10066" w:type="dxa"/>
            <w:gridSpan w:val="12"/>
            <w:tcBorders>
              <w:top w:val="nil"/>
              <w:left w:val="nil"/>
              <w:bottom w:val="nil"/>
              <w:right w:val="nil"/>
            </w:tcBorders>
            <w:noWrap w:val="0"/>
            <w:tcMar>
              <w:top w:w="15" w:type="dxa"/>
              <w:left w:w="15" w:type="dxa"/>
              <w:right w:w="15" w:type="dxa"/>
            </w:tcMar>
            <w:vAlign w:val="center"/>
          </w:tcPr>
          <w:p w14:paraId="7EBF4ABC">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2FBCA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0" w:hRule="atLeast"/>
        </w:trPr>
        <w:tc>
          <w:tcPr>
            <w:tcW w:w="10066" w:type="dxa"/>
            <w:gridSpan w:val="12"/>
            <w:tcBorders>
              <w:top w:val="nil"/>
              <w:left w:val="nil"/>
              <w:bottom w:val="nil"/>
              <w:right w:val="nil"/>
            </w:tcBorders>
            <w:noWrap w:val="0"/>
            <w:tcMar>
              <w:top w:w="15" w:type="dxa"/>
              <w:left w:w="15" w:type="dxa"/>
              <w:right w:w="15" w:type="dxa"/>
            </w:tcMar>
            <w:vAlign w:val="center"/>
          </w:tcPr>
          <w:p w14:paraId="130309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71F9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3" w:hRule="atLeast"/>
        </w:trPr>
        <w:tc>
          <w:tcPr>
            <w:tcW w:w="7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5D6A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9310"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BDEF6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农机化质量及购置补贴监管、农机安全生产能力提升</w:t>
            </w:r>
          </w:p>
        </w:tc>
      </w:tr>
      <w:tr w14:paraId="4549A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7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BF807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440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C72D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9018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341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9C41C">
            <w:pPr>
              <w:keepNext w:val="0"/>
              <w:keepLines w:val="0"/>
              <w:widowControl/>
              <w:suppressLineNumbers w:val="0"/>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7EFA6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9" w:hRule="atLeast"/>
        </w:trPr>
        <w:tc>
          <w:tcPr>
            <w:tcW w:w="75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29FF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3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110446">
            <w:pPr>
              <w:jc w:val="center"/>
              <w:rPr>
                <w:rFonts w:hint="eastAsia" w:ascii="宋体" w:hAnsi="宋体" w:eastAsia="宋体" w:cs="宋体"/>
                <w:i w:val="0"/>
                <w:color w:val="000000"/>
                <w:sz w:val="16"/>
                <w:szCs w:val="16"/>
                <w:u w:val="none"/>
              </w:rPr>
            </w:pPr>
          </w:p>
        </w:tc>
        <w:tc>
          <w:tcPr>
            <w:tcW w:w="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0E98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0E544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CC19D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87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BE502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9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2387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15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EAB9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1E601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C42A7">
            <w:pPr>
              <w:jc w:val="center"/>
              <w:rPr>
                <w:rFonts w:hint="eastAsia" w:ascii="宋体" w:hAnsi="宋体" w:eastAsia="宋体" w:cs="宋体"/>
                <w:i w:val="0"/>
                <w:color w:val="000000"/>
                <w:sz w:val="16"/>
                <w:szCs w:val="16"/>
                <w:u w:val="none"/>
              </w:rPr>
            </w:pPr>
          </w:p>
        </w:tc>
        <w:tc>
          <w:tcPr>
            <w:tcW w:w="3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920908">
            <w:pPr>
              <w:keepNext w:val="0"/>
              <w:keepLines w:val="0"/>
              <w:widowControl/>
              <w:suppressLineNumbers w:val="0"/>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63F2F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3AD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w:t>
            </w: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75367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0.78</w:t>
            </w:r>
          </w:p>
        </w:tc>
        <w:tc>
          <w:tcPr>
            <w:tcW w:w="87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9CDBE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0092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0.0866</w:t>
            </w:r>
          </w:p>
        </w:tc>
        <w:tc>
          <w:tcPr>
            <w:tcW w:w="15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6EA3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0.8</w:t>
            </w:r>
          </w:p>
        </w:tc>
      </w:tr>
      <w:tr w14:paraId="385D8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BE3970">
            <w:pPr>
              <w:jc w:val="center"/>
              <w:rPr>
                <w:rFonts w:hint="eastAsia" w:ascii="宋体" w:hAnsi="宋体" w:eastAsia="宋体" w:cs="宋体"/>
                <w:i w:val="0"/>
                <w:color w:val="000000"/>
                <w:sz w:val="16"/>
                <w:szCs w:val="16"/>
                <w:u w:val="none"/>
              </w:rPr>
            </w:pPr>
          </w:p>
        </w:tc>
        <w:tc>
          <w:tcPr>
            <w:tcW w:w="3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F3DC9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9064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0902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w:t>
            </w: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75D4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0.78</w:t>
            </w:r>
          </w:p>
        </w:tc>
        <w:tc>
          <w:tcPr>
            <w:tcW w:w="87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5D48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DC61E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0.0866</w:t>
            </w:r>
          </w:p>
        </w:tc>
        <w:tc>
          <w:tcPr>
            <w:tcW w:w="15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EC8E7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CD7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00CFE">
            <w:pPr>
              <w:jc w:val="center"/>
              <w:rPr>
                <w:rFonts w:hint="eastAsia" w:ascii="宋体" w:hAnsi="宋体" w:eastAsia="宋体" w:cs="宋体"/>
                <w:i w:val="0"/>
                <w:color w:val="000000"/>
                <w:sz w:val="16"/>
                <w:szCs w:val="16"/>
                <w:u w:val="none"/>
              </w:rPr>
            </w:pPr>
          </w:p>
        </w:tc>
        <w:tc>
          <w:tcPr>
            <w:tcW w:w="3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BB6A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E383F8">
            <w:pPr>
              <w:jc w:val="center"/>
              <w:rPr>
                <w:rFonts w:hint="eastAsia" w:ascii="宋体" w:hAnsi="宋体" w:eastAsia="宋体" w:cs="宋体"/>
                <w:i w:val="0"/>
                <w:color w:val="000000"/>
                <w:sz w:val="16"/>
                <w:szCs w:val="16"/>
                <w:u w:val="none"/>
              </w:rPr>
            </w:pP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988058">
            <w:pPr>
              <w:jc w:val="center"/>
              <w:rPr>
                <w:rFonts w:hint="eastAsia" w:ascii="宋体" w:hAnsi="宋体" w:eastAsia="宋体" w:cs="宋体"/>
                <w:i w:val="0"/>
                <w:color w:val="000000"/>
                <w:sz w:val="16"/>
                <w:szCs w:val="16"/>
                <w:u w:val="none"/>
              </w:rPr>
            </w:pP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CAFD1D">
            <w:pPr>
              <w:jc w:val="center"/>
              <w:rPr>
                <w:rFonts w:hint="eastAsia" w:ascii="宋体" w:hAnsi="宋体" w:eastAsia="宋体" w:cs="宋体"/>
                <w:i w:val="0"/>
                <w:color w:val="000000"/>
                <w:sz w:val="16"/>
                <w:szCs w:val="16"/>
                <w:u w:val="none"/>
              </w:rPr>
            </w:pPr>
          </w:p>
        </w:tc>
        <w:tc>
          <w:tcPr>
            <w:tcW w:w="87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6DE2D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1F7072">
            <w:pPr>
              <w:jc w:val="center"/>
              <w:rPr>
                <w:rFonts w:hint="eastAsia" w:ascii="宋体" w:hAnsi="宋体" w:eastAsia="宋体" w:cs="宋体"/>
                <w:i w:val="0"/>
                <w:color w:val="000000"/>
                <w:sz w:val="16"/>
                <w:szCs w:val="16"/>
                <w:u w:val="none"/>
              </w:rPr>
            </w:pPr>
          </w:p>
        </w:tc>
        <w:tc>
          <w:tcPr>
            <w:tcW w:w="15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2B85D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9D29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DF9516">
            <w:pPr>
              <w:jc w:val="center"/>
              <w:rPr>
                <w:rFonts w:hint="eastAsia" w:ascii="宋体" w:hAnsi="宋体" w:eastAsia="宋体" w:cs="宋体"/>
                <w:i w:val="0"/>
                <w:color w:val="000000"/>
                <w:sz w:val="16"/>
                <w:szCs w:val="16"/>
                <w:u w:val="none"/>
              </w:rPr>
            </w:pPr>
          </w:p>
        </w:tc>
        <w:tc>
          <w:tcPr>
            <w:tcW w:w="304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E5520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7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3516BB">
            <w:pPr>
              <w:jc w:val="center"/>
              <w:rPr>
                <w:rFonts w:hint="eastAsia" w:ascii="宋体" w:hAnsi="宋体" w:eastAsia="宋体" w:cs="宋体"/>
                <w:i w:val="0"/>
                <w:color w:val="000000"/>
                <w:sz w:val="16"/>
                <w:szCs w:val="16"/>
                <w:u w:val="none"/>
              </w:rPr>
            </w:pP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BDA99">
            <w:pPr>
              <w:jc w:val="center"/>
              <w:rPr>
                <w:rFonts w:hint="eastAsia" w:ascii="宋体" w:hAnsi="宋体" w:eastAsia="宋体" w:cs="宋体"/>
                <w:i w:val="0"/>
                <w:color w:val="000000"/>
                <w:sz w:val="16"/>
                <w:szCs w:val="16"/>
                <w:u w:val="none"/>
              </w:rPr>
            </w:pPr>
          </w:p>
        </w:tc>
        <w:tc>
          <w:tcPr>
            <w:tcW w:w="14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BB8CF">
            <w:pPr>
              <w:jc w:val="center"/>
              <w:rPr>
                <w:rFonts w:hint="eastAsia" w:ascii="宋体" w:hAnsi="宋体" w:eastAsia="宋体" w:cs="宋体"/>
                <w:i w:val="0"/>
                <w:color w:val="000000"/>
                <w:sz w:val="16"/>
                <w:szCs w:val="16"/>
                <w:u w:val="none"/>
              </w:rPr>
            </w:pPr>
          </w:p>
        </w:tc>
        <w:tc>
          <w:tcPr>
            <w:tcW w:w="87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7A83B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52905">
            <w:pPr>
              <w:jc w:val="center"/>
              <w:rPr>
                <w:rFonts w:hint="eastAsia" w:ascii="宋体" w:hAnsi="宋体" w:eastAsia="宋体" w:cs="宋体"/>
                <w:i w:val="0"/>
                <w:color w:val="000000"/>
                <w:sz w:val="16"/>
                <w:szCs w:val="16"/>
                <w:u w:val="none"/>
              </w:rPr>
            </w:pPr>
          </w:p>
        </w:tc>
        <w:tc>
          <w:tcPr>
            <w:tcW w:w="15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2A2A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5EB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0758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440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98DF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4908"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8CEF3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2283E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36" w:hRule="atLeast"/>
        </w:trPr>
        <w:tc>
          <w:tcPr>
            <w:tcW w:w="7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5064C2">
            <w:pPr>
              <w:jc w:val="center"/>
              <w:rPr>
                <w:rFonts w:hint="eastAsia" w:ascii="宋体" w:hAnsi="宋体" w:eastAsia="宋体" w:cs="宋体"/>
                <w:i w:val="0"/>
                <w:color w:val="000000"/>
                <w:sz w:val="16"/>
                <w:szCs w:val="16"/>
                <w:u w:val="none"/>
              </w:rPr>
            </w:pPr>
          </w:p>
        </w:tc>
        <w:tc>
          <w:tcPr>
            <w:tcW w:w="4402"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14294">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单位职能：推广先进农机技术，提高农业机械化水平，进行农牧机械化新技术、新机具试验、示范、推广。</w:t>
            </w:r>
          </w:p>
          <w:p w14:paraId="427F91F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目标：指导县市做好农机化质量提升工程，稳步推进全州大宗农作物全程全面高质高效机械化发展；宣传相关法律法规和购置补贴政策，协助农业农村局做好购置补贴政策实施监督检查和农机安全生产能力提升，保证购置补贴政策落到实处，提高我州农机安全生产能力。宣传相关法律法规和购置补贴政策，协助农业农村局做好购置补贴政策实施监督检查，抽查乡镇15个，核查50户以上。</w:t>
            </w:r>
          </w:p>
        </w:tc>
        <w:tc>
          <w:tcPr>
            <w:tcW w:w="4908"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8FAF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指导县市做好农机化质量提升5次，检查指导县市做好购置补贴政策落实，抽查享受购置补贴农户50户，开展宣传农机安全法律法规5次，农机化质量、购置补贴监管、农机安全生产能力提升率达到95%，享受农机购置补贴政策的农户数量不断增加，农机安全事故降低。因受疫情影响，指导县市次数减少，预计2021年继续支付项目资金。</w:t>
            </w:r>
          </w:p>
        </w:tc>
      </w:tr>
      <w:tr w14:paraId="4907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8E95BFF">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w:t>
            </w:r>
          </w:p>
          <w:p w14:paraId="6C0021A4">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w:t>
            </w:r>
          </w:p>
          <w:p w14:paraId="1B01B988">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w:t>
            </w:r>
          </w:p>
          <w:p w14:paraId="1FAB9AF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8"/>
                <w:szCs w:val="18"/>
                <w:u w:val="none"/>
                <w:lang w:val="en-US" w:eastAsia="zh-CN" w:bidi="ar"/>
              </w:rPr>
              <w:t>标</w:t>
            </w:r>
          </w:p>
        </w:tc>
        <w:tc>
          <w:tcPr>
            <w:tcW w:w="7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DCD6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10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0DED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053"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972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C6C01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96DF6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614"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7E41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48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E576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2538"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C838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48476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7"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6140272">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AC447">
            <w:pPr>
              <w:jc w:val="center"/>
              <w:rPr>
                <w:rFonts w:hint="eastAsia" w:ascii="宋体" w:hAnsi="宋体" w:eastAsia="宋体" w:cs="宋体"/>
                <w:i w:val="0"/>
                <w:color w:val="000000"/>
                <w:sz w:val="16"/>
                <w:szCs w:val="16"/>
                <w:u w:val="none"/>
              </w:rPr>
            </w:pPr>
          </w:p>
        </w:tc>
        <w:tc>
          <w:tcPr>
            <w:tcW w:w="10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FA00C">
            <w:pPr>
              <w:jc w:val="center"/>
              <w:rPr>
                <w:rFonts w:hint="eastAsia" w:ascii="宋体" w:hAnsi="宋体" w:eastAsia="宋体" w:cs="宋体"/>
                <w:i w:val="0"/>
                <w:color w:val="000000"/>
                <w:sz w:val="16"/>
                <w:szCs w:val="16"/>
                <w:u w:val="none"/>
              </w:rPr>
            </w:pPr>
          </w:p>
        </w:tc>
        <w:tc>
          <w:tcPr>
            <w:tcW w:w="2053"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75BA8">
            <w:pPr>
              <w:jc w:val="center"/>
              <w:rPr>
                <w:rFonts w:hint="eastAsia" w:ascii="宋体" w:hAnsi="宋体" w:eastAsia="宋体" w:cs="宋体"/>
                <w:i w:val="0"/>
                <w:color w:val="000000"/>
                <w:sz w:val="16"/>
                <w:szCs w:val="16"/>
                <w:u w:val="none"/>
              </w:rPr>
            </w:pP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0A6E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96071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61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843629">
            <w:pPr>
              <w:jc w:val="center"/>
              <w:rPr>
                <w:rFonts w:hint="eastAsia" w:ascii="宋体" w:hAnsi="宋体" w:eastAsia="宋体" w:cs="宋体"/>
                <w:i w:val="0"/>
                <w:color w:val="000000"/>
                <w:sz w:val="16"/>
                <w:szCs w:val="16"/>
                <w:u w:val="none"/>
              </w:rPr>
            </w:pPr>
          </w:p>
        </w:tc>
        <w:tc>
          <w:tcPr>
            <w:tcW w:w="48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34A69">
            <w:pPr>
              <w:jc w:val="center"/>
              <w:rPr>
                <w:rFonts w:hint="eastAsia" w:ascii="宋体" w:hAnsi="宋体" w:eastAsia="宋体" w:cs="宋体"/>
                <w:i w:val="0"/>
                <w:color w:val="000000"/>
                <w:sz w:val="16"/>
                <w:szCs w:val="16"/>
                <w:u w:val="none"/>
              </w:rPr>
            </w:pPr>
          </w:p>
        </w:tc>
        <w:tc>
          <w:tcPr>
            <w:tcW w:w="2538"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B11E0E">
            <w:pPr>
              <w:jc w:val="center"/>
              <w:rPr>
                <w:rFonts w:hint="eastAsia" w:ascii="宋体" w:hAnsi="宋体" w:eastAsia="宋体" w:cs="宋体"/>
                <w:i w:val="0"/>
                <w:color w:val="000000"/>
                <w:sz w:val="16"/>
                <w:szCs w:val="16"/>
                <w:u w:val="none"/>
              </w:rPr>
            </w:pPr>
          </w:p>
        </w:tc>
      </w:tr>
      <w:tr w14:paraId="4068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9"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3B87104">
            <w:pPr>
              <w:jc w:val="center"/>
              <w:rPr>
                <w:rFonts w:hint="eastAsia" w:ascii="宋体" w:hAnsi="宋体" w:eastAsia="宋体" w:cs="宋体"/>
                <w:i w:val="0"/>
                <w:color w:val="000000"/>
                <w:sz w:val="16"/>
                <w:szCs w:val="16"/>
                <w:u w:val="none"/>
              </w:rPr>
            </w:pPr>
          </w:p>
        </w:tc>
        <w:tc>
          <w:tcPr>
            <w:tcW w:w="7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CA37A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100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49D26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479AF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指导县市做好农机化质量提升（次）</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24EA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E3CE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C1861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078D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173BF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9155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A39CFEF">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0F7F3D">
            <w:pPr>
              <w:jc w:val="center"/>
              <w:rPr>
                <w:rFonts w:hint="eastAsia" w:ascii="宋体" w:hAnsi="宋体" w:eastAsia="宋体" w:cs="宋体"/>
                <w:i w:val="0"/>
                <w:color w:val="000000"/>
                <w:sz w:val="16"/>
                <w:szCs w:val="16"/>
                <w:u w:val="none"/>
              </w:rPr>
            </w:pPr>
          </w:p>
        </w:tc>
        <w:tc>
          <w:tcPr>
            <w:tcW w:w="10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72DACC">
            <w:pPr>
              <w:jc w:val="center"/>
              <w:rPr>
                <w:rFonts w:hint="eastAsia" w:ascii="宋体" w:hAnsi="宋体" w:eastAsia="宋体" w:cs="宋体"/>
                <w:i w:val="0"/>
                <w:color w:val="000000"/>
                <w:sz w:val="16"/>
                <w:szCs w:val="16"/>
                <w:u w:val="none"/>
              </w:rPr>
            </w:pP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33144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检查指导县市做好购置补贴政策落实，抽查享受购置补贴农户（户）</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91330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7C30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27E32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8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47E7171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D7898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3710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A470351">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801DE2">
            <w:pPr>
              <w:jc w:val="center"/>
              <w:rPr>
                <w:rFonts w:hint="eastAsia" w:ascii="宋体" w:hAnsi="宋体" w:eastAsia="宋体" w:cs="宋体"/>
                <w:i w:val="0"/>
                <w:color w:val="000000"/>
                <w:sz w:val="16"/>
                <w:szCs w:val="16"/>
                <w:u w:val="none"/>
              </w:rPr>
            </w:pPr>
          </w:p>
        </w:tc>
        <w:tc>
          <w:tcPr>
            <w:tcW w:w="1003"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8AC34B">
            <w:pPr>
              <w:jc w:val="center"/>
              <w:rPr>
                <w:rFonts w:hint="eastAsia" w:ascii="宋体" w:hAnsi="宋体" w:eastAsia="宋体" w:cs="宋体"/>
                <w:i w:val="0"/>
                <w:color w:val="000000"/>
                <w:sz w:val="16"/>
                <w:szCs w:val="16"/>
                <w:u w:val="none"/>
              </w:rPr>
            </w:pP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A0426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开展宣传农机安全法律法规（次）</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E371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917A7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A607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81"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14:paraId="1291F97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717C7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D369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1"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917AF51">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AD4BDF">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4BAD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9BC005">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农机化质量、购置补贴监管、农机安全生产能力提升率</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F1AC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3990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4EC35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9EB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DC18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8A71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9"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EAF3CE3">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76BB03">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7AAC7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F9D0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项目完成时间</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D0E03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79622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EBFF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2C6E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594E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EDE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D985CAE">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D493A">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61B88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FE6B8A">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25402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582F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0.78</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E627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3BC5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0.4</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BD23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因受疫情影响，指导县市次数减少，预计2021年继续支付项目资金。</w:t>
            </w:r>
          </w:p>
        </w:tc>
      </w:tr>
      <w:tr w14:paraId="4DBE0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AE25525">
            <w:pPr>
              <w:jc w:val="center"/>
              <w:rPr>
                <w:rFonts w:hint="eastAsia" w:ascii="宋体" w:hAnsi="宋体" w:eastAsia="宋体" w:cs="宋体"/>
                <w:i w:val="0"/>
                <w:color w:val="000000"/>
                <w:sz w:val="16"/>
                <w:szCs w:val="16"/>
                <w:u w:val="none"/>
              </w:rPr>
            </w:pPr>
          </w:p>
        </w:tc>
        <w:tc>
          <w:tcPr>
            <w:tcW w:w="77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6D1E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10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B1D761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C3E8C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6CB08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83B94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22F39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42592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5562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A83F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57908E6">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9308B">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A86718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C060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享受农机购置补贴政策的农户数量不断增加</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46D76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增加</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ECBC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00A7B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AA41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04E5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3BC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D3CF82A">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37C9B5">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AF96BF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9753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6C185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8B63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DE85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F2E01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F5C8A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DC10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6"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A56180">
            <w:pPr>
              <w:jc w:val="center"/>
              <w:rPr>
                <w:rFonts w:hint="eastAsia" w:ascii="宋体" w:hAnsi="宋体" w:eastAsia="宋体" w:cs="宋体"/>
                <w:i w:val="0"/>
                <w:color w:val="000000"/>
                <w:sz w:val="16"/>
                <w:szCs w:val="16"/>
                <w:u w:val="none"/>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F5B41D">
            <w:pPr>
              <w:jc w:val="center"/>
              <w:rPr>
                <w:rFonts w:hint="eastAsia" w:ascii="宋体" w:hAnsi="宋体" w:eastAsia="宋体" w:cs="宋体"/>
                <w:i w:val="0"/>
                <w:color w:val="000000"/>
                <w:sz w:val="16"/>
                <w:szCs w:val="16"/>
                <w:u w:val="none"/>
              </w:rPr>
            </w:pPr>
          </w:p>
        </w:tc>
        <w:tc>
          <w:tcPr>
            <w:tcW w:w="10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32AAE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6D920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农机安全事故降低</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DB650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降低</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35759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B63FD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E664C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BEB3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2ED5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75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8F74D13">
            <w:pPr>
              <w:jc w:val="center"/>
              <w:rPr>
                <w:rFonts w:hint="eastAsia" w:ascii="宋体" w:hAnsi="宋体" w:eastAsia="宋体" w:cs="宋体"/>
                <w:i w:val="0"/>
                <w:color w:val="000000"/>
                <w:sz w:val="16"/>
                <w:szCs w:val="16"/>
                <w:u w:val="none"/>
              </w:rPr>
            </w:pPr>
          </w:p>
        </w:tc>
        <w:tc>
          <w:tcPr>
            <w:tcW w:w="77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340BDE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10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DDF7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05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3818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农户满意度</w:t>
            </w:r>
          </w:p>
        </w:tc>
        <w:tc>
          <w:tcPr>
            <w:tcW w:w="57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32CE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2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86F51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FFD16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1C30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FCC2B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2E2C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49" w:hRule="atLeast"/>
        </w:trPr>
        <w:tc>
          <w:tcPr>
            <w:tcW w:w="6433"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6FA2A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61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2F016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48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C8CA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86.2</w:t>
            </w:r>
          </w:p>
        </w:tc>
        <w:tc>
          <w:tcPr>
            <w:tcW w:w="253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67F03D">
            <w:pPr>
              <w:jc w:val="center"/>
              <w:rPr>
                <w:rFonts w:hint="eastAsia" w:ascii="宋体" w:hAnsi="宋体" w:eastAsia="宋体" w:cs="宋体"/>
                <w:i w:val="0"/>
                <w:color w:val="000000"/>
                <w:sz w:val="16"/>
                <w:szCs w:val="16"/>
                <w:u w:val="none"/>
              </w:rPr>
            </w:pPr>
          </w:p>
        </w:tc>
      </w:tr>
    </w:tbl>
    <w:p w14:paraId="7B2E0302">
      <w:pPr>
        <w:ind w:firstLine="640" w:firstLineChars="200"/>
        <w:jc w:val="center"/>
        <w:outlineLvl w:val="0"/>
        <w:rPr>
          <w:rFonts w:hint="eastAsia" w:ascii="黑体" w:hAnsi="黑体" w:eastAsia="黑体"/>
          <w:sz w:val="32"/>
          <w:szCs w:val="32"/>
        </w:rPr>
        <w:sectPr>
          <w:pgSz w:w="11906" w:h="16838"/>
          <w:pgMar w:top="57" w:right="1800" w:bottom="57" w:left="1800" w:header="851" w:footer="992" w:gutter="0"/>
          <w:cols w:space="720" w:num="1"/>
          <w:rtlGutter w:val="0"/>
          <w:docGrid w:type="lines" w:linePitch="312" w:charSpace="0"/>
        </w:sectPr>
      </w:pPr>
    </w:p>
    <w:tbl>
      <w:tblPr>
        <w:tblStyle w:val="9"/>
        <w:tblpPr w:leftFromText="180" w:rightFromText="180" w:vertAnchor="text" w:horzAnchor="page" w:tblpX="889" w:tblpY="241"/>
        <w:tblOverlap w:val="never"/>
        <w:tblW w:w="1014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28"/>
        <w:gridCol w:w="1268"/>
        <w:gridCol w:w="1106"/>
        <w:gridCol w:w="917"/>
        <w:gridCol w:w="1020"/>
        <w:gridCol w:w="1203"/>
        <w:gridCol w:w="873"/>
        <w:gridCol w:w="120"/>
        <w:gridCol w:w="327"/>
        <w:gridCol w:w="386"/>
        <w:gridCol w:w="134"/>
        <w:gridCol w:w="557"/>
        <w:gridCol w:w="1504"/>
      </w:tblGrid>
      <w:tr w14:paraId="2967F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1" w:hRule="atLeast"/>
        </w:trPr>
        <w:tc>
          <w:tcPr>
            <w:tcW w:w="10143" w:type="dxa"/>
            <w:gridSpan w:val="13"/>
            <w:tcBorders>
              <w:top w:val="nil"/>
              <w:left w:val="nil"/>
              <w:bottom w:val="nil"/>
              <w:right w:val="nil"/>
            </w:tcBorders>
            <w:noWrap w:val="0"/>
            <w:tcMar>
              <w:top w:w="15" w:type="dxa"/>
              <w:left w:w="15" w:type="dxa"/>
              <w:right w:w="15" w:type="dxa"/>
            </w:tcMar>
            <w:vAlign w:val="center"/>
          </w:tcPr>
          <w:p w14:paraId="0640C0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i w:val="0"/>
                <w:color w:val="000000"/>
                <w:sz w:val="15"/>
                <w:szCs w:val="15"/>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15054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3" w:hRule="atLeast"/>
        </w:trPr>
        <w:tc>
          <w:tcPr>
            <w:tcW w:w="10143" w:type="dxa"/>
            <w:gridSpan w:val="13"/>
            <w:tcBorders>
              <w:top w:val="nil"/>
              <w:left w:val="nil"/>
              <w:bottom w:val="nil"/>
              <w:right w:val="nil"/>
            </w:tcBorders>
            <w:noWrap w:val="0"/>
            <w:tcMar>
              <w:top w:w="15" w:type="dxa"/>
              <w:left w:w="15" w:type="dxa"/>
              <w:right w:w="15" w:type="dxa"/>
            </w:tcMar>
            <w:vAlign w:val="center"/>
          </w:tcPr>
          <w:p w14:paraId="58D9EF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（2020年度）</w:t>
            </w:r>
          </w:p>
        </w:tc>
      </w:tr>
      <w:tr w14:paraId="3EA49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A282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项目名称</w:t>
            </w:r>
          </w:p>
        </w:tc>
        <w:tc>
          <w:tcPr>
            <w:tcW w:w="9415"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515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农机生产经营服务组织建设</w:t>
            </w:r>
          </w:p>
        </w:tc>
      </w:tr>
      <w:tr w14:paraId="7B72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DF1A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主管部门</w:t>
            </w:r>
          </w:p>
        </w:tc>
        <w:tc>
          <w:tcPr>
            <w:tcW w:w="551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8A7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昌吉州农业农村局</w:t>
            </w: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A077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实施单位</w:t>
            </w:r>
          </w:p>
        </w:tc>
        <w:tc>
          <w:tcPr>
            <w:tcW w:w="290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13EC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昌吉州农牧机械化技术推广站</w:t>
            </w:r>
          </w:p>
        </w:tc>
      </w:tr>
      <w:tr w14:paraId="7DA5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72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726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项目资金（万元）</w:t>
            </w:r>
          </w:p>
        </w:tc>
        <w:tc>
          <w:tcPr>
            <w:tcW w:w="329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CB5B3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8BE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年初预算数</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2F9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全年预算数</w:t>
            </w: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2C4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全年执行数</w:t>
            </w:r>
          </w:p>
        </w:tc>
        <w:tc>
          <w:tcPr>
            <w:tcW w:w="71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392C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分值</w:t>
            </w:r>
          </w:p>
        </w:tc>
        <w:tc>
          <w:tcPr>
            <w:tcW w:w="6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E1F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执行率</w:t>
            </w:r>
          </w:p>
        </w:tc>
        <w:tc>
          <w:tcPr>
            <w:tcW w:w="15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1293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得分</w:t>
            </w:r>
          </w:p>
        </w:tc>
      </w:tr>
      <w:tr w14:paraId="4D902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64D2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329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7AB9C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年度资金总额</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BB8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9609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677E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71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60AF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c>
          <w:tcPr>
            <w:tcW w:w="6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BAB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15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E9D5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r>
      <w:tr w14:paraId="255F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39C21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329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66A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其中：当年财政拨款</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C87A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1C2E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E83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71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1C84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6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2CBEC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5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CB33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3B359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91C1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329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903E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 xml:space="preserve">      上年结转资金</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1E71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D30B0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60EF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71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9A9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6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2C38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5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62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42E1B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62C86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3291"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8C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 xml:space="preserve">  其他资金</w:t>
            </w:r>
          </w:p>
        </w:tc>
        <w:tc>
          <w:tcPr>
            <w:tcW w:w="10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899DA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4DFD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99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DED2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71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AF9B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69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5CBC4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50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039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7F562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DF6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年度总体目标</w:t>
            </w:r>
          </w:p>
        </w:tc>
        <w:tc>
          <w:tcPr>
            <w:tcW w:w="551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1EB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预期目标</w:t>
            </w:r>
          </w:p>
        </w:tc>
        <w:tc>
          <w:tcPr>
            <w:tcW w:w="3901"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4ADD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实际完成情况</w:t>
            </w:r>
          </w:p>
        </w:tc>
      </w:tr>
      <w:tr w14:paraId="04CA1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8" w:hRule="atLeast"/>
        </w:trPr>
        <w:tc>
          <w:tcPr>
            <w:tcW w:w="72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1D928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551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5E326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单位职能：推进联盟实体化运作，进一步提升农机作业组织化程度，加强与种植业、畜牧业、林果业等农业合作组织紧密结合，推广专业化、社会化服务模式，服务范围由产中作业服务向产前、产中、产后全过程延伸，形成全程全面、专业高效的农机化服务新格局，把联盟打造为新技术新机具推广、合作交流、销售服务、培训学习、安全生产、信息管理和节本增效的平台，实现农机社会化服务提质增效、转型升级。</w:t>
            </w:r>
          </w:p>
          <w:p w14:paraId="414CA6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项目目标：根据以上思路，2020年主要从以下几个个方面开展工作：                                                                                                    1、2020年完成昌吉州农机信息服务中心的系统调试，安装100台终端设备。</w:t>
            </w:r>
          </w:p>
          <w:p w14:paraId="3896AB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2、加快新技术新机具推广，促进农机装备转型升级。举办各类现场会5次以上。</w:t>
            </w:r>
          </w:p>
          <w:p w14:paraId="6E9C97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3、加强联盟基础工作，增强联盟发展后劲。举办2020年联盟工作总结会一次。</w:t>
            </w:r>
          </w:p>
          <w:p w14:paraId="2BEE79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4、加强学习培训，提升联盟及成员经营管理水平，举办培训班，培训人次超过200人。外出交流学习2次。</w:t>
            </w:r>
          </w:p>
          <w:p w14:paraId="4F66A1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5、增加联盟专业化水平，招聘专业人才到岗工作，预计年底约有8人工作，主要包括财务、信息、销售、办公司行政、管理人员等岗位。</w:t>
            </w:r>
          </w:p>
        </w:tc>
        <w:tc>
          <w:tcPr>
            <w:tcW w:w="3901"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4BB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昌吉州农机联盟2020年已完成举办培训班1次次，参加培训班200人，举办联盟年会1次，举办各类现场会5次，安装100台信息终端，提升农机管理效率以及公共服务水平。</w:t>
            </w:r>
          </w:p>
        </w:tc>
      </w:tr>
      <w:tr w14:paraId="21C11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7030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绩</w:t>
            </w:r>
          </w:p>
          <w:p w14:paraId="4DE034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效</w:t>
            </w:r>
          </w:p>
          <w:p w14:paraId="018DCC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指</w:t>
            </w:r>
          </w:p>
          <w:p w14:paraId="7F33B7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标</w:t>
            </w:r>
          </w:p>
          <w:p w14:paraId="5492C79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color w:val="000000"/>
                <w:kern w:val="0"/>
                <w:sz w:val="15"/>
                <w:szCs w:val="15"/>
                <w:u w:val="none"/>
                <w:lang w:val="en-US" w:eastAsia="zh-CN" w:bidi="ar"/>
              </w:rPr>
            </w:pPr>
          </w:p>
          <w:p w14:paraId="766B28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 xml:space="preserve">  </w:t>
            </w:r>
          </w:p>
        </w:tc>
        <w:tc>
          <w:tcPr>
            <w:tcW w:w="12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1A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一级指标</w:t>
            </w:r>
          </w:p>
        </w:tc>
        <w:tc>
          <w:tcPr>
            <w:tcW w:w="110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03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二级指标</w:t>
            </w:r>
          </w:p>
        </w:tc>
        <w:tc>
          <w:tcPr>
            <w:tcW w:w="1937"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1ECA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三级指标</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28FF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年度</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9AB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实际</w:t>
            </w:r>
          </w:p>
        </w:tc>
        <w:tc>
          <w:tcPr>
            <w:tcW w:w="447"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AB01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分值</w:t>
            </w:r>
          </w:p>
        </w:tc>
        <w:tc>
          <w:tcPr>
            <w:tcW w:w="52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537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得分</w:t>
            </w:r>
          </w:p>
        </w:tc>
        <w:tc>
          <w:tcPr>
            <w:tcW w:w="2061"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C516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偏差原因分析及改进措施</w:t>
            </w:r>
          </w:p>
        </w:tc>
      </w:tr>
      <w:tr w14:paraId="3C26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596226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30155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E8992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D809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4BE7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指标值</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E66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完成值</w:t>
            </w:r>
          </w:p>
        </w:tc>
        <w:tc>
          <w:tcPr>
            <w:tcW w:w="44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0D263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52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9222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2061"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7EBA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r>
      <w:tr w14:paraId="6977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5"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AD13B6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CC40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产出指标</w:t>
            </w:r>
          </w:p>
        </w:tc>
        <w:tc>
          <w:tcPr>
            <w:tcW w:w="110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BFA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数量指标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FD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举办培训班次数（次）</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84B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5FF6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53C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0FF6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7C8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527C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DA8966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97BB8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AC1C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05C6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参加培训班人次（人次）</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E1C2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200</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9D08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200</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B2D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C0E4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A34A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0A50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0"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47F257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179B2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5B920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6E7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外出交流学习（次）</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30F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2</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447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2</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9348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50C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7BCB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6E9B5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AC9DB7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21DF6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FABEC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F64A4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举办联盟年会（次）</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8778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67E0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32FD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247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386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57FD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5"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0C9C05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8022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EF8E2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943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举办各类现场会（次）</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4774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E996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98EA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4CE9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F1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2C54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0"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41DD8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CB36C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54AB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937" w:type="dxa"/>
            <w:gridSpan w:val="2"/>
            <w:tcBorders>
              <w:top w:val="nil"/>
              <w:left w:val="nil"/>
              <w:bottom w:val="nil"/>
              <w:right w:val="nil"/>
            </w:tcBorders>
            <w:noWrap/>
            <w:tcMar>
              <w:top w:w="15" w:type="dxa"/>
              <w:left w:w="15" w:type="dxa"/>
              <w:right w:w="15" w:type="dxa"/>
            </w:tcMar>
            <w:vAlign w:val="center"/>
          </w:tcPr>
          <w:p w14:paraId="32B9EB5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安装信息终端（台）</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1DEF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D5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205E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A134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DED0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395B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61DB40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3E6D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B05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质量指标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9A18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培训出勤率</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3C9C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B97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0900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B9B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7A2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4308F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126940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C8B14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B1A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时效指标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FB64E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项目完成时间</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198D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12月31日</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591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12月31日</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F431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026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E9A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74D83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96094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AA30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F42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成本指标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288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严格按照项目支出进行（万元）</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8B67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8D4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D35F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5DC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5</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847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714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9AB14E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7ADE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效益指标</w:t>
            </w:r>
          </w:p>
        </w:tc>
        <w:tc>
          <w:tcPr>
            <w:tcW w:w="110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D3471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经济效益指标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1EDD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提升农机管理效率</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E95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9E28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95%</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8D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5B0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14.2</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965A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32602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45B921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5A25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8DA5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社会效益指标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0B7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公共服务水平提升情况</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310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提升</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85B6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95%</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DB98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15</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254E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14.2</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5AB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34B31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9"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4A94A4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9D6D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CB568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生态效益指标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072D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D2DB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E143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E78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13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2071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3CDA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7"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BCAFE6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FE4E4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1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72C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可持续影响指标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9A2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523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C24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9E32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30EA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65B8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72845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2" w:hRule="atLeast"/>
        </w:trPr>
        <w:tc>
          <w:tcPr>
            <w:tcW w:w="728"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5ED67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c>
          <w:tcPr>
            <w:tcW w:w="1268"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08D2D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满意度指标</w:t>
            </w:r>
          </w:p>
        </w:tc>
        <w:tc>
          <w:tcPr>
            <w:tcW w:w="110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1AB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服务对象满意度指标</w:t>
            </w:r>
          </w:p>
        </w:tc>
        <w:tc>
          <w:tcPr>
            <w:tcW w:w="1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CFF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活动参与者满意度</w:t>
            </w:r>
          </w:p>
        </w:tc>
        <w:tc>
          <w:tcPr>
            <w:tcW w:w="120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908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87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F7B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E78A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8185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A41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w:t>
            </w:r>
          </w:p>
        </w:tc>
      </w:tr>
      <w:tr w14:paraId="4B8C1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0" w:hRule="atLeast"/>
        </w:trPr>
        <w:tc>
          <w:tcPr>
            <w:tcW w:w="7115"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2D11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总分</w:t>
            </w:r>
          </w:p>
        </w:tc>
        <w:tc>
          <w:tcPr>
            <w:tcW w:w="4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603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100</w:t>
            </w:r>
          </w:p>
        </w:tc>
        <w:tc>
          <w:tcPr>
            <w:tcW w:w="5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5840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5"/>
                <w:szCs w:val="15"/>
                <w:u w:val="none"/>
              </w:rPr>
            </w:pPr>
            <w:r>
              <w:rPr>
                <w:rFonts w:hint="eastAsia" w:ascii="宋体" w:hAnsi="宋体" w:eastAsia="宋体" w:cs="宋体"/>
                <w:i w:val="0"/>
                <w:color w:val="000000"/>
                <w:kern w:val="0"/>
                <w:sz w:val="15"/>
                <w:szCs w:val="15"/>
                <w:u w:val="none"/>
                <w:lang w:val="en-US" w:eastAsia="zh-CN" w:bidi="ar"/>
              </w:rPr>
              <w:t>98.4</w:t>
            </w:r>
          </w:p>
        </w:tc>
        <w:tc>
          <w:tcPr>
            <w:tcW w:w="206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E50CF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5"/>
                <w:szCs w:val="15"/>
                <w:u w:val="none"/>
              </w:rPr>
            </w:pPr>
          </w:p>
        </w:tc>
      </w:tr>
    </w:tbl>
    <w:tbl>
      <w:tblPr>
        <w:tblStyle w:val="9"/>
        <w:tblpPr w:leftFromText="180" w:rightFromText="180" w:vertAnchor="text" w:horzAnchor="page" w:tblpX="1324" w:tblpY="-19"/>
        <w:tblOverlap w:val="never"/>
        <w:tblW w:w="96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1"/>
        <w:gridCol w:w="556"/>
        <w:gridCol w:w="974"/>
        <w:gridCol w:w="971"/>
        <w:gridCol w:w="1500"/>
        <w:gridCol w:w="674"/>
        <w:gridCol w:w="880"/>
        <w:gridCol w:w="664"/>
        <w:gridCol w:w="54"/>
        <w:gridCol w:w="516"/>
        <w:gridCol w:w="313"/>
        <w:gridCol w:w="150"/>
        <w:gridCol w:w="852"/>
        <w:gridCol w:w="883"/>
      </w:tblGrid>
      <w:tr w14:paraId="0C2E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9678" w:type="dxa"/>
            <w:gridSpan w:val="14"/>
            <w:tcBorders>
              <w:top w:val="nil"/>
              <w:left w:val="nil"/>
              <w:bottom w:val="nil"/>
              <w:right w:val="nil"/>
            </w:tcBorders>
            <w:noWrap w:val="0"/>
            <w:tcMar>
              <w:top w:w="15" w:type="dxa"/>
              <w:left w:w="15" w:type="dxa"/>
              <w:right w:w="15" w:type="dxa"/>
            </w:tcMar>
            <w:vAlign w:val="center"/>
          </w:tcPr>
          <w:p w14:paraId="42AF815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3948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9678" w:type="dxa"/>
            <w:gridSpan w:val="14"/>
            <w:tcBorders>
              <w:top w:val="nil"/>
              <w:left w:val="nil"/>
              <w:bottom w:val="nil"/>
              <w:right w:val="nil"/>
            </w:tcBorders>
            <w:noWrap w:val="0"/>
            <w:tcMar>
              <w:top w:w="15" w:type="dxa"/>
              <w:left w:w="15" w:type="dxa"/>
              <w:right w:w="15" w:type="dxa"/>
            </w:tcMar>
            <w:vAlign w:val="center"/>
          </w:tcPr>
          <w:p w14:paraId="5EBC78D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（2020年度）</w:t>
            </w:r>
          </w:p>
        </w:tc>
      </w:tr>
      <w:tr w14:paraId="2683C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91154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8431"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C4D1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农业机械化转型升级高标准示范区建设</w:t>
            </w:r>
          </w:p>
        </w:tc>
      </w:tr>
      <w:tr w14:paraId="01200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5D146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4999"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5D7D9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9DB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2714"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5BBCC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39E04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A3DDB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7D454">
            <w:pPr>
              <w:jc w:val="center"/>
              <w:rPr>
                <w:rFonts w:hint="eastAsia" w:ascii="宋体" w:hAnsi="宋体" w:eastAsia="宋体" w:cs="宋体"/>
                <w:i w:val="0"/>
                <w:color w:val="000000"/>
                <w:sz w:val="16"/>
                <w:szCs w:val="16"/>
                <w:u w:val="none"/>
              </w:rPr>
            </w:pP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6C23E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155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D8EA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43B0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82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05AEB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10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6948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C70D7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67155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C1DC3B">
            <w:pPr>
              <w:jc w:val="center"/>
              <w:rPr>
                <w:rFonts w:hint="eastAsia" w:ascii="宋体" w:hAnsi="宋体" w:eastAsia="宋体" w:cs="宋体"/>
                <w:i w:val="0"/>
                <w:color w:val="000000"/>
                <w:sz w:val="16"/>
                <w:szCs w:val="16"/>
                <w:u w:val="none"/>
              </w:rPr>
            </w:pP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996A0">
            <w:pPr>
              <w:keepNext w:val="0"/>
              <w:keepLines w:val="0"/>
              <w:widowControl/>
              <w:suppressLineNumbers w:val="0"/>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47AF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155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09813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14D9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82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D0EC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C4CF0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CDA8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r>
      <w:tr w14:paraId="08AD9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8AD2C2">
            <w:pPr>
              <w:jc w:val="center"/>
              <w:rPr>
                <w:rFonts w:hint="eastAsia" w:ascii="宋体" w:hAnsi="宋体" w:eastAsia="宋体" w:cs="宋体"/>
                <w:i w:val="0"/>
                <w:color w:val="000000"/>
                <w:sz w:val="16"/>
                <w:szCs w:val="16"/>
                <w:u w:val="none"/>
              </w:rPr>
            </w:pP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8386F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BA4295">
            <w:pPr>
              <w:jc w:val="center"/>
              <w:rPr>
                <w:rFonts w:hint="eastAsia" w:ascii="宋体" w:hAnsi="宋体" w:eastAsia="宋体" w:cs="宋体"/>
                <w:i w:val="0"/>
                <w:color w:val="000000"/>
                <w:sz w:val="16"/>
                <w:szCs w:val="16"/>
                <w:u w:val="none"/>
              </w:rPr>
            </w:pPr>
          </w:p>
        </w:tc>
        <w:tc>
          <w:tcPr>
            <w:tcW w:w="155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ACF8FA">
            <w:pPr>
              <w:jc w:val="center"/>
              <w:rPr>
                <w:rFonts w:hint="eastAsia" w:ascii="宋体" w:hAnsi="宋体" w:eastAsia="宋体" w:cs="宋体"/>
                <w:i w:val="0"/>
                <w:color w:val="000000"/>
                <w:sz w:val="16"/>
                <w:szCs w:val="16"/>
                <w:u w:val="none"/>
              </w:rPr>
            </w:pP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14F76">
            <w:pPr>
              <w:jc w:val="center"/>
              <w:rPr>
                <w:rFonts w:hint="eastAsia" w:ascii="宋体" w:hAnsi="宋体" w:eastAsia="宋体" w:cs="宋体"/>
                <w:i w:val="0"/>
                <w:color w:val="000000"/>
                <w:sz w:val="16"/>
                <w:szCs w:val="16"/>
                <w:u w:val="none"/>
              </w:rPr>
            </w:pPr>
          </w:p>
        </w:tc>
        <w:tc>
          <w:tcPr>
            <w:tcW w:w="82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CAD0A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0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0C7206">
            <w:pPr>
              <w:jc w:val="center"/>
              <w:rPr>
                <w:rFonts w:hint="eastAsia" w:ascii="宋体" w:hAnsi="宋体" w:eastAsia="宋体" w:cs="宋体"/>
                <w:i w:val="0"/>
                <w:color w:val="000000"/>
                <w:sz w:val="16"/>
                <w:szCs w:val="16"/>
                <w:u w:val="none"/>
              </w:rPr>
            </w:pPr>
          </w:p>
        </w:tc>
        <w:tc>
          <w:tcPr>
            <w:tcW w:w="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438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1A1B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4A2B20">
            <w:pPr>
              <w:jc w:val="center"/>
              <w:rPr>
                <w:rFonts w:hint="eastAsia" w:ascii="宋体" w:hAnsi="宋体" w:eastAsia="宋体" w:cs="宋体"/>
                <w:i w:val="0"/>
                <w:color w:val="000000"/>
                <w:sz w:val="16"/>
                <w:szCs w:val="16"/>
                <w:u w:val="none"/>
              </w:rPr>
            </w:pP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2F5B4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376ED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155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964A2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0FD01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82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F42FE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0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945805">
            <w:pPr>
              <w:jc w:val="center"/>
              <w:rPr>
                <w:rFonts w:hint="eastAsia" w:ascii="宋体" w:hAnsi="宋体" w:eastAsia="宋体" w:cs="宋体"/>
                <w:i w:val="0"/>
                <w:color w:val="000000"/>
                <w:sz w:val="16"/>
                <w:szCs w:val="16"/>
                <w:u w:val="none"/>
              </w:rPr>
            </w:pPr>
          </w:p>
        </w:tc>
        <w:tc>
          <w:tcPr>
            <w:tcW w:w="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AB10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1C0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24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63A0D3">
            <w:pPr>
              <w:jc w:val="center"/>
              <w:rPr>
                <w:rFonts w:hint="eastAsia" w:ascii="宋体" w:hAnsi="宋体" w:eastAsia="宋体" w:cs="宋体"/>
                <w:i w:val="0"/>
                <w:color w:val="000000"/>
                <w:sz w:val="16"/>
                <w:szCs w:val="16"/>
                <w:u w:val="none"/>
              </w:rPr>
            </w:pPr>
          </w:p>
        </w:tc>
        <w:tc>
          <w:tcPr>
            <w:tcW w:w="194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8B3D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150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07C57B">
            <w:pPr>
              <w:jc w:val="center"/>
              <w:rPr>
                <w:rFonts w:hint="eastAsia" w:ascii="宋体" w:hAnsi="宋体" w:eastAsia="宋体" w:cs="宋体"/>
                <w:i w:val="0"/>
                <w:color w:val="000000"/>
                <w:sz w:val="16"/>
                <w:szCs w:val="16"/>
                <w:u w:val="none"/>
              </w:rPr>
            </w:pPr>
          </w:p>
        </w:tc>
        <w:tc>
          <w:tcPr>
            <w:tcW w:w="155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24D3E0">
            <w:pPr>
              <w:jc w:val="center"/>
              <w:rPr>
                <w:rFonts w:hint="eastAsia" w:ascii="宋体" w:hAnsi="宋体" w:eastAsia="宋体" w:cs="宋体"/>
                <w:i w:val="0"/>
                <w:color w:val="000000"/>
                <w:sz w:val="16"/>
                <w:szCs w:val="16"/>
                <w:u w:val="none"/>
              </w:rPr>
            </w:pPr>
          </w:p>
        </w:tc>
        <w:tc>
          <w:tcPr>
            <w:tcW w:w="71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974681">
            <w:pPr>
              <w:jc w:val="center"/>
              <w:rPr>
                <w:rFonts w:hint="eastAsia" w:ascii="宋体" w:hAnsi="宋体" w:eastAsia="宋体" w:cs="宋体"/>
                <w:i w:val="0"/>
                <w:color w:val="000000"/>
                <w:sz w:val="16"/>
                <w:szCs w:val="16"/>
                <w:u w:val="none"/>
              </w:rPr>
            </w:pPr>
          </w:p>
        </w:tc>
        <w:tc>
          <w:tcPr>
            <w:tcW w:w="82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44D28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0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B002EF">
            <w:pPr>
              <w:jc w:val="center"/>
              <w:rPr>
                <w:rFonts w:hint="eastAsia" w:ascii="宋体" w:hAnsi="宋体" w:eastAsia="宋体" w:cs="宋体"/>
                <w:i w:val="0"/>
                <w:color w:val="000000"/>
                <w:sz w:val="16"/>
                <w:szCs w:val="16"/>
                <w:u w:val="none"/>
              </w:rPr>
            </w:pPr>
          </w:p>
        </w:tc>
        <w:tc>
          <w:tcPr>
            <w:tcW w:w="8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288B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20AB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B0FAB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55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6A5C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3432"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E7D7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5C8EC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020" w:hRule="atLeast"/>
        </w:trPr>
        <w:tc>
          <w:tcPr>
            <w:tcW w:w="69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1A2BB">
            <w:pPr>
              <w:jc w:val="center"/>
              <w:rPr>
                <w:rFonts w:hint="eastAsia" w:ascii="宋体" w:hAnsi="宋体" w:eastAsia="宋体" w:cs="宋体"/>
                <w:i w:val="0"/>
                <w:color w:val="000000"/>
                <w:sz w:val="16"/>
                <w:szCs w:val="16"/>
                <w:u w:val="none"/>
              </w:rPr>
            </w:pPr>
          </w:p>
        </w:tc>
        <w:tc>
          <w:tcPr>
            <w:tcW w:w="555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AE69CE">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单位职能：推广先进农机技术，提高农业机械化水平，进行农牧机械化新技术、新机具试验、示范、推广。</w:t>
            </w:r>
          </w:p>
          <w:p w14:paraId="76E05E4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目标：通过建立高标准农机化示范基地建设，探索当前自治州农业机械化转型升级，进一步加强农机化新技术与现代农机科技的快速融合发展。全州建立农机化示范基地6万亩，通过组织实施高标准农机化示范基地，召开现场会、组织开展科技之冬培训等措施，进一步推广机采棉技术、卫星定位导航自动驾驶技术、精量播种技术、精细耕整地技术、残膜回收机械化技术。</w:t>
            </w:r>
          </w:p>
        </w:tc>
        <w:tc>
          <w:tcPr>
            <w:tcW w:w="3432"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948DB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建设高标准农机化示范基地6万元，推广3项农机化技术，组织召开4次现场演示会，核查落实情况及技术指导服务1次，建成农机信息化平台系统1个，发挥农机化节本增效作用，以农机化技术带动农业提质增效。</w:t>
            </w:r>
          </w:p>
        </w:tc>
      </w:tr>
      <w:tr w14:paraId="3BBDF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96562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绩</w:t>
            </w:r>
          </w:p>
          <w:p w14:paraId="2A4CEF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效</w:t>
            </w:r>
          </w:p>
          <w:p w14:paraId="0CFB4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指</w:t>
            </w:r>
          </w:p>
          <w:p w14:paraId="0D0BEF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kern w:val="0"/>
                <w:sz w:val="15"/>
                <w:szCs w:val="15"/>
                <w:u w:val="none"/>
                <w:lang w:val="en-US" w:eastAsia="zh-CN" w:bidi="ar"/>
              </w:rPr>
            </w:pPr>
            <w:r>
              <w:rPr>
                <w:rFonts w:hint="eastAsia" w:ascii="宋体" w:hAnsi="宋体" w:eastAsia="宋体" w:cs="宋体"/>
                <w:i w:val="0"/>
                <w:color w:val="000000"/>
                <w:kern w:val="0"/>
                <w:sz w:val="15"/>
                <w:szCs w:val="15"/>
                <w:u w:val="none"/>
                <w:lang w:val="en-US" w:eastAsia="zh-CN" w:bidi="ar"/>
              </w:rPr>
              <w:t>标</w:t>
            </w:r>
          </w:p>
          <w:p w14:paraId="763C9472">
            <w:pPr>
              <w:keepNext w:val="0"/>
              <w:keepLines w:val="0"/>
              <w:widowControl/>
              <w:suppressLineNumbers w:val="0"/>
              <w:jc w:val="center"/>
              <w:textAlignment w:val="center"/>
              <w:rPr>
                <w:rFonts w:hint="eastAsia" w:ascii="宋体" w:hAnsi="宋体" w:eastAsia="宋体" w:cs="宋体"/>
                <w:i w:val="0"/>
                <w:color w:val="000000"/>
                <w:sz w:val="16"/>
                <w:szCs w:val="16"/>
                <w:u w:val="none"/>
              </w:rPr>
            </w:pPr>
          </w:p>
        </w:tc>
        <w:tc>
          <w:tcPr>
            <w:tcW w:w="55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3D4AD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9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BFCF5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3145"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4C60C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99CD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5A56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57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50D3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463"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AE371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173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3DFE1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27437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A1FA6C3">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A7D5B0">
            <w:pPr>
              <w:jc w:val="center"/>
              <w:rPr>
                <w:rFonts w:hint="eastAsia" w:ascii="宋体" w:hAnsi="宋体" w:eastAsia="宋体" w:cs="宋体"/>
                <w:i w:val="0"/>
                <w:color w:val="000000"/>
                <w:sz w:val="16"/>
                <w:szCs w:val="16"/>
                <w:u w:val="none"/>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714A2">
            <w:pPr>
              <w:jc w:val="center"/>
              <w:rPr>
                <w:rFonts w:hint="eastAsia" w:ascii="宋体" w:hAnsi="宋体" w:eastAsia="宋体" w:cs="宋体"/>
                <w:i w:val="0"/>
                <w:color w:val="000000"/>
                <w:sz w:val="16"/>
                <w:szCs w:val="16"/>
                <w:u w:val="none"/>
              </w:rPr>
            </w:pPr>
          </w:p>
        </w:tc>
        <w:tc>
          <w:tcPr>
            <w:tcW w:w="3145"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2145A1">
            <w:pPr>
              <w:jc w:val="center"/>
              <w:rPr>
                <w:rFonts w:hint="eastAsia" w:ascii="宋体" w:hAnsi="宋体" w:eastAsia="宋体" w:cs="宋体"/>
                <w:i w:val="0"/>
                <w:color w:val="000000"/>
                <w:sz w:val="16"/>
                <w:szCs w:val="16"/>
                <w:u w:val="none"/>
              </w:rPr>
            </w:pP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C4674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359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57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178BBF">
            <w:pPr>
              <w:jc w:val="center"/>
              <w:rPr>
                <w:rFonts w:hint="eastAsia" w:ascii="宋体" w:hAnsi="宋体" w:eastAsia="宋体" w:cs="宋体"/>
                <w:i w:val="0"/>
                <w:color w:val="000000"/>
                <w:sz w:val="16"/>
                <w:szCs w:val="16"/>
                <w:u w:val="none"/>
              </w:rPr>
            </w:pPr>
          </w:p>
        </w:tc>
        <w:tc>
          <w:tcPr>
            <w:tcW w:w="463"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5C12FE">
            <w:pPr>
              <w:jc w:val="center"/>
              <w:rPr>
                <w:rFonts w:hint="eastAsia" w:ascii="宋体" w:hAnsi="宋体" w:eastAsia="宋体" w:cs="宋体"/>
                <w:i w:val="0"/>
                <w:color w:val="000000"/>
                <w:sz w:val="16"/>
                <w:szCs w:val="16"/>
                <w:u w:val="none"/>
              </w:rPr>
            </w:pPr>
          </w:p>
        </w:tc>
        <w:tc>
          <w:tcPr>
            <w:tcW w:w="173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EB1F15">
            <w:pPr>
              <w:jc w:val="center"/>
              <w:rPr>
                <w:rFonts w:hint="eastAsia" w:ascii="宋体" w:hAnsi="宋体" w:eastAsia="宋体" w:cs="宋体"/>
                <w:i w:val="0"/>
                <w:color w:val="000000"/>
                <w:sz w:val="16"/>
                <w:szCs w:val="16"/>
                <w:u w:val="none"/>
              </w:rPr>
            </w:pPr>
          </w:p>
        </w:tc>
      </w:tr>
      <w:tr w14:paraId="082C2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FB0D7FE">
            <w:pPr>
              <w:jc w:val="center"/>
              <w:rPr>
                <w:rFonts w:hint="eastAsia" w:ascii="宋体" w:hAnsi="宋体" w:eastAsia="宋体" w:cs="宋体"/>
                <w:i w:val="0"/>
                <w:color w:val="000000"/>
                <w:sz w:val="16"/>
                <w:szCs w:val="16"/>
                <w:u w:val="none"/>
              </w:rPr>
            </w:pPr>
          </w:p>
        </w:tc>
        <w:tc>
          <w:tcPr>
            <w:tcW w:w="55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2870B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9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F869B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8484B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建设高标准农机化示范基地（万亩）</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D425B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F996C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4C0FD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5AB9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A9F9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B41B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6529F2C">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BFFAA">
            <w:pPr>
              <w:jc w:val="center"/>
              <w:rPr>
                <w:rFonts w:hint="eastAsia" w:ascii="宋体" w:hAnsi="宋体" w:eastAsia="宋体" w:cs="宋体"/>
                <w:i w:val="0"/>
                <w:color w:val="000000"/>
                <w:sz w:val="16"/>
                <w:szCs w:val="16"/>
                <w:u w:val="none"/>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B6A8CC">
            <w:pPr>
              <w:jc w:val="center"/>
              <w:rPr>
                <w:rFonts w:hint="eastAsia" w:ascii="宋体" w:hAnsi="宋体" w:eastAsia="宋体" w:cs="宋体"/>
                <w:i w:val="0"/>
                <w:color w:val="000000"/>
                <w:sz w:val="16"/>
                <w:szCs w:val="16"/>
                <w:u w:val="none"/>
              </w:rPr>
            </w:pP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6F54EF">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推广农机化技术（项）</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E71B2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65EBB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320ED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0B0E2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7D114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3887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145789">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9916E">
            <w:pPr>
              <w:jc w:val="center"/>
              <w:rPr>
                <w:rFonts w:hint="eastAsia" w:ascii="宋体" w:hAnsi="宋体" w:eastAsia="宋体" w:cs="宋体"/>
                <w:i w:val="0"/>
                <w:color w:val="000000"/>
                <w:sz w:val="16"/>
                <w:szCs w:val="16"/>
                <w:u w:val="none"/>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D532F0">
            <w:pPr>
              <w:jc w:val="center"/>
              <w:rPr>
                <w:rFonts w:hint="eastAsia" w:ascii="宋体" w:hAnsi="宋体" w:eastAsia="宋体" w:cs="宋体"/>
                <w:i w:val="0"/>
                <w:color w:val="000000"/>
                <w:sz w:val="16"/>
                <w:szCs w:val="16"/>
                <w:u w:val="none"/>
              </w:rPr>
            </w:pP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74E05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组织召开现场演会示（次）</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8503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998B8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8031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2D656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19367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990B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5873D80">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24603">
            <w:pPr>
              <w:jc w:val="center"/>
              <w:rPr>
                <w:rFonts w:hint="eastAsia" w:ascii="宋体" w:hAnsi="宋体" w:eastAsia="宋体" w:cs="宋体"/>
                <w:i w:val="0"/>
                <w:color w:val="000000"/>
                <w:sz w:val="16"/>
                <w:szCs w:val="16"/>
                <w:u w:val="none"/>
              </w:rPr>
            </w:pPr>
          </w:p>
        </w:tc>
        <w:tc>
          <w:tcPr>
            <w:tcW w:w="974"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4E133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A7374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种植业综合机械化水平</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450A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≥95.6%</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1C6D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96%</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A3E8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6D4E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97EE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0A6F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670B61E">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403AC9">
            <w:pPr>
              <w:jc w:val="center"/>
              <w:rPr>
                <w:rFonts w:hint="eastAsia" w:ascii="宋体" w:hAnsi="宋体" w:eastAsia="宋体" w:cs="宋体"/>
                <w:i w:val="0"/>
                <w:color w:val="000000"/>
                <w:sz w:val="16"/>
                <w:szCs w:val="16"/>
                <w:u w:val="none"/>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3C64DF">
            <w:pPr>
              <w:jc w:val="center"/>
              <w:rPr>
                <w:rFonts w:hint="eastAsia" w:ascii="宋体" w:hAnsi="宋体" w:eastAsia="宋体" w:cs="宋体"/>
                <w:i w:val="0"/>
                <w:color w:val="000000"/>
                <w:sz w:val="16"/>
                <w:szCs w:val="16"/>
                <w:u w:val="none"/>
              </w:rPr>
            </w:pP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F8531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核查落实情况及技术指导服务（次）</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8FC19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FDEE6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E7E51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FAC6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5B026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380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7790F76">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6EF5C4">
            <w:pPr>
              <w:jc w:val="center"/>
              <w:rPr>
                <w:rFonts w:hint="eastAsia" w:ascii="宋体" w:hAnsi="宋体" w:eastAsia="宋体" w:cs="宋体"/>
                <w:i w:val="0"/>
                <w:color w:val="000000"/>
                <w:sz w:val="16"/>
                <w:szCs w:val="16"/>
                <w:u w:val="none"/>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89127">
            <w:pPr>
              <w:jc w:val="center"/>
              <w:rPr>
                <w:rFonts w:hint="eastAsia" w:ascii="宋体" w:hAnsi="宋体" w:eastAsia="宋体" w:cs="宋体"/>
                <w:i w:val="0"/>
                <w:color w:val="000000"/>
                <w:sz w:val="16"/>
                <w:szCs w:val="16"/>
                <w:u w:val="none"/>
              </w:rPr>
            </w:pP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B7FA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建成农机信息化平台系统（个）</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89BF2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F82B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6E55C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8E814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8DD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A67C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9D7609F">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83B351">
            <w:pPr>
              <w:jc w:val="center"/>
              <w:rPr>
                <w:rFonts w:hint="eastAsia" w:ascii="宋体" w:hAnsi="宋体" w:eastAsia="宋体" w:cs="宋体"/>
                <w:i w:val="0"/>
                <w:color w:val="000000"/>
                <w:sz w:val="16"/>
                <w:szCs w:val="16"/>
                <w:u w:val="none"/>
              </w:rPr>
            </w:pPr>
          </w:p>
        </w:tc>
        <w:tc>
          <w:tcPr>
            <w:tcW w:w="9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59B7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DCEB5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高标准农机化示范基地核心区建设完成时间</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8055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0FBF5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671A1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294D2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305A1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B880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5DE0623">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6114F">
            <w:pPr>
              <w:jc w:val="center"/>
              <w:rPr>
                <w:rFonts w:hint="eastAsia" w:ascii="宋体" w:hAnsi="宋体" w:eastAsia="宋体" w:cs="宋体"/>
                <w:i w:val="0"/>
                <w:color w:val="000000"/>
                <w:sz w:val="16"/>
                <w:szCs w:val="16"/>
                <w:u w:val="none"/>
              </w:rPr>
            </w:pPr>
          </w:p>
        </w:tc>
        <w:tc>
          <w:tcPr>
            <w:tcW w:w="9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65E8C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C14D7">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274D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5F98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18.07</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881FD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BC41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CB49D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C131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44ECEB">
            <w:pPr>
              <w:jc w:val="center"/>
              <w:rPr>
                <w:rFonts w:hint="eastAsia" w:ascii="宋体" w:hAnsi="宋体" w:eastAsia="宋体" w:cs="宋体"/>
                <w:i w:val="0"/>
                <w:color w:val="000000"/>
                <w:sz w:val="16"/>
                <w:szCs w:val="16"/>
                <w:u w:val="none"/>
              </w:rPr>
            </w:pPr>
          </w:p>
        </w:tc>
        <w:tc>
          <w:tcPr>
            <w:tcW w:w="55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657C9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974"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D6A6D1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FF32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发挥农机化节本增效作用</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C8F26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提高</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3C45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F36E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9958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AEE1C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3FB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F9C8898">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C44EC4">
            <w:pPr>
              <w:jc w:val="center"/>
              <w:rPr>
                <w:rFonts w:hint="eastAsia" w:ascii="宋体" w:hAnsi="宋体" w:eastAsia="宋体" w:cs="宋体"/>
                <w:i w:val="0"/>
                <w:color w:val="000000"/>
                <w:sz w:val="16"/>
                <w:szCs w:val="16"/>
                <w:u w:val="none"/>
              </w:rPr>
            </w:pPr>
          </w:p>
        </w:tc>
        <w:tc>
          <w:tcPr>
            <w:tcW w:w="974"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A82241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E5132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以农机化技术带动农业提质增效</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F3B36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增长</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FCA60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5B9F2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A6520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D492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B099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D36C106">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8A7F7">
            <w:pPr>
              <w:jc w:val="center"/>
              <w:rPr>
                <w:rFonts w:hint="eastAsia" w:ascii="宋体" w:hAnsi="宋体" w:eastAsia="宋体" w:cs="宋体"/>
                <w:i w:val="0"/>
                <w:color w:val="000000"/>
                <w:sz w:val="16"/>
                <w:szCs w:val="16"/>
                <w:u w:val="none"/>
              </w:rPr>
            </w:pPr>
          </w:p>
        </w:tc>
        <w:tc>
          <w:tcPr>
            <w:tcW w:w="974"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876995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C571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5474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27F05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8DF18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86C0C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6188C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95A1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9"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9C4C926">
            <w:pPr>
              <w:jc w:val="center"/>
              <w:rPr>
                <w:rFonts w:hint="eastAsia" w:ascii="宋体" w:hAnsi="宋体" w:eastAsia="宋体" w:cs="宋体"/>
                <w:i w:val="0"/>
                <w:color w:val="000000"/>
                <w:sz w:val="16"/>
                <w:szCs w:val="16"/>
                <w:u w:val="none"/>
              </w:rPr>
            </w:pPr>
          </w:p>
        </w:tc>
        <w:tc>
          <w:tcPr>
            <w:tcW w:w="55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3B810">
            <w:pPr>
              <w:jc w:val="center"/>
              <w:rPr>
                <w:rFonts w:hint="eastAsia" w:ascii="宋体" w:hAnsi="宋体" w:eastAsia="宋体" w:cs="宋体"/>
                <w:i w:val="0"/>
                <w:color w:val="000000"/>
                <w:sz w:val="16"/>
                <w:szCs w:val="16"/>
                <w:u w:val="none"/>
              </w:rPr>
            </w:pPr>
          </w:p>
        </w:tc>
        <w:tc>
          <w:tcPr>
            <w:tcW w:w="9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023EE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FB401E">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E1567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E39DE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8106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DCC1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B74BA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2CDF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691"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66763A6">
            <w:pPr>
              <w:jc w:val="center"/>
              <w:rPr>
                <w:rFonts w:hint="eastAsia" w:ascii="宋体" w:hAnsi="宋体" w:eastAsia="宋体" w:cs="宋体"/>
                <w:i w:val="0"/>
                <w:color w:val="000000"/>
                <w:sz w:val="16"/>
                <w:szCs w:val="16"/>
                <w:u w:val="none"/>
              </w:rPr>
            </w:pPr>
          </w:p>
        </w:tc>
        <w:tc>
          <w:tcPr>
            <w:tcW w:w="556"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BA1251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97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D1712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314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A956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调查中满意和较满意农户占全部调查人数的比例</w:t>
            </w:r>
          </w:p>
        </w:tc>
        <w:tc>
          <w:tcPr>
            <w:tcW w:w="8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D5592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FA6BA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54E0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0140D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61098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7E4C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91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A6F9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57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BE45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46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7515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98.4</w:t>
            </w:r>
          </w:p>
        </w:tc>
        <w:tc>
          <w:tcPr>
            <w:tcW w:w="17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98265">
            <w:pPr>
              <w:jc w:val="center"/>
              <w:rPr>
                <w:rFonts w:hint="eastAsia" w:ascii="宋体" w:hAnsi="宋体" w:eastAsia="宋体" w:cs="宋体"/>
                <w:i w:val="0"/>
                <w:color w:val="000000"/>
                <w:sz w:val="16"/>
                <w:szCs w:val="16"/>
                <w:u w:val="none"/>
              </w:rPr>
            </w:pPr>
          </w:p>
        </w:tc>
      </w:tr>
    </w:tbl>
    <w:tbl>
      <w:tblPr>
        <w:tblStyle w:val="9"/>
        <w:tblpPr w:leftFromText="180" w:rightFromText="180" w:vertAnchor="text" w:horzAnchor="page" w:tblpX="1345" w:tblpY="254"/>
        <w:tblOverlap w:val="never"/>
        <w:tblW w:w="96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35"/>
        <w:gridCol w:w="429"/>
        <w:gridCol w:w="755"/>
        <w:gridCol w:w="753"/>
        <w:gridCol w:w="1048"/>
        <w:gridCol w:w="953"/>
        <w:gridCol w:w="869"/>
        <w:gridCol w:w="691"/>
        <w:gridCol w:w="266"/>
        <w:gridCol w:w="393"/>
        <w:gridCol w:w="488"/>
        <w:gridCol w:w="109"/>
        <w:gridCol w:w="667"/>
        <w:gridCol w:w="1731"/>
      </w:tblGrid>
      <w:tr w14:paraId="7D6D7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38" w:hRule="atLeast"/>
        </w:trPr>
        <w:tc>
          <w:tcPr>
            <w:tcW w:w="9687" w:type="dxa"/>
            <w:gridSpan w:val="14"/>
            <w:tcBorders>
              <w:top w:val="nil"/>
              <w:left w:val="nil"/>
              <w:bottom w:val="nil"/>
              <w:right w:val="nil"/>
            </w:tcBorders>
            <w:noWrap w:val="0"/>
            <w:tcMar>
              <w:top w:w="15" w:type="dxa"/>
              <w:left w:w="15" w:type="dxa"/>
              <w:right w:w="15" w:type="dxa"/>
            </w:tcMar>
            <w:vAlign w:val="center"/>
          </w:tcPr>
          <w:p w14:paraId="03672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i w:val="0"/>
                <w:color w:val="000000"/>
                <w:kern w:val="0"/>
                <w:sz w:val="32"/>
                <w:szCs w:val="32"/>
                <w:u w:val="none"/>
                <w:lang w:val="en-US" w:eastAsia="zh-CN" w:bidi="ar"/>
              </w:rPr>
            </w:pPr>
          </w:p>
          <w:p w14:paraId="5BB64C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4658A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7" w:hRule="atLeast"/>
        </w:trPr>
        <w:tc>
          <w:tcPr>
            <w:tcW w:w="9687" w:type="dxa"/>
            <w:gridSpan w:val="14"/>
            <w:tcBorders>
              <w:top w:val="nil"/>
              <w:left w:val="nil"/>
              <w:bottom w:val="nil"/>
              <w:right w:val="nil"/>
            </w:tcBorders>
            <w:noWrap w:val="0"/>
            <w:tcMar>
              <w:top w:w="15" w:type="dxa"/>
              <w:left w:w="15" w:type="dxa"/>
              <w:right w:w="15" w:type="dxa"/>
            </w:tcMar>
            <w:vAlign w:val="center"/>
          </w:tcPr>
          <w:p w14:paraId="34AC35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43FFC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D5FE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8723"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A6B8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现代农业机械化技术示范推广项目与示范区建设</w:t>
            </w:r>
          </w:p>
        </w:tc>
      </w:tr>
      <w:tr w14:paraId="1253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54D3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437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320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1542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3388"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484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7FF30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851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150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0F81B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0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59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18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1CF9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25C4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8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60F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7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5713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17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8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41286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485C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50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148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10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D68A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8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55B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4201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1.35</w:t>
            </w:r>
          </w:p>
        </w:tc>
        <w:tc>
          <w:tcPr>
            <w:tcW w:w="8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71B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5702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13.50%</w:t>
            </w:r>
          </w:p>
        </w:tc>
        <w:tc>
          <w:tcPr>
            <w:tcW w:w="17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78DD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w:t>
            </w:r>
          </w:p>
        </w:tc>
      </w:tr>
      <w:tr w14:paraId="364BD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C0A01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50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438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10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9CDB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8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693C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0D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1.35</w:t>
            </w:r>
          </w:p>
        </w:tc>
        <w:tc>
          <w:tcPr>
            <w:tcW w:w="8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D98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A7CA4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7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21A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D448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96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11A2B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50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39D3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10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8599B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8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58A96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A167C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2693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5D0F7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7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E998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B430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964"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E9104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50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757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104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77297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8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7185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95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E718C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88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334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7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F647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173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34E6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3B47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53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E0F5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480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7C3D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4345"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B1D1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6625D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42" w:hRule="atLeast"/>
        </w:trPr>
        <w:tc>
          <w:tcPr>
            <w:tcW w:w="53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E073C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80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AD19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单位职能：推广先进农机技术，提高农业机械化水平，进行农牧机械化新技术、新机具试验、示范、推广。</w:t>
            </w:r>
          </w:p>
          <w:p w14:paraId="69FAFF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目标：通过实施高标准农机化示范基地建设，以自治州农业机械化转型升级为契机，大力推广小麦、玉米、棉花、打瓜、葫芦、番茄、马铃薯、甜菜、鹰嘴豆等作物全程农业机械化技术，重点推广卫星导航、航空植保、精细整地、精量播种、精准施肥、精确施药、联合收获等节本、增效、环保成套集成技术。通过项目实施，在自治州开展全程机械化项目示范基地建设，不断创新探索适宜自治州大宗作物生产发展的先进农机生产技术应用，从节本增效增收的角度出发，提高农业产业产品竞争力。</w:t>
            </w:r>
          </w:p>
        </w:tc>
        <w:tc>
          <w:tcPr>
            <w:tcW w:w="4345"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FB7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建设高标准农机化示范基地6万亩，重点推广农业机械化技术5项，组织召开现场会4次，农机化示范基地实现全程机械率达到97%，实现节本增效80元/亩。因受疫情影响，组织召开现场会的范围缩小，预计2021年继续支付项目资金。</w:t>
            </w:r>
          </w:p>
        </w:tc>
      </w:tr>
      <w:tr w14:paraId="5BBB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535"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7179F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绩              效    指    标</w:t>
            </w:r>
          </w:p>
        </w:tc>
        <w:tc>
          <w:tcPr>
            <w:tcW w:w="42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A6F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75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F31F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754"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4A52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4DB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C4C7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659"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1676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597"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5378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2398"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404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0FE5D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717D69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9D513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425E9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2754"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FDED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0318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C22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659"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312D3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597"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C5456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2398"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BC602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r>
      <w:tr w14:paraId="37140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7"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C6B73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227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75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51EA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0893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建设高标准农机化示范基地（万亩）</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E26B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95C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6</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B0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7025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B4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4261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3C4C59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57B65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B7AC2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00BB6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重点推广农业机械化技术（项）</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8F9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269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34A1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500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62D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748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5"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EB35D0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A36F3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5F3F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6A1F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组织召开现场会（次）</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32C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3</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A278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4</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6FBD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DE69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B8C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BC0C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0"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CE846F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1DAAA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031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B2B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农机化示范基地实现全程机械率</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148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96%</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96D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97%</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1F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79B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4839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DC7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2EE64A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4B132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DEC7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E460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高标准农机化示范基地核心区建设完成时间</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F0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E06D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11月30日</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0C82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CDA0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AE2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7BC7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25"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76BB56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4655C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6A9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2DCD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03F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EB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1.35</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9AD6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E8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0.7</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2F5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因受疫情影响，组织召开现场会的范围缩小，预计2021年继续支付项目资金。</w:t>
            </w:r>
          </w:p>
        </w:tc>
      </w:tr>
      <w:tr w14:paraId="3D878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AEDC8D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086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755"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DE47C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F9FA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实现每亩节本增效（元/亩）</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DC9D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80</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FE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80</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BFE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C567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419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D503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AAEAF7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136DA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4D1C1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66C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不断提升农机全程机械化率</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561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6928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0C42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736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B6E6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01CE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E3142E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1FCEB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5A50B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9D9D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4277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5356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13A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5FE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F81E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446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48"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11B8A5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7F7E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7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352F1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5A16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6E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BADF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12D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43B6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1C245C">
            <w:pPr>
              <w:keepNext w:val="0"/>
              <w:keepLines w:val="0"/>
              <w:pageBreakBefore w:val="0"/>
              <w:widowControl/>
              <w:suppressLineNumbers w:val="0"/>
              <w:kinsoku/>
              <w:wordWrap/>
              <w:overflowPunct/>
              <w:topLinePunct w:val="0"/>
              <w:autoSpaceDE/>
              <w:autoSpaceDN/>
              <w:bidi w:val="0"/>
              <w:adjustRightInd/>
              <w:snapToGrid/>
              <w:spacing w:line="280" w:lineRule="exact"/>
              <w:ind w:left="-7341" w:leftChars="-3600" w:right="-479" w:rightChars="-228" w:hanging="219" w:hangingChars="137"/>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085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02" w:hRule="atLeast"/>
        </w:trPr>
        <w:tc>
          <w:tcPr>
            <w:tcW w:w="53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990457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c>
          <w:tcPr>
            <w:tcW w:w="429"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9D6D6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75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C14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75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6D96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农户满意度</w:t>
            </w:r>
          </w:p>
        </w:tc>
        <w:tc>
          <w:tcPr>
            <w:tcW w:w="8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AF7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F4D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3D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D356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63C0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13BD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5" w:hRule="atLeast"/>
        </w:trPr>
        <w:tc>
          <w:tcPr>
            <w:tcW w:w="6033"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052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6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E1C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59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9D94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86.2</w:t>
            </w:r>
          </w:p>
        </w:tc>
        <w:tc>
          <w:tcPr>
            <w:tcW w:w="23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859EF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color w:val="000000"/>
                <w:sz w:val="16"/>
                <w:szCs w:val="16"/>
                <w:u w:val="none"/>
              </w:rPr>
            </w:pPr>
          </w:p>
        </w:tc>
      </w:tr>
    </w:tbl>
    <w:tbl>
      <w:tblPr>
        <w:tblStyle w:val="9"/>
        <w:tblpPr w:leftFromText="180" w:rightFromText="180" w:vertAnchor="text" w:horzAnchor="page" w:tblpX="814" w:tblpY="51"/>
        <w:tblOverlap w:val="never"/>
        <w:tblW w:w="104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65"/>
        <w:gridCol w:w="615"/>
        <w:gridCol w:w="1080"/>
        <w:gridCol w:w="1080"/>
        <w:gridCol w:w="890"/>
        <w:gridCol w:w="780"/>
        <w:gridCol w:w="540"/>
        <w:gridCol w:w="1350"/>
        <w:gridCol w:w="240"/>
        <w:gridCol w:w="720"/>
        <w:gridCol w:w="375"/>
        <w:gridCol w:w="660"/>
        <w:gridCol w:w="255"/>
        <w:gridCol w:w="1110"/>
      </w:tblGrid>
      <w:tr w14:paraId="0BAB6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765" w:type="dxa"/>
            <w:tcBorders>
              <w:top w:val="nil"/>
              <w:left w:val="nil"/>
              <w:bottom w:val="nil"/>
              <w:right w:val="nil"/>
            </w:tcBorders>
            <w:noWrap/>
            <w:tcMar>
              <w:top w:w="15" w:type="dxa"/>
              <w:left w:w="15" w:type="dxa"/>
              <w:right w:w="15" w:type="dxa"/>
            </w:tcMar>
            <w:vAlign w:val="center"/>
          </w:tcPr>
          <w:p w14:paraId="78A18C1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附件1：</w:t>
            </w:r>
          </w:p>
        </w:tc>
        <w:tc>
          <w:tcPr>
            <w:tcW w:w="615" w:type="dxa"/>
            <w:tcBorders>
              <w:top w:val="nil"/>
              <w:left w:val="nil"/>
              <w:bottom w:val="nil"/>
              <w:right w:val="nil"/>
            </w:tcBorders>
            <w:noWrap/>
            <w:tcMar>
              <w:top w:w="15" w:type="dxa"/>
              <w:left w:w="15" w:type="dxa"/>
              <w:right w:w="15" w:type="dxa"/>
            </w:tcMar>
            <w:vAlign w:val="center"/>
          </w:tcPr>
          <w:p w14:paraId="1FE9F90F">
            <w:pPr>
              <w:rPr>
                <w:rFonts w:hint="eastAsia" w:ascii="宋体" w:hAnsi="宋体" w:eastAsia="宋体" w:cs="宋体"/>
                <w:i w:val="0"/>
                <w:color w:val="000000"/>
                <w:sz w:val="22"/>
                <w:szCs w:val="22"/>
                <w:u w:val="none"/>
              </w:rPr>
            </w:pPr>
          </w:p>
        </w:tc>
        <w:tc>
          <w:tcPr>
            <w:tcW w:w="1080" w:type="dxa"/>
            <w:tcBorders>
              <w:top w:val="nil"/>
              <w:left w:val="nil"/>
              <w:bottom w:val="nil"/>
              <w:right w:val="nil"/>
            </w:tcBorders>
            <w:noWrap/>
            <w:tcMar>
              <w:top w:w="15" w:type="dxa"/>
              <w:left w:w="15" w:type="dxa"/>
              <w:right w:w="15" w:type="dxa"/>
            </w:tcMar>
            <w:vAlign w:val="center"/>
          </w:tcPr>
          <w:p w14:paraId="5F220A69">
            <w:pPr>
              <w:rPr>
                <w:rFonts w:hint="eastAsia" w:ascii="宋体" w:hAnsi="宋体" w:eastAsia="宋体" w:cs="宋体"/>
                <w:i w:val="0"/>
                <w:color w:val="000000"/>
                <w:sz w:val="22"/>
                <w:szCs w:val="22"/>
                <w:u w:val="none"/>
              </w:rPr>
            </w:pPr>
          </w:p>
        </w:tc>
        <w:tc>
          <w:tcPr>
            <w:tcW w:w="1080" w:type="dxa"/>
            <w:tcBorders>
              <w:top w:val="nil"/>
              <w:left w:val="nil"/>
              <w:bottom w:val="nil"/>
              <w:right w:val="nil"/>
            </w:tcBorders>
            <w:noWrap/>
            <w:tcMar>
              <w:top w:w="15" w:type="dxa"/>
              <w:left w:w="15" w:type="dxa"/>
              <w:right w:w="15" w:type="dxa"/>
            </w:tcMar>
            <w:vAlign w:val="center"/>
          </w:tcPr>
          <w:p w14:paraId="143FAA08">
            <w:pPr>
              <w:rPr>
                <w:rFonts w:hint="eastAsia" w:ascii="宋体" w:hAnsi="宋体" w:eastAsia="宋体" w:cs="宋体"/>
                <w:i w:val="0"/>
                <w:color w:val="000000"/>
                <w:sz w:val="22"/>
                <w:szCs w:val="22"/>
                <w:u w:val="none"/>
              </w:rPr>
            </w:pPr>
          </w:p>
        </w:tc>
        <w:tc>
          <w:tcPr>
            <w:tcW w:w="890" w:type="dxa"/>
            <w:tcBorders>
              <w:top w:val="nil"/>
              <w:left w:val="nil"/>
              <w:bottom w:val="nil"/>
              <w:right w:val="nil"/>
            </w:tcBorders>
            <w:noWrap/>
            <w:tcMar>
              <w:top w:w="15" w:type="dxa"/>
              <w:left w:w="15" w:type="dxa"/>
              <w:right w:w="15" w:type="dxa"/>
            </w:tcMar>
            <w:vAlign w:val="center"/>
          </w:tcPr>
          <w:p w14:paraId="702ED0BE">
            <w:pPr>
              <w:rPr>
                <w:rFonts w:hint="eastAsia" w:ascii="宋体" w:hAnsi="宋体" w:eastAsia="宋体" w:cs="宋体"/>
                <w:i w:val="0"/>
                <w:color w:val="000000"/>
                <w:sz w:val="22"/>
                <w:szCs w:val="22"/>
                <w:u w:val="none"/>
              </w:rPr>
            </w:pPr>
          </w:p>
        </w:tc>
        <w:tc>
          <w:tcPr>
            <w:tcW w:w="780" w:type="dxa"/>
            <w:tcBorders>
              <w:top w:val="nil"/>
              <w:left w:val="nil"/>
              <w:bottom w:val="nil"/>
              <w:right w:val="nil"/>
            </w:tcBorders>
            <w:noWrap/>
            <w:tcMar>
              <w:top w:w="15" w:type="dxa"/>
              <w:left w:w="15" w:type="dxa"/>
              <w:right w:w="15" w:type="dxa"/>
            </w:tcMar>
            <w:vAlign w:val="center"/>
          </w:tcPr>
          <w:p w14:paraId="650B7F85">
            <w:pPr>
              <w:rPr>
                <w:rFonts w:hint="eastAsia" w:ascii="宋体" w:hAnsi="宋体" w:eastAsia="宋体" w:cs="宋体"/>
                <w:i w:val="0"/>
                <w:color w:val="000000"/>
                <w:sz w:val="22"/>
                <w:szCs w:val="22"/>
                <w:u w:val="none"/>
              </w:rPr>
            </w:pPr>
          </w:p>
        </w:tc>
        <w:tc>
          <w:tcPr>
            <w:tcW w:w="540" w:type="dxa"/>
            <w:tcBorders>
              <w:top w:val="nil"/>
              <w:left w:val="nil"/>
              <w:bottom w:val="nil"/>
              <w:right w:val="nil"/>
            </w:tcBorders>
            <w:noWrap/>
            <w:tcMar>
              <w:top w:w="15" w:type="dxa"/>
              <w:left w:w="15" w:type="dxa"/>
              <w:right w:w="15" w:type="dxa"/>
            </w:tcMar>
            <w:vAlign w:val="center"/>
          </w:tcPr>
          <w:p w14:paraId="20307F5D">
            <w:pPr>
              <w:rPr>
                <w:rFonts w:hint="eastAsia" w:ascii="宋体" w:hAnsi="宋体" w:eastAsia="宋体" w:cs="宋体"/>
                <w:i w:val="0"/>
                <w:color w:val="000000"/>
                <w:sz w:val="22"/>
                <w:szCs w:val="22"/>
                <w:u w:val="none"/>
              </w:rPr>
            </w:pPr>
          </w:p>
        </w:tc>
        <w:tc>
          <w:tcPr>
            <w:tcW w:w="1350" w:type="dxa"/>
            <w:tcBorders>
              <w:top w:val="nil"/>
              <w:left w:val="nil"/>
              <w:bottom w:val="nil"/>
              <w:right w:val="nil"/>
            </w:tcBorders>
            <w:noWrap/>
            <w:tcMar>
              <w:top w:w="15" w:type="dxa"/>
              <w:left w:w="15" w:type="dxa"/>
              <w:right w:w="15" w:type="dxa"/>
            </w:tcMar>
            <w:vAlign w:val="center"/>
          </w:tcPr>
          <w:p w14:paraId="45636E4F">
            <w:pPr>
              <w:rPr>
                <w:rFonts w:hint="eastAsia" w:ascii="宋体" w:hAnsi="宋体" w:eastAsia="宋体" w:cs="宋体"/>
                <w:i w:val="0"/>
                <w:color w:val="000000"/>
                <w:sz w:val="22"/>
                <w:szCs w:val="22"/>
                <w:u w:val="none"/>
              </w:rPr>
            </w:pPr>
          </w:p>
        </w:tc>
        <w:tc>
          <w:tcPr>
            <w:tcW w:w="240" w:type="dxa"/>
            <w:tcBorders>
              <w:top w:val="nil"/>
              <w:left w:val="nil"/>
              <w:bottom w:val="nil"/>
              <w:right w:val="nil"/>
            </w:tcBorders>
            <w:noWrap/>
            <w:tcMar>
              <w:top w:w="15" w:type="dxa"/>
              <w:left w:w="15" w:type="dxa"/>
              <w:right w:w="15" w:type="dxa"/>
            </w:tcMar>
            <w:vAlign w:val="center"/>
          </w:tcPr>
          <w:p w14:paraId="0C599ABE">
            <w:pPr>
              <w:rPr>
                <w:rFonts w:hint="eastAsia" w:ascii="宋体" w:hAnsi="宋体" w:eastAsia="宋体" w:cs="宋体"/>
                <w:i w:val="0"/>
                <w:color w:val="000000"/>
                <w:sz w:val="22"/>
                <w:szCs w:val="22"/>
                <w:u w:val="none"/>
              </w:rPr>
            </w:pPr>
          </w:p>
        </w:tc>
        <w:tc>
          <w:tcPr>
            <w:tcW w:w="720" w:type="dxa"/>
            <w:tcBorders>
              <w:top w:val="nil"/>
              <w:left w:val="nil"/>
              <w:bottom w:val="nil"/>
              <w:right w:val="nil"/>
            </w:tcBorders>
            <w:noWrap/>
            <w:tcMar>
              <w:top w:w="15" w:type="dxa"/>
              <w:left w:w="15" w:type="dxa"/>
              <w:right w:w="15" w:type="dxa"/>
            </w:tcMar>
            <w:vAlign w:val="center"/>
          </w:tcPr>
          <w:p w14:paraId="3557A3ED">
            <w:pPr>
              <w:rPr>
                <w:rFonts w:hint="eastAsia" w:ascii="宋体" w:hAnsi="宋体" w:eastAsia="宋体" w:cs="宋体"/>
                <w:i w:val="0"/>
                <w:color w:val="000000"/>
                <w:sz w:val="22"/>
                <w:szCs w:val="22"/>
                <w:u w:val="none"/>
              </w:rPr>
            </w:pPr>
          </w:p>
        </w:tc>
        <w:tc>
          <w:tcPr>
            <w:tcW w:w="375" w:type="dxa"/>
            <w:tcBorders>
              <w:top w:val="nil"/>
              <w:left w:val="nil"/>
              <w:bottom w:val="nil"/>
              <w:right w:val="nil"/>
            </w:tcBorders>
            <w:noWrap/>
            <w:tcMar>
              <w:top w:w="15" w:type="dxa"/>
              <w:left w:w="15" w:type="dxa"/>
              <w:right w:w="15" w:type="dxa"/>
            </w:tcMar>
            <w:vAlign w:val="center"/>
          </w:tcPr>
          <w:p w14:paraId="44A72D91">
            <w:pPr>
              <w:rPr>
                <w:rFonts w:hint="eastAsia" w:ascii="宋体" w:hAnsi="宋体" w:eastAsia="宋体" w:cs="宋体"/>
                <w:i w:val="0"/>
                <w:color w:val="000000"/>
                <w:sz w:val="22"/>
                <w:szCs w:val="22"/>
                <w:u w:val="none"/>
              </w:rPr>
            </w:pPr>
          </w:p>
        </w:tc>
        <w:tc>
          <w:tcPr>
            <w:tcW w:w="660" w:type="dxa"/>
            <w:tcBorders>
              <w:top w:val="nil"/>
              <w:left w:val="nil"/>
              <w:bottom w:val="nil"/>
              <w:right w:val="nil"/>
            </w:tcBorders>
            <w:noWrap/>
            <w:tcMar>
              <w:top w:w="15" w:type="dxa"/>
              <w:left w:w="15" w:type="dxa"/>
              <w:right w:w="15" w:type="dxa"/>
            </w:tcMar>
            <w:vAlign w:val="center"/>
          </w:tcPr>
          <w:p w14:paraId="693B5FB5">
            <w:pPr>
              <w:rPr>
                <w:rFonts w:hint="eastAsia" w:ascii="宋体" w:hAnsi="宋体" w:eastAsia="宋体" w:cs="宋体"/>
                <w:i w:val="0"/>
                <w:color w:val="000000"/>
                <w:sz w:val="22"/>
                <w:szCs w:val="22"/>
                <w:u w:val="none"/>
              </w:rPr>
            </w:pPr>
          </w:p>
        </w:tc>
        <w:tc>
          <w:tcPr>
            <w:tcW w:w="255" w:type="dxa"/>
            <w:tcBorders>
              <w:top w:val="nil"/>
              <w:left w:val="nil"/>
              <w:bottom w:val="nil"/>
              <w:right w:val="nil"/>
            </w:tcBorders>
            <w:noWrap/>
            <w:tcMar>
              <w:top w:w="15" w:type="dxa"/>
              <w:left w:w="15" w:type="dxa"/>
              <w:right w:w="15" w:type="dxa"/>
            </w:tcMar>
            <w:vAlign w:val="center"/>
          </w:tcPr>
          <w:p w14:paraId="6E88F938">
            <w:pPr>
              <w:rPr>
                <w:rFonts w:hint="eastAsia" w:ascii="宋体" w:hAnsi="宋体" w:eastAsia="宋体" w:cs="宋体"/>
                <w:i w:val="0"/>
                <w:color w:val="000000"/>
                <w:sz w:val="22"/>
                <w:szCs w:val="22"/>
                <w:u w:val="none"/>
              </w:rPr>
            </w:pPr>
          </w:p>
        </w:tc>
        <w:tc>
          <w:tcPr>
            <w:tcW w:w="1110" w:type="dxa"/>
            <w:tcBorders>
              <w:top w:val="nil"/>
              <w:left w:val="nil"/>
              <w:bottom w:val="nil"/>
              <w:right w:val="nil"/>
            </w:tcBorders>
            <w:noWrap/>
            <w:tcMar>
              <w:top w:w="15" w:type="dxa"/>
              <w:left w:w="15" w:type="dxa"/>
              <w:right w:w="15" w:type="dxa"/>
            </w:tcMar>
            <w:vAlign w:val="center"/>
          </w:tcPr>
          <w:p w14:paraId="77809B19">
            <w:pPr>
              <w:rPr>
                <w:rFonts w:hint="eastAsia" w:ascii="宋体" w:hAnsi="宋体" w:eastAsia="宋体" w:cs="宋体"/>
                <w:i w:val="0"/>
                <w:color w:val="000000"/>
                <w:sz w:val="22"/>
                <w:szCs w:val="22"/>
                <w:u w:val="none"/>
              </w:rPr>
            </w:pPr>
          </w:p>
        </w:tc>
      </w:tr>
      <w:tr w14:paraId="4FBFF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60" w:type="dxa"/>
            <w:gridSpan w:val="14"/>
            <w:tcBorders>
              <w:top w:val="nil"/>
              <w:left w:val="nil"/>
              <w:bottom w:val="nil"/>
              <w:right w:val="nil"/>
            </w:tcBorders>
            <w:noWrap w:val="0"/>
            <w:tcMar>
              <w:top w:w="15" w:type="dxa"/>
              <w:left w:w="15" w:type="dxa"/>
              <w:right w:w="15" w:type="dxa"/>
            </w:tcMar>
            <w:vAlign w:val="center"/>
          </w:tcPr>
          <w:p w14:paraId="03D385B6">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3489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5" w:hRule="atLeast"/>
        </w:trPr>
        <w:tc>
          <w:tcPr>
            <w:tcW w:w="10460" w:type="dxa"/>
            <w:gridSpan w:val="14"/>
            <w:tcBorders>
              <w:top w:val="nil"/>
              <w:left w:val="nil"/>
              <w:bottom w:val="nil"/>
              <w:right w:val="nil"/>
            </w:tcBorders>
            <w:noWrap w:val="0"/>
            <w:tcMar>
              <w:top w:w="15" w:type="dxa"/>
              <w:left w:w="15" w:type="dxa"/>
              <w:right w:w="15" w:type="dxa"/>
            </w:tcMar>
            <w:vAlign w:val="center"/>
          </w:tcPr>
          <w:p w14:paraId="2746D5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4C0B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9885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9080"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146B3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昌吉州残膜回收机械化技术推广</w:t>
            </w:r>
          </w:p>
        </w:tc>
      </w:tr>
      <w:tr w14:paraId="5BAF9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DCBF7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437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09DCF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CC1B5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3120"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28546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4F34A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4B03B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4C236E">
            <w:pPr>
              <w:jc w:val="center"/>
              <w:rPr>
                <w:rFonts w:hint="eastAsia" w:ascii="宋体" w:hAnsi="宋体" w:eastAsia="宋体" w:cs="宋体"/>
                <w:i w:val="0"/>
                <w:color w:val="000000"/>
                <w:sz w:val="16"/>
                <w:szCs w:val="16"/>
                <w:u w:val="none"/>
              </w:rPr>
            </w:pP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A824C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2A4C8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E0618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10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107A9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9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29F89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B6888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449D3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5E1879">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794B62">
            <w:pPr>
              <w:keepNext w:val="0"/>
              <w:keepLines w:val="0"/>
              <w:widowControl/>
              <w:suppressLineNumbers w:val="0"/>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769B8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0C0B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09AF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0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30B87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9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2B320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B156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r>
      <w:tr w14:paraId="6396E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57483">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E3B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F7FAA8">
            <w:pPr>
              <w:jc w:val="center"/>
              <w:rPr>
                <w:rFonts w:hint="eastAsia" w:ascii="宋体" w:hAnsi="宋体" w:eastAsia="宋体" w:cs="宋体"/>
                <w:i w:val="0"/>
                <w:color w:val="000000"/>
                <w:sz w:val="16"/>
                <w:szCs w:val="16"/>
                <w:u w:val="none"/>
              </w:rPr>
            </w:pPr>
          </w:p>
        </w:tc>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41D72">
            <w:pPr>
              <w:jc w:val="center"/>
              <w:rPr>
                <w:rFonts w:hint="eastAsia" w:ascii="宋体" w:hAnsi="宋体" w:eastAsia="宋体" w:cs="宋体"/>
                <w:i w:val="0"/>
                <w:color w:val="000000"/>
                <w:sz w:val="16"/>
                <w:szCs w:val="16"/>
                <w:u w:val="none"/>
              </w:rPr>
            </w:pP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3720B3">
            <w:pPr>
              <w:jc w:val="center"/>
              <w:rPr>
                <w:rFonts w:hint="eastAsia" w:ascii="宋体" w:hAnsi="宋体" w:eastAsia="宋体" w:cs="宋体"/>
                <w:i w:val="0"/>
                <w:color w:val="000000"/>
                <w:sz w:val="16"/>
                <w:szCs w:val="16"/>
                <w:u w:val="none"/>
              </w:rPr>
            </w:pPr>
          </w:p>
        </w:tc>
        <w:tc>
          <w:tcPr>
            <w:tcW w:w="10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6FCAD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AF394E">
            <w:pPr>
              <w:jc w:val="center"/>
              <w:rPr>
                <w:rFonts w:hint="eastAsia" w:ascii="宋体" w:hAnsi="宋体" w:eastAsia="宋体" w:cs="宋体"/>
                <w:i w:val="0"/>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6A6CD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9361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798276">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C8D9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691C0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DB6C1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718C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0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873A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86829">
            <w:pPr>
              <w:jc w:val="center"/>
              <w:rPr>
                <w:rFonts w:hint="eastAsia" w:ascii="宋体" w:hAnsi="宋体" w:eastAsia="宋体" w:cs="宋体"/>
                <w:i w:val="0"/>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4D01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F7F9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138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E8DB5E">
            <w:pPr>
              <w:jc w:val="center"/>
              <w:rPr>
                <w:rFonts w:hint="eastAsia" w:ascii="宋体" w:hAnsi="宋体" w:eastAsia="宋体" w:cs="宋体"/>
                <w:i w:val="0"/>
                <w:color w:val="000000"/>
                <w:sz w:val="16"/>
                <w:szCs w:val="16"/>
                <w:u w:val="none"/>
              </w:rPr>
            </w:pPr>
          </w:p>
        </w:tc>
        <w:tc>
          <w:tcPr>
            <w:tcW w:w="21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08F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8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98B4A4">
            <w:pPr>
              <w:jc w:val="center"/>
              <w:rPr>
                <w:rFonts w:hint="eastAsia" w:ascii="宋体" w:hAnsi="宋体" w:eastAsia="宋体" w:cs="宋体"/>
                <w:i w:val="0"/>
                <w:color w:val="000000"/>
                <w:sz w:val="16"/>
                <w:szCs w:val="16"/>
                <w:u w:val="none"/>
              </w:rPr>
            </w:pPr>
          </w:p>
        </w:tc>
        <w:tc>
          <w:tcPr>
            <w:tcW w:w="132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6803B">
            <w:pPr>
              <w:jc w:val="center"/>
              <w:rPr>
                <w:rFonts w:hint="eastAsia" w:ascii="宋体" w:hAnsi="宋体" w:eastAsia="宋体" w:cs="宋体"/>
                <w:i w:val="0"/>
                <w:color w:val="000000"/>
                <w:sz w:val="16"/>
                <w:szCs w:val="16"/>
                <w:u w:val="none"/>
              </w:rPr>
            </w:pPr>
          </w:p>
        </w:tc>
        <w:tc>
          <w:tcPr>
            <w:tcW w:w="159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6A7316">
            <w:pPr>
              <w:jc w:val="center"/>
              <w:rPr>
                <w:rFonts w:hint="eastAsia" w:ascii="宋体" w:hAnsi="宋体" w:eastAsia="宋体" w:cs="宋体"/>
                <w:i w:val="0"/>
                <w:color w:val="000000"/>
                <w:sz w:val="16"/>
                <w:szCs w:val="16"/>
                <w:u w:val="none"/>
              </w:rPr>
            </w:pPr>
          </w:p>
        </w:tc>
        <w:tc>
          <w:tcPr>
            <w:tcW w:w="10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F393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1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BC54B3">
            <w:pPr>
              <w:jc w:val="center"/>
              <w:rPr>
                <w:rFonts w:hint="eastAsia" w:ascii="宋体" w:hAnsi="宋体" w:eastAsia="宋体" w:cs="宋体"/>
                <w:i w:val="0"/>
                <w:color w:val="000000"/>
                <w:sz w:val="16"/>
                <w:szCs w:val="16"/>
                <w:u w:val="none"/>
              </w:rPr>
            </w:pPr>
          </w:p>
        </w:tc>
        <w:tc>
          <w:tcPr>
            <w:tcW w:w="11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7B76D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83B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9D7E7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498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1396E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471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59FF0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09DB7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29" w:hRule="atLeast"/>
        </w:trPr>
        <w:tc>
          <w:tcPr>
            <w:tcW w:w="76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E1507">
            <w:pPr>
              <w:jc w:val="center"/>
              <w:rPr>
                <w:rFonts w:hint="eastAsia" w:ascii="宋体" w:hAnsi="宋体" w:eastAsia="宋体" w:cs="宋体"/>
                <w:i w:val="0"/>
                <w:color w:val="000000"/>
                <w:sz w:val="16"/>
                <w:szCs w:val="16"/>
                <w:u w:val="none"/>
              </w:rPr>
            </w:pPr>
          </w:p>
        </w:tc>
        <w:tc>
          <w:tcPr>
            <w:tcW w:w="4985"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DC987">
            <w:pPr>
              <w:keepNext w:val="0"/>
              <w:keepLines w:val="0"/>
              <w:widowControl/>
              <w:suppressLineNumbers w:val="0"/>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单位职能：推广先进农机技术，提高农业机械化水平，进行农牧机械化新技术、新机具试验、示范、推广。</w:t>
            </w:r>
          </w:p>
          <w:p w14:paraId="7393686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目标：通过项目实施，开展对各类残膜回收机械的作业效果对比，优选出与作业区域土壤结构，耕种模式等相适应的作业机具，通过组织召开专题研讨会，选型对比现场会，组织专项检查，专项培训班，提供技术指导，加强残膜回收机械化技术辐射带动作用，进一步提高农机机械化作业水平。</w:t>
            </w:r>
          </w:p>
        </w:tc>
        <w:tc>
          <w:tcPr>
            <w:tcW w:w="4710"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AE92B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开展残膜回收调研1次，开展对各类残膜回收机械的作业效果对比选型现场会1次，组织召开专业技术培训1次，机械化残膜回收完成农作物地膜使用量的占比80%，减轻田间作业劳动强度，改善土地结构和生态环境，降低白色污染，改善土壤结构。</w:t>
            </w:r>
          </w:p>
        </w:tc>
      </w:tr>
      <w:tr w14:paraId="50915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1F60569">
            <w:pPr>
              <w:keepNext w:val="0"/>
              <w:keepLines w:val="0"/>
              <w:widowControl/>
              <w:suppressLineNumbers w:val="0"/>
              <w:jc w:val="center"/>
              <w:textAlignment w:val="center"/>
              <w:rPr>
                <w:rFonts w:hint="eastAsia" w:ascii="宋体" w:hAnsi="宋体" w:eastAsia="宋体" w:cs="宋体"/>
                <w:i w:val="0"/>
                <w:color w:val="000000"/>
                <w:sz w:val="16"/>
                <w:szCs w:val="16"/>
                <w:u w:val="none"/>
                <w:lang w:val="en-US" w:eastAsia="zh-CN"/>
              </w:rPr>
            </w:pPr>
            <w:r>
              <w:rPr>
                <w:rFonts w:hint="eastAsia" w:ascii="宋体" w:hAnsi="宋体" w:eastAsia="宋体" w:cs="宋体"/>
                <w:i w:val="0"/>
                <w:color w:val="000000"/>
                <w:sz w:val="16"/>
                <w:szCs w:val="16"/>
                <w:u w:val="none"/>
                <w:lang w:val="en-US" w:eastAsia="zh-CN"/>
              </w:rPr>
              <w:t>绩</w:t>
            </w:r>
          </w:p>
          <w:p w14:paraId="38626B63">
            <w:pPr>
              <w:keepNext w:val="0"/>
              <w:keepLines w:val="0"/>
              <w:widowControl/>
              <w:suppressLineNumbers w:val="0"/>
              <w:jc w:val="center"/>
              <w:textAlignment w:val="center"/>
              <w:rPr>
                <w:rFonts w:hint="eastAsia" w:ascii="宋体" w:hAnsi="宋体" w:eastAsia="宋体" w:cs="宋体"/>
                <w:i w:val="0"/>
                <w:color w:val="000000"/>
                <w:sz w:val="16"/>
                <w:szCs w:val="16"/>
                <w:u w:val="none"/>
                <w:lang w:val="en-US" w:eastAsia="zh-CN"/>
              </w:rPr>
            </w:pPr>
            <w:r>
              <w:rPr>
                <w:rFonts w:hint="eastAsia" w:ascii="宋体" w:hAnsi="宋体" w:eastAsia="宋体" w:cs="宋体"/>
                <w:i w:val="0"/>
                <w:color w:val="000000"/>
                <w:sz w:val="16"/>
                <w:szCs w:val="16"/>
                <w:u w:val="none"/>
                <w:lang w:val="en-US" w:eastAsia="zh-CN"/>
              </w:rPr>
              <w:t>效</w:t>
            </w:r>
          </w:p>
          <w:p w14:paraId="498EE041">
            <w:pPr>
              <w:keepNext w:val="0"/>
              <w:keepLines w:val="0"/>
              <w:widowControl/>
              <w:suppressLineNumbers w:val="0"/>
              <w:jc w:val="center"/>
              <w:textAlignment w:val="center"/>
              <w:rPr>
                <w:rFonts w:hint="eastAsia" w:ascii="宋体" w:hAnsi="宋体" w:eastAsia="宋体" w:cs="宋体"/>
                <w:i w:val="0"/>
                <w:color w:val="000000"/>
                <w:sz w:val="16"/>
                <w:szCs w:val="16"/>
                <w:u w:val="none"/>
                <w:lang w:val="en-US" w:eastAsia="zh-CN"/>
              </w:rPr>
            </w:pPr>
            <w:r>
              <w:rPr>
                <w:rFonts w:hint="eastAsia" w:ascii="宋体" w:hAnsi="宋体" w:eastAsia="宋体" w:cs="宋体"/>
                <w:i w:val="0"/>
                <w:color w:val="000000"/>
                <w:sz w:val="16"/>
                <w:szCs w:val="16"/>
                <w:u w:val="none"/>
                <w:lang w:val="en-US" w:eastAsia="zh-CN"/>
              </w:rPr>
              <w:t>指</w:t>
            </w:r>
          </w:p>
          <w:p w14:paraId="77C272A3">
            <w:pPr>
              <w:keepNext w:val="0"/>
              <w:keepLines w:val="0"/>
              <w:widowControl/>
              <w:suppressLineNumbers w:val="0"/>
              <w:jc w:val="center"/>
              <w:textAlignment w:val="center"/>
              <w:rPr>
                <w:rFonts w:hint="default" w:ascii="宋体" w:hAnsi="宋体" w:eastAsia="宋体" w:cs="宋体"/>
                <w:i w:val="0"/>
                <w:color w:val="000000"/>
                <w:sz w:val="16"/>
                <w:szCs w:val="16"/>
                <w:u w:val="none"/>
                <w:lang w:val="en-US" w:eastAsia="zh-CN"/>
              </w:rPr>
            </w:pPr>
            <w:r>
              <w:rPr>
                <w:rFonts w:hint="eastAsia" w:ascii="宋体" w:hAnsi="宋体" w:eastAsia="宋体" w:cs="宋体"/>
                <w:i w:val="0"/>
                <w:color w:val="000000"/>
                <w:sz w:val="16"/>
                <w:szCs w:val="16"/>
                <w:u w:val="none"/>
                <w:lang w:val="en-US" w:eastAsia="zh-CN"/>
              </w:rPr>
              <w:t>标</w:t>
            </w: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FEFAA8">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10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FDD4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750"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4AAB0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02196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AB14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960"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8AD3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103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AE633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1365"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0EAF2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7A2DE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1"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F722EE6">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F43614">
            <w:pPr>
              <w:jc w:val="center"/>
              <w:rPr>
                <w:rFonts w:hint="eastAsia" w:ascii="宋体" w:hAnsi="宋体" w:eastAsia="宋体" w:cs="宋体"/>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CB901">
            <w:pPr>
              <w:jc w:val="center"/>
              <w:rPr>
                <w:rFonts w:hint="eastAsia" w:ascii="宋体" w:hAnsi="宋体" w:eastAsia="宋体" w:cs="宋体"/>
                <w:i w:val="0"/>
                <w:color w:val="000000"/>
                <w:sz w:val="16"/>
                <w:szCs w:val="16"/>
                <w:u w:val="none"/>
              </w:rPr>
            </w:pPr>
          </w:p>
        </w:tc>
        <w:tc>
          <w:tcPr>
            <w:tcW w:w="2750"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96B5CB">
            <w:pPr>
              <w:jc w:val="center"/>
              <w:rPr>
                <w:rFonts w:hint="eastAsia" w:ascii="宋体" w:hAnsi="宋体" w:eastAsia="宋体" w:cs="宋体"/>
                <w:i w:val="0"/>
                <w:color w:val="000000"/>
                <w:sz w:val="16"/>
                <w:szCs w:val="16"/>
                <w:u w:val="none"/>
              </w:rPr>
            </w:pP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1CA4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2A76A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960"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5EB7A1">
            <w:pPr>
              <w:jc w:val="center"/>
              <w:rPr>
                <w:rFonts w:hint="eastAsia" w:ascii="宋体" w:hAnsi="宋体" w:eastAsia="宋体" w:cs="宋体"/>
                <w:i w:val="0"/>
                <w:color w:val="000000"/>
                <w:sz w:val="16"/>
                <w:szCs w:val="16"/>
                <w:u w:val="none"/>
              </w:rPr>
            </w:pPr>
          </w:p>
        </w:tc>
        <w:tc>
          <w:tcPr>
            <w:tcW w:w="103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233E76">
            <w:pPr>
              <w:jc w:val="center"/>
              <w:rPr>
                <w:rFonts w:hint="eastAsia" w:ascii="宋体" w:hAnsi="宋体" w:eastAsia="宋体" w:cs="宋体"/>
                <w:i w:val="0"/>
                <w:color w:val="000000"/>
                <w:sz w:val="16"/>
                <w:szCs w:val="16"/>
                <w:u w:val="none"/>
              </w:rPr>
            </w:pPr>
          </w:p>
        </w:tc>
        <w:tc>
          <w:tcPr>
            <w:tcW w:w="1365"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23859">
            <w:pPr>
              <w:jc w:val="center"/>
              <w:rPr>
                <w:rFonts w:hint="eastAsia" w:ascii="宋体" w:hAnsi="宋体" w:eastAsia="宋体" w:cs="宋体"/>
                <w:i w:val="0"/>
                <w:color w:val="000000"/>
                <w:sz w:val="16"/>
                <w:szCs w:val="16"/>
                <w:u w:val="none"/>
              </w:rPr>
            </w:pPr>
          </w:p>
        </w:tc>
      </w:tr>
      <w:tr w14:paraId="41C9D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7D7454C">
            <w:pPr>
              <w:jc w:val="center"/>
              <w:rPr>
                <w:rFonts w:hint="eastAsia" w:ascii="宋体" w:hAnsi="宋体" w:eastAsia="宋体" w:cs="宋体"/>
                <w:i w:val="0"/>
                <w:color w:val="000000"/>
                <w:sz w:val="16"/>
                <w:szCs w:val="16"/>
                <w:u w:val="none"/>
              </w:rPr>
            </w:pP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3CC4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934C5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629BC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开展残膜回收情况调研（次）</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2416A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B8BE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DFF2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3BE76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A5C70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7058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9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9A37F86">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8D6EF4">
            <w:pPr>
              <w:jc w:val="center"/>
              <w:rPr>
                <w:rFonts w:hint="eastAsia" w:ascii="宋体" w:hAnsi="宋体" w:eastAsia="宋体" w:cs="宋体"/>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A30FBD">
            <w:pPr>
              <w:jc w:val="center"/>
              <w:rPr>
                <w:rFonts w:hint="eastAsia" w:ascii="宋体" w:hAnsi="宋体" w:eastAsia="宋体" w:cs="宋体"/>
                <w:i w:val="0"/>
                <w:color w:val="000000"/>
                <w:sz w:val="16"/>
                <w:szCs w:val="16"/>
                <w:u w:val="none"/>
              </w:rPr>
            </w:pP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1303C">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组织召开效果对比选型现场会（次）</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5508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B8025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3F04B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9A82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4EA30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56D3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99782B5">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B6EAFF">
            <w:pPr>
              <w:jc w:val="center"/>
              <w:rPr>
                <w:rFonts w:hint="eastAsia" w:ascii="宋体" w:hAnsi="宋体" w:eastAsia="宋体" w:cs="宋体"/>
                <w:i w:val="0"/>
                <w:color w:val="000000"/>
                <w:sz w:val="16"/>
                <w:szCs w:val="16"/>
                <w:u w:val="none"/>
              </w:rPr>
            </w:pPr>
          </w:p>
        </w:tc>
        <w:tc>
          <w:tcPr>
            <w:tcW w:w="10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E091BEE">
            <w:pPr>
              <w:jc w:val="center"/>
              <w:rPr>
                <w:rFonts w:hint="eastAsia" w:ascii="宋体" w:hAnsi="宋体" w:eastAsia="宋体" w:cs="宋体"/>
                <w:i w:val="0"/>
                <w:color w:val="000000"/>
                <w:sz w:val="16"/>
                <w:szCs w:val="16"/>
                <w:u w:val="none"/>
              </w:rPr>
            </w:pP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48444">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组织召开专业技术培训班（次）</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1A129D">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A0941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B3A5EB">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59663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6D6E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A06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95AA906">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5F775">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07B83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CA7DD9">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机械化残膜回收完成农作物地膜使用量的占比（%）</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E78E6">
            <w:pPr>
              <w:keepNext w:val="0"/>
              <w:keepLines w:val="0"/>
              <w:widowControl/>
              <w:suppressLineNumbers w:val="0"/>
              <w:jc w:val="center"/>
              <w:textAlignment w:val="center"/>
              <w:rPr>
                <w:rFonts w:ascii="Arial" w:hAnsi="Arial" w:eastAsia="宋体" w:cs="Arial"/>
                <w:i w:val="0"/>
                <w:color w:val="000000"/>
                <w:sz w:val="16"/>
                <w:szCs w:val="16"/>
                <w:u w:val="none"/>
              </w:rPr>
            </w:pPr>
            <w:r>
              <w:rPr>
                <w:rFonts w:hint="default" w:ascii="Arial" w:hAnsi="Arial" w:eastAsia="宋体" w:cs="Arial"/>
                <w:i w:val="0"/>
                <w:color w:val="000000"/>
                <w:kern w:val="0"/>
                <w:sz w:val="16"/>
                <w:szCs w:val="16"/>
                <w:u w:val="none"/>
                <w:lang w:val="en-US" w:eastAsia="zh-CN" w:bidi="ar"/>
              </w:rPr>
              <w:t>≥</w:t>
            </w:r>
            <w:r>
              <w:rPr>
                <w:rStyle w:val="11"/>
                <w:lang w:val="en-US" w:eastAsia="zh-CN" w:bidi="ar"/>
              </w:rPr>
              <w:t>80%</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EE481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80%</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D052E5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479B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B313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C239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097757">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DCF34E">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49F97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07C13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开展机械化残膜回收作业（月）</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83BCBE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17DDD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D2041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096B9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3B3AC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AE11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4"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45E2E03">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FADFE0">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E4B4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7902E0">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05412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30C9F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9.03</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FB434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BAB7DE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811D2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2497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B49A610">
            <w:pPr>
              <w:jc w:val="center"/>
              <w:rPr>
                <w:rFonts w:hint="eastAsia" w:ascii="宋体" w:hAnsi="宋体" w:eastAsia="宋体" w:cs="宋体"/>
                <w:i w:val="0"/>
                <w:color w:val="000000"/>
                <w:sz w:val="16"/>
                <w:szCs w:val="16"/>
                <w:u w:val="none"/>
              </w:rPr>
            </w:pPr>
          </w:p>
        </w:tc>
        <w:tc>
          <w:tcPr>
            <w:tcW w:w="61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0226C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9E55CC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456C1B">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E908B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A4D70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F066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F0A8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65FBD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83B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39546A8">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4C681E">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CEB432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CFA193">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减轻田间作业劳动强度，改善土地结构和生态环境</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FFA68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改善</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00918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5EBED3">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4887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A412C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5F5C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446C06">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984CEE">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D3EB3C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06518">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降低白色污染，改善土壤结构</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63B87E">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降低</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961362">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FC957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2E883F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F6EE6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018C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59"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E087AFF">
            <w:pPr>
              <w:jc w:val="center"/>
              <w:rPr>
                <w:rFonts w:hint="eastAsia" w:ascii="宋体" w:hAnsi="宋体" w:eastAsia="宋体" w:cs="宋体"/>
                <w:i w:val="0"/>
                <w:color w:val="000000"/>
                <w:sz w:val="16"/>
                <w:szCs w:val="16"/>
                <w:u w:val="none"/>
              </w:rPr>
            </w:pPr>
          </w:p>
        </w:tc>
        <w:tc>
          <w:tcPr>
            <w:tcW w:w="61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0F72CC">
            <w:pPr>
              <w:jc w:val="center"/>
              <w:rPr>
                <w:rFonts w:hint="eastAsia" w:ascii="宋体" w:hAnsi="宋体" w:eastAsia="宋体" w:cs="宋体"/>
                <w:i w:val="0"/>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D32A1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B2C6E1">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2EEEC">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C3E4B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D65F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0773BF">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DD036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0377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6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C484B32">
            <w:pPr>
              <w:jc w:val="center"/>
              <w:rPr>
                <w:rFonts w:hint="eastAsia" w:ascii="宋体" w:hAnsi="宋体" w:eastAsia="宋体" w:cs="宋体"/>
                <w:i w:val="0"/>
                <w:color w:val="000000"/>
                <w:sz w:val="16"/>
                <w:szCs w:val="16"/>
                <w:u w:val="none"/>
              </w:rPr>
            </w:pPr>
          </w:p>
        </w:tc>
        <w:tc>
          <w:tcPr>
            <w:tcW w:w="615"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B9EA0BA">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D1420">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75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83B36">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调查中满意和较满意农户占全部调查人数的比例</w:t>
            </w:r>
          </w:p>
        </w:tc>
        <w:tc>
          <w:tcPr>
            <w:tcW w:w="5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DB5D1F">
            <w:pPr>
              <w:keepNext w:val="0"/>
              <w:keepLines w:val="0"/>
              <w:widowControl/>
              <w:suppressLineNumbers w:val="0"/>
              <w:jc w:val="center"/>
              <w:textAlignment w:val="center"/>
              <w:rPr>
                <w:rFonts w:hint="default" w:ascii="Arial" w:hAnsi="Arial" w:eastAsia="宋体" w:cs="Arial"/>
                <w:i w:val="0"/>
                <w:color w:val="000000"/>
                <w:sz w:val="16"/>
                <w:szCs w:val="16"/>
                <w:u w:val="none"/>
              </w:rPr>
            </w:pPr>
            <w:r>
              <w:rPr>
                <w:rFonts w:hint="default" w:ascii="Arial" w:hAnsi="Arial" w:eastAsia="宋体" w:cs="Arial"/>
                <w:i w:val="0"/>
                <w:color w:val="000000"/>
                <w:kern w:val="0"/>
                <w:sz w:val="16"/>
                <w:szCs w:val="16"/>
                <w:u w:val="none"/>
                <w:lang w:val="en-US" w:eastAsia="zh-CN" w:bidi="ar"/>
              </w:rPr>
              <w:t>≤</w:t>
            </w:r>
            <w:r>
              <w:rPr>
                <w:rStyle w:val="11"/>
                <w:lang w:val="en-US" w:eastAsia="zh-CN" w:bidi="ar"/>
              </w:rPr>
              <w:t>100%</w:t>
            </w:r>
          </w:p>
        </w:tc>
        <w:tc>
          <w:tcPr>
            <w:tcW w:w="135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3951F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45FFE6">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FCB9F9">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B1D0A4">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203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7100"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E949A7">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96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704B15">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D03371">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98.4</w:t>
            </w:r>
          </w:p>
        </w:tc>
        <w:tc>
          <w:tcPr>
            <w:tcW w:w="136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91175">
            <w:pPr>
              <w:jc w:val="center"/>
              <w:rPr>
                <w:rFonts w:hint="eastAsia" w:ascii="宋体" w:hAnsi="宋体" w:eastAsia="宋体" w:cs="宋体"/>
                <w:i w:val="0"/>
                <w:color w:val="000000"/>
                <w:sz w:val="16"/>
                <w:szCs w:val="16"/>
                <w:u w:val="none"/>
              </w:rPr>
            </w:pPr>
          </w:p>
        </w:tc>
      </w:tr>
    </w:tbl>
    <w:p w14:paraId="7B5EAA71">
      <w:pPr>
        <w:ind w:firstLine="640" w:firstLineChars="200"/>
        <w:jc w:val="center"/>
        <w:outlineLvl w:val="0"/>
        <w:rPr>
          <w:rFonts w:hint="eastAsia" w:ascii="黑体" w:hAnsi="黑体" w:eastAsia="黑体"/>
          <w:sz w:val="32"/>
          <w:szCs w:val="32"/>
        </w:rPr>
      </w:pPr>
    </w:p>
    <w:tbl>
      <w:tblPr>
        <w:tblStyle w:val="9"/>
        <w:tblpPr w:leftFromText="180" w:rightFromText="180" w:vertAnchor="text" w:horzAnchor="page" w:tblpX="1435" w:tblpY="62"/>
        <w:tblOverlap w:val="never"/>
        <w:tblW w:w="98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6"/>
        <w:gridCol w:w="520"/>
        <w:gridCol w:w="912"/>
        <w:gridCol w:w="912"/>
        <w:gridCol w:w="1267"/>
        <w:gridCol w:w="316"/>
        <w:gridCol w:w="786"/>
        <w:gridCol w:w="836"/>
        <w:gridCol w:w="316"/>
        <w:gridCol w:w="482"/>
        <w:gridCol w:w="582"/>
        <w:gridCol w:w="140"/>
        <w:gridCol w:w="797"/>
        <w:gridCol w:w="1325"/>
      </w:tblGrid>
      <w:tr w14:paraId="47455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5" w:hRule="atLeast"/>
        </w:trPr>
        <w:tc>
          <w:tcPr>
            <w:tcW w:w="9837" w:type="dxa"/>
            <w:gridSpan w:val="14"/>
            <w:tcBorders>
              <w:top w:val="nil"/>
              <w:left w:val="nil"/>
              <w:bottom w:val="nil"/>
              <w:right w:val="nil"/>
            </w:tcBorders>
            <w:noWrap w:val="0"/>
            <w:tcMar>
              <w:top w:w="15" w:type="dxa"/>
              <w:left w:w="15" w:type="dxa"/>
              <w:right w:w="15" w:type="dxa"/>
            </w:tcMar>
            <w:vAlign w:val="center"/>
          </w:tcPr>
          <w:p w14:paraId="437D5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项目支出绩效自评表</w:t>
            </w:r>
          </w:p>
        </w:tc>
      </w:tr>
      <w:tr w14:paraId="4AFE3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23" w:hRule="atLeast"/>
        </w:trPr>
        <w:tc>
          <w:tcPr>
            <w:tcW w:w="9837" w:type="dxa"/>
            <w:gridSpan w:val="14"/>
            <w:tcBorders>
              <w:top w:val="nil"/>
              <w:left w:val="nil"/>
              <w:bottom w:val="nil"/>
              <w:right w:val="nil"/>
            </w:tcBorders>
            <w:noWrap w:val="0"/>
            <w:tcMar>
              <w:top w:w="15" w:type="dxa"/>
              <w:left w:w="15" w:type="dxa"/>
              <w:right w:w="15" w:type="dxa"/>
            </w:tcMar>
            <w:vAlign w:val="center"/>
          </w:tcPr>
          <w:p w14:paraId="28EBBB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（2020年度）</w:t>
            </w:r>
          </w:p>
        </w:tc>
      </w:tr>
      <w:tr w14:paraId="14EAE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FC0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项目名称</w:t>
            </w:r>
          </w:p>
        </w:tc>
        <w:tc>
          <w:tcPr>
            <w:tcW w:w="8671" w:type="dxa"/>
            <w:gridSpan w:val="1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F712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昌吉州特色农作物机械化示范推广项目</w:t>
            </w:r>
          </w:p>
        </w:tc>
      </w:tr>
      <w:tr w14:paraId="47644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B0B4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主管部门</w:t>
            </w:r>
          </w:p>
        </w:tc>
        <w:tc>
          <w:tcPr>
            <w:tcW w:w="4193"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45C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昌吉州农业农村局</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145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实施单位</w:t>
            </w:r>
          </w:p>
        </w:tc>
        <w:tc>
          <w:tcPr>
            <w:tcW w:w="3326" w:type="dxa"/>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3339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昌吉州农牧机械化技术推广站</w:t>
            </w:r>
          </w:p>
        </w:tc>
      </w:tr>
      <w:tr w14:paraId="734E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F81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项目资金       （万元）</w:t>
            </w:r>
          </w:p>
        </w:tc>
        <w:tc>
          <w:tcPr>
            <w:tcW w:w="18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44677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2DF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年初预算数</w:t>
            </w:r>
          </w:p>
        </w:tc>
        <w:tc>
          <w:tcPr>
            <w:tcW w:w="11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1B87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全年预算数</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B8ED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全年执行数</w:t>
            </w:r>
          </w:p>
        </w:tc>
        <w:tc>
          <w:tcPr>
            <w:tcW w:w="10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0F2D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4BF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执行率</w:t>
            </w: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D90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r>
      <w:tr w14:paraId="3E628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4C6B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8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1D363">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年度资金总额</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D98A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1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1A25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5E08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0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9583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6112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CFC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r>
      <w:tr w14:paraId="380E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0393D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8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C0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其中：当年财政拨款</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AD690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1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FDDE4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416D3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0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942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C34F5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7A62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6BD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8D4AF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8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373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上年结转资金</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E9A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1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DB5F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4C17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10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40C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3003C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A1C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69B4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1166"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D4C21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82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4894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 xml:space="preserve">  其他资金</w:t>
            </w:r>
          </w:p>
        </w:tc>
        <w:tc>
          <w:tcPr>
            <w:tcW w:w="126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07916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10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EA3928">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15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630D5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06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3385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937"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236A4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13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838E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F8D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80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年度总体目标</w:t>
            </w:r>
          </w:p>
        </w:tc>
        <w:tc>
          <w:tcPr>
            <w:tcW w:w="4713"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3011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预期目标</w:t>
            </w:r>
          </w:p>
        </w:tc>
        <w:tc>
          <w:tcPr>
            <w:tcW w:w="4478"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791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实际完成情况</w:t>
            </w:r>
          </w:p>
        </w:tc>
      </w:tr>
      <w:tr w14:paraId="3F15E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52" w:hRule="atLeast"/>
        </w:trPr>
        <w:tc>
          <w:tcPr>
            <w:tcW w:w="6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B26E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4713"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1466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6"/>
                <w:szCs w:val="16"/>
                <w:u w:val="none"/>
                <w:lang w:val="en-US" w:eastAsia="zh-CN" w:bidi="ar"/>
              </w:rPr>
            </w:pPr>
            <w:r>
              <w:rPr>
                <w:rFonts w:hint="eastAsia" w:ascii="宋体" w:hAnsi="宋体" w:eastAsia="宋体" w:cs="宋体"/>
                <w:i w:val="0"/>
                <w:color w:val="000000"/>
                <w:kern w:val="0"/>
                <w:sz w:val="16"/>
                <w:szCs w:val="16"/>
                <w:u w:val="none"/>
                <w:lang w:val="en-US" w:eastAsia="zh-CN" w:bidi="ar"/>
              </w:rPr>
              <w:t>单位职能：推广先进农机技术，提高农业机械化水平，进行农牧机械化新技术、新机具试验、示范、推广。</w:t>
            </w:r>
          </w:p>
          <w:p w14:paraId="498926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项目目标：通过特色作物技术推广，马铃薯，大蒜，鹰嘴豆机械化技术，开展宣传培训，组织召开现场会，提高特色农作物机械化水平。</w:t>
            </w:r>
          </w:p>
        </w:tc>
        <w:tc>
          <w:tcPr>
            <w:tcW w:w="4478"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F64C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昌吉州农机推广站2020年已完成大蒜全程机械化150亩、马铃薯全程机械化500亩、鹰嘴豆全程机械化种植1000亩，组织开展技术指导1次，提升特色作物节本增收能力</w:t>
            </w:r>
            <w:r>
              <w:rPr>
                <w:rFonts w:hint="eastAsia" w:ascii="宋体" w:hAnsi="宋体" w:cs="宋体"/>
                <w:i w:val="0"/>
                <w:color w:val="000000"/>
                <w:kern w:val="0"/>
                <w:sz w:val="16"/>
                <w:szCs w:val="16"/>
                <w:u w:val="none"/>
                <w:lang w:val="en-US" w:eastAsia="zh-CN" w:bidi="ar"/>
              </w:rPr>
              <w:t>以</w:t>
            </w:r>
            <w:r>
              <w:rPr>
                <w:rFonts w:hint="eastAsia" w:ascii="宋体" w:hAnsi="宋体" w:eastAsia="宋体" w:cs="宋体"/>
                <w:i w:val="0"/>
                <w:color w:val="000000"/>
                <w:kern w:val="0"/>
                <w:sz w:val="16"/>
                <w:szCs w:val="16"/>
                <w:u w:val="none"/>
                <w:lang w:val="en-US" w:eastAsia="zh-CN" w:bidi="ar"/>
              </w:rPr>
              <w:t>及提升特色作物机械化水平。</w:t>
            </w:r>
          </w:p>
        </w:tc>
      </w:tr>
      <w:tr w14:paraId="2EBD1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81CA1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绩              效    指    标</w:t>
            </w:r>
          </w:p>
        </w:tc>
        <w:tc>
          <w:tcPr>
            <w:tcW w:w="5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13A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一级指标</w:t>
            </w:r>
          </w:p>
        </w:tc>
        <w:tc>
          <w:tcPr>
            <w:tcW w:w="91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657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二级指标</w:t>
            </w:r>
          </w:p>
        </w:tc>
        <w:tc>
          <w:tcPr>
            <w:tcW w:w="2495" w:type="dxa"/>
            <w:gridSpan w:val="3"/>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704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三级指标</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67C5B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年度</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2F1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实际</w:t>
            </w:r>
          </w:p>
        </w:tc>
        <w:tc>
          <w:tcPr>
            <w:tcW w:w="798"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0C60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分值</w:t>
            </w:r>
          </w:p>
        </w:tc>
        <w:tc>
          <w:tcPr>
            <w:tcW w:w="722"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3E4F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得分</w:t>
            </w:r>
          </w:p>
        </w:tc>
        <w:tc>
          <w:tcPr>
            <w:tcW w:w="2122" w:type="dxa"/>
            <w:gridSpan w:val="2"/>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8647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偏差原因分析及改进措施</w:t>
            </w:r>
          </w:p>
        </w:tc>
      </w:tr>
      <w:tr w14:paraId="185D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73F453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402566">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7CD5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2495" w:type="dxa"/>
            <w:gridSpan w:val="3"/>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2F000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E611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指标值</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662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完成值</w:t>
            </w:r>
          </w:p>
        </w:tc>
        <w:tc>
          <w:tcPr>
            <w:tcW w:w="798"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D3027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722"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0EC1B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2122" w:type="dxa"/>
            <w:gridSpan w:val="2"/>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619C6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r>
      <w:tr w14:paraId="3D72D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E66C7C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DC29F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产出指标</w:t>
            </w:r>
          </w:p>
        </w:tc>
        <w:tc>
          <w:tcPr>
            <w:tcW w:w="91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CAE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数量指标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5FE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大蒜全程机械化（亩）</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A40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150</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BE4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150</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4DF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61B6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803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56A8B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2DFD79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515854B">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EF288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D74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马铃薯（亩）</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4569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500</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662E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500</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A12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1F3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CBF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5D4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5BF788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D705F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02792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C616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鹰嘴豆种植（亩）</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B5AB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1000</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FBBE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1000</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4A8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7454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8280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F77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42A4AC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743D4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D7E5D">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AB60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组织开展技术指导（次）</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C8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08E0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BAC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4E8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E8F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4F41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60BED7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5880D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7F4C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质量指标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C56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项目验收通过率</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D59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Arial" w:hAnsi="Arial" w:eastAsia="宋体" w:cs="Arial"/>
                <w:i w:val="0"/>
                <w:color w:val="000000"/>
                <w:sz w:val="16"/>
                <w:szCs w:val="16"/>
                <w:u w:val="none"/>
              </w:rPr>
            </w:pPr>
            <w:r>
              <w:rPr>
                <w:rFonts w:hint="default" w:ascii="Arial" w:hAnsi="Arial" w:eastAsia="宋体" w:cs="Arial"/>
                <w:i w:val="0"/>
                <w:color w:val="000000"/>
                <w:kern w:val="0"/>
                <w:sz w:val="16"/>
                <w:szCs w:val="16"/>
                <w:u w:val="none"/>
                <w:lang w:val="en-US" w:eastAsia="zh-CN" w:bidi="ar"/>
              </w:rPr>
              <w:t>≥</w:t>
            </w:r>
            <w:r>
              <w:rPr>
                <w:rFonts w:hint="eastAsia" w:ascii="宋体" w:hAnsi="宋体" w:eastAsia="宋体" w:cs="宋体"/>
                <w:i w:val="0"/>
                <w:color w:val="000000"/>
                <w:kern w:val="0"/>
                <w:sz w:val="16"/>
                <w:szCs w:val="16"/>
                <w:u w:val="none"/>
                <w:lang w:val="en-US" w:eastAsia="zh-CN" w:bidi="ar"/>
              </w:rPr>
              <w:t>85%</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7A36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85%</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04D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1414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3D08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61668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C5142A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FE469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459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时效指标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7232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项目完成时间</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2253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12月</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EA37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12月</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D47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4052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E595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7E6E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30666D09">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9EE61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C9B3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成本指标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57F7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严格按照项目支出进行（万元）</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267A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A32F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8.97</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0E33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A87C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5C76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FDAA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AF706D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833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效益指标</w:t>
            </w:r>
          </w:p>
        </w:tc>
        <w:tc>
          <w:tcPr>
            <w:tcW w:w="91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79352E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经济效益指标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027D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提升特色作物节本增收能力</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F088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DF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961F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81F9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A98C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1029A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00DDBBB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47F5C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5500BF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社会效益指标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6A7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提升特色作物机械化水平</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C201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提升</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E9D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767E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15</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0EED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14.2</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780B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7E6EB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9"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19E3B92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3390A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E492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生态效益指标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AD57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990D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4880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CF06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BCA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ACCD7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DC26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0"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2D9D3BDA">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72993C1">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9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CC8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可持续影响指标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10B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8BD8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A19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EA6E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5303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87F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23A10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5" w:hRule="atLeast"/>
        </w:trPr>
        <w:tc>
          <w:tcPr>
            <w:tcW w:w="646"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427253B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c>
          <w:tcPr>
            <w:tcW w:w="520" w:type="dxa"/>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14:paraId="68C491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满意度指标</w:t>
            </w:r>
          </w:p>
        </w:tc>
        <w:tc>
          <w:tcPr>
            <w:tcW w:w="9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9C93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服务对象满意度指标</w:t>
            </w:r>
          </w:p>
        </w:tc>
        <w:tc>
          <w:tcPr>
            <w:tcW w:w="24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6501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农民满意度</w:t>
            </w:r>
          </w:p>
        </w:tc>
        <w:tc>
          <w:tcPr>
            <w:tcW w:w="7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269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83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5B9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0304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B0A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48D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w:t>
            </w:r>
          </w:p>
        </w:tc>
      </w:tr>
      <w:tr w14:paraId="36098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6195" w:type="dxa"/>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BA58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总分</w:t>
            </w:r>
          </w:p>
        </w:tc>
        <w:tc>
          <w:tcPr>
            <w:tcW w:w="79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064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7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8959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98.4</w:t>
            </w:r>
          </w:p>
        </w:tc>
        <w:tc>
          <w:tcPr>
            <w:tcW w:w="212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33B9E5">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i w:val="0"/>
                <w:color w:val="000000"/>
                <w:sz w:val="16"/>
                <w:szCs w:val="16"/>
                <w:u w:val="none"/>
              </w:rPr>
            </w:pPr>
          </w:p>
        </w:tc>
      </w:tr>
    </w:tbl>
    <w:p w14:paraId="522FA65C">
      <w:pPr>
        <w:ind w:firstLine="640" w:firstLineChars="200"/>
        <w:jc w:val="center"/>
        <w:outlineLvl w:val="0"/>
        <w:rPr>
          <w:rFonts w:hint="eastAsia" w:ascii="黑体" w:hAnsi="黑体" w:eastAsia="黑体"/>
          <w:sz w:val="32"/>
          <w:szCs w:val="32"/>
        </w:rPr>
      </w:pPr>
    </w:p>
    <w:bookmarkEnd w:id="0"/>
    <w:bookmarkEnd w:id="1"/>
    <w:p w14:paraId="5A6012D6">
      <w:pPr>
        <w:keepNext w:val="0"/>
        <w:keepLines w:val="0"/>
        <w:pageBreakBefore w:val="0"/>
        <w:kinsoku/>
        <w:wordWrap/>
        <w:overflowPunct/>
        <w:topLinePunct w:val="0"/>
        <w:autoSpaceDE/>
        <w:autoSpaceDN/>
        <w:bidi w:val="0"/>
        <w:adjustRightInd/>
        <w:snapToGrid/>
        <w:spacing w:line="280" w:lineRule="exact"/>
        <w:ind w:firstLine="640" w:firstLineChars="200"/>
        <w:jc w:val="left"/>
        <w:outlineLvl w:val="0"/>
        <w:rPr>
          <w:rFonts w:hint="eastAsia" w:ascii="黑体" w:hAnsi="黑体" w:eastAsia="黑体"/>
          <w:sz w:val="32"/>
          <w:szCs w:val="32"/>
        </w:rPr>
      </w:pPr>
    </w:p>
    <w:sectPr>
      <w:pgSz w:w="11906" w:h="16838"/>
      <w:pgMar w:top="1440" w:right="1800" w:bottom="1440" w:left="180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878C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3DD303">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53DD303">
                    <w:pPr>
                      <w:pStyle w:val="4"/>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933"/>
    <w:rsid w:val="005B784C"/>
    <w:rsid w:val="00876933"/>
    <w:rsid w:val="01293368"/>
    <w:rsid w:val="038F7A75"/>
    <w:rsid w:val="05CF2A15"/>
    <w:rsid w:val="06792773"/>
    <w:rsid w:val="086C233E"/>
    <w:rsid w:val="0C7227A7"/>
    <w:rsid w:val="0E21650D"/>
    <w:rsid w:val="0F8C4454"/>
    <w:rsid w:val="119752AA"/>
    <w:rsid w:val="11A65EB0"/>
    <w:rsid w:val="121C444E"/>
    <w:rsid w:val="161A1AEA"/>
    <w:rsid w:val="17C5578D"/>
    <w:rsid w:val="196C2208"/>
    <w:rsid w:val="1B08574D"/>
    <w:rsid w:val="1D325650"/>
    <w:rsid w:val="1DAF458D"/>
    <w:rsid w:val="21C95282"/>
    <w:rsid w:val="2547259D"/>
    <w:rsid w:val="2602296C"/>
    <w:rsid w:val="26153ADB"/>
    <w:rsid w:val="277D598E"/>
    <w:rsid w:val="27CF2642"/>
    <w:rsid w:val="28826A2D"/>
    <w:rsid w:val="28A35A9E"/>
    <w:rsid w:val="2A053397"/>
    <w:rsid w:val="2A0566AF"/>
    <w:rsid w:val="2B7227A5"/>
    <w:rsid w:val="2D1136DF"/>
    <w:rsid w:val="2DDC5D92"/>
    <w:rsid w:val="2EEF467B"/>
    <w:rsid w:val="2FD27414"/>
    <w:rsid w:val="30A64AAA"/>
    <w:rsid w:val="311E0962"/>
    <w:rsid w:val="31C63837"/>
    <w:rsid w:val="34F14BD9"/>
    <w:rsid w:val="36250E89"/>
    <w:rsid w:val="36282FF3"/>
    <w:rsid w:val="37811E74"/>
    <w:rsid w:val="37883C39"/>
    <w:rsid w:val="38284F1B"/>
    <w:rsid w:val="3D5275AC"/>
    <w:rsid w:val="3E2C4B12"/>
    <w:rsid w:val="4014173B"/>
    <w:rsid w:val="418927F3"/>
    <w:rsid w:val="423800AA"/>
    <w:rsid w:val="42C01839"/>
    <w:rsid w:val="43256402"/>
    <w:rsid w:val="435F4979"/>
    <w:rsid w:val="43613949"/>
    <w:rsid w:val="44E03886"/>
    <w:rsid w:val="45107D30"/>
    <w:rsid w:val="46901EEE"/>
    <w:rsid w:val="469C74D2"/>
    <w:rsid w:val="4B12459E"/>
    <w:rsid w:val="4F0568B6"/>
    <w:rsid w:val="4FEE42B2"/>
    <w:rsid w:val="501A377A"/>
    <w:rsid w:val="50A778BB"/>
    <w:rsid w:val="50DB5F45"/>
    <w:rsid w:val="515C2335"/>
    <w:rsid w:val="55340BF8"/>
    <w:rsid w:val="562B5EAA"/>
    <w:rsid w:val="57053094"/>
    <w:rsid w:val="57AA6B89"/>
    <w:rsid w:val="5C810624"/>
    <w:rsid w:val="61A46A97"/>
    <w:rsid w:val="61F747AB"/>
    <w:rsid w:val="640B74F0"/>
    <w:rsid w:val="65096066"/>
    <w:rsid w:val="6630166D"/>
    <w:rsid w:val="6689395B"/>
    <w:rsid w:val="69536907"/>
    <w:rsid w:val="69AD798C"/>
    <w:rsid w:val="6B68175F"/>
    <w:rsid w:val="6C21314D"/>
    <w:rsid w:val="702639DD"/>
    <w:rsid w:val="70C72DEB"/>
    <w:rsid w:val="72961088"/>
    <w:rsid w:val="73FB6630"/>
    <w:rsid w:val="74E01648"/>
    <w:rsid w:val="7738354B"/>
    <w:rsid w:val="77ED6F44"/>
    <w:rsid w:val="7841626F"/>
    <w:rsid w:val="79CE2C78"/>
    <w:rsid w:val="7B877E5C"/>
    <w:rsid w:val="7C9277E0"/>
    <w:rsid w:val="7D687286"/>
    <w:rsid w:val="7E617F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font31"/>
    <w:basedOn w:val="10"/>
    <w:qFormat/>
    <w:uiPriority w:val="0"/>
    <w:rPr>
      <w:rFonts w:hint="eastAsia" w:ascii="宋体" w:hAnsi="宋体" w:eastAsia="宋体" w:cs="宋体"/>
      <w:color w:val="000000"/>
      <w:sz w:val="16"/>
      <w:szCs w:val="16"/>
      <w:u w:val="none"/>
    </w:rPr>
  </w:style>
  <w:style w:type="paragraph" w:customStyle="1" w:styleId="12">
    <w:name w:val="WPSOffice手动目录 1"/>
    <w:qFormat/>
    <w:uiPriority w:val="0"/>
    <w:rPr>
      <w:rFonts w:ascii="Times New Roman" w:hAnsi="Times New Roman" w:eastAsia="宋体" w:cs="Times New Roman"/>
      <w:lang w:val="en-US" w:eastAsia="zh-CN" w:bidi="ar-SA"/>
    </w:rPr>
  </w:style>
  <w:style w:type="paragraph" w:customStyle="1" w:styleId="13">
    <w:name w:val="WPSOffice手动目录 3"/>
    <w:qFormat/>
    <w:uiPriority w:val="0"/>
    <w:pPr>
      <w:ind w:leftChars="400"/>
    </w:pPr>
    <w:rPr>
      <w:rFonts w:ascii="Times New Roman" w:hAnsi="Times New Roman" w:eastAsia="宋体" w:cs="Times New Roman"/>
      <w:lang w:val="en-US" w:eastAsia="zh-CN" w:bidi="ar-SA"/>
    </w:rPr>
  </w:style>
  <w:style w:type="paragraph" w:customStyle="1" w:styleId="14">
    <w:name w:val="WPSOffice手动目录 2"/>
    <w:qFormat/>
    <w:uiPriority w:val="0"/>
    <w:pPr>
      <w:ind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6266</Words>
  <Characters>6882</Characters>
  <Lines>42</Lines>
  <Paragraphs>11</Paragraphs>
  <TotalTime>0</TotalTime>
  <ScaleCrop>false</ScaleCrop>
  <LinksUpToDate>false</LinksUpToDate>
  <CharactersWithSpaces>7163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dcterms:modified xsi:type="dcterms:W3CDTF">2026-08-20T08:47:33Z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8EE15A1E72D749B1AEF8A045AA059D3E</vt:lpwstr>
  </property>
  <property fmtid="{D5CDD505-2E9C-101B-9397-08002B2CF9AE}" pid="4" name="KSOTemplateDocerSaveRecord">
    <vt:lpwstr>eyJoZGlkIjoiZGZmMjg3MDQ2MzExNDk0OWY5M2UwNzBmOWViMDBkMGMiLCJ1c2VySWQiOiIzMjQ5NjUzODcifQ==</vt:lpwstr>
  </property>
</Properties>
</file>