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0BA" w:rsidRDefault="001E30BA" w:rsidP="001E30BA">
      <w:pPr>
        <w:ind w:firstLine="690"/>
        <w:rPr>
          <w:rFonts w:ascii="黑体" w:eastAsia="黑体" w:hAnsi="黑体" w:cs="仿宋_GB2312"/>
          <w:sz w:val="44"/>
          <w:szCs w:val="44"/>
        </w:rPr>
      </w:pPr>
      <w:r w:rsidRPr="001E30BA">
        <w:rPr>
          <w:rFonts w:ascii="黑体" w:eastAsia="黑体" w:hAnsi="黑体" w:cs="仿宋_GB2312" w:hint="eastAsia"/>
          <w:sz w:val="44"/>
          <w:szCs w:val="44"/>
        </w:rPr>
        <w:t>昌吉州商务局“</w:t>
      </w:r>
      <w:r w:rsidRPr="001E30BA">
        <w:rPr>
          <w:rFonts w:ascii="黑体" w:eastAsia="黑体" w:hAnsi="黑体" w:cs="仿宋_GB2312"/>
          <w:sz w:val="44"/>
          <w:szCs w:val="44"/>
        </w:rPr>
        <w:t>三公经费</w:t>
      </w:r>
      <w:r w:rsidRPr="001E30BA">
        <w:rPr>
          <w:rFonts w:ascii="黑体" w:eastAsia="黑体" w:hAnsi="黑体" w:cs="仿宋_GB2312" w:hint="eastAsia"/>
          <w:sz w:val="44"/>
          <w:szCs w:val="44"/>
        </w:rPr>
        <w:t>”决算的说明</w:t>
      </w:r>
    </w:p>
    <w:p w:rsidR="001E30BA" w:rsidRPr="001E30BA" w:rsidRDefault="001E30BA" w:rsidP="001E30BA">
      <w:pPr>
        <w:ind w:firstLine="690"/>
        <w:rPr>
          <w:rFonts w:ascii="黑体" w:eastAsia="黑体" w:hAnsi="黑体" w:cs="仿宋_GB2312"/>
          <w:sz w:val="44"/>
          <w:szCs w:val="44"/>
        </w:rPr>
      </w:pPr>
    </w:p>
    <w:p w:rsidR="00933AFB" w:rsidRDefault="00A34753" w:rsidP="00B716AE">
      <w:pPr>
        <w:ind w:firstLine="66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2015年</w:t>
      </w:r>
      <w:r w:rsidR="00D721C1">
        <w:rPr>
          <w:rFonts w:ascii="仿宋_GB2312" w:eastAsia="仿宋_GB2312" w:hAnsi="仿宋_GB2312" w:cs="仿宋_GB2312" w:hint="eastAsia"/>
          <w:sz w:val="32"/>
          <w:szCs w:val="32"/>
        </w:rPr>
        <w:t>州商务局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三公经费</w:t>
      </w:r>
      <w:r w:rsidR="00D721C1">
        <w:rPr>
          <w:rFonts w:ascii="仿宋_GB2312" w:eastAsia="仿宋_GB2312" w:hAnsi="仿宋_GB2312" w:cs="仿宋_GB2312" w:hint="eastAsia"/>
          <w:sz w:val="32"/>
          <w:szCs w:val="32"/>
        </w:rPr>
        <w:t>决算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支出708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15.28元</w:t>
      </w:r>
      <w:r w:rsidR="00B716AE">
        <w:rPr>
          <w:rFonts w:ascii="仿宋_GB2312" w:eastAsia="仿宋_GB2312" w:hAnsi="仿宋_GB2312" w:cs="仿宋_GB2312" w:hint="eastAsia"/>
          <w:sz w:val="32"/>
          <w:szCs w:val="32"/>
        </w:rPr>
        <w:t>，较去年增长7706.87元（2014年三公经费支出63108.41元）。</w:t>
      </w:r>
      <w:r w:rsidR="00933AFB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B716AE" w:rsidRDefault="00B716AE" w:rsidP="00B716AE">
      <w:pPr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主要原因：</w:t>
      </w:r>
    </w:p>
    <w:p w:rsidR="00B716AE" w:rsidRDefault="00B716AE" w:rsidP="00B716AE">
      <w:pPr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</w:t>
      </w:r>
      <w:r w:rsidR="00A34753">
        <w:rPr>
          <w:rFonts w:ascii="仿宋_GB2312" w:eastAsia="仿宋_GB2312" w:hAnsi="仿宋_GB2312" w:cs="仿宋_GB2312" w:hint="eastAsia"/>
          <w:sz w:val="32"/>
          <w:szCs w:val="32"/>
        </w:rPr>
        <w:t>因公出国（境）费5496元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，（2014年没有出国任务）</w:t>
      </w:r>
      <w:r w:rsidR="00A34753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D721C1">
        <w:rPr>
          <w:rFonts w:ascii="仿宋_GB2312" w:eastAsia="仿宋_GB2312" w:hAnsi="仿宋_GB2312" w:cs="仿宋_GB2312" w:hint="eastAsia"/>
          <w:sz w:val="32"/>
          <w:szCs w:val="32"/>
        </w:rPr>
        <w:t>主要是赴哈国手续费。</w:t>
      </w:r>
    </w:p>
    <w:p w:rsidR="00B716AE" w:rsidRDefault="00B716AE" w:rsidP="00B716AE">
      <w:pPr>
        <w:ind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</w:t>
      </w:r>
      <w:r w:rsidR="00A34753">
        <w:rPr>
          <w:rFonts w:ascii="仿宋_GB2312" w:eastAsia="仿宋_GB2312" w:hAnsi="仿宋_GB2312" w:cs="仿宋_GB2312" w:hint="eastAsia"/>
          <w:sz w:val="32"/>
          <w:szCs w:val="32"/>
        </w:rPr>
        <w:t>公务用车购置及运行维护费57753.28元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，增长2357.87元（公务用车购置及运行维护费55395.41元）</w:t>
      </w:r>
      <w:r w:rsidR="00A34753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增长4.3%</w:t>
      </w:r>
      <w:r w:rsidR="00D721C1">
        <w:rPr>
          <w:rFonts w:ascii="仿宋_GB2312" w:eastAsia="仿宋_GB2312" w:hAnsi="仿宋_GB2312" w:cs="仿宋_GB2312" w:hint="eastAsia"/>
          <w:sz w:val="32"/>
          <w:szCs w:val="32"/>
        </w:rPr>
        <w:t>，维修费用增加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6534A" w:rsidRDefault="00B716AE" w:rsidP="00B716A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</w:t>
      </w:r>
      <w:r w:rsidR="00A34753">
        <w:rPr>
          <w:rFonts w:ascii="仿宋_GB2312" w:eastAsia="仿宋_GB2312" w:hAnsi="仿宋_GB2312" w:cs="仿宋_GB2312" w:hint="eastAsia"/>
          <w:sz w:val="32"/>
          <w:szCs w:val="32"/>
        </w:rPr>
        <w:t>公务接待费7566元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，下降147元（2014年公务接待费7713元），</w:t>
      </w:r>
      <w:r w:rsidR="00933AFB">
        <w:rPr>
          <w:rFonts w:ascii="仿宋_GB2312" w:eastAsia="仿宋_GB2312" w:hAnsi="仿宋_GB2312" w:cs="仿宋_GB2312" w:hint="eastAsia"/>
          <w:sz w:val="32"/>
          <w:szCs w:val="32"/>
        </w:rPr>
        <w:t>下</w:t>
      </w:r>
      <w:r>
        <w:rPr>
          <w:rFonts w:ascii="仿宋_GB2312" w:eastAsia="仿宋_GB2312" w:hAnsi="仿宋_GB2312" w:cs="仿宋_GB2312" w:hint="eastAsia"/>
          <w:sz w:val="32"/>
          <w:szCs w:val="32"/>
        </w:rPr>
        <w:t>降2%。</w:t>
      </w:r>
    </w:p>
    <w:p w:rsidR="00D721C1" w:rsidRDefault="00D721C1" w:rsidP="00B716AE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721C1" w:rsidRDefault="00D721C1" w:rsidP="00D721C1">
      <w:pPr>
        <w:ind w:firstLineChars="1200" w:firstLine="38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昌吉州商务局</w:t>
      </w:r>
    </w:p>
    <w:p w:rsidR="00D721C1" w:rsidRDefault="00D721C1" w:rsidP="00D721C1">
      <w:pPr>
        <w:ind w:firstLineChars="1100" w:firstLine="35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2018年1月10日</w:t>
      </w:r>
    </w:p>
    <w:p w:rsidR="0026534A" w:rsidRDefault="0026534A"/>
    <w:sectPr w:rsidR="0026534A" w:rsidSect="00265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116" w:rsidRDefault="00363116" w:rsidP="001E30BA">
      <w:r>
        <w:separator/>
      </w:r>
    </w:p>
  </w:endnote>
  <w:endnote w:type="continuationSeparator" w:id="1">
    <w:p w:rsidR="00363116" w:rsidRDefault="00363116" w:rsidP="001E3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116" w:rsidRDefault="00363116" w:rsidP="001E30BA">
      <w:r>
        <w:separator/>
      </w:r>
    </w:p>
  </w:footnote>
  <w:footnote w:type="continuationSeparator" w:id="1">
    <w:p w:rsidR="00363116" w:rsidRDefault="00363116" w:rsidP="001E30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AA918D7"/>
    <w:rsid w:val="001E30BA"/>
    <w:rsid w:val="0026534A"/>
    <w:rsid w:val="00363116"/>
    <w:rsid w:val="00933AFB"/>
    <w:rsid w:val="00A34753"/>
    <w:rsid w:val="00B716AE"/>
    <w:rsid w:val="00D721C1"/>
    <w:rsid w:val="00E8233D"/>
    <w:rsid w:val="1AA91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E3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E30BA"/>
    <w:rPr>
      <w:kern w:val="2"/>
      <w:sz w:val="18"/>
      <w:szCs w:val="18"/>
    </w:rPr>
  </w:style>
  <w:style w:type="paragraph" w:styleId="a4">
    <w:name w:val="footer"/>
    <w:basedOn w:val="a"/>
    <w:link w:val="Char0"/>
    <w:rsid w:val="001E3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E30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鹿子</dc:creator>
  <cp:lastModifiedBy>Windows 用户</cp:lastModifiedBy>
  <cp:revision>4</cp:revision>
  <dcterms:created xsi:type="dcterms:W3CDTF">2018-01-19T08:59:00Z</dcterms:created>
  <dcterms:modified xsi:type="dcterms:W3CDTF">2018-01-19T11:14:00Z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