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57D6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 w:hAnsi="仿宋" w:eastAsia="仿宋" w:cs="仿宋"/>
          <w:i w:val="0"/>
          <w:caps w:val="0"/>
          <w:color w:val="auto"/>
          <w:spacing w:val="0"/>
          <w:sz w:val="32"/>
          <w:szCs w:val="32"/>
          <w:highlight w:val="none"/>
          <w:shd w:val="clear" w:color="auto" w:fill="FFFFFF"/>
        </w:rPr>
      </w:pPr>
      <w:bookmarkStart w:id="0" w:name="_GoBack"/>
      <w:bookmarkEnd w:id="0"/>
    </w:p>
    <w:tbl>
      <w:tblPr>
        <w:tblStyle w:val="7"/>
        <w:tblW w:w="9180" w:type="dxa"/>
        <w:tblInd w:w="0" w:type="dxa"/>
        <w:shd w:val="clear" w:color="auto" w:fill="auto"/>
        <w:tblLayout w:type="fixed"/>
        <w:tblCellMar>
          <w:top w:w="0" w:type="dxa"/>
          <w:left w:w="0" w:type="dxa"/>
          <w:bottom w:w="0" w:type="dxa"/>
          <w:right w:w="0" w:type="dxa"/>
        </w:tblCellMar>
      </w:tblPr>
      <w:tblGrid>
        <w:gridCol w:w="620"/>
        <w:gridCol w:w="499"/>
        <w:gridCol w:w="876"/>
        <w:gridCol w:w="877"/>
        <w:gridCol w:w="975"/>
        <w:gridCol w:w="305"/>
        <w:gridCol w:w="757"/>
        <w:gridCol w:w="805"/>
        <w:gridCol w:w="305"/>
        <w:gridCol w:w="463"/>
        <w:gridCol w:w="562"/>
        <w:gridCol w:w="645"/>
        <w:gridCol w:w="769"/>
        <w:gridCol w:w="722"/>
      </w:tblGrid>
      <w:tr w14:paraId="75EDC549">
        <w:tblPrEx>
          <w:tblCellMar>
            <w:top w:w="0" w:type="dxa"/>
            <w:left w:w="0" w:type="dxa"/>
            <w:bottom w:w="0" w:type="dxa"/>
            <w:right w:w="0" w:type="dxa"/>
          </w:tblCellMar>
        </w:tblPrEx>
        <w:trPr>
          <w:trHeight w:val="628" w:hRule="atLeast"/>
        </w:trPr>
        <w:tc>
          <w:tcPr>
            <w:tcW w:w="9180" w:type="dxa"/>
            <w:gridSpan w:val="14"/>
            <w:tcBorders>
              <w:top w:val="nil"/>
              <w:left w:val="nil"/>
              <w:bottom w:val="nil"/>
              <w:right w:val="nil"/>
            </w:tcBorders>
            <w:shd w:val="clear" w:color="auto" w:fill="auto"/>
            <w:tcMar>
              <w:top w:w="15" w:type="dxa"/>
              <w:left w:w="15" w:type="dxa"/>
              <w:right w:w="15" w:type="dxa"/>
            </w:tcMar>
            <w:vAlign w:val="center"/>
          </w:tcPr>
          <w:p w14:paraId="3F2DB525">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74A2F0FF">
        <w:tblPrEx>
          <w:shd w:val="clear" w:color="auto" w:fill="auto"/>
          <w:tblCellMar>
            <w:top w:w="0" w:type="dxa"/>
            <w:left w:w="0" w:type="dxa"/>
            <w:bottom w:w="0" w:type="dxa"/>
            <w:right w:w="0" w:type="dxa"/>
          </w:tblCellMar>
        </w:tblPrEx>
        <w:trPr>
          <w:trHeight w:val="413" w:hRule="atLeast"/>
        </w:trPr>
        <w:tc>
          <w:tcPr>
            <w:tcW w:w="9180" w:type="dxa"/>
            <w:gridSpan w:val="14"/>
            <w:tcBorders>
              <w:top w:val="nil"/>
              <w:left w:val="nil"/>
              <w:bottom w:val="nil"/>
              <w:right w:val="nil"/>
            </w:tcBorders>
            <w:shd w:val="clear" w:color="auto" w:fill="auto"/>
            <w:tcMar>
              <w:top w:w="15" w:type="dxa"/>
              <w:left w:w="15" w:type="dxa"/>
              <w:right w:w="15" w:type="dxa"/>
            </w:tcMar>
            <w:vAlign w:val="center"/>
          </w:tcPr>
          <w:p w14:paraId="39CDD6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22C644FC">
        <w:tblPrEx>
          <w:shd w:val="clear" w:color="auto" w:fill="auto"/>
          <w:tblCellMar>
            <w:top w:w="0" w:type="dxa"/>
            <w:left w:w="0" w:type="dxa"/>
            <w:bottom w:w="0" w:type="dxa"/>
            <w:right w:w="0" w:type="dxa"/>
          </w:tblCellMar>
        </w:tblPrEx>
        <w:trPr>
          <w:trHeight w:val="338" w:hRule="atLeast"/>
        </w:trPr>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E72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061"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DFF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“十四五”林业改革发展研究工作经费</w:t>
            </w:r>
          </w:p>
        </w:tc>
      </w:tr>
      <w:tr w14:paraId="30FF43F0">
        <w:tblPrEx>
          <w:tblCellMar>
            <w:top w:w="0" w:type="dxa"/>
            <w:left w:w="0" w:type="dxa"/>
            <w:bottom w:w="0" w:type="dxa"/>
            <w:right w:w="0" w:type="dxa"/>
          </w:tblCellMar>
        </w:tblPrEx>
        <w:trPr>
          <w:trHeight w:val="338" w:hRule="atLeast"/>
        </w:trPr>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A18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3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362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82E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316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0DF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396CF3E1">
        <w:tblPrEx>
          <w:shd w:val="clear" w:color="auto" w:fill="auto"/>
          <w:tblCellMar>
            <w:top w:w="0" w:type="dxa"/>
            <w:left w:w="0" w:type="dxa"/>
            <w:bottom w:w="0" w:type="dxa"/>
            <w:right w:w="0" w:type="dxa"/>
          </w:tblCellMar>
        </w:tblPrEx>
        <w:trPr>
          <w:trHeight w:val="338" w:hRule="atLeast"/>
        </w:trPr>
        <w:tc>
          <w:tcPr>
            <w:tcW w:w="1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6BC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F914D">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6AA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25F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DB4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77A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CAD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E28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536079DD">
        <w:tblPrEx>
          <w:tblCellMar>
            <w:top w:w="0" w:type="dxa"/>
            <w:left w:w="0" w:type="dxa"/>
            <w:bottom w:w="0" w:type="dxa"/>
            <w:right w:w="0" w:type="dxa"/>
          </w:tblCellMar>
        </w:tblPrEx>
        <w:trPr>
          <w:trHeight w:val="338" w:hRule="atLeast"/>
        </w:trPr>
        <w:tc>
          <w:tcPr>
            <w:tcW w:w="1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FD375">
            <w:pPr>
              <w:jc w:val="center"/>
              <w:rPr>
                <w:rFonts w:hint="eastAsia" w:ascii="宋体" w:hAnsi="宋体" w:eastAsia="宋体" w:cs="宋体"/>
                <w:i w:val="0"/>
                <w:color w:val="000000"/>
                <w:sz w:val="22"/>
                <w:szCs w:val="22"/>
                <w:u w:val="none"/>
              </w:rPr>
            </w:pP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CBC13">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3D9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164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186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F69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F0B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E01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2AB06CE6">
        <w:tblPrEx>
          <w:tblCellMar>
            <w:top w:w="0" w:type="dxa"/>
            <w:left w:w="0" w:type="dxa"/>
            <w:bottom w:w="0" w:type="dxa"/>
            <w:right w:w="0" w:type="dxa"/>
          </w:tblCellMar>
        </w:tblPrEx>
        <w:trPr>
          <w:trHeight w:val="338" w:hRule="atLeast"/>
        </w:trPr>
        <w:tc>
          <w:tcPr>
            <w:tcW w:w="1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13EE6">
            <w:pPr>
              <w:jc w:val="center"/>
              <w:rPr>
                <w:rFonts w:hint="eastAsia" w:ascii="宋体" w:hAnsi="宋体" w:eastAsia="宋体" w:cs="宋体"/>
                <w:i w:val="0"/>
                <w:color w:val="000000"/>
                <w:sz w:val="22"/>
                <w:szCs w:val="22"/>
                <w:u w:val="none"/>
              </w:rPr>
            </w:pP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8EB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042F1">
            <w:pPr>
              <w:jc w:val="center"/>
              <w:rPr>
                <w:rFonts w:hint="eastAsia" w:ascii="宋体" w:hAnsi="宋体" w:eastAsia="宋体" w:cs="宋体"/>
                <w:i w:val="0"/>
                <w:color w:val="000000"/>
                <w:sz w:val="22"/>
                <w:szCs w:val="22"/>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A8FC0">
            <w:pPr>
              <w:jc w:val="center"/>
              <w:rPr>
                <w:rFonts w:hint="eastAsia" w:ascii="宋体" w:hAnsi="宋体" w:eastAsia="宋体" w:cs="宋体"/>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C8A95">
            <w:pPr>
              <w:jc w:val="center"/>
              <w:rPr>
                <w:rFonts w:hint="eastAsia" w:ascii="宋体" w:hAnsi="宋体" w:eastAsia="宋体" w:cs="宋体"/>
                <w:i w:val="0"/>
                <w:color w:val="000000"/>
                <w:sz w:val="22"/>
                <w:szCs w:val="22"/>
                <w:u w:val="none"/>
              </w:rPr>
            </w:pPr>
          </w:p>
        </w:tc>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F17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1B46B">
            <w:pPr>
              <w:jc w:val="center"/>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01A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6DFC26D">
        <w:tblPrEx>
          <w:tblCellMar>
            <w:top w:w="0" w:type="dxa"/>
            <w:left w:w="0" w:type="dxa"/>
            <w:bottom w:w="0" w:type="dxa"/>
            <w:right w:w="0" w:type="dxa"/>
          </w:tblCellMar>
        </w:tblPrEx>
        <w:trPr>
          <w:trHeight w:val="338" w:hRule="atLeast"/>
        </w:trPr>
        <w:tc>
          <w:tcPr>
            <w:tcW w:w="1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38B00">
            <w:pPr>
              <w:jc w:val="center"/>
              <w:rPr>
                <w:rFonts w:hint="eastAsia" w:ascii="宋体" w:hAnsi="宋体" w:eastAsia="宋体" w:cs="宋体"/>
                <w:i w:val="0"/>
                <w:color w:val="000000"/>
                <w:sz w:val="22"/>
                <w:szCs w:val="22"/>
                <w:u w:val="none"/>
              </w:rPr>
            </w:pP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54C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BDC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4DA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C76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E81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47A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EFF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9F29A0E">
        <w:tblPrEx>
          <w:shd w:val="clear" w:color="auto" w:fill="auto"/>
          <w:tblCellMar>
            <w:top w:w="0" w:type="dxa"/>
            <w:left w:w="0" w:type="dxa"/>
            <w:bottom w:w="0" w:type="dxa"/>
            <w:right w:w="0" w:type="dxa"/>
          </w:tblCellMar>
        </w:tblPrEx>
        <w:trPr>
          <w:trHeight w:val="338" w:hRule="atLeast"/>
        </w:trPr>
        <w:tc>
          <w:tcPr>
            <w:tcW w:w="1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EC54F">
            <w:pPr>
              <w:jc w:val="center"/>
              <w:rPr>
                <w:rFonts w:hint="eastAsia" w:ascii="宋体" w:hAnsi="宋体" w:eastAsia="宋体" w:cs="宋体"/>
                <w:i w:val="0"/>
                <w:color w:val="000000"/>
                <w:sz w:val="22"/>
                <w:szCs w:val="22"/>
                <w:u w:val="none"/>
              </w:rPr>
            </w:pP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643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3B70A">
            <w:pPr>
              <w:jc w:val="center"/>
              <w:rPr>
                <w:rFonts w:hint="eastAsia" w:ascii="宋体" w:hAnsi="宋体" w:eastAsia="宋体" w:cs="宋体"/>
                <w:i w:val="0"/>
                <w:color w:val="000000"/>
                <w:sz w:val="22"/>
                <w:szCs w:val="22"/>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BBE42">
            <w:pPr>
              <w:jc w:val="center"/>
              <w:rPr>
                <w:rFonts w:hint="eastAsia" w:ascii="宋体" w:hAnsi="宋体" w:eastAsia="宋体" w:cs="宋体"/>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E9E18">
            <w:pPr>
              <w:jc w:val="center"/>
              <w:rPr>
                <w:rFonts w:hint="eastAsia" w:ascii="宋体" w:hAnsi="宋体" w:eastAsia="宋体" w:cs="宋体"/>
                <w:i w:val="0"/>
                <w:color w:val="000000"/>
                <w:sz w:val="22"/>
                <w:szCs w:val="22"/>
                <w:u w:val="none"/>
              </w:rPr>
            </w:pPr>
          </w:p>
        </w:tc>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AA0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C9DE0">
            <w:pPr>
              <w:jc w:val="center"/>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848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0A700E8">
        <w:tblPrEx>
          <w:tblCellMar>
            <w:top w:w="0" w:type="dxa"/>
            <w:left w:w="0" w:type="dxa"/>
            <w:bottom w:w="0" w:type="dxa"/>
            <w:right w:w="0" w:type="dxa"/>
          </w:tblCellMar>
        </w:tblPrEx>
        <w:trPr>
          <w:trHeight w:val="338" w:hRule="atLeast"/>
        </w:trPr>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E5C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2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DA9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27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37A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11A824FC">
        <w:tblPrEx>
          <w:shd w:val="clear" w:color="auto" w:fill="auto"/>
          <w:tblCellMar>
            <w:top w:w="0" w:type="dxa"/>
            <w:left w:w="0" w:type="dxa"/>
            <w:bottom w:w="0" w:type="dxa"/>
            <w:right w:w="0" w:type="dxa"/>
          </w:tblCellMar>
        </w:tblPrEx>
        <w:trPr>
          <w:trHeight w:val="2477" w:hRule="atLeast"/>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1224B">
            <w:pPr>
              <w:jc w:val="center"/>
              <w:rPr>
                <w:rFonts w:hint="eastAsia" w:ascii="宋体" w:hAnsi="宋体" w:eastAsia="宋体" w:cs="宋体"/>
                <w:i w:val="0"/>
                <w:color w:val="000000"/>
                <w:sz w:val="22"/>
                <w:szCs w:val="22"/>
                <w:u w:val="none"/>
              </w:rPr>
            </w:pPr>
          </w:p>
        </w:tc>
        <w:tc>
          <w:tcPr>
            <w:tcW w:w="42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B7EE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完成年度州党委、州政府安排的各项工作目标任务，保障业务工作正常开展。                                                                                          开展林业改革发展调研工作不少于4次，完成“十四五”林业改革发展规划并评审通过。</w:t>
            </w:r>
          </w:p>
        </w:tc>
        <w:tc>
          <w:tcPr>
            <w:tcW w:w="427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3E9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已完成调研工作4次，规划已通过评审，支付规划费用7.97万元。</w:t>
            </w:r>
          </w:p>
        </w:tc>
      </w:tr>
      <w:tr w14:paraId="5674AAD3">
        <w:tblPrEx>
          <w:shd w:val="clear" w:color="auto" w:fill="auto"/>
          <w:tblCellMar>
            <w:top w:w="0" w:type="dxa"/>
            <w:left w:w="0" w:type="dxa"/>
            <w:bottom w:w="0" w:type="dxa"/>
            <w:right w:w="0" w:type="dxa"/>
          </w:tblCellMar>
        </w:tblPrEx>
        <w:trPr>
          <w:trHeight w:val="338" w:hRule="atLeast"/>
        </w:trPr>
        <w:tc>
          <w:tcPr>
            <w:tcW w:w="62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DA23D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E77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674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15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BDB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134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0EF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7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A98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12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945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4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EC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38CE29CE">
        <w:tblPrEx>
          <w:tblCellMar>
            <w:top w:w="0" w:type="dxa"/>
            <w:left w:w="0" w:type="dxa"/>
            <w:bottom w:w="0" w:type="dxa"/>
            <w:right w:w="0" w:type="dxa"/>
          </w:tblCellMar>
        </w:tblPrEx>
        <w:trPr>
          <w:trHeight w:val="338" w:hRule="atLeast"/>
        </w:trPr>
        <w:tc>
          <w:tcPr>
            <w:tcW w:w="62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1BFCA24">
            <w:pPr>
              <w:jc w:val="center"/>
              <w:rPr>
                <w:rFonts w:hint="eastAsia" w:ascii="宋体" w:hAnsi="宋体" w:eastAsia="宋体" w:cs="宋体"/>
                <w:i w:val="0"/>
                <w:color w:val="000000"/>
                <w:sz w:val="22"/>
                <w:szCs w:val="22"/>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B9FF1">
            <w:pPr>
              <w:jc w:val="center"/>
              <w:rPr>
                <w:rFonts w:hint="eastAsia" w:ascii="宋体" w:hAnsi="宋体" w:eastAsia="宋体" w:cs="宋体"/>
                <w:i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C5E8B">
            <w:pPr>
              <w:jc w:val="center"/>
              <w:rPr>
                <w:rFonts w:hint="eastAsia" w:ascii="宋体" w:hAnsi="宋体" w:eastAsia="宋体" w:cs="宋体"/>
                <w:i w:val="0"/>
                <w:color w:val="000000"/>
                <w:sz w:val="22"/>
                <w:szCs w:val="22"/>
                <w:u w:val="none"/>
              </w:rPr>
            </w:pPr>
          </w:p>
        </w:tc>
        <w:tc>
          <w:tcPr>
            <w:tcW w:w="21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3AB6B">
            <w:pPr>
              <w:jc w:val="center"/>
              <w:rPr>
                <w:rFonts w:hint="eastAsia" w:ascii="宋体" w:hAnsi="宋体" w:eastAsia="宋体" w:cs="宋体"/>
                <w:i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1DD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F7C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7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20285">
            <w:pPr>
              <w:jc w:val="center"/>
              <w:rPr>
                <w:rFonts w:hint="eastAsia" w:ascii="宋体" w:hAnsi="宋体" w:eastAsia="宋体" w:cs="宋体"/>
                <w:i w:val="0"/>
                <w:color w:val="000000"/>
                <w:sz w:val="22"/>
                <w:szCs w:val="22"/>
                <w:u w:val="none"/>
              </w:rPr>
            </w:pPr>
          </w:p>
        </w:tc>
        <w:tc>
          <w:tcPr>
            <w:tcW w:w="12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931FB">
            <w:pPr>
              <w:jc w:val="center"/>
              <w:rPr>
                <w:rFonts w:hint="eastAsia" w:ascii="宋体" w:hAnsi="宋体" w:eastAsia="宋体" w:cs="宋体"/>
                <w:i w:val="0"/>
                <w:color w:val="000000"/>
                <w:sz w:val="22"/>
                <w:szCs w:val="22"/>
                <w:u w:val="none"/>
              </w:rPr>
            </w:pPr>
          </w:p>
        </w:tc>
        <w:tc>
          <w:tcPr>
            <w:tcW w:w="14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6B668">
            <w:pPr>
              <w:jc w:val="center"/>
              <w:rPr>
                <w:rFonts w:hint="eastAsia" w:ascii="宋体" w:hAnsi="宋体" w:eastAsia="宋体" w:cs="宋体"/>
                <w:i w:val="0"/>
                <w:color w:val="000000"/>
                <w:sz w:val="22"/>
                <w:szCs w:val="22"/>
                <w:u w:val="none"/>
              </w:rPr>
            </w:pPr>
          </w:p>
        </w:tc>
      </w:tr>
      <w:tr w14:paraId="3BE843BC">
        <w:tblPrEx>
          <w:shd w:val="clear" w:color="auto" w:fill="auto"/>
          <w:tblCellMar>
            <w:top w:w="0" w:type="dxa"/>
            <w:left w:w="0" w:type="dxa"/>
            <w:bottom w:w="0" w:type="dxa"/>
            <w:right w:w="0" w:type="dxa"/>
          </w:tblCellMar>
        </w:tblPrEx>
        <w:trPr>
          <w:trHeight w:val="638" w:hRule="atLeast"/>
        </w:trPr>
        <w:tc>
          <w:tcPr>
            <w:tcW w:w="62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49C8512">
            <w:pPr>
              <w:jc w:val="center"/>
              <w:rPr>
                <w:rFonts w:hint="eastAsia" w:ascii="宋体" w:hAnsi="宋体" w:eastAsia="宋体" w:cs="宋体"/>
                <w:i w:val="0"/>
                <w:color w:val="000000"/>
                <w:sz w:val="22"/>
                <w:szCs w:val="22"/>
                <w:u w:val="none"/>
              </w:rPr>
            </w:pP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3CD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2D8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AD62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完成“十四五”林业改革发展规划（个）</w:t>
            </w:r>
          </w:p>
        </w:tc>
        <w:tc>
          <w:tcPr>
            <w:tcW w:w="7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1D51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5EBF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9F5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A95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E72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2B2F0CE">
        <w:tblPrEx>
          <w:tblCellMar>
            <w:top w:w="0" w:type="dxa"/>
            <w:left w:w="0" w:type="dxa"/>
            <w:bottom w:w="0" w:type="dxa"/>
            <w:right w:w="0" w:type="dxa"/>
          </w:tblCellMar>
        </w:tblPrEx>
        <w:trPr>
          <w:trHeight w:val="595" w:hRule="atLeast"/>
        </w:trPr>
        <w:tc>
          <w:tcPr>
            <w:tcW w:w="62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713C29F">
            <w:pPr>
              <w:jc w:val="center"/>
              <w:rPr>
                <w:rFonts w:hint="eastAsia" w:ascii="宋体" w:hAnsi="宋体" w:eastAsia="宋体" w:cs="宋体"/>
                <w:i w:val="0"/>
                <w:color w:val="000000"/>
                <w:sz w:val="22"/>
                <w:szCs w:val="22"/>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85605">
            <w:pPr>
              <w:jc w:val="center"/>
              <w:rPr>
                <w:rFonts w:hint="eastAsia" w:ascii="宋体" w:hAnsi="宋体" w:eastAsia="宋体" w:cs="宋体"/>
                <w:i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67C05">
            <w:pPr>
              <w:jc w:val="center"/>
              <w:rPr>
                <w:rFonts w:hint="eastAsia" w:ascii="宋体" w:hAnsi="宋体" w:eastAsia="宋体" w:cs="宋体"/>
                <w:i w:val="0"/>
                <w:color w:val="000000"/>
                <w:sz w:val="22"/>
                <w:szCs w:val="22"/>
                <w:u w:val="none"/>
              </w:rPr>
            </w:pP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501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开展调研工作（次）</w:t>
            </w:r>
          </w:p>
        </w:tc>
        <w:tc>
          <w:tcPr>
            <w:tcW w:w="7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0485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D366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85F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E3E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A74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825754C">
        <w:tblPrEx>
          <w:shd w:val="clear" w:color="auto" w:fill="auto"/>
          <w:tblCellMar>
            <w:top w:w="0" w:type="dxa"/>
            <w:left w:w="0" w:type="dxa"/>
            <w:bottom w:w="0" w:type="dxa"/>
            <w:right w:w="0" w:type="dxa"/>
          </w:tblCellMar>
        </w:tblPrEx>
        <w:trPr>
          <w:trHeight w:val="1047" w:hRule="atLeast"/>
        </w:trPr>
        <w:tc>
          <w:tcPr>
            <w:tcW w:w="62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B905711">
            <w:pPr>
              <w:jc w:val="center"/>
              <w:rPr>
                <w:rFonts w:hint="eastAsia" w:ascii="宋体" w:hAnsi="宋体" w:eastAsia="宋体" w:cs="宋体"/>
                <w:i w:val="0"/>
                <w:color w:val="000000"/>
                <w:sz w:val="22"/>
                <w:szCs w:val="22"/>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64AFB">
            <w:pPr>
              <w:jc w:val="center"/>
              <w:rPr>
                <w:rFonts w:hint="eastAsia" w:ascii="宋体" w:hAnsi="宋体" w:eastAsia="宋体" w:cs="宋体"/>
                <w:i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F88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1B8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完成规划编制并评审通过</w:t>
            </w:r>
          </w:p>
        </w:tc>
        <w:tc>
          <w:tcPr>
            <w:tcW w:w="7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EA2E74">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w:t>
            </w:r>
          </w:p>
        </w:tc>
        <w:tc>
          <w:tcPr>
            <w:tcW w:w="8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17F9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E70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EAB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DD6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92C5A50">
        <w:tblPrEx>
          <w:shd w:val="clear" w:color="auto" w:fill="auto"/>
          <w:tblCellMar>
            <w:top w:w="0" w:type="dxa"/>
            <w:left w:w="0" w:type="dxa"/>
            <w:bottom w:w="0" w:type="dxa"/>
            <w:right w:w="0" w:type="dxa"/>
          </w:tblCellMar>
        </w:tblPrEx>
        <w:trPr>
          <w:trHeight w:val="634" w:hRule="atLeast"/>
        </w:trPr>
        <w:tc>
          <w:tcPr>
            <w:tcW w:w="62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EEE2376">
            <w:pPr>
              <w:jc w:val="center"/>
              <w:rPr>
                <w:rFonts w:hint="eastAsia" w:ascii="宋体" w:hAnsi="宋体" w:eastAsia="宋体" w:cs="宋体"/>
                <w:i w:val="0"/>
                <w:color w:val="000000"/>
                <w:sz w:val="22"/>
                <w:szCs w:val="22"/>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33BF0">
            <w:pPr>
              <w:jc w:val="center"/>
              <w:rPr>
                <w:rFonts w:hint="eastAsia" w:ascii="宋体" w:hAnsi="宋体" w:eastAsia="宋体" w:cs="宋体"/>
                <w:i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163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402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规划编制2020年完成率</w:t>
            </w:r>
          </w:p>
        </w:tc>
        <w:tc>
          <w:tcPr>
            <w:tcW w:w="7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F249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1922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683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D9F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D96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9A21A5D">
        <w:tblPrEx>
          <w:shd w:val="clear" w:color="auto" w:fill="auto"/>
          <w:tblCellMar>
            <w:top w:w="0" w:type="dxa"/>
            <w:left w:w="0" w:type="dxa"/>
            <w:bottom w:w="0" w:type="dxa"/>
            <w:right w:w="0" w:type="dxa"/>
          </w:tblCellMar>
        </w:tblPrEx>
        <w:trPr>
          <w:trHeight w:val="654" w:hRule="atLeast"/>
        </w:trPr>
        <w:tc>
          <w:tcPr>
            <w:tcW w:w="62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D0FD4F">
            <w:pPr>
              <w:jc w:val="center"/>
              <w:rPr>
                <w:rFonts w:hint="eastAsia" w:ascii="宋体" w:hAnsi="宋体" w:eastAsia="宋体" w:cs="宋体"/>
                <w:i w:val="0"/>
                <w:color w:val="000000"/>
                <w:sz w:val="22"/>
                <w:szCs w:val="22"/>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E088E">
            <w:pPr>
              <w:jc w:val="center"/>
              <w:rPr>
                <w:rFonts w:hint="eastAsia" w:ascii="宋体" w:hAnsi="宋体" w:eastAsia="宋体" w:cs="宋体"/>
                <w:i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F1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5E40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项目资金支出金额（万元）</w:t>
            </w:r>
          </w:p>
        </w:tc>
        <w:tc>
          <w:tcPr>
            <w:tcW w:w="7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AC92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8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3C45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3C9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E2D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2BD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16C6F72">
        <w:tblPrEx>
          <w:tblCellMar>
            <w:top w:w="0" w:type="dxa"/>
            <w:left w:w="0" w:type="dxa"/>
            <w:bottom w:w="0" w:type="dxa"/>
            <w:right w:w="0" w:type="dxa"/>
          </w:tblCellMar>
        </w:tblPrEx>
        <w:trPr>
          <w:trHeight w:val="654" w:hRule="atLeast"/>
        </w:trPr>
        <w:tc>
          <w:tcPr>
            <w:tcW w:w="62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C3FC3CE">
            <w:pPr>
              <w:jc w:val="center"/>
              <w:rPr>
                <w:rFonts w:hint="eastAsia" w:ascii="宋体" w:hAnsi="宋体" w:eastAsia="宋体" w:cs="宋体"/>
                <w:i w:val="0"/>
                <w:color w:val="000000"/>
                <w:sz w:val="22"/>
                <w:szCs w:val="22"/>
                <w:u w:val="none"/>
              </w:rPr>
            </w:pP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A42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7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A8668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710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D2C97A">
            <w:pPr>
              <w:keepNext w:val="0"/>
              <w:keepLines w:val="0"/>
              <w:widowControl/>
              <w:suppressLineNumbers w:val="0"/>
              <w:jc w:val="center"/>
              <w:textAlignment w:val="center"/>
              <w:rPr>
                <w:rFonts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D1EA9E">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EF8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C4E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BF6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5B6E7F5C">
        <w:tblPrEx>
          <w:shd w:val="clear" w:color="auto" w:fill="auto"/>
          <w:tblCellMar>
            <w:top w:w="0" w:type="dxa"/>
            <w:left w:w="0" w:type="dxa"/>
            <w:bottom w:w="0" w:type="dxa"/>
            <w:right w:w="0" w:type="dxa"/>
          </w:tblCellMar>
        </w:tblPrEx>
        <w:trPr>
          <w:trHeight w:val="654" w:hRule="atLeast"/>
        </w:trPr>
        <w:tc>
          <w:tcPr>
            <w:tcW w:w="62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97CF8B3">
            <w:pPr>
              <w:jc w:val="center"/>
              <w:rPr>
                <w:rFonts w:hint="eastAsia" w:ascii="宋体" w:hAnsi="宋体" w:eastAsia="宋体" w:cs="宋体"/>
                <w:i w:val="0"/>
                <w:color w:val="000000"/>
                <w:sz w:val="22"/>
                <w:szCs w:val="22"/>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AE6C2">
            <w:pPr>
              <w:jc w:val="center"/>
              <w:rPr>
                <w:rFonts w:hint="eastAsia" w:ascii="宋体" w:hAnsi="宋体" w:eastAsia="宋体" w:cs="宋体"/>
                <w:i w:val="0"/>
                <w:color w:val="000000"/>
                <w:sz w:val="22"/>
                <w:szCs w:val="22"/>
                <w:u w:val="none"/>
              </w:rPr>
            </w:pPr>
          </w:p>
        </w:tc>
        <w:tc>
          <w:tcPr>
            <w:tcW w:w="87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9DE09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482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7F4812">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A7E0A2">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608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B93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56D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75EFE22F">
        <w:tblPrEx>
          <w:shd w:val="clear" w:color="auto" w:fill="auto"/>
          <w:tblCellMar>
            <w:top w:w="0" w:type="dxa"/>
            <w:left w:w="0" w:type="dxa"/>
            <w:bottom w:w="0" w:type="dxa"/>
            <w:right w:w="0" w:type="dxa"/>
          </w:tblCellMar>
        </w:tblPrEx>
        <w:trPr>
          <w:trHeight w:val="988" w:hRule="atLeast"/>
        </w:trPr>
        <w:tc>
          <w:tcPr>
            <w:tcW w:w="62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9578A4B">
            <w:pPr>
              <w:jc w:val="center"/>
              <w:rPr>
                <w:rFonts w:hint="eastAsia" w:ascii="宋体" w:hAnsi="宋体" w:eastAsia="宋体" w:cs="宋体"/>
                <w:i w:val="0"/>
                <w:color w:val="000000"/>
                <w:sz w:val="22"/>
                <w:szCs w:val="22"/>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558B3">
            <w:pPr>
              <w:jc w:val="center"/>
              <w:rPr>
                <w:rFonts w:hint="eastAsia" w:ascii="宋体" w:hAnsi="宋体" w:eastAsia="宋体" w:cs="宋体"/>
                <w:i w:val="0"/>
                <w:color w:val="000000"/>
                <w:sz w:val="22"/>
                <w:szCs w:val="22"/>
                <w:u w:val="none"/>
              </w:rPr>
            </w:pPr>
          </w:p>
        </w:tc>
        <w:tc>
          <w:tcPr>
            <w:tcW w:w="87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FE54F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71F7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完成“十四五”林业改革发展规划,确定造林绿化任务，提高森林覆盖率，达到预期目标（%）</w:t>
            </w:r>
          </w:p>
        </w:tc>
        <w:tc>
          <w:tcPr>
            <w:tcW w:w="7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6A83FC">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明显</w:t>
            </w:r>
          </w:p>
        </w:tc>
        <w:tc>
          <w:tcPr>
            <w:tcW w:w="8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2432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176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C30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E3E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80D3671">
        <w:tblPrEx>
          <w:shd w:val="clear" w:color="auto" w:fill="auto"/>
          <w:tblCellMar>
            <w:top w:w="0" w:type="dxa"/>
            <w:left w:w="0" w:type="dxa"/>
            <w:bottom w:w="0" w:type="dxa"/>
            <w:right w:w="0" w:type="dxa"/>
          </w:tblCellMar>
        </w:tblPrEx>
        <w:trPr>
          <w:trHeight w:val="1864" w:hRule="atLeast"/>
        </w:trPr>
        <w:tc>
          <w:tcPr>
            <w:tcW w:w="62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366947">
            <w:pPr>
              <w:jc w:val="center"/>
              <w:rPr>
                <w:rFonts w:hint="eastAsia" w:ascii="宋体" w:hAnsi="宋体" w:eastAsia="宋体" w:cs="宋体"/>
                <w:i w:val="0"/>
                <w:color w:val="000000"/>
                <w:sz w:val="22"/>
                <w:szCs w:val="22"/>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67AD3">
            <w:pPr>
              <w:jc w:val="center"/>
              <w:rPr>
                <w:rFonts w:hint="eastAsia" w:ascii="宋体" w:hAnsi="宋体" w:eastAsia="宋体" w:cs="宋体"/>
                <w:i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FF4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6705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编制“十四五”林业改革发展规划,制定葡萄酒、种苗花卉产业发展规划，带动特色林果产业发展，增加林农收入，促进经济发展和社会稳定，达到预期目标（%）</w:t>
            </w:r>
          </w:p>
        </w:tc>
        <w:tc>
          <w:tcPr>
            <w:tcW w:w="7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D6EF8B">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显著</w:t>
            </w:r>
          </w:p>
        </w:tc>
        <w:tc>
          <w:tcPr>
            <w:tcW w:w="8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45B5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6C9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041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9C8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36ED01B">
        <w:tblPrEx>
          <w:tblCellMar>
            <w:top w:w="0" w:type="dxa"/>
            <w:left w:w="0" w:type="dxa"/>
            <w:bottom w:w="0" w:type="dxa"/>
            <w:right w:w="0" w:type="dxa"/>
          </w:tblCellMar>
        </w:tblPrEx>
        <w:trPr>
          <w:trHeight w:val="944" w:hRule="atLeast"/>
        </w:trPr>
        <w:tc>
          <w:tcPr>
            <w:tcW w:w="62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4C09D8B">
            <w:pPr>
              <w:jc w:val="center"/>
              <w:rPr>
                <w:rFonts w:hint="eastAsia" w:ascii="宋体" w:hAnsi="宋体" w:eastAsia="宋体" w:cs="宋体"/>
                <w:i w:val="0"/>
                <w:color w:val="000000"/>
                <w:sz w:val="22"/>
                <w:szCs w:val="22"/>
                <w:u w:val="none"/>
              </w:rPr>
            </w:pPr>
          </w:p>
        </w:tc>
        <w:tc>
          <w:tcPr>
            <w:tcW w:w="49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1C0FD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05F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935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社会公众满意度(%)</w:t>
            </w:r>
          </w:p>
        </w:tc>
        <w:tc>
          <w:tcPr>
            <w:tcW w:w="7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CCA0CD">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≥90%</w:t>
            </w:r>
            <w:r>
              <w:rPr>
                <w:rFonts w:ascii="Arial" w:hAnsi="Arial" w:eastAsia="宋体" w:cs="Arial"/>
                <w:i w:val="0"/>
                <w:color w:val="000000"/>
                <w:kern w:val="0"/>
                <w:sz w:val="22"/>
                <w:szCs w:val="22"/>
                <w:u w:val="none"/>
                <w:lang w:val="en-US" w:eastAsia="zh-CN" w:bidi="ar"/>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459D28">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90%</w:t>
            </w:r>
            <w:r>
              <w:rPr>
                <w:rFonts w:ascii="Arial" w:hAnsi="Arial" w:eastAsia="宋体" w:cs="Arial"/>
                <w:i w:val="0"/>
                <w:color w:val="000000"/>
                <w:kern w:val="0"/>
                <w:sz w:val="22"/>
                <w:szCs w:val="22"/>
                <w:u w:val="none"/>
                <w:lang w:val="en-US" w:eastAsia="zh-CN" w:bidi="ar"/>
              </w:rPr>
              <w:t xml:space="preserve">  </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940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A06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DD4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39C1AB9">
        <w:tblPrEx>
          <w:shd w:val="clear" w:color="auto" w:fill="auto"/>
          <w:tblCellMar>
            <w:top w:w="0" w:type="dxa"/>
            <w:left w:w="0" w:type="dxa"/>
            <w:bottom w:w="0" w:type="dxa"/>
            <w:right w:w="0" w:type="dxa"/>
          </w:tblCellMar>
        </w:tblPrEx>
        <w:trPr>
          <w:trHeight w:val="348" w:hRule="atLeast"/>
        </w:trPr>
        <w:tc>
          <w:tcPr>
            <w:tcW w:w="571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329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4BC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50C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B7E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bl>
    <w:p w14:paraId="4B3CA2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382" w:type="dxa"/>
        <w:tblInd w:w="0" w:type="dxa"/>
        <w:shd w:val="clear" w:color="auto" w:fill="auto"/>
        <w:tblLayout w:type="fixed"/>
        <w:tblCellMar>
          <w:top w:w="0" w:type="dxa"/>
          <w:left w:w="0" w:type="dxa"/>
          <w:bottom w:w="0" w:type="dxa"/>
          <w:right w:w="0" w:type="dxa"/>
        </w:tblCellMar>
      </w:tblPr>
      <w:tblGrid>
        <w:gridCol w:w="692"/>
        <w:gridCol w:w="557"/>
        <w:gridCol w:w="978"/>
        <w:gridCol w:w="978"/>
        <w:gridCol w:w="1086"/>
        <w:gridCol w:w="340"/>
        <w:gridCol w:w="843"/>
        <w:gridCol w:w="896"/>
        <w:gridCol w:w="340"/>
        <w:gridCol w:w="515"/>
        <w:gridCol w:w="626"/>
        <w:gridCol w:w="148"/>
        <w:gridCol w:w="857"/>
        <w:gridCol w:w="526"/>
      </w:tblGrid>
      <w:tr w14:paraId="38B612CC">
        <w:tblPrEx>
          <w:shd w:val="clear" w:color="auto" w:fill="auto"/>
          <w:tblCellMar>
            <w:top w:w="0" w:type="dxa"/>
            <w:left w:w="0" w:type="dxa"/>
            <w:bottom w:w="0" w:type="dxa"/>
            <w:right w:w="0" w:type="dxa"/>
          </w:tblCellMar>
        </w:tblPrEx>
        <w:trPr>
          <w:trHeight w:val="546" w:hRule="atLeast"/>
        </w:trPr>
        <w:tc>
          <w:tcPr>
            <w:tcW w:w="9382" w:type="dxa"/>
            <w:gridSpan w:val="14"/>
            <w:tcBorders>
              <w:top w:val="nil"/>
              <w:left w:val="nil"/>
              <w:bottom w:val="nil"/>
              <w:right w:val="nil"/>
            </w:tcBorders>
            <w:shd w:val="clear" w:color="auto" w:fill="auto"/>
            <w:tcMar>
              <w:top w:w="15" w:type="dxa"/>
              <w:left w:w="15" w:type="dxa"/>
              <w:right w:w="15" w:type="dxa"/>
            </w:tcMar>
            <w:vAlign w:val="center"/>
          </w:tcPr>
          <w:p w14:paraId="636FC9DE">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03E64C7A">
        <w:tblPrEx>
          <w:shd w:val="clear" w:color="auto" w:fill="auto"/>
          <w:tblCellMar>
            <w:top w:w="0" w:type="dxa"/>
            <w:left w:w="0" w:type="dxa"/>
            <w:bottom w:w="0" w:type="dxa"/>
            <w:right w:w="0" w:type="dxa"/>
          </w:tblCellMar>
        </w:tblPrEx>
        <w:trPr>
          <w:trHeight w:val="353" w:hRule="atLeast"/>
        </w:trPr>
        <w:tc>
          <w:tcPr>
            <w:tcW w:w="9382" w:type="dxa"/>
            <w:gridSpan w:val="14"/>
            <w:tcBorders>
              <w:top w:val="nil"/>
              <w:left w:val="nil"/>
              <w:bottom w:val="nil"/>
              <w:right w:val="nil"/>
            </w:tcBorders>
            <w:shd w:val="clear" w:color="auto" w:fill="auto"/>
            <w:tcMar>
              <w:top w:w="15" w:type="dxa"/>
              <w:left w:w="15" w:type="dxa"/>
              <w:right w:w="15" w:type="dxa"/>
            </w:tcMar>
            <w:vAlign w:val="center"/>
          </w:tcPr>
          <w:p w14:paraId="098A19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22B9E26A">
        <w:tblPrEx>
          <w:tblCellMar>
            <w:top w:w="0" w:type="dxa"/>
            <w:left w:w="0" w:type="dxa"/>
            <w:bottom w:w="0" w:type="dxa"/>
            <w:right w:w="0" w:type="dxa"/>
          </w:tblCellMar>
        </w:tblPrEx>
        <w:trPr>
          <w:trHeight w:val="290" w:hRule="atLeast"/>
        </w:trPr>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AF6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133"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909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2019年度森林生态效益补偿资金-国家级公益林质量检查验收工作经费</w:t>
            </w:r>
          </w:p>
        </w:tc>
      </w:tr>
      <w:tr w14:paraId="45DF6F91">
        <w:tblPrEx>
          <w:tblCellMar>
            <w:top w:w="0" w:type="dxa"/>
            <w:left w:w="0" w:type="dxa"/>
            <w:bottom w:w="0" w:type="dxa"/>
            <w:right w:w="0" w:type="dxa"/>
          </w:tblCellMar>
        </w:tblPrEx>
        <w:trPr>
          <w:trHeight w:val="290" w:hRule="atLeast"/>
        </w:trPr>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BE8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2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CD370">
            <w:pPr>
              <w:jc w:val="center"/>
              <w:rPr>
                <w:rFonts w:hint="eastAsia" w:ascii="宋体" w:hAnsi="宋体" w:eastAsia="宋体" w:cs="宋体"/>
                <w:i w:val="0"/>
                <w:color w:val="000000"/>
                <w:sz w:val="22"/>
                <w:szCs w:val="22"/>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941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67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1AF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0FD5DCA7">
        <w:tblPrEx>
          <w:tblCellMar>
            <w:top w:w="0" w:type="dxa"/>
            <w:left w:w="0" w:type="dxa"/>
            <w:bottom w:w="0" w:type="dxa"/>
            <w:right w:w="0" w:type="dxa"/>
          </w:tblCellMar>
        </w:tblPrEx>
        <w:trPr>
          <w:trHeight w:val="290" w:hRule="atLeast"/>
        </w:trPr>
        <w:tc>
          <w:tcPr>
            <w:tcW w:w="12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728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C1212">
            <w:pPr>
              <w:jc w:val="center"/>
              <w:rPr>
                <w:rFonts w:hint="eastAsia" w:ascii="宋体" w:hAnsi="宋体" w:eastAsia="宋体" w:cs="宋体"/>
                <w:i w:val="0"/>
                <w:color w:val="000000"/>
                <w:sz w:val="22"/>
                <w:szCs w:val="22"/>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274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107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FE7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CA0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F19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21C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03FE6E1E">
        <w:tblPrEx>
          <w:tblCellMar>
            <w:top w:w="0" w:type="dxa"/>
            <w:left w:w="0" w:type="dxa"/>
            <w:bottom w:w="0" w:type="dxa"/>
            <w:right w:w="0" w:type="dxa"/>
          </w:tblCellMar>
        </w:tblPrEx>
        <w:trPr>
          <w:trHeight w:val="290" w:hRule="atLeast"/>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A1371">
            <w:pPr>
              <w:jc w:val="center"/>
              <w:rPr>
                <w:rFonts w:hint="eastAsia" w:ascii="宋体" w:hAnsi="宋体" w:eastAsia="宋体" w:cs="宋体"/>
                <w:i w:val="0"/>
                <w:color w:val="000000"/>
                <w:sz w:val="22"/>
                <w:szCs w:val="22"/>
                <w:u w:val="none"/>
              </w:rPr>
            </w:pP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115BD">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880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9C5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B41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8E1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94A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AC2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6F5EEE3C">
        <w:tblPrEx>
          <w:shd w:val="clear" w:color="auto" w:fill="auto"/>
          <w:tblCellMar>
            <w:top w:w="0" w:type="dxa"/>
            <w:left w:w="0" w:type="dxa"/>
            <w:bottom w:w="0" w:type="dxa"/>
            <w:right w:w="0" w:type="dxa"/>
          </w:tblCellMar>
        </w:tblPrEx>
        <w:trPr>
          <w:trHeight w:val="290" w:hRule="atLeast"/>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06C12">
            <w:pPr>
              <w:jc w:val="center"/>
              <w:rPr>
                <w:rFonts w:hint="eastAsia" w:ascii="宋体" w:hAnsi="宋体" w:eastAsia="宋体" w:cs="宋体"/>
                <w:i w:val="0"/>
                <w:color w:val="000000"/>
                <w:sz w:val="22"/>
                <w:szCs w:val="22"/>
                <w:u w:val="none"/>
              </w:rPr>
            </w:pP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7D2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DDC62">
            <w:pPr>
              <w:jc w:val="center"/>
              <w:rPr>
                <w:rFonts w:hint="eastAsia" w:ascii="宋体" w:hAnsi="宋体" w:eastAsia="宋体" w:cs="宋体"/>
                <w:i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26B8F">
            <w:pPr>
              <w:jc w:val="center"/>
              <w:rPr>
                <w:rFonts w:hint="eastAsia" w:ascii="宋体" w:hAnsi="宋体" w:eastAsia="宋体" w:cs="宋体"/>
                <w:i w:val="0"/>
                <w:color w:val="000000"/>
                <w:sz w:val="22"/>
                <w:szCs w:val="22"/>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70537">
            <w:pPr>
              <w:jc w:val="center"/>
              <w:rPr>
                <w:rFonts w:hint="eastAsia" w:ascii="宋体" w:hAnsi="宋体" w:eastAsia="宋体" w:cs="宋体"/>
                <w:i w:val="0"/>
                <w:color w:val="000000"/>
                <w:sz w:val="22"/>
                <w:szCs w:val="22"/>
                <w:u w:val="none"/>
              </w:rPr>
            </w:pP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8B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115C5">
            <w:pPr>
              <w:jc w:val="center"/>
              <w:rPr>
                <w:rFonts w:hint="eastAsia" w:ascii="宋体" w:hAnsi="宋体" w:eastAsia="宋体" w:cs="宋体"/>
                <w:i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155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D40C618">
        <w:tblPrEx>
          <w:shd w:val="clear" w:color="auto" w:fill="auto"/>
          <w:tblCellMar>
            <w:top w:w="0" w:type="dxa"/>
            <w:left w:w="0" w:type="dxa"/>
            <w:bottom w:w="0" w:type="dxa"/>
            <w:right w:w="0" w:type="dxa"/>
          </w:tblCellMar>
        </w:tblPrEx>
        <w:trPr>
          <w:trHeight w:val="290" w:hRule="atLeast"/>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E0C76">
            <w:pPr>
              <w:jc w:val="center"/>
              <w:rPr>
                <w:rFonts w:hint="eastAsia" w:ascii="宋体" w:hAnsi="宋体" w:eastAsia="宋体" w:cs="宋体"/>
                <w:i w:val="0"/>
                <w:color w:val="000000"/>
                <w:sz w:val="22"/>
                <w:szCs w:val="22"/>
                <w:u w:val="none"/>
              </w:rPr>
            </w:pP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8F6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EE1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257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55A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9FD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6BD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1BB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27CCB06">
        <w:tblPrEx>
          <w:shd w:val="clear" w:color="auto" w:fill="auto"/>
          <w:tblCellMar>
            <w:top w:w="0" w:type="dxa"/>
            <w:left w:w="0" w:type="dxa"/>
            <w:bottom w:w="0" w:type="dxa"/>
            <w:right w:w="0" w:type="dxa"/>
          </w:tblCellMar>
        </w:tblPrEx>
        <w:trPr>
          <w:trHeight w:val="290" w:hRule="atLeast"/>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B0FA8">
            <w:pPr>
              <w:jc w:val="center"/>
              <w:rPr>
                <w:rFonts w:hint="eastAsia" w:ascii="宋体" w:hAnsi="宋体" w:eastAsia="宋体" w:cs="宋体"/>
                <w:i w:val="0"/>
                <w:color w:val="000000"/>
                <w:sz w:val="22"/>
                <w:szCs w:val="22"/>
                <w:u w:val="none"/>
              </w:rPr>
            </w:pP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54E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140AF">
            <w:pPr>
              <w:jc w:val="center"/>
              <w:rPr>
                <w:rFonts w:hint="eastAsia" w:ascii="宋体" w:hAnsi="宋体" w:eastAsia="宋体" w:cs="宋体"/>
                <w:i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A3595">
            <w:pPr>
              <w:jc w:val="center"/>
              <w:rPr>
                <w:rFonts w:hint="eastAsia" w:ascii="宋体" w:hAnsi="宋体" w:eastAsia="宋体" w:cs="宋体"/>
                <w:i w:val="0"/>
                <w:color w:val="000000"/>
                <w:sz w:val="22"/>
                <w:szCs w:val="22"/>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76F49">
            <w:pPr>
              <w:jc w:val="center"/>
              <w:rPr>
                <w:rFonts w:hint="eastAsia" w:ascii="宋体" w:hAnsi="宋体" w:eastAsia="宋体" w:cs="宋体"/>
                <w:i w:val="0"/>
                <w:color w:val="000000"/>
                <w:sz w:val="22"/>
                <w:szCs w:val="22"/>
                <w:u w:val="none"/>
              </w:rPr>
            </w:pP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297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D3FDE">
            <w:pPr>
              <w:jc w:val="center"/>
              <w:rPr>
                <w:rFonts w:hint="eastAsia" w:ascii="宋体" w:hAnsi="宋体" w:eastAsia="宋体" w:cs="宋体"/>
                <w:i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F1D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5C0A494">
        <w:tblPrEx>
          <w:tblCellMar>
            <w:top w:w="0" w:type="dxa"/>
            <w:left w:w="0" w:type="dxa"/>
            <w:bottom w:w="0" w:type="dxa"/>
            <w:right w:w="0" w:type="dxa"/>
          </w:tblCellMar>
        </w:tblPrEx>
        <w:trPr>
          <w:trHeight w:val="290"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F53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78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D95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39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CE4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1C53EAD5">
        <w:tblPrEx>
          <w:shd w:val="clear" w:color="auto" w:fill="auto"/>
          <w:tblCellMar>
            <w:top w:w="0" w:type="dxa"/>
            <w:left w:w="0" w:type="dxa"/>
            <w:bottom w:w="0" w:type="dxa"/>
            <w:right w:w="0" w:type="dxa"/>
          </w:tblCellMar>
        </w:tblPrEx>
        <w:trPr>
          <w:trHeight w:val="2119"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7EF5C">
            <w:pPr>
              <w:jc w:val="center"/>
              <w:rPr>
                <w:rFonts w:hint="eastAsia" w:ascii="宋体" w:hAnsi="宋体" w:eastAsia="宋体" w:cs="宋体"/>
                <w:i w:val="0"/>
                <w:color w:val="000000"/>
                <w:sz w:val="22"/>
                <w:szCs w:val="22"/>
                <w:u w:val="none"/>
              </w:rPr>
            </w:pPr>
          </w:p>
        </w:tc>
        <w:tc>
          <w:tcPr>
            <w:tcW w:w="478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B5F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州林草局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对全州国家级公益林管护、资源监测等情况进行检查验收10次以上，确保管护质量达到国家要求标准，并上报自治区质量检查报告。</w:t>
            </w:r>
          </w:p>
        </w:tc>
        <w:tc>
          <w:tcPr>
            <w:tcW w:w="39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77D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2019年度国家级重点公益林质量检查验收已完成，并形成质量检查报告；同时开展了2020年日常监督检查10次.</w:t>
            </w:r>
          </w:p>
        </w:tc>
      </w:tr>
      <w:tr w14:paraId="4F23A1EB">
        <w:tblPrEx>
          <w:shd w:val="clear" w:color="auto" w:fill="auto"/>
          <w:tblCellMar>
            <w:top w:w="0" w:type="dxa"/>
            <w:left w:w="0" w:type="dxa"/>
            <w:bottom w:w="0" w:type="dxa"/>
            <w:right w:w="0" w:type="dxa"/>
          </w:tblCellMar>
        </w:tblPrEx>
        <w:trPr>
          <w:trHeight w:val="290" w:hRule="atLeast"/>
        </w:trPr>
        <w:tc>
          <w:tcPr>
            <w:tcW w:w="69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A2DB6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4E9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76D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4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6AE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B7D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0CB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2F3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CED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3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978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37FC93A5">
        <w:tblPrEx>
          <w:shd w:val="clear" w:color="auto" w:fill="auto"/>
          <w:tblCellMar>
            <w:top w:w="0" w:type="dxa"/>
            <w:left w:w="0" w:type="dxa"/>
            <w:bottom w:w="0" w:type="dxa"/>
            <w:right w:w="0" w:type="dxa"/>
          </w:tblCellMar>
        </w:tblPrEx>
        <w:trPr>
          <w:trHeight w:val="290"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85F8E12">
            <w:pPr>
              <w:jc w:val="center"/>
              <w:rPr>
                <w:rFonts w:hint="eastAsia" w:ascii="宋体" w:hAnsi="宋体" w:eastAsia="宋体" w:cs="宋体"/>
                <w:i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4953F">
            <w:pPr>
              <w:jc w:val="center"/>
              <w:rPr>
                <w:rFonts w:hint="eastAsia" w:ascii="宋体" w:hAnsi="宋体" w:eastAsia="宋体" w:cs="宋体"/>
                <w:i w:val="0"/>
                <w:color w:val="000000"/>
                <w:sz w:val="22"/>
                <w:szCs w:val="22"/>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C2CEA">
            <w:pPr>
              <w:jc w:val="center"/>
              <w:rPr>
                <w:rFonts w:hint="eastAsia" w:ascii="宋体" w:hAnsi="宋体" w:eastAsia="宋体" w:cs="宋体"/>
                <w:i w:val="0"/>
                <w:color w:val="000000"/>
                <w:sz w:val="22"/>
                <w:szCs w:val="22"/>
                <w:u w:val="none"/>
              </w:rPr>
            </w:pPr>
          </w:p>
        </w:tc>
        <w:tc>
          <w:tcPr>
            <w:tcW w:w="24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98C58">
            <w:pPr>
              <w:jc w:val="center"/>
              <w:rPr>
                <w:rFonts w:hint="eastAsia" w:ascii="宋体" w:hAnsi="宋体" w:eastAsia="宋体" w:cs="宋体"/>
                <w:i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975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A08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27E4C">
            <w:pPr>
              <w:jc w:val="center"/>
              <w:rPr>
                <w:rFonts w:hint="eastAsia" w:ascii="宋体" w:hAnsi="宋体" w:eastAsia="宋体" w:cs="宋体"/>
                <w:i w:val="0"/>
                <w:color w:val="000000"/>
                <w:sz w:val="22"/>
                <w:szCs w:val="22"/>
                <w:u w:val="none"/>
              </w:rPr>
            </w:pPr>
          </w:p>
        </w:tc>
        <w:tc>
          <w:tcPr>
            <w:tcW w:w="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E37A4">
            <w:pPr>
              <w:jc w:val="center"/>
              <w:rPr>
                <w:rFonts w:hint="eastAsia" w:ascii="宋体" w:hAnsi="宋体" w:eastAsia="宋体" w:cs="宋体"/>
                <w:i w:val="0"/>
                <w:color w:val="000000"/>
                <w:sz w:val="22"/>
                <w:szCs w:val="22"/>
                <w:u w:val="none"/>
              </w:rPr>
            </w:pPr>
          </w:p>
        </w:tc>
        <w:tc>
          <w:tcPr>
            <w:tcW w:w="13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C554D">
            <w:pPr>
              <w:jc w:val="center"/>
              <w:rPr>
                <w:rFonts w:hint="eastAsia" w:ascii="宋体" w:hAnsi="宋体" w:eastAsia="宋体" w:cs="宋体"/>
                <w:i w:val="0"/>
                <w:color w:val="000000"/>
                <w:sz w:val="22"/>
                <w:szCs w:val="22"/>
                <w:u w:val="none"/>
              </w:rPr>
            </w:pPr>
          </w:p>
        </w:tc>
      </w:tr>
      <w:tr w14:paraId="42F49061">
        <w:tblPrEx>
          <w:tblCellMar>
            <w:top w:w="0" w:type="dxa"/>
            <w:left w:w="0" w:type="dxa"/>
            <w:bottom w:w="0" w:type="dxa"/>
            <w:right w:w="0" w:type="dxa"/>
          </w:tblCellMar>
        </w:tblPrEx>
        <w:trPr>
          <w:trHeight w:val="425"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0D7876B">
            <w:pPr>
              <w:jc w:val="center"/>
              <w:rPr>
                <w:rFonts w:hint="eastAsia" w:ascii="宋体" w:hAnsi="宋体" w:eastAsia="宋体" w:cs="宋体"/>
                <w:i w:val="0"/>
                <w:color w:val="000000"/>
                <w:sz w:val="22"/>
                <w:szCs w:val="22"/>
                <w:u w:val="none"/>
              </w:rPr>
            </w:pP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400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45C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5C56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国有国家级公益林管护（万亩）</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0A8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766.61</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1B8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766.61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08D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B10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B9F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0ABF50CA">
        <w:tblPrEx>
          <w:shd w:val="clear" w:color="auto" w:fill="auto"/>
          <w:tblCellMar>
            <w:top w:w="0" w:type="dxa"/>
            <w:left w:w="0" w:type="dxa"/>
            <w:bottom w:w="0" w:type="dxa"/>
            <w:right w:w="0" w:type="dxa"/>
          </w:tblCellMar>
        </w:tblPrEx>
        <w:trPr>
          <w:trHeight w:val="290"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6F4B228">
            <w:pPr>
              <w:jc w:val="center"/>
              <w:rPr>
                <w:rFonts w:hint="eastAsia" w:ascii="宋体" w:hAnsi="宋体" w:eastAsia="宋体" w:cs="宋体"/>
                <w:i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61A28">
            <w:pPr>
              <w:jc w:val="center"/>
              <w:rPr>
                <w:rFonts w:hint="eastAsia" w:ascii="宋体" w:hAnsi="宋体" w:eastAsia="宋体" w:cs="宋体"/>
                <w:i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CEA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D72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质量检查合格率（%)</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FB83B">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95%</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E63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3CB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A5B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D9B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3C6FD740">
        <w:tblPrEx>
          <w:shd w:val="clear" w:color="auto" w:fill="auto"/>
          <w:tblCellMar>
            <w:top w:w="0" w:type="dxa"/>
            <w:left w:w="0" w:type="dxa"/>
            <w:bottom w:w="0" w:type="dxa"/>
            <w:right w:w="0" w:type="dxa"/>
          </w:tblCellMar>
        </w:tblPrEx>
        <w:trPr>
          <w:trHeight w:val="546"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A75C0D">
            <w:pPr>
              <w:jc w:val="center"/>
              <w:rPr>
                <w:rFonts w:hint="eastAsia" w:ascii="宋体" w:hAnsi="宋体" w:eastAsia="宋体" w:cs="宋体"/>
                <w:i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10C6E">
            <w:pPr>
              <w:jc w:val="center"/>
              <w:rPr>
                <w:rFonts w:hint="eastAsia" w:ascii="宋体" w:hAnsi="宋体" w:eastAsia="宋体" w:cs="宋体"/>
                <w:i w:val="0"/>
                <w:color w:val="000000"/>
                <w:sz w:val="22"/>
                <w:szCs w:val="22"/>
                <w:u w:val="none"/>
              </w:rPr>
            </w:pP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153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CB3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国家级公益林当期任务完成率(%)</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FCC44">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90%</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CBD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F68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35E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05F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6D700BC9">
        <w:tblPrEx>
          <w:shd w:val="clear" w:color="auto" w:fill="auto"/>
          <w:tblCellMar>
            <w:top w:w="0" w:type="dxa"/>
            <w:left w:w="0" w:type="dxa"/>
            <w:bottom w:w="0" w:type="dxa"/>
            <w:right w:w="0" w:type="dxa"/>
          </w:tblCellMar>
        </w:tblPrEx>
        <w:trPr>
          <w:trHeight w:val="546"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5FFB16E">
            <w:pPr>
              <w:jc w:val="center"/>
              <w:rPr>
                <w:rFonts w:hint="eastAsia" w:ascii="宋体" w:hAnsi="宋体" w:eastAsia="宋体" w:cs="宋体"/>
                <w:i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FD045">
            <w:pPr>
              <w:jc w:val="center"/>
              <w:rPr>
                <w:rFonts w:hint="eastAsia" w:ascii="宋体" w:hAnsi="宋体" w:eastAsia="宋体" w:cs="宋体"/>
                <w:i w:val="0"/>
                <w:color w:val="000000"/>
                <w:sz w:val="22"/>
                <w:szCs w:val="22"/>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F6C31">
            <w:pPr>
              <w:jc w:val="center"/>
              <w:rPr>
                <w:rFonts w:hint="eastAsia" w:ascii="宋体" w:hAnsi="宋体" w:eastAsia="宋体" w:cs="宋体"/>
                <w:i w:val="0"/>
                <w:color w:val="000000"/>
                <w:sz w:val="22"/>
                <w:szCs w:val="22"/>
                <w:u w:val="none"/>
              </w:rPr>
            </w:pP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6EF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质量检查结果报告上报合格率(%)</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D53F7">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90%</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E9A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6EF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7DE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610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6621FC15">
        <w:tblPrEx>
          <w:shd w:val="clear" w:color="auto" w:fill="auto"/>
          <w:tblCellMar>
            <w:top w:w="0" w:type="dxa"/>
            <w:left w:w="0" w:type="dxa"/>
            <w:bottom w:w="0" w:type="dxa"/>
            <w:right w:w="0" w:type="dxa"/>
          </w:tblCellMar>
        </w:tblPrEx>
        <w:trPr>
          <w:trHeight w:val="546"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F23FD8F">
            <w:pPr>
              <w:jc w:val="center"/>
              <w:rPr>
                <w:rFonts w:hint="eastAsia" w:ascii="宋体" w:hAnsi="宋体" w:eastAsia="宋体" w:cs="宋体"/>
                <w:i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E48F1">
            <w:pPr>
              <w:jc w:val="center"/>
              <w:rPr>
                <w:rFonts w:hint="eastAsia" w:ascii="宋体" w:hAnsi="宋体" w:eastAsia="宋体" w:cs="宋体"/>
                <w:i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B5D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00EA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国有国家级公益林管护补助标准（元/亩）</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52F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A94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18B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75F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67A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6D38A5D3">
        <w:tblPrEx>
          <w:shd w:val="clear" w:color="auto" w:fill="auto"/>
          <w:tblCellMar>
            <w:top w:w="0" w:type="dxa"/>
            <w:left w:w="0" w:type="dxa"/>
            <w:bottom w:w="0" w:type="dxa"/>
            <w:right w:w="0" w:type="dxa"/>
          </w:tblCellMar>
        </w:tblPrEx>
        <w:trPr>
          <w:trHeight w:val="546"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EC00B87">
            <w:pPr>
              <w:jc w:val="center"/>
              <w:rPr>
                <w:rFonts w:hint="eastAsia" w:ascii="宋体" w:hAnsi="宋体" w:eastAsia="宋体" w:cs="宋体"/>
                <w:i w:val="0"/>
                <w:color w:val="000000"/>
                <w:sz w:val="22"/>
                <w:szCs w:val="22"/>
                <w:u w:val="none"/>
              </w:rPr>
            </w:pP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DE8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7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61D8D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DE96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国家级公益林提供管护岗位带动就业人数（人）</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571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071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EDC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394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B01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25769ABE">
        <w:tblPrEx>
          <w:shd w:val="clear" w:color="auto" w:fill="auto"/>
          <w:tblCellMar>
            <w:top w:w="0" w:type="dxa"/>
            <w:left w:w="0" w:type="dxa"/>
            <w:bottom w:w="0" w:type="dxa"/>
            <w:right w:w="0" w:type="dxa"/>
          </w:tblCellMar>
        </w:tblPrEx>
        <w:trPr>
          <w:trHeight w:val="546"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E231A2D">
            <w:pPr>
              <w:jc w:val="center"/>
              <w:rPr>
                <w:rFonts w:hint="eastAsia" w:ascii="宋体" w:hAnsi="宋体" w:eastAsia="宋体" w:cs="宋体"/>
                <w:i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EFFF7">
            <w:pPr>
              <w:jc w:val="center"/>
              <w:rPr>
                <w:rFonts w:hint="eastAsia" w:ascii="宋体" w:hAnsi="宋体" w:eastAsia="宋体" w:cs="宋体"/>
                <w:i w:val="0"/>
                <w:color w:val="000000"/>
                <w:sz w:val="22"/>
                <w:szCs w:val="22"/>
                <w:u w:val="none"/>
              </w:rPr>
            </w:pPr>
          </w:p>
        </w:tc>
        <w:tc>
          <w:tcPr>
            <w:tcW w:w="97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50625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B86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313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30E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680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012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DB8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23E0538D">
        <w:tblPrEx>
          <w:tblCellMar>
            <w:top w:w="0" w:type="dxa"/>
            <w:left w:w="0" w:type="dxa"/>
            <w:bottom w:w="0" w:type="dxa"/>
            <w:right w:w="0" w:type="dxa"/>
          </w:tblCellMar>
        </w:tblPrEx>
        <w:trPr>
          <w:trHeight w:val="808"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F151028">
            <w:pPr>
              <w:jc w:val="center"/>
              <w:rPr>
                <w:rFonts w:hint="eastAsia" w:ascii="宋体" w:hAnsi="宋体" w:eastAsia="宋体" w:cs="宋体"/>
                <w:i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6A760">
            <w:pPr>
              <w:jc w:val="center"/>
              <w:rPr>
                <w:rFonts w:hint="eastAsia" w:ascii="宋体" w:hAnsi="宋体" w:eastAsia="宋体" w:cs="宋体"/>
                <w:i w:val="0"/>
                <w:color w:val="000000"/>
                <w:sz w:val="22"/>
                <w:szCs w:val="22"/>
                <w:u w:val="none"/>
              </w:rPr>
            </w:pPr>
          </w:p>
        </w:tc>
        <w:tc>
          <w:tcPr>
            <w:tcW w:w="97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9AED1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620A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国家级公益林管护项目实施，改善生态环境达到预期目标（%）</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687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BAC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476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BC8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D47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25434981">
        <w:tblPrEx>
          <w:shd w:val="clear" w:color="auto" w:fill="auto"/>
          <w:tblCellMar>
            <w:top w:w="0" w:type="dxa"/>
            <w:left w:w="0" w:type="dxa"/>
            <w:bottom w:w="0" w:type="dxa"/>
            <w:right w:w="0" w:type="dxa"/>
          </w:tblCellMar>
        </w:tblPrEx>
        <w:trPr>
          <w:trHeight w:val="1070"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0446D2">
            <w:pPr>
              <w:jc w:val="center"/>
              <w:rPr>
                <w:rFonts w:hint="eastAsia" w:ascii="宋体" w:hAnsi="宋体" w:eastAsia="宋体" w:cs="宋体"/>
                <w:i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6B7F4">
            <w:pPr>
              <w:jc w:val="center"/>
              <w:rPr>
                <w:rFonts w:hint="eastAsia" w:ascii="宋体" w:hAnsi="宋体" w:eastAsia="宋体" w:cs="宋体"/>
                <w:i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0FF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ED4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国家级公益林管护项目实施，提供就业岗位，增加农牧民收入，促进经济发展和社会稳定，达到预期目标（%）</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A3C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显著</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75E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C47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AD6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F03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56479C2C">
        <w:tblPrEx>
          <w:shd w:val="clear" w:color="auto" w:fill="auto"/>
          <w:tblCellMar>
            <w:top w:w="0" w:type="dxa"/>
            <w:left w:w="0" w:type="dxa"/>
            <w:bottom w:w="0" w:type="dxa"/>
            <w:right w:w="0" w:type="dxa"/>
          </w:tblCellMar>
        </w:tblPrEx>
        <w:trPr>
          <w:trHeight w:val="808"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760AFF">
            <w:pPr>
              <w:jc w:val="center"/>
              <w:rPr>
                <w:rFonts w:hint="eastAsia" w:ascii="宋体" w:hAnsi="宋体" w:eastAsia="宋体" w:cs="宋体"/>
                <w:i w:val="0"/>
                <w:color w:val="000000"/>
                <w:sz w:val="22"/>
                <w:szCs w:val="22"/>
                <w:u w:val="none"/>
              </w:rPr>
            </w:pPr>
          </w:p>
        </w:tc>
        <w:tc>
          <w:tcPr>
            <w:tcW w:w="55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C3075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39A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AEB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国家级公益林管护员满意度(%)</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323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273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602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3BF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83A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1C21257B">
        <w:tblPrEx>
          <w:shd w:val="clear" w:color="auto" w:fill="auto"/>
          <w:tblCellMar>
            <w:top w:w="0" w:type="dxa"/>
            <w:left w:w="0" w:type="dxa"/>
            <w:bottom w:w="0" w:type="dxa"/>
            <w:right w:w="0" w:type="dxa"/>
          </w:tblCellMar>
        </w:tblPrEx>
        <w:trPr>
          <w:trHeight w:val="298" w:hRule="atLeast"/>
        </w:trPr>
        <w:tc>
          <w:tcPr>
            <w:tcW w:w="63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A37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652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82E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B88D4">
            <w:pPr>
              <w:jc w:val="center"/>
              <w:rPr>
                <w:rFonts w:hint="eastAsia" w:ascii="宋体" w:hAnsi="宋体" w:eastAsia="宋体" w:cs="宋体"/>
                <w:i w:val="0"/>
                <w:color w:val="000000"/>
                <w:sz w:val="22"/>
                <w:szCs w:val="22"/>
                <w:u w:val="none"/>
              </w:rPr>
            </w:pPr>
          </w:p>
        </w:tc>
      </w:tr>
    </w:tbl>
    <w:p w14:paraId="45B755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300" w:type="dxa"/>
        <w:tblInd w:w="0" w:type="dxa"/>
        <w:shd w:val="clear" w:color="auto" w:fill="auto"/>
        <w:tblLayout w:type="fixed"/>
        <w:tblCellMar>
          <w:top w:w="0" w:type="dxa"/>
          <w:left w:w="0" w:type="dxa"/>
          <w:bottom w:w="0" w:type="dxa"/>
          <w:right w:w="0" w:type="dxa"/>
        </w:tblCellMar>
      </w:tblPr>
      <w:tblGrid>
        <w:gridCol w:w="666"/>
        <w:gridCol w:w="535"/>
        <w:gridCol w:w="940"/>
        <w:gridCol w:w="941"/>
        <w:gridCol w:w="1046"/>
        <w:gridCol w:w="327"/>
        <w:gridCol w:w="813"/>
        <w:gridCol w:w="864"/>
        <w:gridCol w:w="327"/>
        <w:gridCol w:w="497"/>
        <w:gridCol w:w="603"/>
        <w:gridCol w:w="143"/>
        <w:gridCol w:w="824"/>
        <w:gridCol w:w="774"/>
      </w:tblGrid>
      <w:tr w14:paraId="7D9A7519">
        <w:tblPrEx>
          <w:tblCellMar>
            <w:top w:w="0" w:type="dxa"/>
            <w:left w:w="0" w:type="dxa"/>
            <w:bottom w:w="0" w:type="dxa"/>
            <w:right w:w="0" w:type="dxa"/>
          </w:tblCellMar>
        </w:tblPrEx>
        <w:trPr>
          <w:trHeight w:val="638" w:hRule="atLeast"/>
        </w:trPr>
        <w:tc>
          <w:tcPr>
            <w:tcW w:w="9300" w:type="dxa"/>
            <w:gridSpan w:val="14"/>
            <w:tcBorders>
              <w:top w:val="nil"/>
              <w:left w:val="nil"/>
              <w:bottom w:val="nil"/>
              <w:right w:val="nil"/>
            </w:tcBorders>
            <w:shd w:val="clear" w:color="auto" w:fill="auto"/>
            <w:tcMar>
              <w:top w:w="15" w:type="dxa"/>
              <w:left w:w="15" w:type="dxa"/>
              <w:right w:w="15" w:type="dxa"/>
            </w:tcMar>
            <w:vAlign w:val="center"/>
          </w:tcPr>
          <w:p w14:paraId="341A7DB4">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1C8C702E">
        <w:tblPrEx>
          <w:shd w:val="clear" w:color="auto" w:fill="auto"/>
          <w:tblCellMar>
            <w:top w:w="0" w:type="dxa"/>
            <w:left w:w="0" w:type="dxa"/>
            <w:bottom w:w="0" w:type="dxa"/>
            <w:right w:w="0" w:type="dxa"/>
          </w:tblCellMar>
        </w:tblPrEx>
        <w:trPr>
          <w:trHeight w:val="420" w:hRule="atLeast"/>
        </w:trPr>
        <w:tc>
          <w:tcPr>
            <w:tcW w:w="9300" w:type="dxa"/>
            <w:gridSpan w:val="14"/>
            <w:tcBorders>
              <w:top w:val="nil"/>
              <w:left w:val="nil"/>
              <w:bottom w:val="nil"/>
              <w:right w:val="nil"/>
            </w:tcBorders>
            <w:shd w:val="clear" w:color="auto" w:fill="auto"/>
            <w:tcMar>
              <w:top w:w="15" w:type="dxa"/>
              <w:left w:w="15" w:type="dxa"/>
              <w:right w:w="15" w:type="dxa"/>
            </w:tcMar>
            <w:vAlign w:val="center"/>
          </w:tcPr>
          <w:p w14:paraId="63BC98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76D9BA40">
        <w:tblPrEx>
          <w:shd w:val="clear" w:color="auto" w:fill="auto"/>
          <w:tblCellMar>
            <w:top w:w="0" w:type="dxa"/>
            <w:left w:w="0" w:type="dxa"/>
            <w:bottom w:w="0" w:type="dxa"/>
            <w:right w:w="0" w:type="dxa"/>
          </w:tblCellMar>
        </w:tblPrEx>
        <w:trPr>
          <w:trHeight w:val="344" w:hRule="atLeast"/>
        </w:trPr>
        <w:tc>
          <w:tcPr>
            <w:tcW w:w="1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8F1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09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396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返还森林植被恢复费—异地恢复造林费用</w:t>
            </w:r>
          </w:p>
        </w:tc>
      </w:tr>
      <w:tr w14:paraId="6AB8CB67">
        <w:tblPrEx>
          <w:shd w:val="clear" w:color="auto" w:fill="auto"/>
          <w:tblCellMar>
            <w:top w:w="0" w:type="dxa"/>
            <w:left w:w="0" w:type="dxa"/>
            <w:bottom w:w="0" w:type="dxa"/>
            <w:right w:w="0" w:type="dxa"/>
          </w:tblCellMar>
        </w:tblPrEx>
        <w:trPr>
          <w:trHeight w:val="344" w:hRule="atLeast"/>
        </w:trPr>
        <w:tc>
          <w:tcPr>
            <w:tcW w:w="1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E88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06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71A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D77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84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A11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66C99E88">
        <w:tblPrEx>
          <w:shd w:val="clear" w:color="auto" w:fill="auto"/>
          <w:tblCellMar>
            <w:top w:w="0" w:type="dxa"/>
            <w:left w:w="0" w:type="dxa"/>
            <w:bottom w:w="0" w:type="dxa"/>
            <w:right w:w="0" w:type="dxa"/>
          </w:tblCellMar>
        </w:tblPrEx>
        <w:trPr>
          <w:trHeight w:val="344" w:hRule="atLeast"/>
        </w:trPr>
        <w:tc>
          <w:tcPr>
            <w:tcW w:w="12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DA1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9C567">
            <w:pPr>
              <w:jc w:val="center"/>
              <w:rPr>
                <w:rFonts w:hint="eastAsia" w:ascii="宋体" w:hAnsi="宋体" w:eastAsia="宋体" w:cs="宋体"/>
                <w:i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CF0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7FC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DB4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A24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E22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370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218D1831">
        <w:tblPrEx>
          <w:shd w:val="clear" w:color="auto" w:fill="auto"/>
          <w:tblCellMar>
            <w:top w:w="0" w:type="dxa"/>
            <w:left w:w="0" w:type="dxa"/>
            <w:bottom w:w="0" w:type="dxa"/>
            <w:right w:w="0" w:type="dxa"/>
          </w:tblCellMar>
        </w:tblPrEx>
        <w:trPr>
          <w:trHeight w:val="344" w:hRule="atLeast"/>
        </w:trPr>
        <w:tc>
          <w:tcPr>
            <w:tcW w:w="12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0CCB2">
            <w:pPr>
              <w:jc w:val="center"/>
              <w:rPr>
                <w:rFonts w:hint="eastAsia" w:ascii="宋体" w:hAnsi="宋体" w:eastAsia="宋体" w:cs="宋体"/>
                <w:i w:val="0"/>
                <w:color w:val="000000"/>
                <w:sz w:val="22"/>
                <w:szCs w:val="22"/>
                <w:u w:val="none"/>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6368E">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1BC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22B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6BB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77B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55C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E67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658C5452">
        <w:tblPrEx>
          <w:shd w:val="clear" w:color="auto" w:fill="auto"/>
          <w:tblCellMar>
            <w:top w:w="0" w:type="dxa"/>
            <w:left w:w="0" w:type="dxa"/>
            <w:bottom w:w="0" w:type="dxa"/>
            <w:right w:w="0" w:type="dxa"/>
          </w:tblCellMar>
        </w:tblPrEx>
        <w:trPr>
          <w:trHeight w:val="344" w:hRule="atLeast"/>
        </w:trPr>
        <w:tc>
          <w:tcPr>
            <w:tcW w:w="12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2B4AF">
            <w:pPr>
              <w:jc w:val="center"/>
              <w:rPr>
                <w:rFonts w:hint="eastAsia" w:ascii="宋体" w:hAnsi="宋体" w:eastAsia="宋体" w:cs="宋体"/>
                <w:i w:val="0"/>
                <w:color w:val="000000"/>
                <w:sz w:val="22"/>
                <w:szCs w:val="22"/>
                <w:u w:val="none"/>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287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C4DE9">
            <w:pPr>
              <w:jc w:val="center"/>
              <w:rPr>
                <w:rFonts w:hint="eastAsia" w:ascii="宋体" w:hAnsi="宋体" w:eastAsia="宋体" w:cs="宋体"/>
                <w:i w:val="0"/>
                <w:color w:val="000000"/>
                <w:sz w:val="22"/>
                <w:szCs w:val="22"/>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9819F">
            <w:pPr>
              <w:jc w:val="center"/>
              <w:rPr>
                <w:rFonts w:hint="eastAsia" w:ascii="宋体" w:hAnsi="宋体" w:eastAsia="宋体" w:cs="宋体"/>
                <w:i w:val="0"/>
                <w:color w:val="000000"/>
                <w:sz w:val="22"/>
                <w:szCs w:val="22"/>
                <w:u w:val="none"/>
              </w:rPr>
            </w:pP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51CF1">
            <w:pPr>
              <w:jc w:val="center"/>
              <w:rPr>
                <w:rFonts w:hint="eastAsia" w:ascii="宋体" w:hAnsi="宋体" w:eastAsia="宋体" w:cs="宋体"/>
                <w:i w:val="0"/>
                <w:color w:val="000000"/>
                <w:sz w:val="22"/>
                <w:szCs w:val="22"/>
                <w:u w:val="none"/>
              </w:rPr>
            </w:pP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9C5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7817B">
            <w:pPr>
              <w:jc w:val="center"/>
              <w:rPr>
                <w:rFonts w:hint="eastAsia" w:ascii="宋体" w:hAnsi="宋体" w:eastAsia="宋体" w:cs="宋体"/>
                <w:i w:val="0"/>
                <w:color w:val="000000"/>
                <w:sz w:val="22"/>
                <w:szCs w:val="22"/>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352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E5B3473">
        <w:tblPrEx>
          <w:tblCellMar>
            <w:top w:w="0" w:type="dxa"/>
            <w:left w:w="0" w:type="dxa"/>
            <w:bottom w:w="0" w:type="dxa"/>
            <w:right w:w="0" w:type="dxa"/>
          </w:tblCellMar>
        </w:tblPrEx>
        <w:trPr>
          <w:trHeight w:val="344" w:hRule="atLeast"/>
        </w:trPr>
        <w:tc>
          <w:tcPr>
            <w:tcW w:w="12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EA750">
            <w:pPr>
              <w:jc w:val="center"/>
              <w:rPr>
                <w:rFonts w:hint="eastAsia" w:ascii="宋体" w:hAnsi="宋体" w:eastAsia="宋体" w:cs="宋体"/>
                <w:i w:val="0"/>
                <w:color w:val="000000"/>
                <w:sz w:val="22"/>
                <w:szCs w:val="22"/>
                <w:u w:val="none"/>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B48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38B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838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BB7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180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9E2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2D3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2AF1E9F">
        <w:tblPrEx>
          <w:shd w:val="clear" w:color="auto" w:fill="auto"/>
          <w:tblCellMar>
            <w:top w:w="0" w:type="dxa"/>
            <w:left w:w="0" w:type="dxa"/>
            <w:bottom w:w="0" w:type="dxa"/>
            <w:right w:w="0" w:type="dxa"/>
          </w:tblCellMar>
        </w:tblPrEx>
        <w:trPr>
          <w:trHeight w:val="344" w:hRule="atLeast"/>
        </w:trPr>
        <w:tc>
          <w:tcPr>
            <w:tcW w:w="12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63AE4">
            <w:pPr>
              <w:jc w:val="center"/>
              <w:rPr>
                <w:rFonts w:hint="eastAsia" w:ascii="宋体" w:hAnsi="宋体" w:eastAsia="宋体" w:cs="宋体"/>
                <w:i w:val="0"/>
                <w:color w:val="000000"/>
                <w:sz w:val="22"/>
                <w:szCs w:val="22"/>
                <w:u w:val="none"/>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9E5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2C8E9">
            <w:pPr>
              <w:jc w:val="center"/>
              <w:rPr>
                <w:rFonts w:hint="eastAsia" w:ascii="宋体" w:hAnsi="宋体" w:eastAsia="宋体" w:cs="宋体"/>
                <w:i w:val="0"/>
                <w:color w:val="000000"/>
                <w:sz w:val="22"/>
                <w:szCs w:val="22"/>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98FAC">
            <w:pPr>
              <w:jc w:val="center"/>
              <w:rPr>
                <w:rFonts w:hint="eastAsia" w:ascii="宋体" w:hAnsi="宋体" w:eastAsia="宋体" w:cs="宋体"/>
                <w:i w:val="0"/>
                <w:color w:val="000000"/>
                <w:sz w:val="22"/>
                <w:szCs w:val="22"/>
                <w:u w:val="none"/>
              </w:rPr>
            </w:pP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AE454">
            <w:pPr>
              <w:jc w:val="center"/>
              <w:rPr>
                <w:rFonts w:hint="eastAsia" w:ascii="宋体" w:hAnsi="宋体" w:eastAsia="宋体" w:cs="宋体"/>
                <w:i w:val="0"/>
                <w:color w:val="000000"/>
                <w:sz w:val="22"/>
                <w:szCs w:val="22"/>
                <w:u w:val="none"/>
              </w:rPr>
            </w:pP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749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B3A31">
            <w:pPr>
              <w:jc w:val="center"/>
              <w:rPr>
                <w:rFonts w:hint="eastAsia" w:ascii="宋体" w:hAnsi="宋体" w:eastAsia="宋体" w:cs="宋体"/>
                <w:i w:val="0"/>
                <w:color w:val="000000"/>
                <w:sz w:val="22"/>
                <w:szCs w:val="22"/>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DC5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B35B4EC">
        <w:tblPrEx>
          <w:tblCellMar>
            <w:top w:w="0" w:type="dxa"/>
            <w:left w:w="0" w:type="dxa"/>
            <w:bottom w:w="0" w:type="dxa"/>
            <w:right w:w="0" w:type="dxa"/>
          </w:tblCellMar>
        </w:tblPrEx>
        <w:trPr>
          <w:trHeight w:val="344"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6C6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60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181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0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986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6863CC90">
        <w:tblPrEx>
          <w:shd w:val="clear" w:color="auto" w:fill="auto"/>
          <w:tblCellMar>
            <w:top w:w="0" w:type="dxa"/>
            <w:left w:w="0" w:type="dxa"/>
            <w:bottom w:w="0" w:type="dxa"/>
            <w:right w:w="0" w:type="dxa"/>
          </w:tblCellMar>
        </w:tblPrEx>
        <w:trPr>
          <w:trHeight w:val="3450"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A39A0">
            <w:pPr>
              <w:jc w:val="center"/>
              <w:rPr>
                <w:rFonts w:hint="eastAsia" w:ascii="宋体" w:hAnsi="宋体" w:eastAsia="宋体" w:cs="宋体"/>
                <w:i w:val="0"/>
                <w:color w:val="000000"/>
                <w:sz w:val="22"/>
                <w:szCs w:val="22"/>
                <w:u w:val="none"/>
              </w:rPr>
            </w:pPr>
          </w:p>
        </w:tc>
        <w:tc>
          <w:tcPr>
            <w:tcW w:w="460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A07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完成年度州党委、州政府安排的各项工作目标任务，保障业务工作正常开展。                                                                                          2019年征收的建设项目临时征占用林地森林植被恢复费，安排异地恢复造林600亩，分别是呼图壁县雀尔沟镇西沟村200亩、木垒县雀仁乡托尔阿尕什村100亩、木垒县博斯坦乡三个泉子村100亩，木垒县东城镇东城村100亩、孙家沟村100亩。</w:t>
            </w:r>
          </w:p>
        </w:tc>
        <w:tc>
          <w:tcPr>
            <w:tcW w:w="40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C1F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截止2019年12月31日，木垒县雀仁乡托尔阿尕什村100亩、木垒县博斯坦乡三个泉子村100亩，木垒县东城镇东城村100亩、孙家沟村100亩造林已通过验收，支付资金72万元；呼图壁县雀尔沟镇西沟村200亩造林已完成滴灌、整地、围栏，苗木栽植工作，2019年已支付16万元资金，待2020年12月完成验收后财政已年终结账收回额度，剩余20万元资金待2021年支付。</w:t>
            </w:r>
          </w:p>
        </w:tc>
      </w:tr>
      <w:tr w14:paraId="4CDFB15B">
        <w:tblPrEx>
          <w:shd w:val="clear" w:color="auto" w:fill="auto"/>
          <w:tblCellMar>
            <w:top w:w="0" w:type="dxa"/>
            <w:left w:w="0" w:type="dxa"/>
            <w:bottom w:w="0" w:type="dxa"/>
            <w:right w:w="0" w:type="dxa"/>
          </w:tblCellMar>
        </w:tblPrEx>
        <w:trPr>
          <w:trHeight w:val="344" w:hRule="atLeast"/>
        </w:trPr>
        <w:tc>
          <w:tcPr>
            <w:tcW w:w="666"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82A2F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8B6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00B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3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8F9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4D8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4CB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099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A10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861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5C83A6FC">
        <w:tblPrEx>
          <w:tblCellMar>
            <w:top w:w="0" w:type="dxa"/>
            <w:left w:w="0" w:type="dxa"/>
            <w:bottom w:w="0" w:type="dxa"/>
            <w:right w:w="0" w:type="dxa"/>
          </w:tblCellMar>
        </w:tblPrEx>
        <w:trPr>
          <w:trHeight w:val="344"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1F90333">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9D170">
            <w:pPr>
              <w:jc w:val="center"/>
              <w:rPr>
                <w:rFonts w:hint="eastAsia" w:ascii="宋体" w:hAnsi="宋体" w:eastAsia="宋体" w:cs="宋体"/>
                <w:i w:val="0"/>
                <w:color w:val="000000"/>
                <w:sz w:val="22"/>
                <w:szCs w:val="22"/>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84BC1">
            <w:pPr>
              <w:jc w:val="center"/>
              <w:rPr>
                <w:rFonts w:hint="eastAsia" w:ascii="宋体" w:hAnsi="宋体" w:eastAsia="宋体" w:cs="宋体"/>
                <w:i w:val="0"/>
                <w:color w:val="000000"/>
                <w:sz w:val="22"/>
                <w:szCs w:val="22"/>
                <w:u w:val="none"/>
              </w:rPr>
            </w:pPr>
          </w:p>
        </w:tc>
        <w:tc>
          <w:tcPr>
            <w:tcW w:w="23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61286">
            <w:pPr>
              <w:jc w:val="center"/>
              <w:rPr>
                <w:rFonts w:hint="eastAsia" w:ascii="宋体" w:hAnsi="宋体" w:eastAsia="宋体" w:cs="宋体"/>
                <w:i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99C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30B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8E1E8">
            <w:pPr>
              <w:jc w:val="center"/>
              <w:rPr>
                <w:rFonts w:hint="eastAsia" w:ascii="宋体" w:hAnsi="宋体" w:eastAsia="宋体" w:cs="宋体"/>
                <w:i w:val="0"/>
                <w:color w:val="000000"/>
                <w:sz w:val="22"/>
                <w:szCs w:val="22"/>
                <w:u w:val="none"/>
              </w:rPr>
            </w:pPr>
          </w:p>
        </w:tc>
        <w:tc>
          <w:tcPr>
            <w:tcW w:w="7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64A6E">
            <w:pPr>
              <w:jc w:val="center"/>
              <w:rPr>
                <w:rFonts w:hint="eastAsia" w:ascii="宋体" w:hAnsi="宋体" w:eastAsia="宋体" w:cs="宋体"/>
                <w:i w:val="0"/>
                <w:color w:val="000000"/>
                <w:sz w:val="22"/>
                <w:szCs w:val="22"/>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6C5C9">
            <w:pPr>
              <w:jc w:val="center"/>
              <w:rPr>
                <w:rFonts w:hint="eastAsia" w:ascii="宋体" w:hAnsi="宋体" w:eastAsia="宋体" w:cs="宋体"/>
                <w:i w:val="0"/>
                <w:color w:val="000000"/>
                <w:sz w:val="22"/>
                <w:szCs w:val="22"/>
                <w:u w:val="none"/>
              </w:rPr>
            </w:pPr>
          </w:p>
        </w:tc>
      </w:tr>
      <w:tr w14:paraId="1DFA1CD1">
        <w:tblPrEx>
          <w:tblCellMar>
            <w:top w:w="0" w:type="dxa"/>
            <w:left w:w="0" w:type="dxa"/>
            <w:bottom w:w="0" w:type="dxa"/>
            <w:right w:w="0" w:type="dxa"/>
          </w:tblCellMar>
        </w:tblPrEx>
        <w:trPr>
          <w:trHeight w:val="344"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C307BD1">
            <w:pPr>
              <w:jc w:val="center"/>
              <w:rPr>
                <w:rFonts w:hint="eastAsia" w:ascii="宋体" w:hAnsi="宋体" w:eastAsia="宋体" w:cs="宋体"/>
                <w:i w:val="0"/>
                <w:color w:val="000000"/>
                <w:sz w:val="22"/>
                <w:szCs w:val="22"/>
                <w:u w:val="none"/>
              </w:rPr>
            </w:pPr>
          </w:p>
        </w:tc>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45A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44E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CF60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异地恢复造林完成面积（亩）</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E6F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80D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C1A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E32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645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E2F20A5">
        <w:tblPrEx>
          <w:shd w:val="clear" w:color="auto" w:fill="auto"/>
          <w:tblCellMar>
            <w:top w:w="0" w:type="dxa"/>
            <w:left w:w="0" w:type="dxa"/>
            <w:bottom w:w="0" w:type="dxa"/>
            <w:right w:w="0" w:type="dxa"/>
          </w:tblCellMar>
        </w:tblPrEx>
        <w:trPr>
          <w:trHeight w:val="344"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C8CF3A3">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5D788">
            <w:pPr>
              <w:jc w:val="center"/>
              <w:rPr>
                <w:rFonts w:hint="eastAsia" w:ascii="宋体" w:hAnsi="宋体" w:eastAsia="宋体" w:cs="宋体"/>
                <w:i w:val="0"/>
                <w:color w:val="000000"/>
                <w:sz w:val="22"/>
                <w:szCs w:val="22"/>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050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618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规划方案合格率</w:t>
            </w:r>
          </w:p>
        </w:tc>
        <w:tc>
          <w:tcPr>
            <w:tcW w:w="8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BBA0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9D30D">
            <w:pPr>
              <w:keepNext w:val="0"/>
              <w:keepLines w:val="0"/>
              <w:widowControl/>
              <w:suppressLineNumbers w:val="0"/>
              <w:jc w:val="center"/>
              <w:textAlignment w:val="center"/>
              <w:rPr>
                <w:rFonts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100%</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6F9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62B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7A7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ABE4685">
        <w:tblPrEx>
          <w:shd w:val="clear" w:color="auto" w:fill="auto"/>
          <w:tblCellMar>
            <w:top w:w="0" w:type="dxa"/>
            <w:left w:w="0" w:type="dxa"/>
            <w:bottom w:w="0" w:type="dxa"/>
            <w:right w:w="0" w:type="dxa"/>
          </w:tblCellMar>
        </w:tblPrEx>
        <w:trPr>
          <w:trHeight w:val="344"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E3BD62B">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47938">
            <w:pPr>
              <w:jc w:val="center"/>
              <w:rPr>
                <w:rFonts w:hint="eastAsia" w:ascii="宋体" w:hAnsi="宋体" w:eastAsia="宋体" w:cs="宋体"/>
                <w:i w:val="0"/>
                <w:color w:val="000000"/>
                <w:sz w:val="22"/>
                <w:szCs w:val="22"/>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1A2CD">
            <w:pPr>
              <w:jc w:val="center"/>
              <w:rPr>
                <w:rFonts w:hint="eastAsia" w:ascii="宋体" w:hAnsi="宋体" w:eastAsia="宋体" w:cs="宋体"/>
                <w:i w:val="0"/>
                <w:color w:val="000000"/>
                <w:sz w:val="22"/>
                <w:szCs w:val="22"/>
                <w:u w:val="none"/>
              </w:rPr>
            </w:pP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B297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造林验收合格率</w:t>
            </w:r>
          </w:p>
        </w:tc>
        <w:tc>
          <w:tcPr>
            <w:tcW w:w="8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F377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273FD">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90%</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439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724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01A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2460D7C">
        <w:tblPrEx>
          <w:shd w:val="clear" w:color="auto" w:fill="auto"/>
          <w:tblCellMar>
            <w:top w:w="0" w:type="dxa"/>
            <w:left w:w="0" w:type="dxa"/>
            <w:bottom w:w="0" w:type="dxa"/>
            <w:right w:w="0" w:type="dxa"/>
          </w:tblCellMar>
        </w:tblPrEx>
        <w:trPr>
          <w:trHeight w:val="344"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FE79FFE">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F830A">
            <w:pPr>
              <w:jc w:val="center"/>
              <w:rPr>
                <w:rFonts w:hint="eastAsia" w:ascii="宋体" w:hAnsi="宋体" w:eastAsia="宋体" w:cs="宋体"/>
                <w:i w:val="0"/>
                <w:color w:val="000000"/>
                <w:sz w:val="22"/>
                <w:szCs w:val="22"/>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AC8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F376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当年异地造林完成率</w:t>
            </w:r>
          </w:p>
        </w:tc>
        <w:tc>
          <w:tcPr>
            <w:tcW w:w="8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E9BC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8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F4F37E">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90%</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35A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3B0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A1D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B4F2B8E">
        <w:tblPrEx>
          <w:tblCellMar>
            <w:top w:w="0" w:type="dxa"/>
            <w:left w:w="0" w:type="dxa"/>
            <w:bottom w:w="0" w:type="dxa"/>
            <w:right w:w="0" w:type="dxa"/>
          </w:tblCellMar>
        </w:tblPrEx>
        <w:trPr>
          <w:trHeight w:val="344"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7322053">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D2C3A">
            <w:pPr>
              <w:jc w:val="center"/>
              <w:rPr>
                <w:rFonts w:hint="eastAsia" w:ascii="宋体" w:hAnsi="宋体" w:eastAsia="宋体" w:cs="宋体"/>
                <w:i w:val="0"/>
                <w:color w:val="000000"/>
                <w:sz w:val="22"/>
                <w:szCs w:val="22"/>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B53EF">
            <w:pPr>
              <w:jc w:val="center"/>
              <w:rPr>
                <w:rFonts w:hint="eastAsia" w:ascii="宋体" w:hAnsi="宋体" w:eastAsia="宋体" w:cs="宋体"/>
                <w:i w:val="0"/>
                <w:color w:val="000000"/>
                <w:sz w:val="22"/>
                <w:szCs w:val="22"/>
                <w:u w:val="none"/>
              </w:rPr>
            </w:pP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E25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资金支付完成率</w:t>
            </w:r>
          </w:p>
        </w:tc>
        <w:tc>
          <w:tcPr>
            <w:tcW w:w="8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4932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8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6253F6">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82%</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87C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07F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B5A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EAAC89F">
        <w:tblPrEx>
          <w:shd w:val="clear" w:color="auto" w:fill="auto"/>
          <w:tblCellMar>
            <w:top w:w="0" w:type="dxa"/>
            <w:left w:w="0" w:type="dxa"/>
            <w:bottom w:w="0" w:type="dxa"/>
            <w:right w:w="0" w:type="dxa"/>
          </w:tblCellMar>
        </w:tblPrEx>
        <w:trPr>
          <w:trHeight w:val="344"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EB048E3">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E15DE">
            <w:pPr>
              <w:jc w:val="cente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174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E5E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异地造林补助标准（元/亩）</w:t>
            </w:r>
          </w:p>
        </w:tc>
        <w:tc>
          <w:tcPr>
            <w:tcW w:w="8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D8DD9E">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1800</w:t>
            </w:r>
          </w:p>
        </w:tc>
        <w:tc>
          <w:tcPr>
            <w:tcW w:w="8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0500EB">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1800</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24B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C55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A26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0155E67">
        <w:tblPrEx>
          <w:shd w:val="clear" w:color="auto" w:fill="auto"/>
          <w:tblCellMar>
            <w:top w:w="0" w:type="dxa"/>
            <w:left w:w="0" w:type="dxa"/>
            <w:bottom w:w="0" w:type="dxa"/>
            <w:right w:w="0" w:type="dxa"/>
          </w:tblCellMar>
        </w:tblPrEx>
        <w:trPr>
          <w:trHeight w:val="959"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A668C70">
            <w:pPr>
              <w:jc w:val="center"/>
              <w:rPr>
                <w:rFonts w:hint="eastAsia" w:ascii="宋体" w:hAnsi="宋体" w:eastAsia="宋体" w:cs="宋体"/>
                <w:i w:val="0"/>
                <w:color w:val="000000"/>
                <w:sz w:val="22"/>
                <w:szCs w:val="22"/>
                <w:u w:val="none"/>
              </w:rPr>
            </w:pPr>
          </w:p>
        </w:tc>
        <w:tc>
          <w:tcPr>
            <w:tcW w:w="53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8A6F1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CA24F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215A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异地恢复造林项目提供就业岗位，增加农民收入效果达到预期目标（%）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00F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显著</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F8A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9D2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945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128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AB4A120">
        <w:tblPrEx>
          <w:tblCellMar>
            <w:top w:w="0" w:type="dxa"/>
            <w:left w:w="0" w:type="dxa"/>
            <w:bottom w:w="0" w:type="dxa"/>
            <w:right w:w="0" w:type="dxa"/>
          </w:tblCellMar>
        </w:tblPrEx>
        <w:trPr>
          <w:trHeight w:val="648"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266B017">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58B1F55">
            <w:pPr>
              <w:jc w:val="cente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55042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A76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F365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4C0F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4D9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A53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256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45119C9">
        <w:tblPrEx>
          <w:shd w:val="clear" w:color="auto" w:fill="auto"/>
          <w:tblCellMar>
            <w:top w:w="0" w:type="dxa"/>
            <w:left w:w="0" w:type="dxa"/>
            <w:bottom w:w="0" w:type="dxa"/>
            <w:right w:w="0" w:type="dxa"/>
          </w:tblCellMar>
        </w:tblPrEx>
        <w:trPr>
          <w:trHeight w:val="959"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72DBD7C">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04496DF">
            <w:pPr>
              <w:jc w:val="cente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AC0B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E659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异地恢复造林任务完成，提高乡村绿化美化面积，改善城乡人居环境达到预期目标（%)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D06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DB3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050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8A2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6CA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FB780D6">
        <w:tblPrEx>
          <w:shd w:val="clear" w:color="auto" w:fill="auto"/>
          <w:tblCellMar>
            <w:top w:w="0" w:type="dxa"/>
            <w:left w:w="0" w:type="dxa"/>
            <w:bottom w:w="0" w:type="dxa"/>
            <w:right w:w="0" w:type="dxa"/>
          </w:tblCellMar>
        </w:tblPrEx>
        <w:trPr>
          <w:trHeight w:val="648"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87D161C">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0374874">
            <w:pPr>
              <w:jc w:val="cente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A0422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BA6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4DDC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376A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574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34D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5AF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F51969B">
        <w:tblPrEx>
          <w:shd w:val="clear" w:color="auto" w:fill="auto"/>
          <w:tblCellMar>
            <w:top w:w="0" w:type="dxa"/>
            <w:left w:w="0" w:type="dxa"/>
            <w:bottom w:w="0" w:type="dxa"/>
            <w:right w:w="0" w:type="dxa"/>
          </w:tblCellMar>
        </w:tblPrEx>
        <w:trPr>
          <w:trHeight w:val="963"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9160B8B">
            <w:pPr>
              <w:jc w:val="center"/>
              <w:rPr>
                <w:rFonts w:hint="eastAsia" w:ascii="宋体" w:hAnsi="宋体" w:eastAsia="宋体" w:cs="宋体"/>
                <w:i w:val="0"/>
                <w:color w:val="000000"/>
                <w:sz w:val="22"/>
                <w:szCs w:val="22"/>
                <w:u w:val="none"/>
              </w:rPr>
            </w:pPr>
          </w:p>
        </w:tc>
        <w:tc>
          <w:tcPr>
            <w:tcW w:w="5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D8EC7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C50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9F57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社会公众满意度(%)</w:t>
            </w:r>
          </w:p>
        </w:tc>
        <w:tc>
          <w:tcPr>
            <w:tcW w:w="8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1894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BB7F76">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br w:type="textWrapping"/>
            </w:r>
            <w:r>
              <w:rPr>
                <w:rFonts w:hint="default" w:ascii="Calibri" w:hAnsi="Calibri" w:eastAsia="宋体" w:cs="Calibri"/>
                <w:i w:val="0"/>
                <w:color w:val="000000"/>
                <w:kern w:val="0"/>
                <w:sz w:val="20"/>
                <w:szCs w:val="20"/>
                <w:u w:val="none"/>
                <w:lang w:val="en-US" w:eastAsia="zh-CN" w:bidi="ar"/>
              </w:rPr>
              <w:t>90%</w:t>
            </w:r>
            <w:r>
              <w:rPr>
                <w:rFonts w:ascii="Arial" w:hAnsi="Arial" w:eastAsia="宋体" w:cs="Arial"/>
                <w:i w:val="0"/>
                <w:color w:val="000000"/>
                <w:kern w:val="0"/>
                <w:sz w:val="20"/>
                <w:szCs w:val="20"/>
                <w:u w:val="none"/>
                <w:lang w:val="en-US" w:eastAsia="zh-CN" w:bidi="ar"/>
              </w:rPr>
              <w:t xml:space="preserve">  </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3BF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375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666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81051B2">
        <w:tblPrEx>
          <w:tblCellMar>
            <w:top w:w="0" w:type="dxa"/>
            <w:left w:w="0" w:type="dxa"/>
            <w:bottom w:w="0" w:type="dxa"/>
            <w:right w:w="0" w:type="dxa"/>
          </w:tblCellMar>
        </w:tblPrEx>
        <w:trPr>
          <w:trHeight w:val="354" w:hRule="atLeast"/>
        </w:trPr>
        <w:tc>
          <w:tcPr>
            <w:tcW w:w="613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D7F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2DB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2C9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030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bl>
    <w:p w14:paraId="088983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400" w:type="dxa"/>
        <w:tblInd w:w="0" w:type="dxa"/>
        <w:shd w:val="clear" w:color="auto" w:fill="auto"/>
        <w:tblLayout w:type="fixed"/>
        <w:tblCellMar>
          <w:top w:w="0" w:type="dxa"/>
          <w:left w:w="0" w:type="dxa"/>
          <w:bottom w:w="0" w:type="dxa"/>
          <w:right w:w="0" w:type="dxa"/>
        </w:tblCellMar>
      </w:tblPr>
      <w:tblGrid>
        <w:gridCol w:w="611"/>
        <w:gridCol w:w="491"/>
        <w:gridCol w:w="862"/>
        <w:gridCol w:w="864"/>
        <w:gridCol w:w="958"/>
        <w:gridCol w:w="635"/>
        <w:gridCol w:w="1284"/>
        <w:gridCol w:w="790"/>
        <w:gridCol w:w="300"/>
        <w:gridCol w:w="455"/>
        <w:gridCol w:w="551"/>
        <w:gridCol w:w="131"/>
        <w:gridCol w:w="755"/>
        <w:gridCol w:w="713"/>
      </w:tblGrid>
      <w:tr w14:paraId="58278FB1">
        <w:tblPrEx>
          <w:shd w:val="clear" w:color="auto" w:fill="auto"/>
          <w:tblCellMar>
            <w:top w:w="0" w:type="dxa"/>
            <w:left w:w="0" w:type="dxa"/>
            <w:bottom w:w="0" w:type="dxa"/>
            <w:right w:w="0" w:type="dxa"/>
          </w:tblCellMar>
        </w:tblPrEx>
        <w:trPr>
          <w:trHeight w:val="650" w:hRule="atLeast"/>
        </w:trPr>
        <w:tc>
          <w:tcPr>
            <w:tcW w:w="9400" w:type="dxa"/>
            <w:gridSpan w:val="14"/>
            <w:tcBorders>
              <w:top w:val="nil"/>
              <w:left w:val="nil"/>
              <w:bottom w:val="nil"/>
              <w:right w:val="nil"/>
            </w:tcBorders>
            <w:shd w:val="clear" w:color="auto" w:fill="auto"/>
            <w:tcMar>
              <w:top w:w="15" w:type="dxa"/>
              <w:left w:w="15" w:type="dxa"/>
              <w:right w:w="15" w:type="dxa"/>
            </w:tcMar>
            <w:vAlign w:val="center"/>
          </w:tcPr>
          <w:p w14:paraId="54859CD0">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12ADCA87">
        <w:tblPrEx>
          <w:shd w:val="clear" w:color="auto" w:fill="auto"/>
          <w:tblCellMar>
            <w:top w:w="0" w:type="dxa"/>
            <w:left w:w="0" w:type="dxa"/>
            <w:bottom w:w="0" w:type="dxa"/>
            <w:right w:w="0" w:type="dxa"/>
          </w:tblCellMar>
        </w:tblPrEx>
        <w:trPr>
          <w:trHeight w:val="332" w:hRule="atLeast"/>
        </w:trPr>
        <w:tc>
          <w:tcPr>
            <w:tcW w:w="9400" w:type="dxa"/>
            <w:gridSpan w:val="14"/>
            <w:tcBorders>
              <w:top w:val="nil"/>
              <w:left w:val="nil"/>
              <w:bottom w:val="nil"/>
              <w:right w:val="nil"/>
            </w:tcBorders>
            <w:shd w:val="clear" w:color="auto" w:fill="auto"/>
            <w:tcMar>
              <w:top w:w="15" w:type="dxa"/>
              <w:left w:w="15" w:type="dxa"/>
              <w:right w:w="15" w:type="dxa"/>
            </w:tcMar>
            <w:vAlign w:val="center"/>
          </w:tcPr>
          <w:p w14:paraId="3C2827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50808402">
        <w:tblPrEx>
          <w:tblCellMar>
            <w:top w:w="0" w:type="dxa"/>
            <w:left w:w="0" w:type="dxa"/>
            <w:bottom w:w="0" w:type="dxa"/>
            <w:right w:w="0" w:type="dxa"/>
          </w:tblCellMar>
        </w:tblPrEx>
        <w:trPr>
          <w:trHeight w:val="343" w:hRule="atLeast"/>
        </w:trPr>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008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29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EDE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2019年州本级林业发展专项补助资金（规划编制60万元、防灾减灾30万元）</w:t>
            </w:r>
          </w:p>
        </w:tc>
      </w:tr>
      <w:tr w14:paraId="7DA93927">
        <w:tblPrEx>
          <w:shd w:val="clear" w:color="auto" w:fill="auto"/>
          <w:tblCellMar>
            <w:top w:w="0" w:type="dxa"/>
            <w:left w:w="0" w:type="dxa"/>
            <w:bottom w:w="0" w:type="dxa"/>
            <w:right w:w="0" w:type="dxa"/>
          </w:tblCellMar>
        </w:tblPrEx>
        <w:trPr>
          <w:trHeight w:val="343" w:hRule="atLeast"/>
        </w:trPr>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C04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60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C76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0EC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6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00E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3493E882">
        <w:tblPrEx>
          <w:tblCellMar>
            <w:top w:w="0" w:type="dxa"/>
            <w:left w:w="0" w:type="dxa"/>
            <w:bottom w:w="0" w:type="dxa"/>
            <w:right w:w="0" w:type="dxa"/>
          </w:tblCellMar>
        </w:tblPrEx>
        <w:trPr>
          <w:trHeight w:val="660" w:hRule="atLeast"/>
        </w:trPr>
        <w:tc>
          <w:tcPr>
            <w:tcW w:w="11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D2A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9419">
            <w:pPr>
              <w:jc w:val="center"/>
              <w:rPr>
                <w:rFonts w:hint="eastAsia" w:ascii="宋体" w:hAnsi="宋体" w:eastAsia="宋体" w:cs="宋体"/>
                <w:i w:val="0"/>
                <w:color w:val="000000"/>
                <w:sz w:val="22"/>
                <w:szCs w:val="22"/>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8DA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E38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A29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42B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0A2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8B0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4A38C836">
        <w:tblPrEx>
          <w:tblCellMar>
            <w:top w:w="0" w:type="dxa"/>
            <w:left w:w="0" w:type="dxa"/>
            <w:bottom w:w="0" w:type="dxa"/>
            <w:right w:w="0" w:type="dxa"/>
          </w:tblCellMar>
        </w:tblPrEx>
        <w:trPr>
          <w:trHeight w:val="343" w:hRule="atLeast"/>
        </w:trPr>
        <w:tc>
          <w:tcPr>
            <w:tcW w:w="11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8F6F7">
            <w:pPr>
              <w:jc w:val="center"/>
              <w:rPr>
                <w:rFonts w:hint="eastAsia" w:ascii="宋体" w:hAnsi="宋体" w:eastAsia="宋体" w:cs="宋体"/>
                <w:i w:val="0"/>
                <w:color w:val="000000"/>
                <w:sz w:val="22"/>
                <w:szCs w:val="22"/>
                <w:u w:val="none"/>
              </w:rPr>
            </w:pP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FCFC0">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A59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34.61</w:t>
            </w:r>
          </w:p>
        </w:tc>
        <w:tc>
          <w:tcPr>
            <w:tcW w:w="1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589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34.61</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4CD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34.61</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585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B1A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6E3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16568327">
        <w:tblPrEx>
          <w:shd w:val="clear" w:color="auto" w:fill="auto"/>
          <w:tblCellMar>
            <w:top w:w="0" w:type="dxa"/>
            <w:left w:w="0" w:type="dxa"/>
            <w:bottom w:w="0" w:type="dxa"/>
            <w:right w:w="0" w:type="dxa"/>
          </w:tblCellMar>
        </w:tblPrEx>
        <w:trPr>
          <w:trHeight w:val="660" w:hRule="atLeast"/>
        </w:trPr>
        <w:tc>
          <w:tcPr>
            <w:tcW w:w="11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E2970">
            <w:pPr>
              <w:jc w:val="center"/>
              <w:rPr>
                <w:rFonts w:hint="eastAsia" w:ascii="宋体" w:hAnsi="宋体" w:eastAsia="宋体" w:cs="宋体"/>
                <w:i w:val="0"/>
                <w:color w:val="000000"/>
                <w:sz w:val="22"/>
                <w:szCs w:val="22"/>
                <w:u w:val="none"/>
              </w:rPr>
            </w:pP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C23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4E3F1">
            <w:pPr>
              <w:jc w:val="center"/>
              <w:rPr>
                <w:rFonts w:hint="eastAsia" w:ascii="宋体" w:hAnsi="宋体" w:eastAsia="宋体" w:cs="宋体"/>
                <w:i w:val="0"/>
                <w:color w:val="000000"/>
                <w:sz w:val="22"/>
                <w:szCs w:val="22"/>
                <w:u w:val="none"/>
              </w:rPr>
            </w:pPr>
          </w:p>
        </w:tc>
        <w:tc>
          <w:tcPr>
            <w:tcW w:w="1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8A18E">
            <w:pPr>
              <w:jc w:val="center"/>
              <w:rPr>
                <w:rFonts w:hint="eastAsia" w:ascii="宋体" w:hAnsi="宋体" w:eastAsia="宋体" w:cs="宋体"/>
                <w:i w:val="0"/>
                <w:color w:val="000000"/>
                <w:sz w:val="22"/>
                <w:szCs w:val="22"/>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034E3">
            <w:pPr>
              <w:jc w:val="center"/>
              <w:rPr>
                <w:rFonts w:hint="eastAsia" w:ascii="宋体" w:hAnsi="宋体" w:eastAsia="宋体" w:cs="宋体"/>
                <w:i w:val="0"/>
                <w:color w:val="000000"/>
                <w:sz w:val="22"/>
                <w:szCs w:val="22"/>
                <w:u w:val="none"/>
              </w:rPr>
            </w:pP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817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 w:type="dxa"/>
            <w:tcBorders>
              <w:top w:val="nil"/>
              <w:left w:val="nil"/>
              <w:bottom w:val="nil"/>
              <w:right w:val="nil"/>
            </w:tcBorders>
            <w:shd w:val="clear" w:color="auto" w:fill="auto"/>
            <w:noWrap/>
            <w:tcMar>
              <w:top w:w="15" w:type="dxa"/>
              <w:left w:w="15" w:type="dxa"/>
              <w:right w:w="15" w:type="dxa"/>
            </w:tcMar>
            <w:vAlign w:val="center"/>
          </w:tcPr>
          <w:p w14:paraId="3CD4B62F">
            <w:pPr>
              <w:rPr>
                <w:rFonts w:hint="eastAsia" w:ascii="宋体" w:hAnsi="宋体" w:eastAsia="宋体" w:cs="宋体"/>
                <w:i w:val="0"/>
                <w:color w:val="000000"/>
                <w:sz w:val="22"/>
                <w:szCs w:val="22"/>
                <w:u w:val="none"/>
              </w:rPr>
            </w:pPr>
          </w:p>
        </w:tc>
        <w:tc>
          <w:tcPr>
            <w:tcW w:w="755" w:type="dxa"/>
            <w:tcBorders>
              <w:top w:val="nil"/>
              <w:left w:val="nil"/>
              <w:bottom w:val="nil"/>
              <w:right w:val="nil"/>
            </w:tcBorders>
            <w:shd w:val="clear" w:color="auto" w:fill="auto"/>
            <w:noWrap/>
            <w:tcMar>
              <w:top w:w="15" w:type="dxa"/>
              <w:left w:w="15" w:type="dxa"/>
              <w:right w:w="15" w:type="dxa"/>
            </w:tcMar>
            <w:vAlign w:val="center"/>
          </w:tcPr>
          <w:p w14:paraId="10B9923A">
            <w:pPr>
              <w:rPr>
                <w:rFonts w:hint="eastAsia" w:ascii="宋体" w:hAnsi="宋体" w:eastAsia="宋体" w:cs="宋体"/>
                <w:i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9EE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570623C">
        <w:tblPrEx>
          <w:shd w:val="clear" w:color="auto" w:fill="auto"/>
          <w:tblCellMar>
            <w:top w:w="0" w:type="dxa"/>
            <w:left w:w="0" w:type="dxa"/>
            <w:bottom w:w="0" w:type="dxa"/>
            <w:right w:w="0" w:type="dxa"/>
          </w:tblCellMar>
        </w:tblPrEx>
        <w:trPr>
          <w:trHeight w:val="660" w:hRule="atLeast"/>
        </w:trPr>
        <w:tc>
          <w:tcPr>
            <w:tcW w:w="11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0BDD1">
            <w:pPr>
              <w:jc w:val="center"/>
              <w:rPr>
                <w:rFonts w:hint="eastAsia" w:ascii="宋体" w:hAnsi="宋体" w:eastAsia="宋体" w:cs="宋体"/>
                <w:i w:val="0"/>
                <w:color w:val="000000"/>
                <w:sz w:val="22"/>
                <w:szCs w:val="22"/>
                <w:u w:val="none"/>
              </w:rPr>
            </w:pP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EC3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567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34.61</w:t>
            </w:r>
          </w:p>
        </w:tc>
        <w:tc>
          <w:tcPr>
            <w:tcW w:w="1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12C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34.61</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0AF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34.61</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759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244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EBF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3F43E15">
        <w:tblPrEx>
          <w:shd w:val="clear" w:color="auto" w:fill="auto"/>
          <w:tblCellMar>
            <w:top w:w="0" w:type="dxa"/>
            <w:left w:w="0" w:type="dxa"/>
            <w:bottom w:w="0" w:type="dxa"/>
            <w:right w:w="0" w:type="dxa"/>
          </w:tblCellMar>
        </w:tblPrEx>
        <w:trPr>
          <w:trHeight w:val="343" w:hRule="atLeast"/>
        </w:trPr>
        <w:tc>
          <w:tcPr>
            <w:tcW w:w="11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2230A">
            <w:pPr>
              <w:jc w:val="center"/>
              <w:rPr>
                <w:rFonts w:hint="eastAsia" w:ascii="宋体" w:hAnsi="宋体" w:eastAsia="宋体" w:cs="宋体"/>
                <w:i w:val="0"/>
                <w:color w:val="000000"/>
                <w:sz w:val="22"/>
                <w:szCs w:val="22"/>
                <w:u w:val="none"/>
              </w:rPr>
            </w:pP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6A6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5A440">
            <w:pPr>
              <w:jc w:val="center"/>
              <w:rPr>
                <w:rFonts w:hint="eastAsia" w:ascii="宋体" w:hAnsi="宋体" w:eastAsia="宋体" w:cs="宋体"/>
                <w:i w:val="0"/>
                <w:color w:val="000000"/>
                <w:sz w:val="22"/>
                <w:szCs w:val="22"/>
                <w:u w:val="none"/>
              </w:rPr>
            </w:pPr>
          </w:p>
        </w:tc>
        <w:tc>
          <w:tcPr>
            <w:tcW w:w="1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6FF45">
            <w:pPr>
              <w:jc w:val="center"/>
              <w:rPr>
                <w:rFonts w:hint="eastAsia" w:ascii="宋体" w:hAnsi="宋体" w:eastAsia="宋体" w:cs="宋体"/>
                <w:i w:val="0"/>
                <w:color w:val="000000"/>
                <w:sz w:val="22"/>
                <w:szCs w:val="22"/>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F21A8">
            <w:pPr>
              <w:jc w:val="center"/>
              <w:rPr>
                <w:rFonts w:hint="eastAsia" w:ascii="宋体" w:hAnsi="宋体" w:eastAsia="宋体" w:cs="宋体"/>
                <w:i w:val="0"/>
                <w:color w:val="000000"/>
                <w:sz w:val="22"/>
                <w:szCs w:val="22"/>
                <w:u w:val="none"/>
              </w:rPr>
            </w:pP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C71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F1C36">
            <w:pPr>
              <w:jc w:val="center"/>
              <w:rPr>
                <w:rFonts w:hint="eastAsia" w:ascii="宋体" w:hAnsi="宋体" w:eastAsia="宋体" w:cs="宋体"/>
                <w:i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8BF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FEB6D24">
        <w:tblPrEx>
          <w:shd w:val="clear" w:color="auto" w:fill="auto"/>
          <w:tblCellMar>
            <w:top w:w="0" w:type="dxa"/>
            <w:left w:w="0" w:type="dxa"/>
            <w:bottom w:w="0" w:type="dxa"/>
            <w:right w:w="0" w:type="dxa"/>
          </w:tblCellMar>
        </w:tblPrEx>
        <w:trPr>
          <w:trHeight w:val="343"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336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50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6A4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369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74F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1E8F4C5C">
        <w:tblPrEx>
          <w:shd w:val="clear" w:color="auto" w:fill="auto"/>
          <w:tblCellMar>
            <w:top w:w="0" w:type="dxa"/>
            <w:left w:w="0" w:type="dxa"/>
            <w:bottom w:w="0" w:type="dxa"/>
            <w:right w:w="0" w:type="dxa"/>
          </w:tblCellMar>
        </w:tblPrEx>
        <w:trPr>
          <w:trHeight w:val="351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67525">
            <w:pPr>
              <w:jc w:val="center"/>
              <w:rPr>
                <w:rFonts w:hint="eastAsia" w:ascii="宋体" w:hAnsi="宋体" w:eastAsia="宋体" w:cs="宋体"/>
                <w:i w:val="0"/>
                <w:color w:val="000000"/>
                <w:sz w:val="22"/>
                <w:szCs w:val="22"/>
                <w:u w:val="none"/>
              </w:rPr>
            </w:pPr>
          </w:p>
        </w:tc>
        <w:tc>
          <w:tcPr>
            <w:tcW w:w="50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908D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完成年度州党委、州政府安排的各项工作目标任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根据目前自治州湿地保护工作的现状，从推动湿地资源可持续发展出发，编制自治州湿地保护修复工程“十三五”规划1部；在确定的第一批州级森林和草原防火重点单位（即1、阜康市国有林管理局，重点范围为划定的天池风景名胜区、自然保护区、森林公园，阜康市国有林管理局管理的森林草原区域。2.奇台县江布拉克管委会，重点范围为景区内森林草原区域。3.玛纳斯国家级湿地公园管理局，重点区域为划定的湿地保护区域。）组织3次全州林业和草原应急联合演练。</w:t>
            </w:r>
          </w:p>
        </w:tc>
        <w:tc>
          <w:tcPr>
            <w:tcW w:w="369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C5C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2019年经过招标、议标，已与设计单位签订合作协议，并按合同支付45万元设计费用；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防火演练方案已制定并如期进行演练3次，资金补助2020年通过财政调整额度支付玛纳县湿地公园管理局护林防火巡护及野生动物疫情监测费用10万元；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支付森林草原防火宣传、检查、规划费用等24.61万元。</w:t>
            </w:r>
          </w:p>
        </w:tc>
      </w:tr>
      <w:tr w14:paraId="39F224FC">
        <w:tblPrEx>
          <w:shd w:val="clear" w:color="auto" w:fill="auto"/>
          <w:tblCellMar>
            <w:top w:w="0" w:type="dxa"/>
            <w:left w:w="0" w:type="dxa"/>
            <w:bottom w:w="0" w:type="dxa"/>
            <w:right w:w="0" w:type="dxa"/>
          </w:tblCellMar>
        </w:tblPrEx>
        <w:trPr>
          <w:trHeight w:val="343" w:hRule="atLeast"/>
        </w:trPr>
        <w:tc>
          <w:tcPr>
            <w:tcW w:w="61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0A6D0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84E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8A6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45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1A2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B83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D15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7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921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6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988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4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672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649B8E9D">
        <w:tblPrEx>
          <w:shd w:val="clear" w:color="auto" w:fill="auto"/>
          <w:tblCellMar>
            <w:top w:w="0" w:type="dxa"/>
            <w:left w:w="0" w:type="dxa"/>
            <w:bottom w:w="0" w:type="dxa"/>
            <w:right w:w="0" w:type="dxa"/>
          </w:tblCellMar>
        </w:tblPrEx>
        <w:trPr>
          <w:trHeight w:val="343"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535486D">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42A39">
            <w:pPr>
              <w:jc w:val="center"/>
              <w:rPr>
                <w:rFonts w:hint="eastAsia" w:ascii="宋体" w:hAnsi="宋体" w:eastAsia="宋体" w:cs="宋体"/>
                <w:i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28DED">
            <w:pPr>
              <w:jc w:val="center"/>
              <w:rPr>
                <w:rFonts w:hint="eastAsia" w:ascii="宋体" w:hAnsi="宋体" w:eastAsia="宋体" w:cs="宋体"/>
                <w:i w:val="0"/>
                <w:color w:val="000000"/>
                <w:sz w:val="22"/>
                <w:szCs w:val="22"/>
                <w:u w:val="none"/>
              </w:rPr>
            </w:pPr>
          </w:p>
        </w:tc>
        <w:tc>
          <w:tcPr>
            <w:tcW w:w="24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25CFB">
            <w:pPr>
              <w:jc w:val="center"/>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A99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A75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7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D84A6">
            <w:pPr>
              <w:jc w:val="center"/>
              <w:rPr>
                <w:rFonts w:hint="eastAsia" w:ascii="宋体" w:hAnsi="宋体" w:eastAsia="宋体" w:cs="宋体"/>
                <w:i w:val="0"/>
                <w:color w:val="000000"/>
                <w:sz w:val="22"/>
                <w:szCs w:val="22"/>
                <w:u w:val="none"/>
              </w:rPr>
            </w:pPr>
          </w:p>
        </w:tc>
        <w:tc>
          <w:tcPr>
            <w:tcW w:w="6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394B">
            <w:pPr>
              <w:jc w:val="center"/>
              <w:rPr>
                <w:rFonts w:hint="eastAsia" w:ascii="宋体" w:hAnsi="宋体" w:eastAsia="宋体" w:cs="宋体"/>
                <w:i w:val="0"/>
                <w:color w:val="000000"/>
                <w:sz w:val="22"/>
                <w:szCs w:val="22"/>
                <w:u w:val="none"/>
              </w:rPr>
            </w:pPr>
          </w:p>
        </w:tc>
        <w:tc>
          <w:tcPr>
            <w:tcW w:w="1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8F031">
            <w:pPr>
              <w:jc w:val="center"/>
              <w:rPr>
                <w:rFonts w:hint="eastAsia" w:ascii="宋体" w:hAnsi="宋体" w:eastAsia="宋体" w:cs="宋体"/>
                <w:i w:val="0"/>
                <w:color w:val="000000"/>
                <w:sz w:val="22"/>
                <w:szCs w:val="22"/>
                <w:u w:val="none"/>
              </w:rPr>
            </w:pPr>
          </w:p>
        </w:tc>
      </w:tr>
      <w:tr w14:paraId="3AF7527A">
        <w:tblPrEx>
          <w:tblCellMar>
            <w:top w:w="0" w:type="dxa"/>
            <w:left w:w="0" w:type="dxa"/>
            <w:bottom w:w="0" w:type="dxa"/>
            <w:right w:w="0" w:type="dxa"/>
          </w:tblCellMar>
        </w:tblPrEx>
        <w:trPr>
          <w:trHeight w:val="1613"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4479771">
            <w:pPr>
              <w:jc w:val="center"/>
              <w:rPr>
                <w:rFonts w:hint="eastAsia" w:ascii="宋体" w:hAnsi="宋体" w:eastAsia="宋体" w:cs="宋体"/>
                <w:i w:val="0"/>
                <w:color w:val="000000"/>
                <w:sz w:val="22"/>
                <w:szCs w:val="22"/>
                <w:u w:val="none"/>
              </w:rPr>
            </w:pPr>
          </w:p>
        </w:tc>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7E7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197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8567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编制完成自治州湿地保护修复工程“十三五”规划1个</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B8D8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当年完成自治州湿地保护修复工程“十三五”规划1个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A1C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1AA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D56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36B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7830DC1">
        <w:tblPrEx>
          <w:shd w:val="clear" w:color="auto" w:fill="auto"/>
          <w:tblCellMar>
            <w:top w:w="0" w:type="dxa"/>
            <w:left w:w="0" w:type="dxa"/>
            <w:bottom w:w="0" w:type="dxa"/>
            <w:right w:w="0" w:type="dxa"/>
          </w:tblCellMar>
        </w:tblPrEx>
        <w:trPr>
          <w:trHeight w:val="978"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424BC22">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C6C2A">
            <w:pPr>
              <w:jc w:val="center"/>
              <w:rPr>
                <w:rFonts w:hint="eastAsia" w:ascii="宋体" w:hAnsi="宋体" w:eastAsia="宋体" w:cs="宋体"/>
                <w:i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1122F">
            <w:pPr>
              <w:jc w:val="center"/>
              <w:rPr>
                <w:rFonts w:hint="eastAsia" w:ascii="宋体" w:hAnsi="宋体" w:eastAsia="宋体" w:cs="宋体"/>
                <w:i w:val="0"/>
                <w:color w:val="000000"/>
                <w:sz w:val="22"/>
                <w:szCs w:val="22"/>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8C63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开展实地调研踏查3次</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C93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当年开展实地调研踏查3次</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83A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90D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BC5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C44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033912A">
        <w:tblPrEx>
          <w:shd w:val="clear" w:color="auto" w:fill="auto"/>
          <w:tblCellMar>
            <w:top w:w="0" w:type="dxa"/>
            <w:left w:w="0" w:type="dxa"/>
            <w:bottom w:w="0" w:type="dxa"/>
            <w:right w:w="0" w:type="dxa"/>
          </w:tblCellMar>
        </w:tblPrEx>
        <w:trPr>
          <w:trHeight w:val="1295"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3D3B15F">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29D7B">
            <w:pPr>
              <w:jc w:val="center"/>
              <w:rPr>
                <w:rFonts w:hint="eastAsia" w:ascii="宋体" w:hAnsi="宋体" w:eastAsia="宋体" w:cs="宋体"/>
                <w:i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B98FE">
            <w:pPr>
              <w:jc w:val="center"/>
              <w:rPr>
                <w:rFonts w:hint="eastAsia" w:ascii="宋体" w:hAnsi="宋体" w:eastAsia="宋体" w:cs="宋体"/>
                <w:i w:val="0"/>
                <w:color w:val="000000"/>
                <w:sz w:val="22"/>
                <w:szCs w:val="22"/>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FB5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在天池风景名胜区、自然保护区、森林公园，阜康市国有林管理局管理的森林草原区域应急演练1次。</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BFB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完成应急演练方案、图片</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D39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8F5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CF9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F10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C00B8B8">
        <w:tblPrEx>
          <w:tblCellMar>
            <w:top w:w="0" w:type="dxa"/>
            <w:left w:w="0" w:type="dxa"/>
            <w:bottom w:w="0" w:type="dxa"/>
            <w:right w:w="0" w:type="dxa"/>
          </w:tblCellMar>
        </w:tblPrEx>
        <w:trPr>
          <w:trHeight w:val="978"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D2F06BE">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13EA8">
            <w:pPr>
              <w:jc w:val="center"/>
              <w:rPr>
                <w:rFonts w:hint="eastAsia" w:ascii="宋体" w:hAnsi="宋体" w:eastAsia="宋体" w:cs="宋体"/>
                <w:i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84C85">
            <w:pPr>
              <w:jc w:val="center"/>
              <w:rPr>
                <w:rFonts w:hint="eastAsia" w:ascii="宋体" w:hAnsi="宋体" w:eastAsia="宋体" w:cs="宋体"/>
                <w:i w:val="0"/>
                <w:color w:val="000000"/>
                <w:sz w:val="22"/>
                <w:szCs w:val="22"/>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E1F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在奇台县江布拉克重点范围为景区内森林草原区域应急演练1次。</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9EC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完成应急演练方案、图片</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497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961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79C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2E2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C53869A">
        <w:tblPrEx>
          <w:tblCellMar>
            <w:top w:w="0" w:type="dxa"/>
            <w:left w:w="0" w:type="dxa"/>
            <w:bottom w:w="0" w:type="dxa"/>
            <w:right w:w="0" w:type="dxa"/>
          </w:tblCellMar>
        </w:tblPrEx>
        <w:trPr>
          <w:trHeight w:val="978"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D7DFD98">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CED31">
            <w:pPr>
              <w:jc w:val="center"/>
              <w:rPr>
                <w:rFonts w:hint="eastAsia" w:ascii="宋体" w:hAnsi="宋体" w:eastAsia="宋体" w:cs="宋体"/>
                <w:i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EB310">
            <w:pPr>
              <w:jc w:val="center"/>
              <w:rPr>
                <w:rFonts w:hint="eastAsia" w:ascii="宋体" w:hAnsi="宋体" w:eastAsia="宋体" w:cs="宋体"/>
                <w:i w:val="0"/>
                <w:color w:val="000000"/>
                <w:sz w:val="22"/>
                <w:szCs w:val="22"/>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8C7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玛纳斯国家级湿地公园划定的湿地保护区域应急演练1次。</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C91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完成应急演练方案、图片</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C55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80D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41C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2AF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4713E94">
        <w:tblPrEx>
          <w:shd w:val="clear" w:color="auto" w:fill="auto"/>
          <w:tblCellMar>
            <w:top w:w="0" w:type="dxa"/>
            <w:left w:w="0" w:type="dxa"/>
            <w:bottom w:w="0" w:type="dxa"/>
            <w:right w:w="0" w:type="dxa"/>
          </w:tblCellMar>
        </w:tblPrEx>
        <w:trPr>
          <w:trHeight w:val="978"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3D8949D">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47EDC">
            <w:pPr>
              <w:jc w:val="center"/>
              <w:rPr>
                <w:rFonts w:hint="eastAsia" w:ascii="宋体" w:hAnsi="宋体" w:eastAsia="宋体" w:cs="宋体"/>
                <w:i w:val="0"/>
                <w:color w:val="000000"/>
                <w:sz w:val="22"/>
                <w:szCs w:val="22"/>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DDC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77A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征求相关单位意见1次</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EF9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当年征求相关湿地管理机构意见1次</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1ED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EFA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BD7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EC2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0FFE7DA">
        <w:tblPrEx>
          <w:shd w:val="clear" w:color="auto" w:fill="auto"/>
          <w:tblCellMar>
            <w:top w:w="0" w:type="dxa"/>
            <w:left w:w="0" w:type="dxa"/>
            <w:bottom w:w="0" w:type="dxa"/>
            <w:right w:w="0" w:type="dxa"/>
          </w:tblCellMar>
        </w:tblPrEx>
        <w:trPr>
          <w:trHeight w:val="978"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0D311C0">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5A9BA">
            <w:pPr>
              <w:jc w:val="center"/>
              <w:rPr>
                <w:rFonts w:hint="eastAsia" w:ascii="宋体" w:hAnsi="宋体" w:eastAsia="宋体" w:cs="宋体"/>
                <w:i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A2A01">
            <w:pPr>
              <w:jc w:val="center"/>
              <w:rPr>
                <w:rFonts w:hint="eastAsia" w:ascii="宋体" w:hAnsi="宋体" w:eastAsia="宋体" w:cs="宋体"/>
                <w:i w:val="0"/>
                <w:color w:val="000000"/>
                <w:sz w:val="22"/>
                <w:szCs w:val="22"/>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A9C3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高质量完成规划编制，成果评审合格</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EB8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当年邀请专家召开成果审查会议1次</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EEE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B2D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873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20A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411209F">
        <w:tblPrEx>
          <w:shd w:val="clear" w:color="auto" w:fill="auto"/>
          <w:tblCellMar>
            <w:top w:w="0" w:type="dxa"/>
            <w:left w:w="0" w:type="dxa"/>
            <w:bottom w:w="0" w:type="dxa"/>
            <w:right w:w="0" w:type="dxa"/>
          </w:tblCellMar>
        </w:tblPrEx>
        <w:trPr>
          <w:trHeight w:val="343"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F3D50F">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B99E1">
            <w:pPr>
              <w:jc w:val="center"/>
              <w:rPr>
                <w:rFonts w:hint="eastAsia" w:ascii="宋体" w:hAnsi="宋体" w:eastAsia="宋体" w:cs="宋体"/>
                <w:i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ACE0B">
            <w:pPr>
              <w:jc w:val="center"/>
              <w:rPr>
                <w:rFonts w:hint="eastAsia" w:ascii="宋体" w:hAnsi="宋体" w:eastAsia="宋体" w:cs="宋体"/>
                <w:i w:val="0"/>
                <w:color w:val="000000"/>
                <w:sz w:val="22"/>
                <w:szCs w:val="22"/>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B04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联合演练应急配合率</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1E65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4ACC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C49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4CB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6CC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03BE4EC">
        <w:tblPrEx>
          <w:shd w:val="clear" w:color="auto" w:fill="auto"/>
          <w:tblCellMar>
            <w:top w:w="0" w:type="dxa"/>
            <w:left w:w="0" w:type="dxa"/>
            <w:bottom w:w="0" w:type="dxa"/>
            <w:right w:w="0" w:type="dxa"/>
          </w:tblCellMar>
        </w:tblPrEx>
        <w:trPr>
          <w:trHeight w:val="343"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0F18209">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A6000">
            <w:pPr>
              <w:jc w:val="center"/>
              <w:rPr>
                <w:rFonts w:hint="eastAsia" w:ascii="宋体" w:hAnsi="宋体" w:eastAsia="宋体" w:cs="宋体"/>
                <w:i w:val="0"/>
                <w:color w:val="000000"/>
                <w:sz w:val="22"/>
                <w:szCs w:val="22"/>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8F8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3F3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规划编制按期完成率</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B7DA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DAEE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967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10A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283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082BE1D">
        <w:tblPrEx>
          <w:shd w:val="clear" w:color="auto" w:fill="auto"/>
          <w:tblCellMar>
            <w:top w:w="0" w:type="dxa"/>
            <w:left w:w="0" w:type="dxa"/>
            <w:bottom w:w="0" w:type="dxa"/>
            <w:right w:w="0" w:type="dxa"/>
          </w:tblCellMar>
        </w:tblPrEx>
        <w:trPr>
          <w:trHeight w:val="343"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13E1F0">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D1857">
            <w:pPr>
              <w:jc w:val="center"/>
              <w:rPr>
                <w:rFonts w:hint="eastAsia" w:ascii="宋体" w:hAnsi="宋体" w:eastAsia="宋体" w:cs="宋体"/>
                <w:i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5F578">
            <w:pPr>
              <w:jc w:val="center"/>
              <w:rPr>
                <w:rFonts w:hint="eastAsia" w:ascii="宋体" w:hAnsi="宋体" w:eastAsia="宋体" w:cs="宋体"/>
                <w:i w:val="0"/>
                <w:color w:val="000000"/>
                <w:sz w:val="22"/>
                <w:szCs w:val="22"/>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D50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防火演练2019年完成率</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9193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09B3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59E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C51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F25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1BF4ED0">
        <w:tblPrEx>
          <w:shd w:val="clear" w:color="auto" w:fill="auto"/>
          <w:tblCellMar>
            <w:top w:w="0" w:type="dxa"/>
            <w:left w:w="0" w:type="dxa"/>
            <w:bottom w:w="0" w:type="dxa"/>
            <w:right w:w="0" w:type="dxa"/>
          </w:tblCellMar>
        </w:tblPrEx>
        <w:trPr>
          <w:trHeight w:val="673"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FECCD8E">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F3CD6">
            <w:pPr>
              <w:jc w:val="center"/>
              <w:rPr>
                <w:rFonts w:hint="eastAsia" w:ascii="宋体" w:hAnsi="宋体" w:eastAsia="宋体" w:cs="宋体"/>
                <w:i w:val="0"/>
                <w:color w:val="000000"/>
                <w:sz w:val="22"/>
                <w:szCs w:val="22"/>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E33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3FF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项目资金支出金额（万元）</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2872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34.61</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3EC9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34.61</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0D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D79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D3E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DAECAD9">
        <w:tblPrEx>
          <w:shd w:val="clear" w:color="auto" w:fill="auto"/>
          <w:tblCellMar>
            <w:top w:w="0" w:type="dxa"/>
            <w:left w:w="0" w:type="dxa"/>
            <w:bottom w:w="0" w:type="dxa"/>
            <w:right w:w="0" w:type="dxa"/>
          </w:tblCellMar>
        </w:tblPrEx>
        <w:trPr>
          <w:trHeight w:val="978"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00EC168">
            <w:pPr>
              <w:jc w:val="center"/>
              <w:rPr>
                <w:rFonts w:hint="eastAsia" w:ascii="宋体" w:hAnsi="宋体" w:eastAsia="宋体" w:cs="宋体"/>
                <w:i w:val="0"/>
                <w:color w:val="000000"/>
                <w:sz w:val="22"/>
                <w:szCs w:val="22"/>
                <w:u w:val="none"/>
              </w:rPr>
            </w:pPr>
          </w:p>
        </w:tc>
        <w:tc>
          <w:tcPr>
            <w:tcW w:w="49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508A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tc>
        <w:tc>
          <w:tcPr>
            <w:tcW w:w="8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C1F9A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7EC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720F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A754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451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A15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DD81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3D552DE5">
        <w:tblPrEx>
          <w:shd w:val="clear" w:color="auto" w:fill="auto"/>
          <w:tblCellMar>
            <w:top w:w="0" w:type="dxa"/>
            <w:left w:w="0" w:type="dxa"/>
            <w:bottom w:w="0" w:type="dxa"/>
            <w:right w:w="0" w:type="dxa"/>
          </w:tblCellMar>
        </w:tblPrEx>
        <w:trPr>
          <w:trHeight w:val="772"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5DAD607">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458B8C9">
            <w:pPr>
              <w:jc w:val="center"/>
              <w:rPr>
                <w:rFonts w:hint="eastAsia" w:ascii="宋体" w:hAnsi="宋体" w:eastAsia="宋体" w:cs="宋体"/>
                <w:i w:val="0"/>
                <w:color w:val="000000"/>
                <w:sz w:val="22"/>
                <w:szCs w:val="22"/>
                <w:u w:val="none"/>
              </w:rPr>
            </w:pPr>
          </w:p>
        </w:tc>
        <w:tc>
          <w:tcPr>
            <w:tcW w:w="8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C2347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0048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开展防灾减灾应急演练，提高应急处置能力，增加社会公众安全防范意识，促进社会稳定的，达到预期目标（%）</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5A77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1E0D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6A6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7B4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D29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338B40B">
        <w:tblPrEx>
          <w:shd w:val="clear" w:color="auto" w:fill="auto"/>
          <w:tblCellMar>
            <w:top w:w="0" w:type="dxa"/>
            <w:left w:w="0" w:type="dxa"/>
            <w:bottom w:w="0" w:type="dxa"/>
            <w:right w:w="0" w:type="dxa"/>
          </w:tblCellMar>
        </w:tblPrEx>
        <w:trPr>
          <w:trHeight w:val="978"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AFE7BC">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FE558A8">
            <w:pPr>
              <w:jc w:val="center"/>
              <w:rPr>
                <w:rFonts w:hint="eastAsia" w:ascii="宋体" w:hAnsi="宋体" w:eastAsia="宋体" w:cs="宋体"/>
                <w:i w:val="0"/>
                <w:color w:val="000000"/>
                <w:sz w:val="22"/>
                <w:szCs w:val="22"/>
                <w:u w:val="none"/>
              </w:rPr>
            </w:pPr>
          </w:p>
        </w:tc>
        <w:tc>
          <w:tcPr>
            <w:tcW w:w="8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A0D57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1D2F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编制湿地保护规划，发挥湿地对于生态环境的改善作用，达到预期目标（%）</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57B3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C7DF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3BD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A48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B5D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7D9991C">
        <w:tblPrEx>
          <w:tblCellMar>
            <w:top w:w="0" w:type="dxa"/>
            <w:left w:w="0" w:type="dxa"/>
            <w:bottom w:w="0" w:type="dxa"/>
            <w:right w:w="0" w:type="dxa"/>
          </w:tblCellMar>
        </w:tblPrEx>
        <w:trPr>
          <w:trHeight w:val="978"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EF4857B">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7986DC8">
            <w:pPr>
              <w:jc w:val="center"/>
              <w:rPr>
                <w:rFonts w:hint="eastAsia" w:ascii="宋体" w:hAnsi="宋体" w:eastAsia="宋体" w:cs="宋体"/>
                <w:i w:val="0"/>
                <w:color w:val="000000"/>
                <w:sz w:val="22"/>
                <w:szCs w:val="22"/>
                <w:u w:val="none"/>
              </w:rPr>
            </w:pPr>
          </w:p>
        </w:tc>
        <w:tc>
          <w:tcPr>
            <w:tcW w:w="8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3F40C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4DA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D2F4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5CD3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95F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D69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21B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FB78DAC">
        <w:tblPrEx>
          <w:shd w:val="clear" w:color="auto" w:fill="auto"/>
          <w:tblCellMar>
            <w:top w:w="0" w:type="dxa"/>
            <w:left w:w="0" w:type="dxa"/>
            <w:bottom w:w="0" w:type="dxa"/>
            <w:right w:w="0" w:type="dxa"/>
          </w:tblCellMar>
        </w:tblPrEx>
        <w:trPr>
          <w:trHeight w:val="978"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F87FA62">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D8D41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DCE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29A1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社会公众满意度（%）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299C13">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80%</w:t>
            </w:r>
            <w:r>
              <w:rPr>
                <w:rFonts w:ascii="Arial" w:hAnsi="Arial" w:eastAsia="宋体" w:cs="Arial"/>
                <w:i w:val="0"/>
                <w:color w:val="000000"/>
                <w:kern w:val="0"/>
                <w:sz w:val="20"/>
                <w:szCs w:val="20"/>
                <w:u w:val="none"/>
                <w:lang w:val="en-US" w:eastAsia="zh-CN" w:bidi="ar"/>
              </w:rPr>
              <w:t xml:space="preserve">  </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C238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r>
              <w:rPr>
                <w:rFonts w:ascii="Arial" w:hAnsi="Arial" w:eastAsia="宋体" w:cs="Arial"/>
                <w:i w:val="0"/>
                <w:color w:val="000000"/>
                <w:kern w:val="0"/>
                <w:sz w:val="20"/>
                <w:szCs w:val="20"/>
                <w:u w:val="none"/>
                <w:lang w:val="en-US" w:eastAsia="zh-CN" w:bidi="ar"/>
              </w:rPr>
              <w:t xml:space="preserve">  </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5D1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CEA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59F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45545C1">
        <w:tblPrEx>
          <w:shd w:val="clear" w:color="auto" w:fill="auto"/>
          <w:tblCellMar>
            <w:top w:w="0" w:type="dxa"/>
            <w:left w:w="0" w:type="dxa"/>
            <w:bottom w:w="0" w:type="dxa"/>
            <w:right w:w="0" w:type="dxa"/>
          </w:tblCellMar>
        </w:tblPrEx>
        <w:trPr>
          <w:trHeight w:val="353" w:hRule="atLeast"/>
        </w:trPr>
        <w:tc>
          <w:tcPr>
            <w:tcW w:w="649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6B9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F1A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20D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46FBD">
            <w:pPr>
              <w:jc w:val="center"/>
              <w:rPr>
                <w:rFonts w:hint="eastAsia" w:ascii="宋体" w:hAnsi="宋体" w:eastAsia="宋体" w:cs="宋体"/>
                <w:i w:val="0"/>
                <w:color w:val="000000"/>
                <w:sz w:val="22"/>
                <w:szCs w:val="22"/>
                <w:u w:val="none"/>
              </w:rPr>
            </w:pPr>
          </w:p>
        </w:tc>
      </w:tr>
    </w:tbl>
    <w:p w14:paraId="3174AC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480" w:type="dxa"/>
        <w:tblInd w:w="0" w:type="dxa"/>
        <w:shd w:val="clear" w:color="auto" w:fill="auto"/>
        <w:tblLayout w:type="fixed"/>
        <w:tblCellMar>
          <w:top w:w="0" w:type="dxa"/>
          <w:left w:w="0" w:type="dxa"/>
          <w:bottom w:w="0" w:type="dxa"/>
          <w:right w:w="0" w:type="dxa"/>
        </w:tblCellMar>
      </w:tblPr>
      <w:tblGrid>
        <w:gridCol w:w="643"/>
        <w:gridCol w:w="37"/>
        <w:gridCol w:w="481"/>
        <w:gridCol w:w="65"/>
        <w:gridCol w:w="843"/>
        <w:gridCol w:w="117"/>
        <w:gridCol w:w="792"/>
        <w:gridCol w:w="168"/>
        <w:gridCol w:w="841"/>
        <w:gridCol w:w="225"/>
        <w:gridCol w:w="91"/>
        <w:gridCol w:w="243"/>
        <w:gridCol w:w="826"/>
        <w:gridCol w:w="219"/>
        <w:gridCol w:w="661"/>
        <w:gridCol w:w="172"/>
        <w:gridCol w:w="161"/>
        <w:gridCol w:w="154"/>
        <w:gridCol w:w="353"/>
        <w:gridCol w:w="127"/>
        <w:gridCol w:w="486"/>
        <w:gridCol w:w="94"/>
        <w:gridCol w:w="53"/>
        <w:gridCol w:w="86"/>
        <w:gridCol w:w="753"/>
        <w:gridCol w:w="42"/>
        <w:gridCol w:w="747"/>
      </w:tblGrid>
      <w:tr w14:paraId="2AFF3E40">
        <w:tblPrEx>
          <w:shd w:val="clear" w:color="auto" w:fill="auto"/>
          <w:tblCellMar>
            <w:top w:w="0" w:type="dxa"/>
            <w:left w:w="0" w:type="dxa"/>
            <w:bottom w:w="0" w:type="dxa"/>
            <w:right w:w="0" w:type="dxa"/>
          </w:tblCellMar>
        </w:tblPrEx>
        <w:trPr>
          <w:trHeight w:val="641" w:hRule="atLeast"/>
        </w:trPr>
        <w:tc>
          <w:tcPr>
            <w:tcW w:w="9480" w:type="dxa"/>
            <w:gridSpan w:val="27"/>
            <w:tcBorders>
              <w:top w:val="nil"/>
              <w:left w:val="nil"/>
              <w:bottom w:val="nil"/>
              <w:right w:val="nil"/>
            </w:tcBorders>
            <w:shd w:val="clear" w:color="auto" w:fill="auto"/>
            <w:tcMar>
              <w:top w:w="15" w:type="dxa"/>
              <w:left w:w="15" w:type="dxa"/>
              <w:right w:w="15" w:type="dxa"/>
            </w:tcMar>
            <w:vAlign w:val="center"/>
          </w:tcPr>
          <w:p w14:paraId="271423D0">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1E594625">
        <w:tblPrEx>
          <w:shd w:val="clear" w:color="auto" w:fill="auto"/>
          <w:tblCellMar>
            <w:top w:w="0" w:type="dxa"/>
            <w:left w:w="0" w:type="dxa"/>
            <w:bottom w:w="0" w:type="dxa"/>
            <w:right w:w="0" w:type="dxa"/>
          </w:tblCellMar>
        </w:tblPrEx>
        <w:trPr>
          <w:trHeight w:val="421" w:hRule="atLeast"/>
        </w:trPr>
        <w:tc>
          <w:tcPr>
            <w:tcW w:w="9480" w:type="dxa"/>
            <w:gridSpan w:val="27"/>
            <w:tcBorders>
              <w:top w:val="nil"/>
              <w:left w:val="nil"/>
              <w:bottom w:val="nil"/>
              <w:right w:val="nil"/>
            </w:tcBorders>
            <w:shd w:val="clear" w:color="auto" w:fill="auto"/>
            <w:tcMar>
              <w:top w:w="15" w:type="dxa"/>
              <w:left w:w="15" w:type="dxa"/>
              <w:right w:w="15" w:type="dxa"/>
            </w:tcMar>
            <w:vAlign w:val="center"/>
          </w:tcPr>
          <w:p w14:paraId="39A44A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14BEC503">
        <w:tblPrEx>
          <w:shd w:val="clear" w:color="auto" w:fill="auto"/>
          <w:tblCellMar>
            <w:top w:w="0" w:type="dxa"/>
            <w:left w:w="0" w:type="dxa"/>
            <w:bottom w:w="0" w:type="dxa"/>
            <w:right w:w="0" w:type="dxa"/>
          </w:tblCellMar>
        </w:tblPrEx>
        <w:trPr>
          <w:trHeight w:val="345" w:hRule="atLeast"/>
        </w:trPr>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3A4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254"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D7B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自治区森林植被恢复费-展会</w:t>
            </w:r>
          </w:p>
        </w:tc>
      </w:tr>
      <w:tr w14:paraId="2B1121C6">
        <w:tblPrEx>
          <w:shd w:val="clear" w:color="auto" w:fill="auto"/>
          <w:tblCellMar>
            <w:top w:w="0" w:type="dxa"/>
            <w:left w:w="0" w:type="dxa"/>
            <w:bottom w:w="0" w:type="dxa"/>
            <w:right w:w="0" w:type="dxa"/>
          </w:tblCellMar>
        </w:tblPrEx>
        <w:trPr>
          <w:trHeight w:val="345" w:hRule="atLeast"/>
        </w:trPr>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AF8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14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92F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2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57D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8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E03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60FFD224">
        <w:tblPrEx>
          <w:shd w:val="clear" w:color="auto" w:fill="auto"/>
          <w:tblCellMar>
            <w:top w:w="0" w:type="dxa"/>
            <w:left w:w="0" w:type="dxa"/>
            <w:bottom w:w="0" w:type="dxa"/>
            <w:right w:w="0" w:type="dxa"/>
          </w:tblCellMar>
        </w:tblPrEx>
        <w:trPr>
          <w:trHeight w:val="345" w:hRule="atLeast"/>
        </w:trPr>
        <w:tc>
          <w:tcPr>
            <w:tcW w:w="122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876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53821">
            <w:pPr>
              <w:jc w:val="center"/>
              <w:rPr>
                <w:rFonts w:hint="eastAsia" w:ascii="宋体" w:hAnsi="宋体" w:eastAsia="宋体" w:cs="宋体"/>
                <w:i w:val="0"/>
                <w:color w:val="000000"/>
                <w:sz w:val="22"/>
                <w:szCs w:val="22"/>
                <w:u w:val="none"/>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AA1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73A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2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7F4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DA4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D7D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B75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0273F834">
        <w:tblPrEx>
          <w:shd w:val="clear" w:color="auto" w:fill="auto"/>
          <w:tblCellMar>
            <w:top w:w="0" w:type="dxa"/>
            <w:left w:w="0" w:type="dxa"/>
            <w:bottom w:w="0" w:type="dxa"/>
            <w:right w:w="0" w:type="dxa"/>
          </w:tblCellMar>
        </w:tblPrEx>
        <w:trPr>
          <w:trHeight w:val="345" w:hRule="atLeast"/>
        </w:trPr>
        <w:tc>
          <w:tcPr>
            <w:tcW w:w="12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C210D">
            <w:pPr>
              <w:jc w:val="center"/>
              <w:rPr>
                <w:rFonts w:hint="eastAsia" w:ascii="宋体" w:hAnsi="宋体" w:eastAsia="宋体" w:cs="宋体"/>
                <w:i w:val="0"/>
                <w:color w:val="000000"/>
                <w:sz w:val="22"/>
                <w:szCs w:val="22"/>
                <w:u w:val="none"/>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0FCA7">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460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05001">
            <w:pPr>
              <w:jc w:val="center"/>
              <w:rPr>
                <w:rFonts w:hint="eastAsia" w:ascii="宋体" w:hAnsi="宋体" w:eastAsia="宋体" w:cs="宋体"/>
                <w:i w:val="0"/>
                <w:color w:val="000000"/>
                <w:sz w:val="22"/>
                <w:szCs w:val="22"/>
                <w:u w:val="none"/>
              </w:rPr>
            </w:pPr>
          </w:p>
        </w:tc>
        <w:tc>
          <w:tcPr>
            <w:tcW w:w="12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00A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290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88D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B35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0ACC6D4E">
        <w:tblPrEx>
          <w:shd w:val="clear" w:color="auto" w:fill="auto"/>
          <w:tblCellMar>
            <w:top w:w="0" w:type="dxa"/>
            <w:left w:w="0" w:type="dxa"/>
            <w:bottom w:w="0" w:type="dxa"/>
            <w:right w:w="0" w:type="dxa"/>
          </w:tblCellMar>
        </w:tblPrEx>
        <w:trPr>
          <w:trHeight w:val="345" w:hRule="atLeast"/>
        </w:trPr>
        <w:tc>
          <w:tcPr>
            <w:tcW w:w="12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CE8C3">
            <w:pPr>
              <w:jc w:val="center"/>
              <w:rPr>
                <w:rFonts w:hint="eastAsia" w:ascii="宋体" w:hAnsi="宋体" w:eastAsia="宋体" w:cs="宋体"/>
                <w:i w:val="0"/>
                <w:color w:val="000000"/>
                <w:sz w:val="22"/>
                <w:szCs w:val="22"/>
                <w:u w:val="none"/>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3BE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70657">
            <w:pPr>
              <w:jc w:val="center"/>
              <w:rPr>
                <w:rFonts w:hint="eastAsia" w:ascii="宋体" w:hAnsi="宋体" w:eastAsia="宋体" w:cs="宋体"/>
                <w:i w:val="0"/>
                <w:color w:val="000000"/>
                <w:sz w:val="22"/>
                <w:szCs w:val="22"/>
                <w:u w:val="none"/>
              </w:rPr>
            </w:pP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81D35">
            <w:pPr>
              <w:jc w:val="center"/>
              <w:rPr>
                <w:rFonts w:hint="eastAsia" w:ascii="宋体" w:hAnsi="宋体" w:eastAsia="宋体" w:cs="宋体"/>
                <w:i w:val="0"/>
                <w:color w:val="000000"/>
                <w:sz w:val="22"/>
                <w:szCs w:val="22"/>
                <w:u w:val="none"/>
              </w:rPr>
            </w:pPr>
          </w:p>
        </w:tc>
        <w:tc>
          <w:tcPr>
            <w:tcW w:w="12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FAE4F">
            <w:pPr>
              <w:jc w:val="center"/>
              <w:rPr>
                <w:rFonts w:hint="eastAsia" w:ascii="宋体" w:hAnsi="宋体" w:eastAsia="宋体" w:cs="宋体"/>
                <w:i w:val="0"/>
                <w:color w:val="000000"/>
                <w:sz w:val="22"/>
                <w:szCs w:val="22"/>
                <w:u w:val="none"/>
              </w:rPr>
            </w:pP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9EC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35BDC">
            <w:pPr>
              <w:jc w:val="center"/>
              <w:rPr>
                <w:rFonts w:hint="eastAsia" w:ascii="宋体" w:hAnsi="宋体" w:eastAsia="宋体" w:cs="宋体"/>
                <w:i w:val="0"/>
                <w:color w:val="000000"/>
                <w:sz w:val="22"/>
                <w:szCs w:val="22"/>
                <w:u w:val="none"/>
              </w:rPr>
            </w:pP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195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A8B32ED">
        <w:tblPrEx>
          <w:shd w:val="clear" w:color="auto" w:fill="auto"/>
          <w:tblCellMar>
            <w:top w:w="0" w:type="dxa"/>
            <w:left w:w="0" w:type="dxa"/>
            <w:bottom w:w="0" w:type="dxa"/>
            <w:right w:w="0" w:type="dxa"/>
          </w:tblCellMar>
        </w:tblPrEx>
        <w:trPr>
          <w:trHeight w:val="345" w:hRule="atLeast"/>
        </w:trPr>
        <w:tc>
          <w:tcPr>
            <w:tcW w:w="12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921D8">
            <w:pPr>
              <w:jc w:val="center"/>
              <w:rPr>
                <w:rFonts w:hint="eastAsia" w:ascii="宋体" w:hAnsi="宋体" w:eastAsia="宋体" w:cs="宋体"/>
                <w:i w:val="0"/>
                <w:color w:val="000000"/>
                <w:sz w:val="22"/>
                <w:szCs w:val="22"/>
                <w:u w:val="none"/>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E47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807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119DF">
            <w:pPr>
              <w:jc w:val="center"/>
              <w:rPr>
                <w:rFonts w:hint="eastAsia" w:ascii="宋体" w:hAnsi="宋体" w:eastAsia="宋体" w:cs="宋体"/>
                <w:i w:val="0"/>
                <w:color w:val="000000"/>
                <w:sz w:val="22"/>
                <w:szCs w:val="22"/>
                <w:u w:val="none"/>
              </w:rPr>
            </w:pPr>
          </w:p>
        </w:tc>
        <w:tc>
          <w:tcPr>
            <w:tcW w:w="12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679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E41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94A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F77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CB1C26E">
        <w:tblPrEx>
          <w:shd w:val="clear" w:color="auto" w:fill="auto"/>
          <w:tblCellMar>
            <w:top w:w="0" w:type="dxa"/>
            <w:left w:w="0" w:type="dxa"/>
            <w:bottom w:w="0" w:type="dxa"/>
            <w:right w:w="0" w:type="dxa"/>
          </w:tblCellMar>
        </w:tblPrEx>
        <w:trPr>
          <w:trHeight w:val="345" w:hRule="atLeast"/>
        </w:trPr>
        <w:tc>
          <w:tcPr>
            <w:tcW w:w="12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1D538">
            <w:pPr>
              <w:jc w:val="center"/>
              <w:rPr>
                <w:rFonts w:hint="eastAsia" w:ascii="宋体" w:hAnsi="宋体" w:eastAsia="宋体" w:cs="宋体"/>
                <w:i w:val="0"/>
                <w:color w:val="000000"/>
                <w:sz w:val="22"/>
                <w:szCs w:val="22"/>
                <w:u w:val="none"/>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D7A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B1968">
            <w:pPr>
              <w:jc w:val="center"/>
              <w:rPr>
                <w:rFonts w:hint="eastAsia" w:ascii="宋体" w:hAnsi="宋体" w:eastAsia="宋体" w:cs="宋体"/>
                <w:i w:val="0"/>
                <w:color w:val="000000"/>
                <w:sz w:val="22"/>
                <w:szCs w:val="22"/>
                <w:u w:val="none"/>
              </w:rPr>
            </w:pP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E4166">
            <w:pPr>
              <w:jc w:val="center"/>
              <w:rPr>
                <w:rFonts w:hint="eastAsia" w:ascii="宋体" w:hAnsi="宋体" w:eastAsia="宋体" w:cs="宋体"/>
                <w:i w:val="0"/>
                <w:color w:val="000000"/>
                <w:sz w:val="22"/>
                <w:szCs w:val="22"/>
                <w:u w:val="none"/>
              </w:rPr>
            </w:pPr>
          </w:p>
        </w:tc>
        <w:tc>
          <w:tcPr>
            <w:tcW w:w="12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AB25">
            <w:pPr>
              <w:jc w:val="center"/>
              <w:rPr>
                <w:rFonts w:hint="eastAsia" w:ascii="宋体" w:hAnsi="宋体" w:eastAsia="宋体" w:cs="宋体"/>
                <w:i w:val="0"/>
                <w:color w:val="000000"/>
                <w:sz w:val="22"/>
                <w:szCs w:val="22"/>
                <w:u w:val="none"/>
              </w:rPr>
            </w:pP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C03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C93B5">
            <w:pPr>
              <w:jc w:val="center"/>
              <w:rPr>
                <w:rFonts w:hint="eastAsia" w:ascii="宋体" w:hAnsi="宋体" w:eastAsia="宋体" w:cs="宋体"/>
                <w:i w:val="0"/>
                <w:color w:val="000000"/>
                <w:sz w:val="22"/>
                <w:szCs w:val="22"/>
                <w:u w:val="none"/>
              </w:rPr>
            </w:pP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650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5A72938">
        <w:tblPrEx>
          <w:shd w:val="clear" w:color="auto" w:fill="auto"/>
          <w:tblCellMar>
            <w:top w:w="0" w:type="dxa"/>
            <w:left w:w="0" w:type="dxa"/>
            <w:bottom w:w="0" w:type="dxa"/>
            <w:right w:w="0" w:type="dxa"/>
          </w:tblCellMar>
        </w:tblPrEx>
        <w:trPr>
          <w:trHeight w:val="345" w:hRule="atLeast"/>
        </w:trPr>
        <w:tc>
          <w:tcPr>
            <w:tcW w:w="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9B2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69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D17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10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812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249E2789">
        <w:tblPrEx>
          <w:shd w:val="clear" w:color="auto" w:fill="auto"/>
          <w:tblCellMar>
            <w:top w:w="0" w:type="dxa"/>
            <w:left w:w="0" w:type="dxa"/>
            <w:bottom w:w="0" w:type="dxa"/>
            <w:right w:w="0" w:type="dxa"/>
          </w:tblCellMar>
        </w:tblPrEx>
        <w:trPr>
          <w:trHeight w:val="1592"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FEFBC">
            <w:pPr>
              <w:jc w:val="center"/>
              <w:rPr>
                <w:rFonts w:hint="eastAsia" w:ascii="宋体" w:hAnsi="宋体" w:eastAsia="宋体" w:cs="宋体"/>
                <w:i w:val="0"/>
                <w:color w:val="000000"/>
                <w:sz w:val="22"/>
                <w:szCs w:val="22"/>
                <w:u w:val="none"/>
              </w:rPr>
            </w:pPr>
          </w:p>
        </w:tc>
        <w:tc>
          <w:tcPr>
            <w:tcW w:w="469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ACA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入贯彻落实自治区党委、自治区人民政府提出的关于调整优化农业产业发展战略的总体思路和关于特色农产品市场及外销平台建设的指示；积极组织参加第二届中国新疆特色林果产品博览会等各类展会和推介会，提升新疆林果产品品牌知名度。</w:t>
            </w:r>
          </w:p>
        </w:tc>
        <w:tc>
          <w:tcPr>
            <w:tcW w:w="410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738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每月开展林果提质增效工作检查；参加第二届中国新疆特色林果产品博览会并取得良好效果；已参加四川、上海两次林果产品展会和推介会。</w:t>
            </w:r>
          </w:p>
        </w:tc>
      </w:tr>
      <w:tr w14:paraId="6F6B3A14">
        <w:tblPrEx>
          <w:shd w:val="clear" w:color="auto" w:fill="auto"/>
          <w:tblCellMar>
            <w:top w:w="0" w:type="dxa"/>
            <w:left w:w="0" w:type="dxa"/>
            <w:bottom w:w="0" w:type="dxa"/>
            <w:right w:w="0" w:type="dxa"/>
          </w:tblCellMar>
        </w:tblPrEx>
        <w:trPr>
          <w:trHeight w:val="345" w:hRule="atLeast"/>
        </w:trPr>
        <w:tc>
          <w:tcPr>
            <w:tcW w:w="680"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8982C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FBD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F6D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36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20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08E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BB3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191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6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A9F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62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349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48474E67">
        <w:tblPrEx>
          <w:shd w:val="clear" w:color="auto" w:fill="auto"/>
          <w:tblCellMar>
            <w:top w:w="0" w:type="dxa"/>
            <w:left w:w="0" w:type="dxa"/>
            <w:bottom w:w="0" w:type="dxa"/>
            <w:right w:w="0" w:type="dxa"/>
          </w:tblCellMar>
        </w:tblPrEx>
        <w:trPr>
          <w:trHeight w:val="345" w:hRule="atLeast"/>
        </w:trPr>
        <w:tc>
          <w:tcPr>
            <w:tcW w:w="6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F2A045">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72DAA">
            <w:pPr>
              <w:jc w:val="center"/>
              <w:rPr>
                <w:rFonts w:hint="eastAsia" w:ascii="宋体" w:hAnsi="宋体" w:eastAsia="宋体" w:cs="宋体"/>
                <w:i w:val="0"/>
                <w:color w:val="000000"/>
                <w:sz w:val="22"/>
                <w:szCs w:val="22"/>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EB209">
            <w:pPr>
              <w:jc w:val="center"/>
              <w:rPr>
                <w:rFonts w:hint="eastAsia" w:ascii="宋体" w:hAnsi="宋体" w:eastAsia="宋体" w:cs="宋体"/>
                <w:i w:val="0"/>
                <w:color w:val="000000"/>
                <w:sz w:val="22"/>
                <w:szCs w:val="22"/>
                <w:u w:val="none"/>
              </w:rPr>
            </w:pPr>
          </w:p>
        </w:tc>
        <w:tc>
          <w:tcPr>
            <w:tcW w:w="23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E4D4E">
            <w:pPr>
              <w:jc w:val="center"/>
              <w:rPr>
                <w:rFonts w:hint="eastAsia" w:ascii="宋体" w:hAnsi="宋体" w:eastAsia="宋体" w:cs="宋体"/>
                <w:i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4E8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CFE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A9F1B">
            <w:pPr>
              <w:jc w:val="center"/>
              <w:rPr>
                <w:rFonts w:hint="eastAsia" w:ascii="宋体" w:hAnsi="宋体" w:eastAsia="宋体" w:cs="宋体"/>
                <w:i w:val="0"/>
                <w:color w:val="000000"/>
                <w:sz w:val="22"/>
                <w:szCs w:val="22"/>
                <w:u w:val="none"/>
              </w:rPr>
            </w:pPr>
          </w:p>
        </w:tc>
        <w:tc>
          <w:tcPr>
            <w:tcW w:w="7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905AF">
            <w:pPr>
              <w:jc w:val="center"/>
              <w:rPr>
                <w:rFonts w:hint="eastAsia" w:ascii="宋体" w:hAnsi="宋体" w:eastAsia="宋体" w:cs="宋体"/>
                <w:i w:val="0"/>
                <w:color w:val="000000"/>
                <w:sz w:val="22"/>
                <w:szCs w:val="22"/>
                <w:u w:val="none"/>
              </w:rPr>
            </w:pPr>
          </w:p>
        </w:tc>
        <w:tc>
          <w:tcPr>
            <w:tcW w:w="162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C24A3">
            <w:pPr>
              <w:jc w:val="center"/>
              <w:rPr>
                <w:rFonts w:hint="eastAsia" w:ascii="宋体" w:hAnsi="宋体" w:eastAsia="宋体" w:cs="宋体"/>
                <w:i w:val="0"/>
                <w:color w:val="000000"/>
                <w:sz w:val="22"/>
                <w:szCs w:val="22"/>
                <w:u w:val="none"/>
              </w:rPr>
            </w:pPr>
          </w:p>
        </w:tc>
      </w:tr>
      <w:tr w14:paraId="7F4350B0">
        <w:tblPrEx>
          <w:shd w:val="clear" w:color="auto" w:fill="auto"/>
          <w:tblCellMar>
            <w:top w:w="0" w:type="dxa"/>
            <w:left w:w="0" w:type="dxa"/>
            <w:bottom w:w="0" w:type="dxa"/>
            <w:right w:w="0" w:type="dxa"/>
          </w:tblCellMar>
        </w:tblPrEx>
        <w:trPr>
          <w:trHeight w:val="651" w:hRule="atLeast"/>
        </w:trPr>
        <w:tc>
          <w:tcPr>
            <w:tcW w:w="6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054E7F">
            <w:pPr>
              <w:jc w:val="center"/>
              <w:rPr>
                <w:rFonts w:hint="eastAsia" w:ascii="宋体" w:hAnsi="宋体" w:eastAsia="宋体" w:cs="宋体"/>
                <w:i w:val="0"/>
                <w:color w:val="000000"/>
                <w:sz w:val="22"/>
                <w:szCs w:val="22"/>
                <w:u w:val="none"/>
              </w:rPr>
            </w:pPr>
          </w:p>
        </w:tc>
        <w:tc>
          <w:tcPr>
            <w:tcW w:w="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5AC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DA6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3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AC5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（市场开拓）参加展会、推介会次数</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03B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192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8C6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E22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C4D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201E9D7">
        <w:tblPrEx>
          <w:shd w:val="clear" w:color="auto" w:fill="auto"/>
          <w:tblCellMar>
            <w:top w:w="0" w:type="dxa"/>
            <w:left w:w="0" w:type="dxa"/>
            <w:bottom w:w="0" w:type="dxa"/>
            <w:right w:w="0" w:type="dxa"/>
          </w:tblCellMar>
        </w:tblPrEx>
        <w:trPr>
          <w:trHeight w:val="345" w:hRule="atLeast"/>
        </w:trPr>
        <w:tc>
          <w:tcPr>
            <w:tcW w:w="6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78A3D57">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D1799">
            <w:pPr>
              <w:jc w:val="center"/>
              <w:rPr>
                <w:rFonts w:hint="eastAsia" w:ascii="宋体" w:hAnsi="宋体" w:eastAsia="宋体" w:cs="宋体"/>
                <w:i w:val="0"/>
                <w:color w:val="000000"/>
                <w:sz w:val="22"/>
                <w:szCs w:val="22"/>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809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3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A87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（市场开拓）项目合格率</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B72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D1C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E32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E17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7B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EB07772">
        <w:tblPrEx>
          <w:shd w:val="clear" w:color="auto" w:fill="auto"/>
          <w:tblCellMar>
            <w:top w:w="0" w:type="dxa"/>
            <w:left w:w="0" w:type="dxa"/>
            <w:bottom w:w="0" w:type="dxa"/>
            <w:right w:w="0" w:type="dxa"/>
          </w:tblCellMar>
        </w:tblPrEx>
        <w:trPr>
          <w:trHeight w:val="345" w:hRule="atLeast"/>
        </w:trPr>
        <w:tc>
          <w:tcPr>
            <w:tcW w:w="6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EB3E47D">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27772">
            <w:pPr>
              <w:jc w:val="center"/>
              <w:rPr>
                <w:rFonts w:hint="eastAsia" w:ascii="宋体" w:hAnsi="宋体" w:eastAsia="宋体" w:cs="宋体"/>
                <w:i w:val="0"/>
                <w:color w:val="000000"/>
                <w:sz w:val="22"/>
                <w:szCs w:val="22"/>
                <w:u w:val="none"/>
              </w:rPr>
            </w:pP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39C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3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7C5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（市场开拓）如期完成率</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04D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79E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BEB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337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EFC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740084A">
        <w:tblPrEx>
          <w:shd w:val="clear" w:color="auto" w:fill="auto"/>
          <w:tblCellMar>
            <w:top w:w="0" w:type="dxa"/>
            <w:left w:w="0" w:type="dxa"/>
            <w:bottom w:w="0" w:type="dxa"/>
            <w:right w:w="0" w:type="dxa"/>
          </w:tblCellMar>
        </w:tblPrEx>
        <w:trPr>
          <w:trHeight w:val="345" w:hRule="atLeast"/>
        </w:trPr>
        <w:tc>
          <w:tcPr>
            <w:tcW w:w="6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4C06C2D">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6F0B1">
            <w:pPr>
              <w:jc w:val="center"/>
              <w:rPr>
                <w:rFonts w:hint="eastAsia" w:ascii="宋体" w:hAnsi="宋体" w:eastAsia="宋体" w:cs="宋体"/>
                <w:i w:val="0"/>
                <w:color w:val="000000"/>
                <w:sz w:val="22"/>
                <w:szCs w:val="22"/>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A4474">
            <w:pPr>
              <w:jc w:val="center"/>
              <w:rPr>
                <w:rFonts w:hint="eastAsia" w:ascii="宋体" w:hAnsi="宋体" w:eastAsia="宋体" w:cs="宋体"/>
                <w:i w:val="0"/>
                <w:color w:val="000000"/>
                <w:sz w:val="22"/>
                <w:szCs w:val="22"/>
                <w:u w:val="none"/>
              </w:rPr>
            </w:pPr>
          </w:p>
        </w:tc>
        <w:tc>
          <w:tcPr>
            <w:tcW w:w="23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7F4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项目资金到位率</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F06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91B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EF7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CEF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25A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6FC7C14">
        <w:tblPrEx>
          <w:shd w:val="clear" w:color="auto" w:fill="auto"/>
          <w:tblCellMar>
            <w:top w:w="0" w:type="dxa"/>
            <w:left w:w="0" w:type="dxa"/>
            <w:bottom w:w="0" w:type="dxa"/>
            <w:right w:w="0" w:type="dxa"/>
          </w:tblCellMar>
        </w:tblPrEx>
        <w:trPr>
          <w:trHeight w:val="345" w:hRule="atLeast"/>
        </w:trPr>
        <w:tc>
          <w:tcPr>
            <w:tcW w:w="6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ADF2C8C">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5C461">
            <w:pPr>
              <w:jc w:val="center"/>
              <w:rPr>
                <w:rFonts w:hint="eastAsia" w:ascii="宋体" w:hAnsi="宋体" w:eastAsia="宋体" w:cs="宋体"/>
                <w:i w:val="0"/>
                <w:color w:val="000000"/>
                <w:sz w:val="22"/>
                <w:szCs w:val="22"/>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172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3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263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（市场开拓）经费补贴率</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9D7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812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BCC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A89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3FB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88086B5">
        <w:tblPrEx>
          <w:shd w:val="clear" w:color="auto" w:fill="auto"/>
          <w:tblCellMar>
            <w:top w:w="0" w:type="dxa"/>
            <w:left w:w="0" w:type="dxa"/>
            <w:bottom w:w="0" w:type="dxa"/>
            <w:right w:w="0" w:type="dxa"/>
          </w:tblCellMar>
        </w:tblPrEx>
        <w:trPr>
          <w:trHeight w:val="651" w:hRule="atLeast"/>
        </w:trPr>
        <w:tc>
          <w:tcPr>
            <w:tcW w:w="6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7AD4EB9">
            <w:pPr>
              <w:jc w:val="center"/>
              <w:rPr>
                <w:rFonts w:hint="eastAsia" w:ascii="宋体" w:hAnsi="宋体" w:eastAsia="宋体" w:cs="宋体"/>
                <w:i w:val="0"/>
                <w:color w:val="000000"/>
                <w:sz w:val="22"/>
                <w:szCs w:val="22"/>
                <w:u w:val="none"/>
              </w:rPr>
            </w:pPr>
          </w:p>
        </w:tc>
        <w:tc>
          <w:tcPr>
            <w:tcW w:w="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AD3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6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2BF64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3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370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(市场开拓）品牌知名度明显提升 </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BDB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0CC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344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E34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A58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7AAB207">
        <w:tblPrEx>
          <w:shd w:val="clear" w:color="auto" w:fill="auto"/>
          <w:tblCellMar>
            <w:top w:w="0" w:type="dxa"/>
            <w:left w:w="0" w:type="dxa"/>
            <w:bottom w:w="0" w:type="dxa"/>
            <w:right w:w="0" w:type="dxa"/>
          </w:tblCellMar>
        </w:tblPrEx>
        <w:trPr>
          <w:trHeight w:val="651" w:hRule="atLeast"/>
        </w:trPr>
        <w:tc>
          <w:tcPr>
            <w:tcW w:w="6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90DE6A6">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8692E">
            <w:pPr>
              <w:jc w:val="center"/>
              <w:rPr>
                <w:rFonts w:hint="eastAsia" w:ascii="宋体" w:hAnsi="宋体" w:eastAsia="宋体" w:cs="宋体"/>
                <w:i w:val="0"/>
                <w:color w:val="000000"/>
                <w:sz w:val="22"/>
                <w:szCs w:val="22"/>
                <w:u w:val="none"/>
              </w:rPr>
            </w:pPr>
          </w:p>
        </w:tc>
        <w:tc>
          <w:tcPr>
            <w:tcW w:w="96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D797A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3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288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（市场开拓）促进社会和谐稳定 </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8FF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58A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B6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EAE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A50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FAB1EDA">
        <w:tblPrEx>
          <w:shd w:val="clear" w:color="auto" w:fill="auto"/>
          <w:tblCellMar>
            <w:top w:w="0" w:type="dxa"/>
            <w:left w:w="0" w:type="dxa"/>
            <w:bottom w:w="0" w:type="dxa"/>
            <w:right w:w="0" w:type="dxa"/>
          </w:tblCellMar>
        </w:tblPrEx>
        <w:trPr>
          <w:trHeight w:val="651" w:hRule="atLeast"/>
        </w:trPr>
        <w:tc>
          <w:tcPr>
            <w:tcW w:w="6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A8DEDA9">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E69FC">
            <w:pPr>
              <w:jc w:val="center"/>
              <w:rPr>
                <w:rFonts w:hint="eastAsia" w:ascii="宋体" w:hAnsi="宋体" w:eastAsia="宋体" w:cs="宋体"/>
                <w:i w:val="0"/>
                <w:color w:val="000000"/>
                <w:sz w:val="22"/>
                <w:szCs w:val="22"/>
                <w:u w:val="none"/>
              </w:rPr>
            </w:pPr>
          </w:p>
        </w:tc>
        <w:tc>
          <w:tcPr>
            <w:tcW w:w="96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E1468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tc>
        <w:tc>
          <w:tcPr>
            <w:tcW w:w="23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EAC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E1D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502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4C4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339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997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34A4F01">
        <w:tblPrEx>
          <w:shd w:val="clear" w:color="auto" w:fill="auto"/>
          <w:tblCellMar>
            <w:top w:w="0" w:type="dxa"/>
            <w:left w:w="0" w:type="dxa"/>
            <w:bottom w:w="0" w:type="dxa"/>
            <w:right w:w="0" w:type="dxa"/>
          </w:tblCellMar>
        </w:tblPrEx>
        <w:trPr>
          <w:trHeight w:val="651" w:hRule="atLeast"/>
        </w:trPr>
        <w:tc>
          <w:tcPr>
            <w:tcW w:w="6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55690C2">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748D9">
            <w:pPr>
              <w:jc w:val="center"/>
              <w:rPr>
                <w:rFonts w:hint="eastAsia" w:ascii="宋体" w:hAnsi="宋体" w:eastAsia="宋体" w:cs="宋体"/>
                <w:i w:val="0"/>
                <w:color w:val="000000"/>
                <w:sz w:val="22"/>
                <w:szCs w:val="22"/>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7DF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3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E3C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（市场开拓）持续发挥作用期限</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70F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≧2年</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185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2年</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94A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C7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41D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E0B186B">
        <w:tblPrEx>
          <w:shd w:val="clear" w:color="auto" w:fill="auto"/>
          <w:tblCellMar>
            <w:top w:w="0" w:type="dxa"/>
            <w:left w:w="0" w:type="dxa"/>
            <w:bottom w:w="0" w:type="dxa"/>
            <w:right w:w="0" w:type="dxa"/>
          </w:tblCellMar>
        </w:tblPrEx>
        <w:trPr>
          <w:trHeight w:val="969" w:hRule="atLeast"/>
        </w:trPr>
        <w:tc>
          <w:tcPr>
            <w:tcW w:w="6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EE32262">
            <w:pPr>
              <w:jc w:val="center"/>
              <w:rPr>
                <w:rFonts w:hint="eastAsia" w:ascii="宋体" w:hAnsi="宋体" w:eastAsia="宋体" w:cs="宋体"/>
                <w:i w:val="0"/>
                <w:color w:val="000000"/>
                <w:sz w:val="22"/>
                <w:szCs w:val="22"/>
                <w:u w:val="none"/>
              </w:rPr>
            </w:pPr>
          </w:p>
        </w:tc>
        <w:tc>
          <w:tcPr>
            <w:tcW w:w="546"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4ED8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1F9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3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EA5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（市场开拓）服务群众满意度</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858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62B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2CC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6FD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51E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5DBDC5F">
        <w:tblPrEx>
          <w:shd w:val="clear" w:color="auto" w:fill="auto"/>
          <w:tblCellMar>
            <w:top w:w="0" w:type="dxa"/>
            <w:left w:w="0" w:type="dxa"/>
            <w:bottom w:w="0" w:type="dxa"/>
            <w:right w:w="0" w:type="dxa"/>
          </w:tblCellMar>
        </w:tblPrEx>
        <w:trPr>
          <w:trHeight w:val="355" w:hRule="atLeast"/>
        </w:trPr>
        <w:tc>
          <w:tcPr>
            <w:tcW w:w="625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C9A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DEB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ECA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D0C91">
            <w:pPr>
              <w:jc w:val="center"/>
              <w:rPr>
                <w:rFonts w:hint="eastAsia" w:ascii="宋体" w:hAnsi="宋体" w:eastAsia="宋体" w:cs="宋体"/>
                <w:i w:val="0"/>
                <w:color w:val="000000"/>
                <w:sz w:val="22"/>
                <w:szCs w:val="22"/>
                <w:u w:val="none"/>
              </w:rPr>
            </w:pPr>
          </w:p>
        </w:tc>
      </w:tr>
      <w:tr w14:paraId="5C41BC6C">
        <w:tblPrEx>
          <w:shd w:val="clear" w:color="auto" w:fill="auto"/>
          <w:tblCellMar>
            <w:top w:w="0" w:type="dxa"/>
            <w:left w:w="0" w:type="dxa"/>
            <w:bottom w:w="0" w:type="dxa"/>
            <w:right w:w="0" w:type="dxa"/>
          </w:tblCellMar>
        </w:tblPrEx>
        <w:trPr>
          <w:trHeight w:val="639" w:hRule="atLeast"/>
        </w:trPr>
        <w:tc>
          <w:tcPr>
            <w:tcW w:w="9480" w:type="dxa"/>
            <w:gridSpan w:val="27"/>
            <w:tcBorders>
              <w:top w:val="nil"/>
              <w:left w:val="nil"/>
              <w:bottom w:val="nil"/>
              <w:right w:val="nil"/>
            </w:tcBorders>
            <w:shd w:val="clear" w:color="auto" w:fill="auto"/>
            <w:tcMar>
              <w:top w:w="15" w:type="dxa"/>
              <w:left w:w="15" w:type="dxa"/>
              <w:right w:w="15" w:type="dxa"/>
            </w:tcMar>
            <w:vAlign w:val="center"/>
          </w:tcPr>
          <w:p w14:paraId="0C31B602">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6AF4DD36">
        <w:tblPrEx>
          <w:shd w:val="clear" w:color="auto" w:fill="auto"/>
          <w:tblCellMar>
            <w:top w:w="0" w:type="dxa"/>
            <w:left w:w="0" w:type="dxa"/>
            <w:bottom w:w="0" w:type="dxa"/>
            <w:right w:w="0" w:type="dxa"/>
          </w:tblCellMar>
        </w:tblPrEx>
        <w:trPr>
          <w:trHeight w:val="420" w:hRule="atLeast"/>
        </w:trPr>
        <w:tc>
          <w:tcPr>
            <w:tcW w:w="9480" w:type="dxa"/>
            <w:gridSpan w:val="27"/>
            <w:tcBorders>
              <w:top w:val="nil"/>
              <w:left w:val="nil"/>
              <w:bottom w:val="nil"/>
              <w:right w:val="nil"/>
            </w:tcBorders>
            <w:shd w:val="clear" w:color="auto" w:fill="auto"/>
            <w:tcMar>
              <w:top w:w="15" w:type="dxa"/>
              <w:left w:w="15" w:type="dxa"/>
              <w:right w:w="15" w:type="dxa"/>
            </w:tcMar>
            <w:vAlign w:val="center"/>
          </w:tcPr>
          <w:p w14:paraId="4BC791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0FB24558">
        <w:tblPrEx>
          <w:shd w:val="clear" w:color="auto" w:fill="auto"/>
          <w:tblCellMar>
            <w:top w:w="0" w:type="dxa"/>
            <w:left w:w="0" w:type="dxa"/>
            <w:bottom w:w="0" w:type="dxa"/>
            <w:right w:w="0" w:type="dxa"/>
          </w:tblCellMar>
        </w:tblPrEx>
        <w:trPr>
          <w:trHeight w:val="344" w:hRule="atLeast"/>
        </w:trPr>
        <w:tc>
          <w:tcPr>
            <w:tcW w:w="11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6F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319"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F49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护林防火国土绿化野生动植物保护业务费</w:t>
            </w:r>
          </w:p>
        </w:tc>
      </w:tr>
      <w:tr w14:paraId="3778B187">
        <w:tblPrEx>
          <w:shd w:val="clear" w:color="auto" w:fill="auto"/>
          <w:tblCellMar>
            <w:top w:w="0" w:type="dxa"/>
            <w:left w:w="0" w:type="dxa"/>
            <w:bottom w:w="0" w:type="dxa"/>
            <w:right w:w="0" w:type="dxa"/>
          </w:tblCellMar>
        </w:tblPrEx>
        <w:trPr>
          <w:trHeight w:val="344" w:hRule="atLeast"/>
        </w:trPr>
        <w:tc>
          <w:tcPr>
            <w:tcW w:w="11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B1E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43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E610B">
            <w:pPr>
              <w:jc w:val="center"/>
              <w:rPr>
                <w:rFonts w:hint="eastAsia" w:ascii="宋体" w:hAnsi="宋体" w:eastAsia="宋体" w:cs="宋体"/>
                <w:i w:val="0"/>
                <w:color w:val="000000"/>
                <w:sz w:val="22"/>
                <w:szCs w:val="22"/>
                <w:u w:val="none"/>
              </w:rPr>
            </w:pPr>
          </w:p>
        </w:tc>
        <w:tc>
          <w:tcPr>
            <w:tcW w:w="11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968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74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7C2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6B6D8392">
        <w:tblPrEx>
          <w:shd w:val="clear" w:color="auto" w:fill="auto"/>
          <w:tblCellMar>
            <w:top w:w="0" w:type="dxa"/>
            <w:left w:w="0" w:type="dxa"/>
            <w:bottom w:w="0" w:type="dxa"/>
            <w:right w:w="0" w:type="dxa"/>
          </w:tblCellMar>
        </w:tblPrEx>
        <w:trPr>
          <w:trHeight w:val="344" w:hRule="atLeast"/>
        </w:trPr>
        <w:tc>
          <w:tcPr>
            <w:tcW w:w="116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E8C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8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D5C6F">
            <w:pPr>
              <w:jc w:val="center"/>
              <w:rPr>
                <w:rFonts w:hint="eastAsia" w:ascii="宋体" w:hAnsi="宋体" w:eastAsia="宋体" w:cs="宋体"/>
                <w:i w:val="0"/>
                <w:color w:val="000000"/>
                <w:sz w:val="22"/>
                <w:szCs w:val="22"/>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C06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6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683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1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156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0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5B1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CB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D80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49E5F15E">
        <w:tblPrEx>
          <w:shd w:val="clear" w:color="auto" w:fill="auto"/>
          <w:tblCellMar>
            <w:top w:w="0" w:type="dxa"/>
            <w:left w:w="0" w:type="dxa"/>
            <w:bottom w:w="0" w:type="dxa"/>
            <w:right w:w="0" w:type="dxa"/>
          </w:tblCellMar>
        </w:tblPrEx>
        <w:trPr>
          <w:trHeight w:val="344" w:hRule="atLeast"/>
        </w:trPr>
        <w:tc>
          <w:tcPr>
            <w:tcW w:w="116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48A8C">
            <w:pPr>
              <w:jc w:val="center"/>
              <w:rPr>
                <w:rFonts w:hint="eastAsia" w:ascii="宋体" w:hAnsi="宋体" w:eastAsia="宋体" w:cs="宋体"/>
                <w:i w:val="0"/>
                <w:color w:val="000000"/>
                <w:sz w:val="22"/>
                <w:szCs w:val="22"/>
                <w:u w:val="none"/>
              </w:rPr>
            </w:pPr>
          </w:p>
        </w:tc>
        <w:tc>
          <w:tcPr>
            <w:tcW w:w="18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95E19">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F1F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5F7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950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5BB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BFC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F58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2D3A949E">
        <w:tblPrEx>
          <w:shd w:val="clear" w:color="auto" w:fill="auto"/>
          <w:tblCellMar>
            <w:top w:w="0" w:type="dxa"/>
            <w:left w:w="0" w:type="dxa"/>
            <w:bottom w:w="0" w:type="dxa"/>
            <w:right w:w="0" w:type="dxa"/>
          </w:tblCellMar>
        </w:tblPrEx>
        <w:trPr>
          <w:trHeight w:val="344" w:hRule="atLeast"/>
        </w:trPr>
        <w:tc>
          <w:tcPr>
            <w:tcW w:w="116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E43C1">
            <w:pPr>
              <w:jc w:val="center"/>
              <w:rPr>
                <w:rFonts w:hint="eastAsia" w:ascii="宋体" w:hAnsi="宋体" w:eastAsia="宋体" w:cs="宋体"/>
                <w:i w:val="0"/>
                <w:color w:val="000000"/>
                <w:sz w:val="22"/>
                <w:szCs w:val="22"/>
                <w:u w:val="none"/>
              </w:rPr>
            </w:pPr>
          </w:p>
        </w:tc>
        <w:tc>
          <w:tcPr>
            <w:tcW w:w="18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D16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D8D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C92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7FA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FAB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60A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0E1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BD93343">
        <w:tblPrEx>
          <w:shd w:val="clear" w:color="auto" w:fill="auto"/>
          <w:tblCellMar>
            <w:top w:w="0" w:type="dxa"/>
            <w:left w:w="0" w:type="dxa"/>
            <w:bottom w:w="0" w:type="dxa"/>
            <w:right w:w="0" w:type="dxa"/>
          </w:tblCellMar>
        </w:tblPrEx>
        <w:trPr>
          <w:trHeight w:val="344" w:hRule="atLeast"/>
        </w:trPr>
        <w:tc>
          <w:tcPr>
            <w:tcW w:w="116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F901F">
            <w:pPr>
              <w:jc w:val="center"/>
              <w:rPr>
                <w:rFonts w:hint="eastAsia" w:ascii="宋体" w:hAnsi="宋体" w:eastAsia="宋体" w:cs="宋体"/>
                <w:i w:val="0"/>
                <w:color w:val="000000"/>
                <w:sz w:val="22"/>
                <w:szCs w:val="22"/>
                <w:u w:val="none"/>
              </w:rPr>
            </w:pPr>
          </w:p>
        </w:tc>
        <w:tc>
          <w:tcPr>
            <w:tcW w:w="18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600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1E25A">
            <w:pPr>
              <w:jc w:val="center"/>
              <w:rPr>
                <w:rFonts w:hint="eastAsia" w:ascii="宋体" w:hAnsi="宋体" w:eastAsia="宋体" w:cs="宋体"/>
                <w:i w:val="0"/>
                <w:color w:val="000000"/>
                <w:sz w:val="22"/>
                <w:szCs w:val="22"/>
                <w:u w:val="none"/>
              </w:rPr>
            </w:pPr>
          </w:p>
        </w:tc>
        <w:tc>
          <w:tcPr>
            <w:tcW w:w="16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55342">
            <w:pPr>
              <w:jc w:val="center"/>
              <w:rPr>
                <w:rFonts w:hint="eastAsia" w:ascii="宋体" w:hAnsi="宋体" w:eastAsia="宋体" w:cs="宋体"/>
                <w:i w:val="0"/>
                <w:color w:val="000000"/>
                <w:sz w:val="22"/>
                <w:szCs w:val="22"/>
                <w:u w:val="none"/>
              </w:rPr>
            </w:pPr>
          </w:p>
        </w:tc>
        <w:tc>
          <w:tcPr>
            <w:tcW w:w="11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3A67E">
            <w:pPr>
              <w:jc w:val="center"/>
              <w:rPr>
                <w:rFonts w:hint="eastAsia" w:ascii="宋体" w:hAnsi="宋体" w:eastAsia="宋体" w:cs="宋体"/>
                <w:i w:val="0"/>
                <w:color w:val="000000"/>
                <w:sz w:val="22"/>
                <w:szCs w:val="22"/>
                <w:u w:val="none"/>
              </w:rPr>
            </w:pPr>
          </w:p>
        </w:tc>
        <w:tc>
          <w:tcPr>
            <w:tcW w:w="10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607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AD3C8">
            <w:pPr>
              <w:jc w:val="center"/>
              <w:rPr>
                <w:rFonts w:hint="eastAsia" w:ascii="宋体" w:hAnsi="宋体" w:eastAsia="宋体" w:cs="宋体"/>
                <w:i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C19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5EBAEBE">
        <w:tblPrEx>
          <w:shd w:val="clear" w:color="auto" w:fill="auto"/>
          <w:tblCellMar>
            <w:top w:w="0" w:type="dxa"/>
            <w:left w:w="0" w:type="dxa"/>
            <w:bottom w:w="0" w:type="dxa"/>
            <w:right w:w="0" w:type="dxa"/>
          </w:tblCellMar>
        </w:tblPrEx>
        <w:trPr>
          <w:trHeight w:val="344" w:hRule="atLeast"/>
        </w:trPr>
        <w:tc>
          <w:tcPr>
            <w:tcW w:w="116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907E9">
            <w:pPr>
              <w:jc w:val="center"/>
              <w:rPr>
                <w:rFonts w:hint="eastAsia" w:ascii="宋体" w:hAnsi="宋体" w:eastAsia="宋体" w:cs="宋体"/>
                <w:i w:val="0"/>
                <w:color w:val="000000"/>
                <w:sz w:val="22"/>
                <w:szCs w:val="22"/>
                <w:u w:val="none"/>
              </w:rPr>
            </w:pPr>
          </w:p>
        </w:tc>
        <w:tc>
          <w:tcPr>
            <w:tcW w:w="18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7C3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2407D">
            <w:pPr>
              <w:jc w:val="center"/>
              <w:rPr>
                <w:rFonts w:hint="eastAsia" w:ascii="宋体" w:hAnsi="宋体" w:eastAsia="宋体" w:cs="宋体"/>
                <w:i w:val="0"/>
                <w:color w:val="000000"/>
                <w:sz w:val="22"/>
                <w:szCs w:val="22"/>
                <w:u w:val="none"/>
              </w:rPr>
            </w:pPr>
          </w:p>
        </w:tc>
        <w:tc>
          <w:tcPr>
            <w:tcW w:w="16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E55A1">
            <w:pPr>
              <w:jc w:val="center"/>
              <w:rPr>
                <w:rFonts w:hint="eastAsia" w:ascii="宋体" w:hAnsi="宋体" w:eastAsia="宋体" w:cs="宋体"/>
                <w:i w:val="0"/>
                <w:color w:val="000000"/>
                <w:sz w:val="22"/>
                <w:szCs w:val="22"/>
                <w:u w:val="none"/>
              </w:rPr>
            </w:pPr>
          </w:p>
        </w:tc>
        <w:tc>
          <w:tcPr>
            <w:tcW w:w="11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B3C59">
            <w:pPr>
              <w:jc w:val="center"/>
              <w:rPr>
                <w:rFonts w:hint="eastAsia" w:ascii="宋体" w:hAnsi="宋体" w:eastAsia="宋体" w:cs="宋体"/>
                <w:i w:val="0"/>
                <w:color w:val="000000"/>
                <w:sz w:val="22"/>
                <w:szCs w:val="22"/>
                <w:u w:val="none"/>
              </w:rPr>
            </w:pPr>
          </w:p>
        </w:tc>
        <w:tc>
          <w:tcPr>
            <w:tcW w:w="10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B3B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71AAA">
            <w:pPr>
              <w:jc w:val="center"/>
              <w:rPr>
                <w:rFonts w:hint="eastAsia" w:ascii="宋体" w:hAnsi="宋体" w:eastAsia="宋体" w:cs="宋体"/>
                <w:i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FD4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9D00C2D">
        <w:tblPrEx>
          <w:shd w:val="clear" w:color="auto" w:fill="auto"/>
          <w:tblCellMar>
            <w:top w:w="0" w:type="dxa"/>
            <w:left w:w="0" w:type="dxa"/>
            <w:bottom w:w="0" w:type="dxa"/>
            <w:right w:w="0" w:type="dxa"/>
          </w:tblCellMar>
        </w:tblPrEx>
        <w:trPr>
          <w:trHeight w:val="344" w:hRule="atLeas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BDF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94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C40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388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51A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03906C34">
        <w:tblPrEx>
          <w:shd w:val="clear" w:color="auto" w:fill="auto"/>
          <w:tblCellMar>
            <w:top w:w="0" w:type="dxa"/>
            <w:left w:w="0" w:type="dxa"/>
            <w:bottom w:w="0" w:type="dxa"/>
            <w:right w:w="0" w:type="dxa"/>
          </w:tblCellMar>
        </w:tblPrEx>
        <w:trPr>
          <w:trHeight w:val="2518"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D944F">
            <w:pPr>
              <w:jc w:val="center"/>
              <w:rPr>
                <w:rFonts w:hint="eastAsia" w:ascii="宋体" w:hAnsi="宋体" w:eastAsia="宋体" w:cs="宋体"/>
                <w:i w:val="0"/>
                <w:color w:val="000000"/>
                <w:sz w:val="22"/>
                <w:szCs w:val="22"/>
                <w:u w:val="none"/>
              </w:rPr>
            </w:pPr>
          </w:p>
        </w:tc>
        <w:tc>
          <w:tcPr>
            <w:tcW w:w="494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CA6C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年度护林防火宣传、检查工作目标，进行森林防火检查4次以上，防火检查验收合格率95%；完成年度植树造林、国土绿化工作目标，造林绿化检查2次，造林验收合格率90%；完成年度全州野生动植物保护和宣传工作目标，进行野生动物疫源疫情检查4次以上，疫情有效监测率92%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2020年11月30日完成各项任务，支出项目资金8万元。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生态环境明显改善，造林推进林业可持续发展效果明显。政策宣传满意度大于等于90%。</w:t>
            </w:r>
          </w:p>
        </w:tc>
        <w:tc>
          <w:tcPr>
            <w:tcW w:w="388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E57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森林草原防火检查已进行4次；春季造林已完成验收检查2次；野生动物保护、宣传疫情监测工作已进行检查4次。</w:t>
            </w:r>
          </w:p>
        </w:tc>
      </w:tr>
      <w:tr w14:paraId="6399A525">
        <w:tblPrEx>
          <w:shd w:val="clear" w:color="auto" w:fill="auto"/>
          <w:tblCellMar>
            <w:top w:w="0" w:type="dxa"/>
            <w:left w:w="0" w:type="dxa"/>
            <w:bottom w:w="0" w:type="dxa"/>
            <w:right w:w="0" w:type="dxa"/>
          </w:tblCellMar>
        </w:tblPrEx>
        <w:trPr>
          <w:trHeight w:val="344" w:hRule="atLeast"/>
        </w:trPr>
        <w:tc>
          <w:tcPr>
            <w:tcW w:w="64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DBF6C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423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938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234"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A9B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30D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186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79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F4E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1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573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54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32A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32974D1D">
        <w:tblPrEx>
          <w:shd w:val="clear" w:color="auto" w:fill="auto"/>
          <w:tblCellMar>
            <w:top w:w="0" w:type="dxa"/>
            <w:left w:w="0" w:type="dxa"/>
            <w:bottom w:w="0" w:type="dxa"/>
            <w:right w:w="0" w:type="dxa"/>
          </w:tblCellMar>
        </w:tblPrEx>
        <w:trPr>
          <w:trHeight w:val="344"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ED6B6F5">
            <w:pPr>
              <w:jc w:val="center"/>
              <w:rPr>
                <w:rFonts w:hint="eastAsia" w:ascii="宋体" w:hAnsi="宋体" w:eastAsia="宋体" w:cs="宋体"/>
                <w:i w:val="0"/>
                <w:color w:val="000000"/>
                <w:sz w:val="22"/>
                <w:szCs w:val="22"/>
                <w:u w:val="none"/>
              </w:rPr>
            </w:pPr>
          </w:p>
        </w:tc>
        <w:tc>
          <w:tcPr>
            <w:tcW w:w="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4D2BA">
            <w:pPr>
              <w:jc w:val="center"/>
              <w:rPr>
                <w:rFonts w:hint="eastAsia" w:ascii="宋体" w:hAnsi="宋体" w:eastAsia="宋体" w:cs="宋体"/>
                <w:i w:val="0"/>
                <w:color w:val="000000"/>
                <w:sz w:val="22"/>
                <w:szCs w:val="22"/>
                <w:u w:val="none"/>
              </w:rPr>
            </w:pPr>
          </w:p>
        </w:tc>
        <w:tc>
          <w:tcPr>
            <w:tcW w:w="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26E75">
            <w:pPr>
              <w:jc w:val="center"/>
              <w:rPr>
                <w:rFonts w:hint="eastAsia" w:ascii="宋体" w:hAnsi="宋体" w:eastAsia="宋体" w:cs="宋体"/>
                <w:i w:val="0"/>
                <w:color w:val="000000"/>
                <w:sz w:val="22"/>
                <w:szCs w:val="22"/>
                <w:u w:val="none"/>
              </w:rPr>
            </w:pPr>
          </w:p>
        </w:tc>
        <w:tc>
          <w:tcPr>
            <w:tcW w:w="223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96931">
            <w:pPr>
              <w:jc w:val="center"/>
              <w:rPr>
                <w:rFonts w:hint="eastAsia" w:ascii="宋体" w:hAnsi="宋体" w:eastAsia="宋体" w:cs="宋体"/>
                <w:i w:val="0"/>
                <w:color w:val="000000"/>
                <w:sz w:val="22"/>
                <w:szCs w:val="22"/>
                <w:u w:val="none"/>
              </w:rPr>
            </w:pP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86A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DC5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79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6F5B3">
            <w:pPr>
              <w:jc w:val="center"/>
              <w:rPr>
                <w:rFonts w:hint="eastAsia" w:ascii="宋体" w:hAnsi="宋体" w:eastAsia="宋体" w:cs="宋体"/>
                <w:i w:val="0"/>
                <w:color w:val="000000"/>
                <w:sz w:val="22"/>
                <w:szCs w:val="22"/>
                <w:u w:val="none"/>
              </w:rPr>
            </w:pPr>
          </w:p>
        </w:tc>
        <w:tc>
          <w:tcPr>
            <w:tcW w:w="7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302D1">
            <w:pPr>
              <w:jc w:val="center"/>
              <w:rPr>
                <w:rFonts w:hint="eastAsia" w:ascii="宋体" w:hAnsi="宋体" w:eastAsia="宋体" w:cs="宋体"/>
                <w:i w:val="0"/>
                <w:color w:val="000000"/>
                <w:sz w:val="22"/>
                <w:szCs w:val="22"/>
                <w:u w:val="none"/>
              </w:rPr>
            </w:pPr>
          </w:p>
        </w:tc>
        <w:tc>
          <w:tcPr>
            <w:tcW w:w="154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19451">
            <w:pPr>
              <w:jc w:val="center"/>
              <w:rPr>
                <w:rFonts w:hint="eastAsia" w:ascii="宋体" w:hAnsi="宋体" w:eastAsia="宋体" w:cs="宋体"/>
                <w:i w:val="0"/>
                <w:color w:val="000000"/>
                <w:sz w:val="22"/>
                <w:szCs w:val="22"/>
                <w:u w:val="none"/>
              </w:rPr>
            </w:pPr>
          </w:p>
        </w:tc>
      </w:tr>
      <w:tr w14:paraId="0864B51D">
        <w:tblPrEx>
          <w:shd w:val="clear" w:color="auto" w:fill="auto"/>
          <w:tblCellMar>
            <w:top w:w="0" w:type="dxa"/>
            <w:left w:w="0" w:type="dxa"/>
            <w:bottom w:w="0" w:type="dxa"/>
            <w:right w:w="0" w:type="dxa"/>
          </w:tblCellMar>
        </w:tblPrEx>
        <w:trPr>
          <w:trHeight w:val="505"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CFE05F1">
            <w:pPr>
              <w:jc w:val="center"/>
              <w:rPr>
                <w:rFonts w:hint="eastAsia" w:ascii="宋体" w:hAnsi="宋体" w:eastAsia="宋体" w:cs="宋体"/>
                <w:i w:val="0"/>
                <w:color w:val="000000"/>
                <w:sz w:val="22"/>
                <w:szCs w:val="22"/>
                <w:u w:val="none"/>
              </w:rPr>
            </w:pPr>
          </w:p>
        </w:tc>
        <w:tc>
          <w:tcPr>
            <w:tcW w:w="5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DD6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740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630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森林防火检查（次）</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826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≥4次</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86D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DE3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116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644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50B7C10">
        <w:tblPrEx>
          <w:shd w:val="clear" w:color="auto" w:fill="auto"/>
          <w:tblCellMar>
            <w:top w:w="0" w:type="dxa"/>
            <w:left w:w="0" w:type="dxa"/>
            <w:bottom w:w="0" w:type="dxa"/>
            <w:right w:w="0" w:type="dxa"/>
          </w:tblCellMar>
        </w:tblPrEx>
        <w:trPr>
          <w:trHeight w:val="344"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6F23674">
            <w:pPr>
              <w:jc w:val="center"/>
              <w:rPr>
                <w:rFonts w:hint="eastAsia" w:ascii="宋体" w:hAnsi="宋体" w:eastAsia="宋体" w:cs="宋体"/>
                <w:i w:val="0"/>
                <w:color w:val="000000"/>
                <w:sz w:val="22"/>
                <w:szCs w:val="22"/>
                <w:u w:val="none"/>
              </w:rPr>
            </w:pPr>
          </w:p>
        </w:tc>
        <w:tc>
          <w:tcPr>
            <w:tcW w:w="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484F1">
            <w:pPr>
              <w:jc w:val="center"/>
              <w:rPr>
                <w:rFonts w:hint="eastAsia" w:ascii="宋体" w:hAnsi="宋体" w:eastAsia="宋体" w:cs="宋体"/>
                <w:i w:val="0"/>
                <w:color w:val="000000"/>
                <w:sz w:val="22"/>
                <w:szCs w:val="22"/>
                <w:u w:val="none"/>
              </w:rPr>
            </w:pPr>
          </w:p>
        </w:tc>
        <w:tc>
          <w:tcPr>
            <w:tcW w:w="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132D9">
            <w:pPr>
              <w:jc w:val="center"/>
              <w:rPr>
                <w:rFonts w:hint="eastAsia" w:ascii="宋体" w:hAnsi="宋体" w:eastAsia="宋体" w:cs="宋体"/>
                <w:i w:val="0"/>
                <w:color w:val="000000"/>
                <w:sz w:val="22"/>
                <w:szCs w:val="22"/>
                <w:u w:val="none"/>
              </w:rPr>
            </w:pP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3B91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造林绿化检查（次）</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82B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≥2次</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380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8E6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702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C8C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6F9C07C">
        <w:tblPrEx>
          <w:shd w:val="clear" w:color="auto" w:fill="auto"/>
          <w:tblCellMar>
            <w:top w:w="0" w:type="dxa"/>
            <w:left w:w="0" w:type="dxa"/>
            <w:bottom w:w="0" w:type="dxa"/>
            <w:right w:w="0" w:type="dxa"/>
          </w:tblCellMar>
        </w:tblPrEx>
        <w:trPr>
          <w:trHeight w:val="505"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D938C4">
            <w:pPr>
              <w:jc w:val="center"/>
              <w:rPr>
                <w:rFonts w:hint="eastAsia" w:ascii="宋体" w:hAnsi="宋体" w:eastAsia="宋体" w:cs="宋体"/>
                <w:i w:val="0"/>
                <w:color w:val="000000"/>
                <w:sz w:val="22"/>
                <w:szCs w:val="22"/>
                <w:u w:val="none"/>
              </w:rPr>
            </w:pPr>
          </w:p>
        </w:tc>
        <w:tc>
          <w:tcPr>
            <w:tcW w:w="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FBF16">
            <w:pPr>
              <w:jc w:val="center"/>
              <w:rPr>
                <w:rFonts w:hint="eastAsia" w:ascii="宋体" w:hAnsi="宋体" w:eastAsia="宋体" w:cs="宋体"/>
                <w:i w:val="0"/>
                <w:color w:val="000000"/>
                <w:sz w:val="22"/>
                <w:szCs w:val="22"/>
                <w:u w:val="none"/>
              </w:rPr>
            </w:pPr>
          </w:p>
        </w:tc>
        <w:tc>
          <w:tcPr>
            <w:tcW w:w="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F7021">
            <w:pPr>
              <w:jc w:val="center"/>
              <w:rPr>
                <w:rFonts w:hint="eastAsia" w:ascii="宋体" w:hAnsi="宋体" w:eastAsia="宋体" w:cs="宋体"/>
                <w:i w:val="0"/>
                <w:color w:val="000000"/>
                <w:sz w:val="22"/>
                <w:szCs w:val="22"/>
                <w:u w:val="none"/>
              </w:rPr>
            </w:pP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D1C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野生动物疫源疫情检查（次）</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815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≥4次</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858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AE8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C46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62B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CD5741D">
        <w:tblPrEx>
          <w:shd w:val="clear" w:color="auto" w:fill="auto"/>
          <w:tblCellMar>
            <w:top w:w="0" w:type="dxa"/>
            <w:left w:w="0" w:type="dxa"/>
            <w:bottom w:w="0" w:type="dxa"/>
            <w:right w:w="0" w:type="dxa"/>
          </w:tblCellMar>
        </w:tblPrEx>
        <w:trPr>
          <w:trHeight w:val="344"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C3C5A54">
            <w:pPr>
              <w:jc w:val="center"/>
              <w:rPr>
                <w:rFonts w:hint="eastAsia" w:ascii="宋体" w:hAnsi="宋体" w:eastAsia="宋体" w:cs="宋体"/>
                <w:i w:val="0"/>
                <w:color w:val="000000"/>
                <w:sz w:val="22"/>
                <w:szCs w:val="22"/>
                <w:u w:val="none"/>
              </w:rPr>
            </w:pPr>
          </w:p>
        </w:tc>
        <w:tc>
          <w:tcPr>
            <w:tcW w:w="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0193A">
            <w:pPr>
              <w:jc w:val="center"/>
              <w:rPr>
                <w:rFonts w:hint="eastAsia" w:ascii="宋体" w:hAnsi="宋体" w:eastAsia="宋体" w:cs="宋体"/>
                <w:i w:val="0"/>
                <w:color w:val="000000"/>
                <w:sz w:val="22"/>
                <w:szCs w:val="22"/>
                <w:u w:val="none"/>
              </w:rPr>
            </w:pPr>
          </w:p>
        </w:tc>
        <w:tc>
          <w:tcPr>
            <w:tcW w:w="9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981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4228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防火检查验收合格率（%）</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E5721">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w:t>
            </w:r>
            <w:r>
              <w:rPr>
                <w:rFonts w:ascii="Calibri" w:hAnsi="Calibri" w:eastAsia="宋体" w:cs="Calibri"/>
                <w:i w:val="0"/>
                <w:color w:val="000000"/>
                <w:kern w:val="0"/>
                <w:sz w:val="21"/>
                <w:szCs w:val="21"/>
                <w:u w:val="none"/>
                <w:lang w:val="en-US" w:eastAsia="zh-CN" w:bidi="ar"/>
              </w:rPr>
              <w:t>95%</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200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38B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018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9EC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8C7C87E">
        <w:tblPrEx>
          <w:shd w:val="clear" w:color="auto" w:fill="auto"/>
          <w:tblCellMar>
            <w:top w:w="0" w:type="dxa"/>
            <w:left w:w="0" w:type="dxa"/>
            <w:bottom w:w="0" w:type="dxa"/>
            <w:right w:w="0" w:type="dxa"/>
          </w:tblCellMar>
        </w:tblPrEx>
        <w:trPr>
          <w:trHeight w:val="344"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4DDCEE">
            <w:pPr>
              <w:jc w:val="center"/>
              <w:rPr>
                <w:rFonts w:hint="eastAsia" w:ascii="宋体" w:hAnsi="宋体" w:eastAsia="宋体" w:cs="宋体"/>
                <w:i w:val="0"/>
                <w:color w:val="000000"/>
                <w:sz w:val="22"/>
                <w:szCs w:val="22"/>
                <w:u w:val="none"/>
              </w:rPr>
            </w:pPr>
          </w:p>
        </w:tc>
        <w:tc>
          <w:tcPr>
            <w:tcW w:w="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7A566">
            <w:pPr>
              <w:jc w:val="center"/>
              <w:rPr>
                <w:rFonts w:hint="eastAsia" w:ascii="宋体" w:hAnsi="宋体" w:eastAsia="宋体" w:cs="宋体"/>
                <w:i w:val="0"/>
                <w:color w:val="000000"/>
                <w:sz w:val="22"/>
                <w:szCs w:val="22"/>
                <w:u w:val="none"/>
              </w:rPr>
            </w:pPr>
          </w:p>
        </w:tc>
        <w:tc>
          <w:tcPr>
            <w:tcW w:w="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0352F">
            <w:pPr>
              <w:jc w:val="center"/>
              <w:rPr>
                <w:rFonts w:hint="eastAsia" w:ascii="宋体" w:hAnsi="宋体" w:eastAsia="宋体" w:cs="宋体"/>
                <w:i w:val="0"/>
                <w:color w:val="000000"/>
                <w:sz w:val="22"/>
                <w:szCs w:val="22"/>
                <w:u w:val="none"/>
              </w:rPr>
            </w:pP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FE2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造林验收合格率（%)</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E38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ascii="宋体" w:hAnsi="宋体" w:eastAsia="宋体" w:cs="宋体"/>
                <w:i w:val="0"/>
                <w:color w:val="000000"/>
                <w:kern w:val="0"/>
                <w:sz w:val="21"/>
                <w:szCs w:val="21"/>
                <w:u w:val="none"/>
                <w:lang w:val="en-US" w:eastAsia="zh-CN" w:bidi="ar"/>
              </w:rPr>
              <w:t>≧</w:t>
            </w:r>
            <w:r>
              <w:rPr>
                <w:rFonts w:hint="default" w:ascii="Calibri" w:hAnsi="Calibri" w:eastAsia="宋体" w:cs="Calibri"/>
                <w:i w:val="0"/>
                <w:color w:val="000000"/>
                <w:kern w:val="0"/>
                <w:sz w:val="21"/>
                <w:szCs w:val="21"/>
                <w:u w:val="none"/>
                <w:lang w:val="en-US" w:eastAsia="zh-CN" w:bidi="ar"/>
              </w:rPr>
              <w:t>90%</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DFA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D8B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CE5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871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330E545">
        <w:tblPrEx>
          <w:shd w:val="clear" w:color="auto" w:fill="auto"/>
          <w:tblCellMar>
            <w:top w:w="0" w:type="dxa"/>
            <w:left w:w="0" w:type="dxa"/>
            <w:bottom w:w="0" w:type="dxa"/>
            <w:right w:w="0" w:type="dxa"/>
          </w:tblCellMar>
        </w:tblPrEx>
        <w:trPr>
          <w:trHeight w:val="344"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FB4A251">
            <w:pPr>
              <w:jc w:val="center"/>
              <w:rPr>
                <w:rFonts w:hint="eastAsia" w:ascii="宋体" w:hAnsi="宋体" w:eastAsia="宋体" w:cs="宋体"/>
                <w:i w:val="0"/>
                <w:color w:val="000000"/>
                <w:sz w:val="22"/>
                <w:szCs w:val="22"/>
                <w:u w:val="none"/>
              </w:rPr>
            </w:pPr>
          </w:p>
        </w:tc>
        <w:tc>
          <w:tcPr>
            <w:tcW w:w="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BE68C">
            <w:pPr>
              <w:jc w:val="center"/>
              <w:rPr>
                <w:rFonts w:hint="eastAsia" w:ascii="宋体" w:hAnsi="宋体" w:eastAsia="宋体" w:cs="宋体"/>
                <w:i w:val="0"/>
                <w:color w:val="000000"/>
                <w:sz w:val="22"/>
                <w:szCs w:val="22"/>
                <w:u w:val="none"/>
              </w:rPr>
            </w:pPr>
          </w:p>
        </w:tc>
        <w:tc>
          <w:tcPr>
            <w:tcW w:w="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2E8D8">
            <w:pPr>
              <w:jc w:val="center"/>
              <w:rPr>
                <w:rFonts w:hint="eastAsia" w:ascii="宋体" w:hAnsi="宋体" w:eastAsia="宋体" w:cs="宋体"/>
                <w:i w:val="0"/>
                <w:color w:val="000000"/>
                <w:sz w:val="22"/>
                <w:szCs w:val="22"/>
                <w:u w:val="none"/>
              </w:rPr>
            </w:pP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B1AA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疫情有效监测率(%)</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88D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ascii="宋体" w:hAnsi="宋体" w:eastAsia="宋体" w:cs="宋体"/>
                <w:i w:val="0"/>
                <w:color w:val="000000"/>
                <w:kern w:val="0"/>
                <w:sz w:val="21"/>
                <w:szCs w:val="21"/>
                <w:u w:val="none"/>
                <w:lang w:val="en-US" w:eastAsia="zh-CN" w:bidi="ar"/>
              </w:rPr>
              <w:t>≧</w:t>
            </w:r>
            <w:r>
              <w:rPr>
                <w:rFonts w:hint="default" w:ascii="Calibri" w:hAnsi="Calibri" w:eastAsia="宋体" w:cs="Calibri"/>
                <w:i w:val="0"/>
                <w:color w:val="000000"/>
                <w:kern w:val="0"/>
                <w:sz w:val="21"/>
                <w:szCs w:val="21"/>
                <w:u w:val="none"/>
                <w:lang w:val="en-US" w:eastAsia="zh-CN" w:bidi="ar"/>
              </w:rPr>
              <w:t>92%</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31A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2CE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C59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696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E7270EC">
        <w:tblPrEx>
          <w:shd w:val="clear" w:color="auto" w:fill="auto"/>
          <w:tblCellMar>
            <w:top w:w="0" w:type="dxa"/>
            <w:left w:w="0" w:type="dxa"/>
            <w:bottom w:w="0" w:type="dxa"/>
            <w:right w:w="0" w:type="dxa"/>
          </w:tblCellMar>
        </w:tblPrEx>
        <w:trPr>
          <w:trHeight w:val="765"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82AA5D">
            <w:pPr>
              <w:jc w:val="center"/>
              <w:rPr>
                <w:rFonts w:hint="eastAsia" w:ascii="宋体" w:hAnsi="宋体" w:eastAsia="宋体" w:cs="宋体"/>
                <w:i w:val="0"/>
                <w:color w:val="000000"/>
                <w:sz w:val="22"/>
                <w:szCs w:val="22"/>
                <w:u w:val="none"/>
              </w:rPr>
            </w:pPr>
          </w:p>
        </w:tc>
        <w:tc>
          <w:tcPr>
            <w:tcW w:w="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2D054">
            <w:pPr>
              <w:jc w:val="center"/>
              <w:rPr>
                <w:rFonts w:hint="eastAsia" w:ascii="宋体" w:hAnsi="宋体" w:eastAsia="宋体" w:cs="宋体"/>
                <w:i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294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04E9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完成时限</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9AA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2020年1月-2020年11月</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682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BE3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86A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7D3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84F2CC3">
        <w:tblPrEx>
          <w:shd w:val="clear" w:color="auto" w:fill="auto"/>
          <w:tblCellMar>
            <w:top w:w="0" w:type="dxa"/>
            <w:left w:w="0" w:type="dxa"/>
            <w:bottom w:w="0" w:type="dxa"/>
            <w:right w:w="0" w:type="dxa"/>
          </w:tblCellMar>
        </w:tblPrEx>
        <w:trPr>
          <w:trHeight w:val="344"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3E47CD7">
            <w:pPr>
              <w:jc w:val="center"/>
              <w:rPr>
                <w:rFonts w:hint="eastAsia" w:ascii="宋体" w:hAnsi="宋体" w:eastAsia="宋体" w:cs="宋体"/>
                <w:i w:val="0"/>
                <w:color w:val="000000"/>
                <w:sz w:val="22"/>
                <w:szCs w:val="22"/>
                <w:u w:val="none"/>
              </w:rPr>
            </w:pPr>
          </w:p>
        </w:tc>
        <w:tc>
          <w:tcPr>
            <w:tcW w:w="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5749D">
            <w:pPr>
              <w:jc w:val="center"/>
              <w:rPr>
                <w:rFonts w:hint="eastAsia" w:ascii="宋体" w:hAnsi="宋体" w:eastAsia="宋体" w:cs="宋体"/>
                <w:i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FE2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B0AA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业务支出金额（万元）</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FAB531">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8</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111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9F7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84A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891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8CA46FB">
        <w:tblPrEx>
          <w:shd w:val="clear" w:color="auto" w:fill="auto"/>
          <w:tblCellMar>
            <w:top w:w="0" w:type="dxa"/>
            <w:left w:w="0" w:type="dxa"/>
            <w:bottom w:w="0" w:type="dxa"/>
            <w:right w:w="0" w:type="dxa"/>
          </w:tblCellMar>
        </w:tblPrEx>
        <w:trPr>
          <w:trHeight w:val="649"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A439AA7">
            <w:pPr>
              <w:jc w:val="center"/>
              <w:rPr>
                <w:rFonts w:hint="eastAsia" w:ascii="宋体" w:hAnsi="宋体" w:eastAsia="宋体" w:cs="宋体"/>
                <w:i w:val="0"/>
                <w:color w:val="000000"/>
                <w:sz w:val="22"/>
                <w:szCs w:val="22"/>
                <w:u w:val="none"/>
              </w:rPr>
            </w:pPr>
          </w:p>
        </w:tc>
        <w:tc>
          <w:tcPr>
            <w:tcW w:w="5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2EC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tc>
        <w:tc>
          <w:tcPr>
            <w:tcW w:w="90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B009F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C85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CB9989">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2CD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77B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DED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3B1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D8233FE">
        <w:tblPrEx>
          <w:shd w:val="clear" w:color="auto" w:fill="auto"/>
          <w:tblCellMar>
            <w:top w:w="0" w:type="dxa"/>
            <w:left w:w="0" w:type="dxa"/>
            <w:bottom w:w="0" w:type="dxa"/>
            <w:right w:w="0" w:type="dxa"/>
          </w:tblCellMar>
        </w:tblPrEx>
        <w:trPr>
          <w:trHeight w:val="649"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06680D">
            <w:pPr>
              <w:jc w:val="center"/>
              <w:rPr>
                <w:rFonts w:hint="eastAsia" w:ascii="宋体" w:hAnsi="宋体" w:eastAsia="宋体" w:cs="宋体"/>
                <w:i w:val="0"/>
                <w:color w:val="000000"/>
                <w:sz w:val="22"/>
                <w:szCs w:val="22"/>
                <w:u w:val="none"/>
              </w:rPr>
            </w:pPr>
          </w:p>
        </w:tc>
        <w:tc>
          <w:tcPr>
            <w:tcW w:w="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1A23E">
            <w:pPr>
              <w:jc w:val="center"/>
              <w:rPr>
                <w:rFonts w:hint="eastAsia" w:ascii="宋体" w:hAnsi="宋体" w:eastAsia="宋体" w:cs="宋体"/>
                <w:i w:val="0"/>
                <w:color w:val="000000"/>
                <w:sz w:val="22"/>
                <w:szCs w:val="22"/>
                <w:u w:val="none"/>
              </w:rPr>
            </w:pPr>
          </w:p>
        </w:tc>
        <w:tc>
          <w:tcPr>
            <w:tcW w:w="90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9F6DA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80A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512518">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CD1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241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211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384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EC28220">
        <w:tblPrEx>
          <w:shd w:val="clear" w:color="auto" w:fill="auto"/>
          <w:tblCellMar>
            <w:top w:w="0" w:type="dxa"/>
            <w:left w:w="0" w:type="dxa"/>
            <w:bottom w:w="0" w:type="dxa"/>
            <w:right w:w="0" w:type="dxa"/>
          </w:tblCellMar>
        </w:tblPrEx>
        <w:trPr>
          <w:trHeight w:val="960"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64DEA96">
            <w:pPr>
              <w:jc w:val="center"/>
              <w:rPr>
                <w:rFonts w:hint="eastAsia" w:ascii="宋体" w:hAnsi="宋体" w:eastAsia="宋体" w:cs="宋体"/>
                <w:i w:val="0"/>
                <w:color w:val="000000"/>
                <w:sz w:val="22"/>
                <w:szCs w:val="22"/>
                <w:u w:val="none"/>
              </w:rPr>
            </w:pPr>
          </w:p>
        </w:tc>
        <w:tc>
          <w:tcPr>
            <w:tcW w:w="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17484">
            <w:pPr>
              <w:jc w:val="center"/>
              <w:rPr>
                <w:rFonts w:hint="eastAsia" w:ascii="宋体" w:hAnsi="宋体" w:eastAsia="宋体" w:cs="宋体"/>
                <w:i w:val="0"/>
                <w:color w:val="000000"/>
                <w:sz w:val="22"/>
                <w:szCs w:val="22"/>
                <w:u w:val="none"/>
              </w:rPr>
            </w:pPr>
          </w:p>
        </w:tc>
        <w:tc>
          <w:tcPr>
            <w:tcW w:w="90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6F24D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2C80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年度造林绿化任务完成，改善城乡人居环境达到预期目标（%）</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CBF404">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w:t>
            </w:r>
            <w:r>
              <w:rPr>
                <w:rFonts w:hint="default" w:ascii="Calibri" w:hAnsi="Calibri" w:eastAsia="宋体" w:cs="Calibri"/>
                <w:i w:val="0"/>
                <w:color w:val="000000"/>
                <w:kern w:val="0"/>
                <w:sz w:val="21"/>
                <w:szCs w:val="21"/>
                <w:u w:val="none"/>
                <w:lang w:val="en-US" w:eastAsia="zh-CN" w:bidi="ar"/>
              </w:rPr>
              <w:t>95%</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D82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321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874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EC7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EB773A4">
        <w:tblPrEx>
          <w:shd w:val="clear" w:color="auto" w:fill="auto"/>
          <w:tblCellMar>
            <w:top w:w="0" w:type="dxa"/>
            <w:left w:w="0" w:type="dxa"/>
            <w:bottom w:w="0" w:type="dxa"/>
            <w:right w:w="0" w:type="dxa"/>
          </w:tblCellMar>
        </w:tblPrEx>
        <w:trPr>
          <w:trHeight w:val="1584"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6F04347">
            <w:pPr>
              <w:jc w:val="center"/>
              <w:rPr>
                <w:rFonts w:hint="eastAsia" w:ascii="宋体" w:hAnsi="宋体" w:eastAsia="宋体" w:cs="宋体"/>
                <w:i w:val="0"/>
                <w:color w:val="000000"/>
                <w:sz w:val="22"/>
                <w:szCs w:val="22"/>
                <w:u w:val="none"/>
              </w:rPr>
            </w:pPr>
          </w:p>
        </w:tc>
        <w:tc>
          <w:tcPr>
            <w:tcW w:w="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4E112">
            <w:pPr>
              <w:jc w:val="center"/>
              <w:rPr>
                <w:rFonts w:hint="eastAsia" w:ascii="宋体" w:hAnsi="宋体" w:eastAsia="宋体" w:cs="宋体"/>
                <w:i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C5B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8BF6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林业重点工作项目实施，为建档立卡贫困户提供就业岗位，增加农牧民收入，促进经济发展和社会稳定效果达到预期目标（%）</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86C9AF">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w:t>
            </w:r>
            <w:r>
              <w:rPr>
                <w:rFonts w:hint="default" w:ascii="Calibri" w:hAnsi="Calibri" w:eastAsia="宋体" w:cs="Calibri"/>
                <w:i w:val="0"/>
                <w:color w:val="000000"/>
                <w:kern w:val="0"/>
                <w:sz w:val="21"/>
                <w:szCs w:val="21"/>
                <w:u w:val="none"/>
                <w:lang w:val="en-US" w:eastAsia="zh-CN" w:bidi="ar"/>
              </w:rPr>
              <w:t>95%</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FD4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A95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9BA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49D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CA44F6B">
        <w:tblPrEx>
          <w:shd w:val="clear" w:color="auto" w:fill="auto"/>
          <w:tblCellMar>
            <w:top w:w="0" w:type="dxa"/>
            <w:left w:w="0" w:type="dxa"/>
            <w:bottom w:w="0" w:type="dxa"/>
            <w:right w:w="0" w:type="dxa"/>
          </w:tblCellMar>
        </w:tblPrEx>
        <w:trPr>
          <w:trHeight w:val="984"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7360190">
            <w:pPr>
              <w:jc w:val="center"/>
              <w:rPr>
                <w:rFonts w:hint="eastAsia" w:ascii="宋体" w:hAnsi="宋体" w:eastAsia="宋体" w:cs="宋体"/>
                <w:i w:val="0"/>
                <w:color w:val="000000"/>
                <w:sz w:val="22"/>
                <w:szCs w:val="22"/>
                <w:u w:val="none"/>
              </w:rPr>
            </w:pPr>
          </w:p>
        </w:tc>
        <w:tc>
          <w:tcPr>
            <w:tcW w:w="51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CF70B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1CB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E186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社会公众满意度</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1B5055">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≥90%</w:t>
            </w:r>
            <w:r>
              <w:rPr>
                <w:rFonts w:ascii="Arial" w:hAnsi="Arial" w:eastAsia="宋体" w:cs="Arial"/>
                <w:i w:val="0"/>
                <w:color w:val="000000"/>
                <w:kern w:val="0"/>
                <w:sz w:val="21"/>
                <w:szCs w:val="21"/>
                <w:u w:val="none"/>
                <w:lang w:val="en-US" w:eastAsia="zh-CN" w:bidi="ar"/>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4F8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5F3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1B9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AC0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3D2AA0F">
        <w:tblPrEx>
          <w:shd w:val="clear" w:color="auto" w:fill="auto"/>
          <w:tblCellMar>
            <w:top w:w="0" w:type="dxa"/>
            <w:left w:w="0" w:type="dxa"/>
            <w:bottom w:w="0" w:type="dxa"/>
            <w:right w:w="0" w:type="dxa"/>
          </w:tblCellMar>
        </w:tblPrEx>
        <w:trPr>
          <w:trHeight w:val="354" w:hRule="atLeast"/>
        </w:trPr>
        <w:tc>
          <w:tcPr>
            <w:tcW w:w="642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53E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741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4B2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49913">
            <w:pPr>
              <w:jc w:val="center"/>
              <w:rPr>
                <w:rFonts w:hint="eastAsia" w:ascii="宋体" w:hAnsi="宋体" w:eastAsia="宋体" w:cs="宋体"/>
                <w:i w:val="0"/>
                <w:color w:val="000000"/>
                <w:sz w:val="22"/>
                <w:szCs w:val="22"/>
                <w:u w:val="none"/>
              </w:rPr>
            </w:pPr>
          </w:p>
        </w:tc>
      </w:tr>
    </w:tbl>
    <w:p w14:paraId="7EBC01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left="0" w:right="0" w:firstLine="42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460" w:type="dxa"/>
        <w:tblInd w:w="0" w:type="dxa"/>
        <w:shd w:val="clear" w:color="auto" w:fill="auto"/>
        <w:tblLayout w:type="fixed"/>
        <w:tblCellMar>
          <w:top w:w="0" w:type="dxa"/>
          <w:left w:w="0" w:type="dxa"/>
          <w:bottom w:w="0" w:type="dxa"/>
          <w:right w:w="0" w:type="dxa"/>
        </w:tblCellMar>
      </w:tblPr>
      <w:tblGrid>
        <w:gridCol w:w="678"/>
        <w:gridCol w:w="546"/>
        <w:gridCol w:w="957"/>
        <w:gridCol w:w="958"/>
        <w:gridCol w:w="1064"/>
        <w:gridCol w:w="333"/>
        <w:gridCol w:w="825"/>
        <w:gridCol w:w="878"/>
        <w:gridCol w:w="332"/>
        <w:gridCol w:w="506"/>
        <w:gridCol w:w="611"/>
        <w:gridCol w:w="147"/>
        <w:gridCol w:w="837"/>
        <w:gridCol w:w="788"/>
      </w:tblGrid>
      <w:tr w14:paraId="779F6244">
        <w:tblPrEx>
          <w:shd w:val="clear" w:color="auto" w:fill="auto"/>
          <w:tblCellMar>
            <w:top w:w="0" w:type="dxa"/>
            <w:left w:w="0" w:type="dxa"/>
            <w:bottom w:w="0" w:type="dxa"/>
            <w:right w:w="0" w:type="dxa"/>
          </w:tblCellMar>
        </w:tblPrEx>
        <w:trPr>
          <w:trHeight w:val="624" w:hRule="atLeast"/>
        </w:trPr>
        <w:tc>
          <w:tcPr>
            <w:tcW w:w="9460" w:type="dxa"/>
            <w:gridSpan w:val="14"/>
            <w:tcBorders>
              <w:top w:val="nil"/>
              <w:left w:val="nil"/>
              <w:bottom w:val="nil"/>
              <w:right w:val="nil"/>
            </w:tcBorders>
            <w:shd w:val="clear" w:color="auto" w:fill="auto"/>
            <w:tcMar>
              <w:top w:w="15" w:type="dxa"/>
              <w:left w:w="15" w:type="dxa"/>
              <w:right w:w="15" w:type="dxa"/>
            </w:tcMar>
            <w:vAlign w:val="center"/>
          </w:tcPr>
          <w:p w14:paraId="1011EB22">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52CDCD57">
        <w:tblPrEx>
          <w:shd w:val="clear" w:color="auto" w:fill="auto"/>
          <w:tblCellMar>
            <w:top w:w="0" w:type="dxa"/>
            <w:left w:w="0" w:type="dxa"/>
            <w:bottom w:w="0" w:type="dxa"/>
            <w:right w:w="0" w:type="dxa"/>
          </w:tblCellMar>
        </w:tblPrEx>
        <w:trPr>
          <w:trHeight w:val="410" w:hRule="atLeast"/>
        </w:trPr>
        <w:tc>
          <w:tcPr>
            <w:tcW w:w="9460" w:type="dxa"/>
            <w:gridSpan w:val="14"/>
            <w:tcBorders>
              <w:top w:val="nil"/>
              <w:left w:val="nil"/>
              <w:bottom w:val="nil"/>
              <w:right w:val="nil"/>
            </w:tcBorders>
            <w:shd w:val="clear" w:color="auto" w:fill="auto"/>
            <w:tcMar>
              <w:top w:w="15" w:type="dxa"/>
              <w:left w:w="15" w:type="dxa"/>
              <w:right w:w="15" w:type="dxa"/>
            </w:tcMar>
            <w:vAlign w:val="center"/>
          </w:tcPr>
          <w:p w14:paraId="19A06F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1B0C5F55">
        <w:tblPrEx>
          <w:shd w:val="clear" w:color="auto" w:fill="auto"/>
          <w:tblCellMar>
            <w:top w:w="0" w:type="dxa"/>
            <w:left w:w="0" w:type="dxa"/>
            <w:bottom w:w="0" w:type="dxa"/>
            <w:right w:w="0" w:type="dxa"/>
          </w:tblCellMar>
        </w:tblPrEx>
        <w:trPr>
          <w:trHeight w:val="336"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972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236"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270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2020年度森林生态效益补偿资金-国家级公益林质量检查验收工作经费</w:t>
            </w:r>
          </w:p>
        </w:tc>
      </w:tr>
      <w:tr w14:paraId="73E2BA80">
        <w:tblPrEx>
          <w:shd w:val="clear" w:color="auto" w:fill="auto"/>
          <w:tblCellMar>
            <w:top w:w="0" w:type="dxa"/>
            <w:left w:w="0" w:type="dxa"/>
            <w:bottom w:w="0" w:type="dxa"/>
            <w:right w:w="0" w:type="dxa"/>
          </w:tblCellMar>
        </w:tblPrEx>
        <w:trPr>
          <w:trHeight w:val="336"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C1B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13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31F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BFA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88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82F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5591D2F9">
        <w:tblPrEx>
          <w:shd w:val="clear" w:color="auto" w:fill="auto"/>
          <w:tblCellMar>
            <w:top w:w="0" w:type="dxa"/>
            <w:left w:w="0" w:type="dxa"/>
            <w:bottom w:w="0" w:type="dxa"/>
            <w:right w:w="0" w:type="dxa"/>
          </w:tblCellMar>
        </w:tblPrEx>
        <w:trPr>
          <w:trHeight w:val="336" w:hRule="atLeast"/>
        </w:trPr>
        <w:tc>
          <w:tcPr>
            <w:tcW w:w="12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6AA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DDF5D">
            <w:pPr>
              <w:jc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472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B17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8AC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EC3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2A2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A7C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37566C52">
        <w:tblPrEx>
          <w:shd w:val="clear" w:color="auto" w:fill="auto"/>
          <w:tblCellMar>
            <w:top w:w="0" w:type="dxa"/>
            <w:left w:w="0" w:type="dxa"/>
            <w:bottom w:w="0" w:type="dxa"/>
            <w:right w:w="0" w:type="dxa"/>
          </w:tblCellMar>
        </w:tblPrEx>
        <w:trPr>
          <w:trHeight w:val="336" w:hRule="atLeast"/>
        </w:trPr>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0BD09">
            <w:pPr>
              <w:jc w:val="center"/>
              <w:rPr>
                <w:rFonts w:hint="eastAsia" w:ascii="宋体" w:hAnsi="宋体" w:eastAsia="宋体" w:cs="宋体"/>
                <w:i w:val="0"/>
                <w:color w:val="000000"/>
                <w:sz w:val="22"/>
                <w:szCs w:val="22"/>
                <w:u w:val="none"/>
              </w:rPr>
            </w:pP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2E778">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2CA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59F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A2F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4A3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136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31F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6386C903">
        <w:tblPrEx>
          <w:tblCellMar>
            <w:top w:w="0" w:type="dxa"/>
            <w:left w:w="0" w:type="dxa"/>
            <w:bottom w:w="0" w:type="dxa"/>
            <w:right w:w="0" w:type="dxa"/>
          </w:tblCellMar>
        </w:tblPrEx>
        <w:trPr>
          <w:trHeight w:val="336" w:hRule="atLeast"/>
        </w:trPr>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49A26">
            <w:pPr>
              <w:jc w:val="center"/>
              <w:rPr>
                <w:rFonts w:hint="eastAsia" w:ascii="宋体" w:hAnsi="宋体" w:eastAsia="宋体" w:cs="宋体"/>
                <w:i w:val="0"/>
                <w:color w:val="000000"/>
                <w:sz w:val="22"/>
                <w:szCs w:val="22"/>
                <w:u w:val="none"/>
              </w:rPr>
            </w:pP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3BF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057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4CD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693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C89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3D6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016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8610C44">
        <w:tblPrEx>
          <w:tblCellMar>
            <w:top w:w="0" w:type="dxa"/>
            <w:left w:w="0" w:type="dxa"/>
            <w:bottom w:w="0" w:type="dxa"/>
            <w:right w:w="0" w:type="dxa"/>
          </w:tblCellMar>
        </w:tblPrEx>
        <w:trPr>
          <w:trHeight w:val="336" w:hRule="atLeast"/>
        </w:trPr>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8A205">
            <w:pPr>
              <w:jc w:val="center"/>
              <w:rPr>
                <w:rFonts w:hint="eastAsia" w:ascii="宋体" w:hAnsi="宋体" w:eastAsia="宋体" w:cs="宋体"/>
                <w:i w:val="0"/>
                <w:color w:val="000000"/>
                <w:sz w:val="22"/>
                <w:szCs w:val="22"/>
                <w:u w:val="none"/>
              </w:rPr>
            </w:pP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907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258CF">
            <w:pPr>
              <w:jc w:val="center"/>
              <w:rPr>
                <w:rFonts w:hint="eastAsia" w:ascii="宋体" w:hAnsi="宋体" w:eastAsia="宋体" w:cs="宋体"/>
                <w:i w:val="0"/>
                <w:color w:val="000000"/>
                <w:sz w:val="22"/>
                <w:szCs w:val="22"/>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60A9E">
            <w:pPr>
              <w:jc w:val="center"/>
              <w:rPr>
                <w:rFonts w:hint="eastAsia" w:ascii="宋体" w:hAnsi="宋体" w:eastAsia="宋体" w:cs="宋体"/>
                <w:i w:val="0"/>
                <w:color w:val="000000"/>
                <w:sz w:val="22"/>
                <w:szCs w:val="22"/>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5C426">
            <w:pPr>
              <w:jc w:val="center"/>
              <w:rPr>
                <w:rFonts w:hint="eastAsia" w:ascii="宋体" w:hAnsi="宋体" w:eastAsia="宋体" w:cs="宋体"/>
                <w:i w:val="0"/>
                <w:color w:val="000000"/>
                <w:sz w:val="22"/>
                <w:szCs w:val="22"/>
                <w:u w:val="none"/>
              </w:rPr>
            </w:pP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52A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123EA">
            <w:pPr>
              <w:jc w:val="center"/>
              <w:rPr>
                <w:rFonts w:hint="eastAsia" w:ascii="宋体" w:hAnsi="宋体" w:eastAsia="宋体" w:cs="宋体"/>
                <w:i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BC1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0C0E307">
        <w:tblPrEx>
          <w:shd w:val="clear" w:color="auto" w:fill="auto"/>
          <w:tblCellMar>
            <w:top w:w="0" w:type="dxa"/>
            <w:left w:w="0" w:type="dxa"/>
            <w:bottom w:w="0" w:type="dxa"/>
            <w:right w:w="0" w:type="dxa"/>
          </w:tblCellMar>
        </w:tblPrEx>
        <w:trPr>
          <w:trHeight w:val="336" w:hRule="atLeast"/>
        </w:trPr>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6D612">
            <w:pPr>
              <w:jc w:val="center"/>
              <w:rPr>
                <w:rFonts w:hint="eastAsia" w:ascii="宋体" w:hAnsi="宋体" w:eastAsia="宋体" w:cs="宋体"/>
                <w:i w:val="0"/>
                <w:color w:val="000000"/>
                <w:sz w:val="22"/>
                <w:szCs w:val="22"/>
                <w:u w:val="none"/>
              </w:rPr>
            </w:pP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01C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9E048">
            <w:pPr>
              <w:jc w:val="center"/>
              <w:rPr>
                <w:rFonts w:hint="eastAsia" w:ascii="宋体" w:hAnsi="宋体" w:eastAsia="宋体" w:cs="宋体"/>
                <w:i w:val="0"/>
                <w:color w:val="000000"/>
                <w:sz w:val="22"/>
                <w:szCs w:val="22"/>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3F0A9">
            <w:pPr>
              <w:jc w:val="center"/>
              <w:rPr>
                <w:rFonts w:hint="eastAsia" w:ascii="宋体" w:hAnsi="宋体" w:eastAsia="宋体" w:cs="宋体"/>
                <w:i w:val="0"/>
                <w:color w:val="000000"/>
                <w:sz w:val="22"/>
                <w:szCs w:val="22"/>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0AB85">
            <w:pPr>
              <w:jc w:val="center"/>
              <w:rPr>
                <w:rFonts w:hint="eastAsia" w:ascii="宋体" w:hAnsi="宋体" w:eastAsia="宋体" w:cs="宋体"/>
                <w:i w:val="0"/>
                <w:color w:val="000000"/>
                <w:sz w:val="22"/>
                <w:szCs w:val="22"/>
                <w:u w:val="none"/>
              </w:rPr>
            </w:pP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723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74B7F">
            <w:pPr>
              <w:jc w:val="center"/>
              <w:rPr>
                <w:rFonts w:hint="eastAsia" w:ascii="宋体" w:hAnsi="宋体" w:eastAsia="宋体" w:cs="宋体"/>
                <w:i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242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DE5C3A8">
        <w:tblPrEx>
          <w:shd w:val="clear" w:color="auto" w:fill="auto"/>
          <w:tblCellMar>
            <w:top w:w="0" w:type="dxa"/>
            <w:left w:w="0" w:type="dxa"/>
            <w:bottom w:w="0" w:type="dxa"/>
            <w:right w:w="0" w:type="dxa"/>
          </w:tblCellMar>
        </w:tblPrEx>
        <w:trPr>
          <w:trHeight w:val="336"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8FC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68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5F0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09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6B2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69FD5DBA">
        <w:tblPrEx>
          <w:shd w:val="clear" w:color="auto" w:fill="auto"/>
          <w:tblCellMar>
            <w:top w:w="0" w:type="dxa"/>
            <w:left w:w="0" w:type="dxa"/>
            <w:bottom w:w="0" w:type="dxa"/>
            <w:right w:w="0" w:type="dxa"/>
          </w:tblCellMar>
        </w:tblPrEx>
        <w:trPr>
          <w:trHeight w:val="2459"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77E14">
            <w:pPr>
              <w:jc w:val="center"/>
              <w:rPr>
                <w:rFonts w:hint="eastAsia" w:ascii="宋体" w:hAnsi="宋体" w:eastAsia="宋体" w:cs="宋体"/>
                <w:i w:val="0"/>
                <w:color w:val="000000"/>
                <w:sz w:val="22"/>
                <w:szCs w:val="22"/>
                <w:u w:val="none"/>
              </w:rPr>
            </w:pPr>
          </w:p>
        </w:tc>
        <w:tc>
          <w:tcPr>
            <w:tcW w:w="468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6CA1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州林草局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对全州国家级公益林管护、资源监测等情况进行检查验收10次以上，确保管护质量达到国家要求标准，并上报自治区质量检查报告。</w:t>
            </w:r>
          </w:p>
        </w:tc>
        <w:tc>
          <w:tcPr>
            <w:tcW w:w="409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1B2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2020年度国家级重点公益林质量检查已委托第三方开展并上报自治区，资金未支付；已开展日常监督检查、宣传活动10次。</w:t>
            </w:r>
          </w:p>
        </w:tc>
      </w:tr>
      <w:tr w14:paraId="61A74552">
        <w:tblPrEx>
          <w:shd w:val="clear" w:color="auto" w:fill="auto"/>
          <w:tblCellMar>
            <w:top w:w="0" w:type="dxa"/>
            <w:left w:w="0" w:type="dxa"/>
            <w:bottom w:w="0" w:type="dxa"/>
            <w:right w:w="0" w:type="dxa"/>
          </w:tblCellMar>
        </w:tblPrEx>
        <w:trPr>
          <w:trHeight w:val="336" w:hRule="atLeast"/>
        </w:trPr>
        <w:tc>
          <w:tcPr>
            <w:tcW w:w="67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8FCBB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4D3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89B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3CD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974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A0E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1BB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105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6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197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22D322A4">
        <w:tblPrEx>
          <w:shd w:val="clear" w:color="auto" w:fill="auto"/>
          <w:tblCellMar>
            <w:top w:w="0" w:type="dxa"/>
            <w:left w:w="0" w:type="dxa"/>
            <w:bottom w:w="0" w:type="dxa"/>
            <w:right w:w="0" w:type="dxa"/>
          </w:tblCellMar>
        </w:tblPrEx>
        <w:trPr>
          <w:trHeight w:val="336" w:hRule="atLeast"/>
        </w:trPr>
        <w:tc>
          <w:tcPr>
            <w:tcW w:w="6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07AE752">
            <w:pPr>
              <w:jc w:val="center"/>
              <w:rPr>
                <w:rFonts w:hint="eastAsia" w:ascii="宋体" w:hAnsi="宋体" w:eastAsia="宋体" w:cs="宋体"/>
                <w:i w:val="0"/>
                <w:color w:val="000000"/>
                <w:sz w:val="22"/>
                <w:szCs w:val="22"/>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5DEF7">
            <w:pPr>
              <w:jc w:val="center"/>
              <w:rPr>
                <w:rFonts w:hint="eastAsia" w:ascii="宋体" w:hAnsi="宋体" w:eastAsia="宋体" w:cs="宋体"/>
                <w:i w:val="0"/>
                <w:color w:val="000000"/>
                <w:sz w:val="22"/>
                <w:szCs w:val="22"/>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5D087">
            <w:pPr>
              <w:jc w:val="center"/>
              <w:rPr>
                <w:rFonts w:hint="eastAsia" w:ascii="宋体" w:hAnsi="宋体" w:eastAsia="宋体" w:cs="宋体"/>
                <w:i w:val="0"/>
                <w:color w:val="000000"/>
                <w:sz w:val="22"/>
                <w:szCs w:val="22"/>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3D04">
            <w:pPr>
              <w:jc w:val="cente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B11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FC3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E2FC7">
            <w:pPr>
              <w:jc w:val="center"/>
              <w:rPr>
                <w:rFonts w:hint="eastAsia" w:ascii="宋体" w:hAnsi="宋体" w:eastAsia="宋体" w:cs="宋体"/>
                <w:i w:val="0"/>
                <w:color w:val="000000"/>
                <w:sz w:val="22"/>
                <w:szCs w:val="22"/>
                <w:u w:val="none"/>
              </w:rPr>
            </w:pPr>
          </w:p>
        </w:tc>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A1884">
            <w:pPr>
              <w:jc w:val="center"/>
              <w:rPr>
                <w:rFonts w:hint="eastAsia" w:ascii="宋体" w:hAnsi="宋体" w:eastAsia="宋体" w:cs="宋体"/>
                <w:i w:val="0"/>
                <w:color w:val="000000"/>
                <w:sz w:val="22"/>
                <w:szCs w:val="22"/>
                <w:u w:val="none"/>
              </w:rPr>
            </w:pPr>
          </w:p>
        </w:tc>
        <w:tc>
          <w:tcPr>
            <w:tcW w:w="1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84F9D">
            <w:pPr>
              <w:jc w:val="center"/>
              <w:rPr>
                <w:rFonts w:hint="eastAsia" w:ascii="宋体" w:hAnsi="宋体" w:eastAsia="宋体" w:cs="宋体"/>
                <w:i w:val="0"/>
                <w:color w:val="000000"/>
                <w:sz w:val="22"/>
                <w:szCs w:val="22"/>
                <w:u w:val="none"/>
              </w:rPr>
            </w:pPr>
          </w:p>
        </w:tc>
      </w:tr>
      <w:tr w14:paraId="748A1B31">
        <w:tblPrEx>
          <w:tblCellMar>
            <w:top w:w="0" w:type="dxa"/>
            <w:left w:w="0" w:type="dxa"/>
            <w:bottom w:w="0" w:type="dxa"/>
            <w:right w:w="0" w:type="dxa"/>
          </w:tblCellMar>
        </w:tblPrEx>
        <w:trPr>
          <w:trHeight w:val="493" w:hRule="atLeast"/>
        </w:trPr>
        <w:tc>
          <w:tcPr>
            <w:tcW w:w="6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B5B3079">
            <w:pPr>
              <w:jc w:val="center"/>
              <w:rPr>
                <w:rFonts w:hint="eastAsia" w:ascii="宋体" w:hAnsi="宋体" w:eastAsia="宋体" w:cs="宋体"/>
                <w:i w:val="0"/>
                <w:color w:val="000000"/>
                <w:sz w:val="22"/>
                <w:szCs w:val="22"/>
                <w:u w:val="none"/>
              </w:rPr>
            </w:pP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113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00B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1C1C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国有国家级公益林管护（万亩）</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713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766.61</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2F2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766.61</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B49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2C8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9E3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011EA37F">
        <w:tblPrEx>
          <w:tblCellMar>
            <w:top w:w="0" w:type="dxa"/>
            <w:left w:w="0" w:type="dxa"/>
            <w:bottom w:w="0" w:type="dxa"/>
            <w:right w:w="0" w:type="dxa"/>
          </w:tblCellMar>
        </w:tblPrEx>
        <w:trPr>
          <w:trHeight w:val="336" w:hRule="atLeast"/>
        </w:trPr>
        <w:tc>
          <w:tcPr>
            <w:tcW w:w="6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B7527A7">
            <w:pPr>
              <w:jc w:val="center"/>
              <w:rPr>
                <w:rFonts w:hint="eastAsia" w:ascii="宋体" w:hAnsi="宋体" w:eastAsia="宋体" w:cs="宋体"/>
                <w:i w:val="0"/>
                <w:color w:val="000000"/>
                <w:sz w:val="22"/>
                <w:szCs w:val="22"/>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7ED8C">
            <w:pPr>
              <w:jc w:val="center"/>
              <w:rPr>
                <w:rFonts w:hint="eastAsia" w:ascii="宋体" w:hAnsi="宋体" w:eastAsia="宋体" w:cs="宋体"/>
                <w:i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511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CB4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质量检查合格率（%)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96E40">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95%</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FA5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B96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8DF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236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4A8909AB">
        <w:tblPrEx>
          <w:shd w:val="clear" w:color="auto" w:fill="auto"/>
          <w:tblCellMar>
            <w:top w:w="0" w:type="dxa"/>
            <w:left w:w="0" w:type="dxa"/>
            <w:bottom w:w="0" w:type="dxa"/>
            <w:right w:w="0" w:type="dxa"/>
          </w:tblCellMar>
        </w:tblPrEx>
        <w:trPr>
          <w:trHeight w:val="633" w:hRule="atLeast"/>
        </w:trPr>
        <w:tc>
          <w:tcPr>
            <w:tcW w:w="6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C9095FF">
            <w:pPr>
              <w:jc w:val="center"/>
              <w:rPr>
                <w:rFonts w:hint="eastAsia" w:ascii="宋体" w:hAnsi="宋体" w:eastAsia="宋体" w:cs="宋体"/>
                <w:i w:val="0"/>
                <w:color w:val="000000"/>
                <w:sz w:val="22"/>
                <w:szCs w:val="22"/>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13855">
            <w:pPr>
              <w:jc w:val="center"/>
              <w:rPr>
                <w:rFonts w:hint="eastAsia" w:ascii="宋体" w:hAnsi="宋体" w:eastAsia="宋体" w:cs="宋体"/>
                <w:i w:val="0"/>
                <w:color w:val="000000"/>
                <w:sz w:val="22"/>
                <w:szCs w:val="22"/>
                <w:u w:val="none"/>
              </w:rPr>
            </w:pP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C7B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6D6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国家级公益林当期任务完成率(%)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9CDD6">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DA0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402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609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F10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077C47A1">
        <w:tblPrEx>
          <w:shd w:val="clear" w:color="auto" w:fill="auto"/>
          <w:tblCellMar>
            <w:top w:w="0" w:type="dxa"/>
            <w:left w:w="0" w:type="dxa"/>
            <w:bottom w:w="0" w:type="dxa"/>
            <w:right w:w="0" w:type="dxa"/>
          </w:tblCellMar>
        </w:tblPrEx>
        <w:trPr>
          <w:trHeight w:val="633" w:hRule="atLeast"/>
        </w:trPr>
        <w:tc>
          <w:tcPr>
            <w:tcW w:w="6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55F7750">
            <w:pPr>
              <w:jc w:val="center"/>
              <w:rPr>
                <w:rFonts w:hint="eastAsia" w:ascii="宋体" w:hAnsi="宋体" w:eastAsia="宋体" w:cs="宋体"/>
                <w:i w:val="0"/>
                <w:color w:val="000000"/>
                <w:sz w:val="22"/>
                <w:szCs w:val="22"/>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42EA9">
            <w:pPr>
              <w:jc w:val="center"/>
              <w:rPr>
                <w:rFonts w:hint="eastAsia" w:ascii="宋体" w:hAnsi="宋体" w:eastAsia="宋体" w:cs="宋体"/>
                <w:i w:val="0"/>
                <w:color w:val="000000"/>
                <w:sz w:val="22"/>
                <w:szCs w:val="22"/>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105E3">
            <w:pPr>
              <w:jc w:val="center"/>
              <w:rPr>
                <w:rFonts w:hint="eastAsia" w:ascii="宋体" w:hAnsi="宋体" w:eastAsia="宋体" w:cs="宋体"/>
                <w:i w:val="0"/>
                <w:color w:val="000000"/>
                <w:sz w:val="22"/>
                <w:szCs w:val="22"/>
                <w:u w:val="none"/>
              </w:rPr>
            </w:pP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F44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质量检查结果报告上报合格率(%)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EF162">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42D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74C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E21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D3F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1E131660">
        <w:tblPrEx>
          <w:shd w:val="clear" w:color="auto" w:fill="auto"/>
          <w:tblCellMar>
            <w:top w:w="0" w:type="dxa"/>
            <w:left w:w="0" w:type="dxa"/>
            <w:bottom w:w="0" w:type="dxa"/>
            <w:right w:w="0" w:type="dxa"/>
          </w:tblCellMar>
        </w:tblPrEx>
        <w:trPr>
          <w:trHeight w:val="633" w:hRule="atLeast"/>
        </w:trPr>
        <w:tc>
          <w:tcPr>
            <w:tcW w:w="6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36A50D2">
            <w:pPr>
              <w:jc w:val="center"/>
              <w:rPr>
                <w:rFonts w:hint="eastAsia" w:ascii="宋体" w:hAnsi="宋体" w:eastAsia="宋体" w:cs="宋体"/>
                <w:i w:val="0"/>
                <w:color w:val="000000"/>
                <w:sz w:val="22"/>
                <w:szCs w:val="22"/>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E5F48">
            <w:pPr>
              <w:jc w:val="center"/>
              <w:rPr>
                <w:rFonts w:hint="eastAsia" w:ascii="宋体" w:hAnsi="宋体" w:eastAsia="宋体" w:cs="宋体"/>
                <w:i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3D0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4A04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国有国家级公益林管护补助标准（元/亩）</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FDC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61C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9F7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DB8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89D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51E71C0E">
        <w:tblPrEx>
          <w:shd w:val="clear" w:color="auto" w:fill="auto"/>
          <w:tblCellMar>
            <w:top w:w="0" w:type="dxa"/>
            <w:left w:w="0" w:type="dxa"/>
            <w:bottom w:w="0" w:type="dxa"/>
            <w:right w:w="0" w:type="dxa"/>
          </w:tblCellMar>
        </w:tblPrEx>
        <w:trPr>
          <w:trHeight w:val="633" w:hRule="atLeast"/>
        </w:trPr>
        <w:tc>
          <w:tcPr>
            <w:tcW w:w="6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F51486">
            <w:pPr>
              <w:jc w:val="center"/>
              <w:rPr>
                <w:rFonts w:hint="eastAsia" w:ascii="宋体" w:hAnsi="宋体" w:eastAsia="宋体" w:cs="宋体"/>
                <w:i w:val="0"/>
                <w:color w:val="000000"/>
                <w:sz w:val="22"/>
                <w:szCs w:val="22"/>
                <w:u w:val="none"/>
              </w:rPr>
            </w:pP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17B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5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E5059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BD94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国家级公益林提供管护岗位带动就业人数（人）</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77C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387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A31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908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789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7DB53400">
        <w:tblPrEx>
          <w:shd w:val="clear" w:color="auto" w:fill="auto"/>
          <w:tblCellMar>
            <w:top w:w="0" w:type="dxa"/>
            <w:left w:w="0" w:type="dxa"/>
            <w:bottom w:w="0" w:type="dxa"/>
            <w:right w:w="0" w:type="dxa"/>
          </w:tblCellMar>
        </w:tblPrEx>
        <w:trPr>
          <w:trHeight w:val="633" w:hRule="atLeast"/>
        </w:trPr>
        <w:tc>
          <w:tcPr>
            <w:tcW w:w="6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199386E">
            <w:pPr>
              <w:jc w:val="center"/>
              <w:rPr>
                <w:rFonts w:hint="eastAsia" w:ascii="宋体" w:hAnsi="宋体" w:eastAsia="宋体" w:cs="宋体"/>
                <w:i w:val="0"/>
                <w:color w:val="000000"/>
                <w:sz w:val="22"/>
                <w:szCs w:val="22"/>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7742B">
            <w:pPr>
              <w:jc w:val="center"/>
              <w:rPr>
                <w:rFonts w:hint="eastAsia" w:ascii="宋体" w:hAnsi="宋体" w:eastAsia="宋体" w:cs="宋体"/>
                <w:i w:val="0"/>
                <w:color w:val="000000"/>
                <w:sz w:val="22"/>
                <w:szCs w:val="22"/>
                <w:u w:val="none"/>
              </w:rPr>
            </w:pPr>
          </w:p>
        </w:tc>
        <w:tc>
          <w:tcPr>
            <w:tcW w:w="95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20C9F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9A0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294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1F3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9EB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79F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447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2854F3D5">
        <w:tblPrEx>
          <w:shd w:val="clear" w:color="auto" w:fill="auto"/>
          <w:tblCellMar>
            <w:top w:w="0" w:type="dxa"/>
            <w:left w:w="0" w:type="dxa"/>
            <w:bottom w:w="0" w:type="dxa"/>
            <w:right w:w="0" w:type="dxa"/>
          </w:tblCellMar>
        </w:tblPrEx>
        <w:trPr>
          <w:trHeight w:val="938" w:hRule="atLeast"/>
        </w:trPr>
        <w:tc>
          <w:tcPr>
            <w:tcW w:w="6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3F9E72D">
            <w:pPr>
              <w:jc w:val="center"/>
              <w:rPr>
                <w:rFonts w:hint="eastAsia" w:ascii="宋体" w:hAnsi="宋体" w:eastAsia="宋体" w:cs="宋体"/>
                <w:i w:val="0"/>
                <w:color w:val="000000"/>
                <w:sz w:val="22"/>
                <w:szCs w:val="22"/>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7A7B1">
            <w:pPr>
              <w:jc w:val="center"/>
              <w:rPr>
                <w:rFonts w:hint="eastAsia" w:ascii="宋体" w:hAnsi="宋体" w:eastAsia="宋体" w:cs="宋体"/>
                <w:i w:val="0"/>
                <w:color w:val="000000"/>
                <w:sz w:val="22"/>
                <w:szCs w:val="22"/>
                <w:u w:val="none"/>
              </w:rPr>
            </w:pPr>
          </w:p>
        </w:tc>
        <w:tc>
          <w:tcPr>
            <w:tcW w:w="95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5C2D2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366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国家级公益林管护项目实施，改善生态环境达到预期目标（%）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099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71D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274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6BE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888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78323033">
        <w:tblPrEx>
          <w:tblCellMar>
            <w:top w:w="0" w:type="dxa"/>
            <w:left w:w="0" w:type="dxa"/>
            <w:bottom w:w="0" w:type="dxa"/>
            <w:right w:w="0" w:type="dxa"/>
          </w:tblCellMar>
        </w:tblPrEx>
        <w:trPr>
          <w:trHeight w:val="1242" w:hRule="atLeast"/>
        </w:trPr>
        <w:tc>
          <w:tcPr>
            <w:tcW w:w="6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681023A">
            <w:pPr>
              <w:jc w:val="center"/>
              <w:rPr>
                <w:rFonts w:hint="eastAsia" w:ascii="宋体" w:hAnsi="宋体" w:eastAsia="宋体" w:cs="宋体"/>
                <w:i w:val="0"/>
                <w:color w:val="000000"/>
                <w:sz w:val="22"/>
                <w:szCs w:val="22"/>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D626">
            <w:pPr>
              <w:jc w:val="center"/>
              <w:rPr>
                <w:rFonts w:hint="eastAsia" w:ascii="宋体" w:hAnsi="宋体" w:eastAsia="宋体" w:cs="宋体"/>
                <w:i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340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715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国家级公益林管护项目实施，提供就业岗位，增加农牧民收入，促进经济发展和社会稳定，达到预期目标（%）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A0C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显著</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D68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C50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6F5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DAF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56FE4577">
        <w:tblPrEx>
          <w:shd w:val="clear" w:color="auto" w:fill="auto"/>
          <w:tblCellMar>
            <w:top w:w="0" w:type="dxa"/>
            <w:left w:w="0" w:type="dxa"/>
            <w:bottom w:w="0" w:type="dxa"/>
            <w:right w:w="0" w:type="dxa"/>
          </w:tblCellMar>
        </w:tblPrEx>
        <w:trPr>
          <w:trHeight w:val="938" w:hRule="atLeast"/>
        </w:trPr>
        <w:tc>
          <w:tcPr>
            <w:tcW w:w="6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600F3A4">
            <w:pPr>
              <w:jc w:val="center"/>
              <w:rPr>
                <w:rFonts w:hint="eastAsia" w:ascii="宋体" w:hAnsi="宋体" w:eastAsia="宋体" w:cs="宋体"/>
                <w:i w:val="0"/>
                <w:color w:val="000000"/>
                <w:sz w:val="22"/>
                <w:szCs w:val="22"/>
                <w:u w:val="none"/>
              </w:rPr>
            </w:pPr>
          </w:p>
        </w:tc>
        <w:tc>
          <w:tcPr>
            <w:tcW w:w="5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68A67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DCC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7F1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国家级公益林管护员满意度(%)</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399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AEB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7B6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FE6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549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0ABE879C">
        <w:tblPrEx>
          <w:shd w:val="clear" w:color="auto" w:fill="auto"/>
          <w:tblCellMar>
            <w:top w:w="0" w:type="dxa"/>
            <w:left w:w="0" w:type="dxa"/>
            <w:bottom w:w="0" w:type="dxa"/>
            <w:right w:w="0" w:type="dxa"/>
          </w:tblCellMar>
        </w:tblPrEx>
        <w:trPr>
          <w:trHeight w:val="346" w:hRule="atLeast"/>
        </w:trPr>
        <w:tc>
          <w:tcPr>
            <w:tcW w:w="623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805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17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29B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D7A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项目实施期2年</w:t>
            </w:r>
          </w:p>
        </w:tc>
      </w:tr>
    </w:tbl>
    <w:p w14:paraId="6905F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457" w:type="dxa"/>
        <w:tblInd w:w="0" w:type="dxa"/>
        <w:shd w:val="clear" w:color="auto" w:fill="auto"/>
        <w:tblLayout w:type="fixed"/>
        <w:tblCellMar>
          <w:top w:w="0" w:type="dxa"/>
          <w:left w:w="0" w:type="dxa"/>
          <w:bottom w:w="0" w:type="dxa"/>
          <w:right w:w="0" w:type="dxa"/>
        </w:tblCellMar>
      </w:tblPr>
      <w:tblGrid>
        <w:gridCol w:w="692"/>
        <w:gridCol w:w="556"/>
        <w:gridCol w:w="977"/>
        <w:gridCol w:w="977"/>
        <w:gridCol w:w="1086"/>
        <w:gridCol w:w="340"/>
        <w:gridCol w:w="844"/>
        <w:gridCol w:w="897"/>
        <w:gridCol w:w="340"/>
        <w:gridCol w:w="516"/>
        <w:gridCol w:w="627"/>
        <w:gridCol w:w="148"/>
        <w:gridCol w:w="857"/>
        <w:gridCol w:w="600"/>
      </w:tblGrid>
      <w:tr w14:paraId="0CCEA48E">
        <w:tblPrEx>
          <w:tblCellMar>
            <w:top w:w="0" w:type="dxa"/>
            <w:left w:w="0" w:type="dxa"/>
            <w:bottom w:w="0" w:type="dxa"/>
            <w:right w:w="0" w:type="dxa"/>
          </w:tblCellMar>
        </w:tblPrEx>
        <w:trPr>
          <w:trHeight w:val="405" w:hRule="atLeast"/>
        </w:trPr>
        <w:tc>
          <w:tcPr>
            <w:tcW w:w="9457" w:type="dxa"/>
            <w:gridSpan w:val="14"/>
            <w:tcBorders>
              <w:top w:val="nil"/>
              <w:left w:val="nil"/>
              <w:bottom w:val="nil"/>
              <w:right w:val="nil"/>
            </w:tcBorders>
            <w:shd w:val="clear" w:color="auto" w:fill="auto"/>
            <w:tcMar>
              <w:top w:w="15" w:type="dxa"/>
              <w:left w:w="15" w:type="dxa"/>
              <w:right w:w="15" w:type="dxa"/>
            </w:tcMar>
            <w:vAlign w:val="center"/>
          </w:tcPr>
          <w:p w14:paraId="58F0A0D0">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5F80DD02">
        <w:tblPrEx>
          <w:shd w:val="clear" w:color="auto" w:fill="auto"/>
          <w:tblCellMar>
            <w:top w:w="0" w:type="dxa"/>
            <w:left w:w="0" w:type="dxa"/>
            <w:bottom w:w="0" w:type="dxa"/>
            <w:right w:w="0" w:type="dxa"/>
          </w:tblCellMar>
        </w:tblPrEx>
        <w:trPr>
          <w:trHeight w:val="405" w:hRule="atLeast"/>
        </w:trPr>
        <w:tc>
          <w:tcPr>
            <w:tcW w:w="9457" w:type="dxa"/>
            <w:gridSpan w:val="14"/>
            <w:tcBorders>
              <w:top w:val="nil"/>
              <w:left w:val="nil"/>
              <w:bottom w:val="nil"/>
              <w:right w:val="nil"/>
            </w:tcBorders>
            <w:shd w:val="clear" w:color="auto" w:fill="auto"/>
            <w:tcMar>
              <w:top w:w="15" w:type="dxa"/>
              <w:left w:w="15" w:type="dxa"/>
              <w:right w:w="15" w:type="dxa"/>
            </w:tcMar>
            <w:vAlign w:val="center"/>
          </w:tcPr>
          <w:p w14:paraId="44FD49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2B925DD4">
        <w:tblPrEx>
          <w:tblCellMar>
            <w:top w:w="0" w:type="dxa"/>
            <w:left w:w="0" w:type="dxa"/>
            <w:bottom w:w="0" w:type="dxa"/>
            <w:right w:w="0" w:type="dxa"/>
          </w:tblCellMar>
        </w:tblPrEx>
        <w:trPr>
          <w:trHeight w:val="319" w:hRule="atLeast"/>
        </w:trPr>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F8D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20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D47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2020年访惠聚工作经费</w:t>
            </w:r>
          </w:p>
        </w:tc>
      </w:tr>
      <w:tr w14:paraId="6B80D264">
        <w:tblPrEx>
          <w:tblCellMar>
            <w:top w:w="0" w:type="dxa"/>
            <w:left w:w="0" w:type="dxa"/>
            <w:bottom w:w="0" w:type="dxa"/>
            <w:right w:w="0" w:type="dxa"/>
          </w:tblCellMar>
        </w:tblPrEx>
        <w:trPr>
          <w:trHeight w:val="319" w:hRule="atLeast"/>
        </w:trPr>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FDF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C87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A11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7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B66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5B70FC9E">
        <w:tblPrEx>
          <w:shd w:val="clear" w:color="auto" w:fill="auto"/>
          <w:tblCellMar>
            <w:top w:w="0" w:type="dxa"/>
            <w:left w:w="0" w:type="dxa"/>
            <w:bottom w:w="0" w:type="dxa"/>
            <w:right w:w="0" w:type="dxa"/>
          </w:tblCellMar>
        </w:tblPrEx>
        <w:trPr>
          <w:trHeight w:val="319" w:hRule="atLeast"/>
        </w:trPr>
        <w:tc>
          <w:tcPr>
            <w:tcW w:w="12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EF1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D3CB9">
            <w:pPr>
              <w:jc w:val="center"/>
              <w:rPr>
                <w:rFonts w:hint="eastAsia" w:ascii="宋体" w:hAnsi="宋体" w:eastAsia="宋体" w:cs="宋体"/>
                <w:i w:val="0"/>
                <w:color w:val="000000"/>
                <w:sz w:val="22"/>
                <w:szCs w:val="22"/>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ACA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259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906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B50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3CF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255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44AA8EBC">
        <w:tblPrEx>
          <w:shd w:val="clear" w:color="auto" w:fill="auto"/>
          <w:tblCellMar>
            <w:top w:w="0" w:type="dxa"/>
            <w:left w:w="0" w:type="dxa"/>
            <w:bottom w:w="0" w:type="dxa"/>
            <w:right w:w="0" w:type="dxa"/>
          </w:tblCellMar>
        </w:tblPrEx>
        <w:trPr>
          <w:trHeight w:val="319" w:hRule="atLeast"/>
        </w:trPr>
        <w:tc>
          <w:tcPr>
            <w:tcW w:w="12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C0B74">
            <w:pPr>
              <w:jc w:val="center"/>
              <w:rPr>
                <w:rFonts w:hint="eastAsia" w:ascii="宋体" w:hAnsi="宋体" w:eastAsia="宋体" w:cs="宋体"/>
                <w:i w:val="0"/>
                <w:color w:val="000000"/>
                <w:sz w:val="22"/>
                <w:szCs w:val="22"/>
                <w:u w:val="none"/>
              </w:rPr>
            </w:pP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7FC65">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B2F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31.91</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31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31.91</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DDF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BD4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C14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886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4805F6E3">
        <w:tblPrEx>
          <w:shd w:val="clear" w:color="auto" w:fill="auto"/>
          <w:tblCellMar>
            <w:top w:w="0" w:type="dxa"/>
            <w:left w:w="0" w:type="dxa"/>
            <w:bottom w:w="0" w:type="dxa"/>
            <w:right w:w="0" w:type="dxa"/>
          </w:tblCellMar>
        </w:tblPrEx>
        <w:trPr>
          <w:trHeight w:val="319" w:hRule="atLeast"/>
        </w:trPr>
        <w:tc>
          <w:tcPr>
            <w:tcW w:w="12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B5C2E">
            <w:pPr>
              <w:jc w:val="center"/>
              <w:rPr>
                <w:rFonts w:hint="eastAsia" w:ascii="宋体" w:hAnsi="宋体" w:eastAsia="宋体" w:cs="宋体"/>
                <w:i w:val="0"/>
                <w:color w:val="000000"/>
                <w:sz w:val="22"/>
                <w:szCs w:val="22"/>
                <w:u w:val="none"/>
              </w:rPr>
            </w:pP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8D9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34C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31.91</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B72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31.91</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A22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AFB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705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A20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2C707EC">
        <w:tblPrEx>
          <w:shd w:val="clear" w:color="auto" w:fill="auto"/>
          <w:tblCellMar>
            <w:top w:w="0" w:type="dxa"/>
            <w:left w:w="0" w:type="dxa"/>
            <w:bottom w:w="0" w:type="dxa"/>
            <w:right w:w="0" w:type="dxa"/>
          </w:tblCellMar>
        </w:tblPrEx>
        <w:trPr>
          <w:trHeight w:val="319" w:hRule="atLeast"/>
        </w:trPr>
        <w:tc>
          <w:tcPr>
            <w:tcW w:w="12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706BA">
            <w:pPr>
              <w:jc w:val="center"/>
              <w:rPr>
                <w:rFonts w:hint="eastAsia" w:ascii="宋体" w:hAnsi="宋体" w:eastAsia="宋体" w:cs="宋体"/>
                <w:i w:val="0"/>
                <w:color w:val="000000"/>
                <w:sz w:val="22"/>
                <w:szCs w:val="22"/>
                <w:u w:val="none"/>
              </w:rPr>
            </w:pP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5F3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7812A">
            <w:pPr>
              <w:jc w:val="center"/>
              <w:rPr>
                <w:rFonts w:hint="eastAsia" w:ascii="宋体" w:hAnsi="宋体" w:eastAsia="宋体" w:cs="宋体"/>
                <w:i w:val="0"/>
                <w:color w:val="000000"/>
                <w:sz w:val="22"/>
                <w:szCs w:val="22"/>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AD844">
            <w:pPr>
              <w:jc w:val="center"/>
              <w:rPr>
                <w:rFonts w:hint="eastAsia" w:ascii="宋体" w:hAnsi="宋体" w:eastAsia="宋体" w:cs="宋体"/>
                <w:i w:val="0"/>
                <w:color w:val="000000"/>
                <w:sz w:val="22"/>
                <w:szCs w:val="22"/>
                <w:u w:val="none"/>
              </w:rPr>
            </w:pP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A626E">
            <w:pPr>
              <w:jc w:val="center"/>
              <w:rPr>
                <w:rFonts w:hint="eastAsia" w:ascii="宋体" w:hAnsi="宋体" w:eastAsia="宋体" w:cs="宋体"/>
                <w:i w:val="0"/>
                <w:color w:val="000000"/>
                <w:sz w:val="22"/>
                <w:szCs w:val="22"/>
                <w:u w:val="none"/>
              </w:rPr>
            </w:pP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52F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1F132">
            <w:pPr>
              <w:jc w:val="cente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10F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F0387D5">
        <w:tblPrEx>
          <w:shd w:val="clear" w:color="auto" w:fill="auto"/>
          <w:tblCellMar>
            <w:top w:w="0" w:type="dxa"/>
            <w:left w:w="0" w:type="dxa"/>
            <w:bottom w:w="0" w:type="dxa"/>
            <w:right w:w="0" w:type="dxa"/>
          </w:tblCellMar>
        </w:tblPrEx>
        <w:trPr>
          <w:trHeight w:val="319" w:hRule="atLeast"/>
        </w:trPr>
        <w:tc>
          <w:tcPr>
            <w:tcW w:w="12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24DCB">
            <w:pPr>
              <w:jc w:val="center"/>
              <w:rPr>
                <w:rFonts w:hint="eastAsia" w:ascii="宋体" w:hAnsi="宋体" w:eastAsia="宋体" w:cs="宋体"/>
                <w:i w:val="0"/>
                <w:color w:val="000000"/>
                <w:sz w:val="22"/>
                <w:szCs w:val="22"/>
                <w:u w:val="none"/>
              </w:rPr>
            </w:pP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B89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FAFCA">
            <w:pPr>
              <w:jc w:val="center"/>
              <w:rPr>
                <w:rFonts w:hint="eastAsia" w:ascii="宋体" w:hAnsi="宋体" w:eastAsia="宋体" w:cs="宋体"/>
                <w:i w:val="0"/>
                <w:color w:val="000000"/>
                <w:sz w:val="22"/>
                <w:szCs w:val="22"/>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44E3B">
            <w:pPr>
              <w:jc w:val="center"/>
              <w:rPr>
                <w:rFonts w:hint="eastAsia" w:ascii="宋体" w:hAnsi="宋体" w:eastAsia="宋体" w:cs="宋体"/>
                <w:i w:val="0"/>
                <w:color w:val="000000"/>
                <w:sz w:val="22"/>
                <w:szCs w:val="22"/>
                <w:u w:val="none"/>
              </w:rPr>
            </w:pP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BB09C">
            <w:pPr>
              <w:jc w:val="center"/>
              <w:rPr>
                <w:rFonts w:hint="eastAsia" w:ascii="宋体" w:hAnsi="宋体" w:eastAsia="宋体" w:cs="宋体"/>
                <w:i w:val="0"/>
                <w:color w:val="000000"/>
                <w:sz w:val="22"/>
                <w:szCs w:val="22"/>
                <w:u w:val="none"/>
              </w:rPr>
            </w:pP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BE4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A3241">
            <w:pPr>
              <w:jc w:val="cente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4CD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DE0141B">
        <w:tblPrEx>
          <w:shd w:val="clear" w:color="auto" w:fill="auto"/>
          <w:tblCellMar>
            <w:top w:w="0" w:type="dxa"/>
            <w:left w:w="0" w:type="dxa"/>
            <w:bottom w:w="0" w:type="dxa"/>
            <w:right w:w="0" w:type="dxa"/>
          </w:tblCellMar>
        </w:tblPrEx>
        <w:trPr>
          <w:trHeight w:val="319"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D27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7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38C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39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425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4F5E7537">
        <w:tblPrEx>
          <w:tblCellMar>
            <w:top w:w="0" w:type="dxa"/>
            <w:left w:w="0" w:type="dxa"/>
            <w:bottom w:w="0" w:type="dxa"/>
            <w:right w:w="0" w:type="dxa"/>
          </w:tblCellMar>
        </w:tblPrEx>
        <w:trPr>
          <w:trHeight w:val="2780"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A7C47">
            <w:pPr>
              <w:jc w:val="center"/>
              <w:rPr>
                <w:rFonts w:hint="eastAsia" w:ascii="宋体" w:hAnsi="宋体" w:eastAsia="宋体" w:cs="宋体"/>
                <w:i w:val="0"/>
                <w:color w:val="000000"/>
                <w:sz w:val="22"/>
                <w:szCs w:val="22"/>
                <w:u w:val="none"/>
              </w:rPr>
            </w:pPr>
          </w:p>
        </w:tc>
        <w:tc>
          <w:tcPr>
            <w:tcW w:w="47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581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完成年度州党委、州政府安排的各项工作目标任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完成州林业和草原局驻木垒县博斯坦乡依尔喀巴克村、三个泉子村两个工作队第一书记为民办实事、工作队为民办实事工作队员个人补助等各项工作经费补助；完成驻昌吉市大西渠镇幸福村上三畦清真寺驻村管寺工作队员个人补助。完成访惠聚工作队脱贫攻坚、社会稳定各项工作。</w:t>
            </w:r>
          </w:p>
        </w:tc>
        <w:tc>
          <w:tcPr>
            <w:tcW w:w="39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ACF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2020年访惠聚工作第一书记为民办实事经费、2020年访惠聚工作队为民办实事经费共21万元资金全部到位并拨付各村工作队。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州林业和草原局驻木垒县博斯坦乡依尔喀巴克村、三个泉子村，大西渠镇幸福村上三畦村清真寺三个工作队巩固脱贫攻坚成果、维护稳定各项工作圆满完成，年度考核合格。</w:t>
            </w:r>
          </w:p>
        </w:tc>
      </w:tr>
      <w:tr w14:paraId="3A752E0F">
        <w:tblPrEx>
          <w:shd w:val="clear" w:color="auto" w:fill="auto"/>
          <w:tblCellMar>
            <w:top w:w="0" w:type="dxa"/>
            <w:left w:w="0" w:type="dxa"/>
            <w:bottom w:w="0" w:type="dxa"/>
            <w:right w:w="0" w:type="dxa"/>
          </w:tblCellMar>
        </w:tblPrEx>
        <w:trPr>
          <w:trHeight w:val="319" w:hRule="atLeast"/>
        </w:trPr>
        <w:tc>
          <w:tcPr>
            <w:tcW w:w="69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412D9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C9E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F3D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40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B85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387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3A5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85B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BA4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4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4A2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3E7BC797">
        <w:tblPrEx>
          <w:shd w:val="clear" w:color="auto" w:fill="auto"/>
          <w:tblCellMar>
            <w:top w:w="0" w:type="dxa"/>
            <w:left w:w="0" w:type="dxa"/>
            <w:bottom w:w="0" w:type="dxa"/>
            <w:right w:w="0" w:type="dxa"/>
          </w:tblCellMar>
        </w:tblPrEx>
        <w:trPr>
          <w:trHeight w:val="319"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DEF85B8">
            <w:pPr>
              <w:jc w:val="center"/>
              <w:rPr>
                <w:rFonts w:hint="eastAsia" w:ascii="宋体" w:hAnsi="宋体" w:eastAsia="宋体" w:cs="宋体"/>
                <w:i w:val="0"/>
                <w:color w:val="000000"/>
                <w:sz w:val="22"/>
                <w:szCs w:val="22"/>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81D92">
            <w:pPr>
              <w:jc w:val="center"/>
              <w:rPr>
                <w:rFonts w:hint="eastAsia" w:ascii="宋体" w:hAnsi="宋体" w:eastAsia="宋体" w:cs="宋体"/>
                <w:i w:val="0"/>
                <w:color w:val="000000"/>
                <w:sz w:val="22"/>
                <w:szCs w:val="22"/>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08673">
            <w:pPr>
              <w:jc w:val="center"/>
              <w:rPr>
                <w:rFonts w:hint="eastAsia" w:ascii="宋体" w:hAnsi="宋体" w:eastAsia="宋体" w:cs="宋体"/>
                <w:i w:val="0"/>
                <w:color w:val="000000"/>
                <w:sz w:val="22"/>
                <w:szCs w:val="22"/>
                <w:u w:val="none"/>
              </w:rPr>
            </w:pPr>
          </w:p>
        </w:tc>
        <w:tc>
          <w:tcPr>
            <w:tcW w:w="24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8B721">
            <w:pPr>
              <w:jc w:val="center"/>
              <w:rPr>
                <w:rFonts w:hint="eastAsia" w:ascii="宋体" w:hAnsi="宋体" w:eastAsia="宋体" w:cs="宋体"/>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531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B89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32B9F">
            <w:pPr>
              <w:jc w:val="center"/>
              <w:rPr>
                <w:rFonts w:hint="eastAsia" w:ascii="宋体" w:hAnsi="宋体" w:eastAsia="宋体" w:cs="宋体"/>
                <w:i w:val="0"/>
                <w:color w:val="000000"/>
                <w:sz w:val="22"/>
                <w:szCs w:val="22"/>
                <w:u w:val="none"/>
              </w:rPr>
            </w:pPr>
          </w:p>
        </w:tc>
        <w:tc>
          <w:tcPr>
            <w:tcW w:w="7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D2FA6">
            <w:pPr>
              <w:jc w:val="center"/>
              <w:rPr>
                <w:rFonts w:hint="eastAsia" w:ascii="宋体" w:hAnsi="宋体" w:eastAsia="宋体" w:cs="宋体"/>
                <w:i w:val="0"/>
                <w:color w:val="000000"/>
                <w:sz w:val="22"/>
                <w:szCs w:val="22"/>
                <w:u w:val="none"/>
              </w:rPr>
            </w:pPr>
          </w:p>
        </w:tc>
        <w:tc>
          <w:tcPr>
            <w:tcW w:w="14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099B0">
            <w:pPr>
              <w:jc w:val="center"/>
              <w:rPr>
                <w:rFonts w:hint="eastAsia" w:ascii="宋体" w:hAnsi="宋体" w:eastAsia="宋体" w:cs="宋体"/>
                <w:i w:val="0"/>
                <w:color w:val="000000"/>
                <w:sz w:val="22"/>
                <w:szCs w:val="22"/>
                <w:u w:val="none"/>
              </w:rPr>
            </w:pPr>
          </w:p>
        </w:tc>
      </w:tr>
      <w:tr w14:paraId="7B9BF784">
        <w:tblPrEx>
          <w:tblCellMar>
            <w:top w:w="0" w:type="dxa"/>
            <w:left w:w="0" w:type="dxa"/>
            <w:bottom w:w="0" w:type="dxa"/>
            <w:right w:w="0" w:type="dxa"/>
          </w:tblCellMar>
        </w:tblPrEx>
        <w:trPr>
          <w:trHeight w:val="319"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6DA5ADD">
            <w:pPr>
              <w:jc w:val="center"/>
              <w:rPr>
                <w:rFonts w:hint="eastAsia" w:ascii="宋体" w:hAnsi="宋体" w:eastAsia="宋体" w:cs="宋体"/>
                <w:i w:val="0"/>
                <w:color w:val="000000"/>
                <w:sz w:val="22"/>
                <w:szCs w:val="22"/>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E88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B96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CD20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帮扶村庄个数（个）</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40556">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AB8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E4C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56E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814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76F2F9CC">
        <w:tblPrEx>
          <w:shd w:val="clear" w:color="auto" w:fill="auto"/>
          <w:tblCellMar>
            <w:top w:w="0" w:type="dxa"/>
            <w:left w:w="0" w:type="dxa"/>
            <w:bottom w:w="0" w:type="dxa"/>
            <w:right w:w="0" w:type="dxa"/>
          </w:tblCellMar>
        </w:tblPrEx>
        <w:trPr>
          <w:trHeight w:val="319"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E5C04D4">
            <w:pPr>
              <w:jc w:val="center"/>
              <w:rPr>
                <w:rFonts w:hint="eastAsia" w:ascii="宋体" w:hAnsi="宋体" w:eastAsia="宋体" w:cs="宋体"/>
                <w:i w:val="0"/>
                <w:color w:val="000000"/>
                <w:sz w:val="22"/>
                <w:szCs w:val="22"/>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18739">
            <w:pPr>
              <w:jc w:val="center"/>
              <w:rPr>
                <w:rFonts w:hint="eastAsia" w:ascii="宋体" w:hAnsi="宋体" w:eastAsia="宋体" w:cs="宋体"/>
                <w:i w:val="0"/>
                <w:color w:val="000000"/>
                <w:sz w:val="22"/>
                <w:szCs w:val="22"/>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EC8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4D3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扶贫帮困工作验收合格率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2C9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1B3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AFD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01D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63C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5011E1F4">
        <w:tblPrEx>
          <w:tblCellMar>
            <w:top w:w="0" w:type="dxa"/>
            <w:left w:w="0" w:type="dxa"/>
            <w:bottom w:w="0" w:type="dxa"/>
            <w:right w:w="0" w:type="dxa"/>
          </w:tblCellMar>
        </w:tblPrEx>
        <w:trPr>
          <w:trHeight w:val="580"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B438E47">
            <w:pPr>
              <w:jc w:val="center"/>
              <w:rPr>
                <w:rFonts w:hint="eastAsia" w:ascii="宋体" w:hAnsi="宋体" w:eastAsia="宋体" w:cs="宋体"/>
                <w:i w:val="0"/>
                <w:color w:val="000000"/>
                <w:sz w:val="22"/>
                <w:szCs w:val="22"/>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5D2DC">
            <w:pPr>
              <w:jc w:val="center"/>
              <w:rPr>
                <w:rFonts w:hint="eastAsia" w:ascii="宋体" w:hAnsi="宋体" w:eastAsia="宋体" w:cs="宋体"/>
                <w:i w:val="0"/>
                <w:color w:val="000000"/>
                <w:sz w:val="22"/>
                <w:szCs w:val="22"/>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F2D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F881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完成时限</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BF7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2020年1月-11月</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D9D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5C2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3F6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F13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69B17FE1">
        <w:tblPrEx>
          <w:shd w:val="clear" w:color="auto" w:fill="auto"/>
          <w:tblCellMar>
            <w:top w:w="0" w:type="dxa"/>
            <w:left w:w="0" w:type="dxa"/>
            <w:bottom w:w="0" w:type="dxa"/>
            <w:right w:w="0" w:type="dxa"/>
          </w:tblCellMar>
        </w:tblPrEx>
        <w:trPr>
          <w:trHeight w:val="319"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ED3297">
            <w:pPr>
              <w:jc w:val="center"/>
              <w:rPr>
                <w:rFonts w:hint="eastAsia" w:ascii="宋体" w:hAnsi="宋体" w:eastAsia="宋体" w:cs="宋体"/>
                <w:i w:val="0"/>
                <w:color w:val="000000"/>
                <w:sz w:val="22"/>
                <w:szCs w:val="22"/>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A5ED0">
            <w:pPr>
              <w:jc w:val="center"/>
              <w:rPr>
                <w:rFonts w:hint="eastAsia" w:ascii="宋体" w:hAnsi="宋体" w:eastAsia="宋体" w:cs="宋体"/>
                <w:i w:val="0"/>
                <w:color w:val="000000"/>
                <w:sz w:val="22"/>
                <w:szCs w:val="22"/>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036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727C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业务支出金额（万元）</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537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31.91</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034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31.91</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85E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CCD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374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3F8F40B7">
        <w:tblPrEx>
          <w:tblCellMar>
            <w:top w:w="0" w:type="dxa"/>
            <w:left w:w="0" w:type="dxa"/>
            <w:bottom w:w="0" w:type="dxa"/>
            <w:right w:w="0" w:type="dxa"/>
          </w:tblCellMar>
        </w:tblPrEx>
        <w:trPr>
          <w:trHeight w:val="880"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5F4715F">
            <w:pPr>
              <w:jc w:val="center"/>
              <w:rPr>
                <w:rFonts w:hint="eastAsia" w:ascii="宋体" w:hAnsi="宋体" w:eastAsia="宋体" w:cs="宋体"/>
                <w:i w:val="0"/>
                <w:color w:val="000000"/>
                <w:sz w:val="22"/>
                <w:szCs w:val="22"/>
                <w:u w:val="none"/>
              </w:rPr>
            </w:pPr>
          </w:p>
        </w:tc>
        <w:tc>
          <w:tcPr>
            <w:tcW w:w="556"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F1F81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7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51D6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821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巩固脱贫攻坚成果，确保农牧民收入稳定，达到预期目标（%）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9D6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769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D6E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20E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66E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1DB92A62">
        <w:tblPrEx>
          <w:shd w:val="clear" w:color="auto" w:fill="auto"/>
          <w:tblCellMar>
            <w:top w:w="0" w:type="dxa"/>
            <w:left w:w="0" w:type="dxa"/>
            <w:bottom w:w="0" w:type="dxa"/>
            <w:right w:w="0" w:type="dxa"/>
          </w:tblCellMar>
        </w:tblPrEx>
        <w:trPr>
          <w:trHeight w:val="1180"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EE0156D">
            <w:pPr>
              <w:jc w:val="center"/>
              <w:rPr>
                <w:rFonts w:hint="eastAsia" w:ascii="宋体" w:hAnsi="宋体" w:eastAsia="宋体" w:cs="宋体"/>
                <w:i w:val="0"/>
                <w:color w:val="000000"/>
                <w:sz w:val="22"/>
                <w:szCs w:val="22"/>
                <w:u w:val="none"/>
              </w:rPr>
            </w:pPr>
          </w:p>
        </w:tc>
        <w:tc>
          <w:tcPr>
            <w:tcW w:w="55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D52FFEF">
            <w:pPr>
              <w:jc w:val="center"/>
              <w:rPr>
                <w:rFonts w:hint="eastAsia" w:ascii="宋体" w:hAnsi="宋体" w:eastAsia="宋体" w:cs="宋体"/>
                <w:i w:val="0"/>
                <w:color w:val="000000"/>
                <w:sz w:val="22"/>
                <w:szCs w:val="22"/>
                <w:u w:val="none"/>
              </w:rPr>
            </w:pPr>
          </w:p>
        </w:tc>
        <w:tc>
          <w:tcPr>
            <w:tcW w:w="97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5E354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DD3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开展访惠聚工作，密切联系群众，制定帮扶措施，确保社会稳定，达到预期目标（%）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71A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B47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BBE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547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BB7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1DDD1013">
        <w:tblPrEx>
          <w:shd w:val="clear" w:color="auto" w:fill="auto"/>
          <w:tblCellMar>
            <w:top w:w="0" w:type="dxa"/>
            <w:left w:w="0" w:type="dxa"/>
            <w:bottom w:w="0" w:type="dxa"/>
            <w:right w:w="0" w:type="dxa"/>
          </w:tblCellMar>
        </w:tblPrEx>
        <w:trPr>
          <w:trHeight w:val="600"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CE4DC4">
            <w:pPr>
              <w:jc w:val="center"/>
              <w:rPr>
                <w:rFonts w:hint="eastAsia" w:ascii="宋体" w:hAnsi="宋体" w:eastAsia="宋体" w:cs="宋体"/>
                <w:i w:val="0"/>
                <w:color w:val="000000"/>
                <w:sz w:val="22"/>
                <w:szCs w:val="22"/>
                <w:u w:val="none"/>
              </w:rPr>
            </w:pPr>
          </w:p>
        </w:tc>
        <w:tc>
          <w:tcPr>
            <w:tcW w:w="55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40209C">
            <w:pPr>
              <w:jc w:val="center"/>
              <w:rPr>
                <w:rFonts w:hint="eastAsia" w:ascii="宋体" w:hAnsi="宋体" w:eastAsia="宋体" w:cs="宋体"/>
                <w:i w:val="0"/>
                <w:color w:val="000000"/>
                <w:sz w:val="22"/>
                <w:szCs w:val="22"/>
                <w:u w:val="none"/>
              </w:rPr>
            </w:pPr>
          </w:p>
        </w:tc>
        <w:tc>
          <w:tcPr>
            <w:tcW w:w="97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D36A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C3D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81D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B01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B44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A46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DF6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5952748A">
        <w:tblPrEx>
          <w:shd w:val="clear" w:color="auto" w:fill="auto"/>
          <w:tblCellMar>
            <w:top w:w="0" w:type="dxa"/>
            <w:left w:w="0" w:type="dxa"/>
            <w:bottom w:w="0" w:type="dxa"/>
            <w:right w:w="0" w:type="dxa"/>
          </w:tblCellMar>
        </w:tblPrEx>
        <w:trPr>
          <w:trHeight w:val="600"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7F8D783">
            <w:pPr>
              <w:jc w:val="center"/>
              <w:rPr>
                <w:rFonts w:hint="eastAsia" w:ascii="宋体" w:hAnsi="宋体" w:eastAsia="宋体" w:cs="宋体"/>
                <w:i w:val="0"/>
                <w:color w:val="000000"/>
                <w:sz w:val="22"/>
                <w:szCs w:val="22"/>
                <w:u w:val="none"/>
              </w:rPr>
            </w:pPr>
          </w:p>
        </w:tc>
        <w:tc>
          <w:tcPr>
            <w:tcW w:w="55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16B4043">
            <w:pPr>
              <w:jc w:val="center"/>
              <w:rPr>
                <w:rFonts w:hint="eastAsia" w:ascii="宋体" w:hAnsi="宋体" w:eastAsia="宋体" w:cs="宋体"/>
                <w:i w:val="0"/>
                <w:color w:val="000000"/>
                <w:sz w:val="22"/>
                <w:szCs w:val="22"/>
                <w:u w:val="none"/>
              </w:rPr>
            </w:pPr>
          </w:p>
        </w:tc>
        <w:tc>
          <w:tcPr>
            <w:tcW w:w="97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E0824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0E9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011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BAB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677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387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D69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0DA1E3E4">
        <w:tblPrEx>
          <w:tblCellMar>
            <w:top w:w="0" w:type="dxa"/>
            <w:left w:w="0" w:type="dxa"/>
            <w:bottom w:w="0" w:type="dxa"/>
            <w:right w:w="0" w:type="dxa"/>
          </w:tblCellMar>
        </w:tblPrEx>
        <w:trPr>
          <w:trHeight w:val="920"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BF805F3">
            <w:pPr>
              <w:jc w:val="center"/>
              <w:rPr>
                <w:rFonts w:hint="eastAsia" w:ascii="宋体" w:hAnsi="宋体" w:eastAsia="宋体" w:cs="宋体"/>
                <w:i w:val="0"/>
                <w:color w:val="000000"/>
                <w:sz w:val="22"/>
                <w:szCs w:val="22"/>
                <w:u w:val="none"/>
              </w:rPr>
            </w:pPr>
          </w:p>
        </w:tc>
        <w:tc>
          <w:tcPr>
            <w:tcW w:w="5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6C0B0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62F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252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社会公众满意度(%)</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6F2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726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F69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C06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277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357F3DF5">
        <w:tblPrEx>
          <w:shd w:val="clear" w:color="auto" w:fill="auto"/>
          <w:tblCellMar>
            <w:top w:w="0" w:type="dxa"/>
            <w:left w:w="0" w:type="dxa"/>
            <w:bottom w:w="0" w:type="dxa"/>
            <w:right w:w="0" w:type="dxa"/>
          </w:tblCellMar>
        </w:tblPrEx>
        <w:trPr>
          <w:trHeight w:val="319" w:hRule="atLeast"/>
        </w:trPr>
        <w:tc>
          <w:tcPr>
            <w:tcW w:w="636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278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B3C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52D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7B6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bl>
    <w:p w14:paraId="70C08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p w14:paraId="28C275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left="0" w:right="0" w:firstLine="42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580" w:type="dxa"/>
        <w:tblInd w:w="0" w:type="dxa"/>
        <w:shd w:val="clear" w:color="auto" w:fill="auto"/>
        <w:tblLayout w:type="fixed"/>
        <w:tblCellMar>
          <w:top w:w="0" w:type="dxa"/>
          <w:left w:w="0" w:type="dxa"/>
          <w:bottom w:w="0" w:type="dxa"/>
          <w:right w:w="0" w:type="dxa"/>
        </w:tblCellMar>
      </w:tblPr>
      <w:tblGrid>
        <w:gridCol w:w="710"/>
        <w:gridCol w:w="571"/>
        <w:gridCol w:w="668"/>
        <w:gridCol w:w="1002"/>
        <w:gridCol w:w="1113"/>
        <w:gridCol w:w="349"/>
        <w:gridCol w:w="1073"/>
        <w:gridCol w:w="849"/>
        <w:gridCol w:w="348"/>
        <w:gridCol w:w="529"/>
        <w:gridCol w:w="640"/>
        <w:gridCol w:w="153"/>
        <w:gridCol w:w="877"/>
        <w:gridCol w:w="698"/>
      </w:tblGrid>
      <w:tr w14:paraId="4A4E2971">
        <w:tblPrEx>
          <w:tblCellMar>
            <w:top w:w="0" w:type="dxa"/>
            <w:left w:w="0" w:type="dxa"/>
            <w:bottom w:w="0" w:type="dxa"/>
            <w:right w:w="0" w:type="dxa"/>
          </w:tblCellMar>
        </w:tblPrEx>
        <w:trPr>
          <w:trHeight w:val="405" w:hRule="atLeast"/>
        </w:trPr>
        <w:tc>
          <w:tcPr>
            <w:tcW w:w="9580" w:type="dxa"/>
            <w:gridSpan w:val="14"/>
            <w:tcBorders>
              <w:top w:val="nil"/>
              <w:left w:val="nil"/>
              <w:bottom w:val="nil"/>
              <w:right w:val="nil"/>
            </w:tcBorders>
            <w:shd w:val="clear" w:color="auto" w:fill="auto"/>
            <w:tcMar>
              <w:top w:w="15" w:type="dxa"/>
              <w:left w:w="15" w:type="dxa"/>
              <w:right w:w="15" w:type="dxa"/>
            </w:tcMar>
            <w:vAlign w:val="center"/>
          </w:tcPr>
          <w:p w14:paraId="6D521620">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2D458358">
        <w:tblPrEx>
          <w:shd w:val="clear" w:color="auto" w:fill="auto"/>
          <w:tblCellMar>
            <w:top w:w="0" w:type="dxa"/>
            <w:left w:w="0" w:type="dxa"/>
            <w:bottom w:w="0" w:type="dxa"/>
            <w:right w:w="0" w:type="dxa"/>
          </w:tblCellMar>
        </w:tblPrEx>
        <w:trPr>
          <w:trHeight w:val="405" w:hRule="atLeast"/>
        </w:trPr>
        <w:tc>
          <w:tcPr>
            <w:tcW w:w="9580" w:type="dxa"/>
            <w:gridSpan w:val="14"/>
            <w:tcBorders>
              <w:top w:val="nil"/>
              <w:left w:val="nil"/>
              <w:bottom w:val="nil"/>
              <w:right w:val="nil"/>
            </w:tcBorders>
            <w:shd w:val="clear" w:color="auto" w:fill="auto"/>
            <w:tcMar>
              <w:top w:w="15" w:type="dxa"/>
              <w:left w:w="15" w:type="dxa"/>
              <w:right w:w="15" w:type="dxa"/>
            </w:tcMar>
            <w:vAlign w:val="center"/>
          </w:tcPr>
          <w:p w14:paraId="646FCD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7C7F88F9">
        <w:tblPrEx>
          <w:shd w:val="clear" w:color="auto" w:fill="auto"/>
          <w:tblCellMar>
            <w:top w:w="0" w:type="dxa"/>
            <w:left w:w="0" w:type="dxa"/>
            <w:bottom w:w="0" w:type="dxa"/>
            <w:right w:w="0" w:type="dxa"/>
          </w:tblCellMar>
        </w:tblPrEx>
        <w:trPr>
          <w:trHeight w:val="319"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D29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29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8DA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葡萄酒产业联盟获奖酒企奖励经费</w:t>
            </w:r>
          </w:p>
        </w:tc>
      </w:tr>
      <w:tr w14:paraId="2E56850F">
        <w:tblPrEx>
          <w:tblCellMar>
            <w:top w:w="0" w:type="dxa"/>
            <w:left w:w="0" w:type="dxa"/>
            <w:bottom w:w="0" w:type="dxa"/>
            <w:right w:w="0" w:type="dxa"/>
          </w:tblCellMar>
        </w:tblPrEx>
        <w:trPr>
          <w:trHeight w:val="319"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03D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2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1C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641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89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379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1351E0CF">
        <w:tblPrEx>
          <w:shd w:val="clear" w:color="auto" w:fill="auto"/>
          <w:tblCellMar>
            <w:top w:w="0" w:type="dxa"/>
            <w:left w:w="0" w:type="dxa"/>
            <w:bottom w:w="0" w:type="dxa"/>
            <w:right w:w="0" w:type="dxa"/>
          </w:tblCellMar>
        </w:tblPrEx>
        <w:trPr>
          <w:trHeight w:val="319" w:hRule="atLeast"/>
        </w:trPr>
        <w:tc>
          <w:tcPr>
            <w:tcW w:w="12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51E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B9733">
            <w:pPr>
              <w:jc w:val="center"/>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706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53E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867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6F4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8E1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E24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13E96A4E">
        <w:tblPrEx>
          <w:tblCellMar>
            <w:top w:w="0" w:type="dxa"/>
            <w:left w:w="0" w:type="dxa"/>
            <w:bottom w:w="0" w:type="dxa"/>
            <w:right w:w="0" w:type="dxa"/>
          </w:tblCellMar>
        </w:tblPrEx>
        <w:trPr>
          <w:trHeight w:val="319"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938E3">
            <w:pPr>
              <w:jc w:val="center"/>
              <w:rPr>
                <w:rFonts w:hint="eastAsia" w:ascii="宋体" w:hAnsi="宋体" w:eastAsia="宋体" w:cs="宋体"/>
                <w:i w:val="0"/>
                <w:color w:val="000000"/>
                <w:sz w:val="22"/>
                <w:szCs w:val="22"/>
                <w:u w:val="none"/>
              </w:rPr>
            </w:pP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35AE4">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281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90D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A5C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60E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A81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0F5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1FBA5701">
        <w:tblPrEx>
          <w:tblCellMar>
            <w:top w:w="0" w:type="dxa"/>
            <w:left w:w="0" w:type="dxa"/>
            <w:bottom w:w="0" w:type="dxa"/>
            <w:right w:w="0" w:type="dxa"/>
          </w:tblCellMar>
        </w:tblPrEx>
        <w:trPr>
          <w:trHeight w:val="319"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EBCF5">
            <w:pPr>
              <w:jc w:val="center"/>
              <w:rPr>
                <w:rFonts w:hint="eastAsia" w:ascii="宋体" w:hAnsi="宋体" w:eastAsia="宋体" w:cs="宋体"/>
                <w:i w:val="0"/>
                <w:color w:val="000000"/>
                <w:sz w:val="22"/>
                <w:szCs w:val="22"/>
                <w:u w:val="none"/>
              </w:rPr>
            </w:pP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927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E6A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24A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9EF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126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0E7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342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043B726">
        <w:tblPrEx>
          <w:shd w:val="clear" w:color="auto" w:fill="auto"/>
          <w:tblCellMar>
            <w:top w:w="0" w:type="dxa"/>
            <w:left w:w="0" w:type="dxa"/>
            <w:bottom w:w="0" w:type="dxa"/>
            <w:right w:w="0" w:type="dxa"/>
          </w:tblCellMar>
        </w:tblPrEx>
        <w:trPr>
          <w:trHeight w:val="319"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D5FB0">
            <w:pPr>
              <w:jc w:val="center"/>
              <w:rPr>
                <w:rFonts w:hint="eastAsia" w:ascii="宋体" w:hAnsi="宋体" w:eastAsia="宋体" w:cs="宋体"/>
                <w:i w:val="0"/>
                <w:color w:val="000000"/>
                <w:sz w:val="22"/>
                <w:szCs w:val="22"/>
                <w:u w:val="none"/>
              </w:rPr>
            </w:pP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3CA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CA028">
            <w:pPr>
              <w:jc w:val="center"/>
              <w:rPr>
                <w:rFonts w:hint="eastAsia" w:ascii="宋体" w:hAnsi="宋体" w:eastAsia="宋体" w:cs="宋体"/>
                <w:i w:val="0"/>
                <w:color w:val="000000"/>
                <w:sz w:val="22"/>
                <w:szCs w:val="22"/>
                <w:u w:val="none"/>
              </w:rPr>
            </w:pP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BD0D5">
            <w:pPr>
              <w:jc w:val="center"/>
              <w:rPr>
                <w:rFonts w:hint="eastAsia" w:ascii="宋体" w:hAnsi="宋体" w:eastAsia="宋体" w:cs="宋体"/>
                <w:i w:val="0"/>
                <w:color w:val="000000"/>
                <w:sz w:val="22"/>
                <w:szCs w:val="22"/>
                <w:u w:val="none"/>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D9FD4">
            <w:pPr>
              <w:jc w:val="center"/>
              <w:rPr>
                <w:rFonts w:hint="eastAsia" w:ascii="宋体" w:hAnsi="宋体" w:eastAsia="宋体" w:cs="宋体"/>
                <w:i w:val="0"/>
                <w:color w:val="000000"/>
                <w:sz w:val="22"/>
                <w:szCs w:val="22"/>
                <w:u w:val="none"/>
              </w:rPr>
            </w:pP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863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681A9">
            <w:pPr>
              <w:jc w:val="center"/>
              <w:rPr>
                <w:rFonts w:hint="eastAsia" w:ascii="宋体" w:hAnsi="宋体" w:eastAsia="宋体" w:cs="宋体"/>
                <w:i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A1D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D5B0A65">
        <w:tblPrEx>
          <w:tblCellMar>
            <w:top w:w="0" w:type="dxa"/>
            <w:left w:w="0" w:type="dxa"/>
            <w:bottom w:w="0" w:type="dxa"/>
            <w:right w:w="0" w:type="dxa"/>
          </w:tblCellMar>
        </w:tblPrEx>
        <w:trPr>
          <w:trHeight w:val="319"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544AB">
            <w:pPr>
              <w:jc w:val="center"/>
              <w:rPr>
                <w:rFonts w:hint="eastAsia" w:ascii="宋体" w:hAnsi="宋体" w:eastAsia="宋体" w:cs="宋体"/>
                <w:i w:val="0"/>
                <w:color w:val="000000"/>
                <w:sz w:val="22"/>
                <w:szCs w:val="22"/>
                <w:u w:val="none"/>
              </w:rPr>
            </w:pP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CCB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315E6">
            <w:pPr>
              <w:jc w:val="center"/>
              <w:rPr>
                <w:rFonts w:hint="eastAsia" w:ascii="宋体" w:hAnsi="宋体" w:eastAsia="宋体" w:cs="宋体"/>
                <w:i w:val="0"/>
                <w:color w:val="000000"/>
                <w:sz w:val="22"/>
                <w:szCs w:val="22"/>
                <w:u w:val="none"/>
              </w:rPr>
            </w:pP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2B9CB">
            <w:pPr>
              <w:jc w:val="center"/>
              <w:rPr>
                <w:rFonts w:hint="eastAsia" w:ascii="宋体" w:hAnsi="宋体" w:eastAsia="宋体" w:cs="宋体"/>
                <w:i w:val="0"/>
                <w:color w:val="000000"/>
                <w:sz w:val="22"/>
                <w:szCs w:val="22"/>
                <w:u w:val="none"/>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52629">
            <w:pPr>
              <w:jc w:val="center"/>
              <w:rPr>
                <w:rFonts w:hint="eastAsia" w:ascii="宋体" w:hAnsi="宋体" w:eastAsia="宋体" w:cs="宋体"/>
                <w:i w:val="0"/>
                <w:color w:val="000000"/>
                <w:sz w:val="22"/>
                <w:szCs w:val="22"/>
                <w:u w:val="none"/>
              </w:rPr>
            </w:pP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A16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83C7D">
            <w:pPr>
              <w:jc w:val="center"/>
              <w:rPr>
                <w:rFonts w:hint="eastAsia" w:ascii="宋体" w:hAnsi="宋体" w:eastAsia="宋体" w:cs="宋体"/>
                <w:i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090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1C7A837">
        <w:tblPrEx>
          <w:shd w:val="clear" w:color="auto" w:fill="auto"/>
          <w:tblCellMar>
            <w:top w:w="0" w:type="dxa"/>
            <w:left w:w="0" w:type="dxa"/>
            <w:bottom w:w="0" w:type="dxa"/>
            <w:right w:w="0" w:type="dxa"/>
          </w:tblCellMar>
        </w:tblPrEx>
        <w:trPr>
          <w:trHeight w:val="319" w:hRule="atLeast"/>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359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7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A18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09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954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79A41157">
        <w:tblPrEx>
          <w:shd w:val="clear" w:color="auto" w:fill="auto"/>
          <w:tblCellMar>
            <w:top w:w="0" w:type="dxa"/>
            <w:left w:w="0" w:type="dxa"/>
            <w:bottom w:w="0" w:type="dxa"/>
            <w:right w:w="0" w:type="dxa"/>
          </w:tblCellMar>
        </w:tblPrEx>
        <w:trPr>
          <w:trHeight w:val="2900"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DDD4F">
            <w:pPr>
              <w:jc w:val="center"/>
              <w:rPr>
                <w:rFonts w:hint="eastAsia" w:ascii="宋体" w:hAnsi="宋体" w:eastAsia="宋体" w:cs="宋体"/>
                <w:i w:val="0"/>
                <w:color w:val="000000"/>
                <w:sz w:val="22"/>
                <w:szCs w:val="22"/>
                <w:u w:val="none"/>
              </w:rPr>
            </w:pPr>
          </w:p>
        </w:tc>
        <w:tc>
          <w:tcPr>
            <w:tcW w:w="47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EB5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盟成员单位五大质量大赛参赛率达到100%，夺金奖励资金兑现执行及时率达到100%；联盟秘书处对于各大质量赛事通知及报名指导率达到100%；联盟酒企参赛获奖率提升5%以上；夺得大金奖、金奖数量提升5%以上。联盟酒企所获奖项统计率达到100%；联盟秘书处组织专家对获奖产品进行品鉴交流指导不少于2次/年度；获奖酒企关于获奖宣传率达到99%以上；服务群体的满意度达到95%。</w:t>
            </w:r>
          </w:p>
        </w:tc>
        <w:tc>
          <w:tcPr>
            <w:tcW w:w="409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240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昌吉州葡萄酒产业联盟成员单位参加五大质量大赛参赛率达到100%，夺金奖励资金兑现执行及时率达到100%；联盟秘书处对于各大质量赛事通知及报名指导率达到100%；联盟酒企参赛获奖率提升5%以上；夺得大金奖、金奖数量提升5%以上。联盟酒企所获奖项统计率达到100%；联盟秘书处组织专家对获奖产品进行品鉴交流指导达到2次/年度；获奖酒企关于获奖宣传率达到99%以上；服务群体的满意度达到95%。</w:t>
            </w:r>
          </w:p>
        </w:tc>
      </w:tr>
      <w:tr w14:paraId="22722312">
        <w:tblPrEx>
          <w:shd w:val="clear" w:color="auto" w:fill="auto"/>
          <w:tblCellMar>
            <w:top w:w="0" w:type="dxa"/>
            <w:left w:w="0" w:type="dxa"/>
            <w:bottom w:w="0" w:type="dxa"/>
            <w:right w:w="0" w:type="dxa"/>
          </w:tblCellMar>
        </w:tblPrEx>
        <w:trPr>
          <w:trHeight w:val="319" w:hRule="atLeast"/>
        </w:trPr>
        <w:tc>
          <w:tcPr>
            <w:tcW w:w="71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49109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565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6B0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4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12F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8FF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290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FDC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B2C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483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6B9D073D">
        <w:tblPrEx>
          <w:shd w:val="clear" w:color="auto" w:fill="auto"/>
          <w:tblCellMar>
            <w:top w:w="0" w:type="dxa"/>
            <w:left w:w="0" w:type="dxa"/>
            <w:bottom w:w="0" w:type="dxa"/>
            <w:right w:w="0" w:type="dxa"/>
          </w:tblCellMar>
        </w:tblPrEx>
        <w:trPr>
          <w:trHeight w:val="319"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A4A5230">
            <w:pPr>
              <w:jc w:val="center"/>
              <w:rPr>
                <w:rFonts w:hint="eastAsia" w:ascii="宋体" w:hAnsi="宋体" w:eastAsia="宋体" w:cs="宋体"/>
                <w:i w:val="0"/>
                <w:color w:val="000000"/>
                <w:sz w:val="22"/>
                <w:szCs w:val="22"/>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7B0B7">
            <w:pPr>
              <w:jc w:val="center"/>
              <w:rPr>
                <w:rFonts w:hint="eastAsia" w:ascii="宋体" w:hAnsi="宋体" w:eastAsia="宋体" w:cs="宋体"/>
                <w:i w:val="0"/>
                <w:color w:val="000000"/>
                <w:sz w:val="22"/>
                <w:szCs w:val="22"/>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08E0A">
            <w:pPr>
              <w:jc w:val="center"/>
              <w:rPr>
                <w:rFonts w:hint="eastAsia" w:ascii="宋体" w:hAnsi="宋体" w:eastAsia="宋体" w:cs="宋体"/>
                <w:i w:val="0"/>
                <w:color w:val="000000"/>
                <w:sz w:val="22"/>
                <w:szCs w:val="22"/>
                <w:u w:val="none"/>
              </w:rPr>
            </w:pPr>
          </w:p>
        </w:tc>
        <w:tc>
          <w:tcPr>
            <w:tcW w:w="2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DE8B8">
            <w:pPr>
              <w:jc w:val="center"/>
              <w:rPr>
                <w:rFonts w:hint="eastAsia" w:ascii="宋体" w:hAnsi="宋体" w:eastAsia="宋体" w:cs="宋体"/>
                <w:i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572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5D2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1C79A">
            <w:pPr>
              <w:jc w:val="center"/>
              <w:rPr>
                <w:rFonts w:hint="eastAsia" w:ascii="宋体" w:hAnsi="宋体" w:eastAsia="宋体" w:cs="宋体"/>
                <w:i w:val="0"/>
                <w:color w:val="000000"/>
                <w:sz w:val="22"/>
                <w:szCs w:val="22"/>
                <w:u w:val="none"/>
              </w:rPr>
            </w:pPr>
          </w:p>
        </w:tc>
        <w:tc>
          <w:tcPr>
            <w:tcW w:w="7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50BEA">
            <w:pPr>
              <w:jc w:val="center"/>
              <w:rPr>
                <w:rFonts w:hint="eastAsia" w:ascii="宋体" w:hAnsi="宋体" w:eastAsia="宋体" w:cs="宋体"/>
                <w:i w:val="0"/>
                <w:color w:val="000000"/>
                <w:sz w:val="22"/>
                <w:szCs w:val="22"/>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1F53C">
            <w:pPr>
              <w:jc w:val="center"/>
              <w:rPr>
                <w:rFonts w:hint="eastAsia" w:ascii="宋体" w:hAnsi="宋体" w:eastAsia="宋体" w:cs="宋体"/>
                <w:i w:val="0"/>
                <w:color w:val="000000"/>
                <w:sz w:val="22"/>
                <w:szCs w:val="22"/>
                <w:u w:val="none"/>
              </w:rPr>
            </w:pPr>
          </w:p>
        </w:tc>
      </w:tr>
      <w:tr w14:paraId="2A9BFBAB">
        <w:tblPrEx>
          <w:shd w:val="clear" w:color="auto" w:fill="auto"/>
          <w:tblCellMar>
            <w:top w:w="0" w:type="dxa"/>
            <w:left w:w="0" w:type="dxa"/>
            <w:bottom w:w="0" w:type="dxa"/>
            <w:right w:w="0" w:type="dxa"/>
          </w:tblCellMar>
        </w:tblPrEx>
        <w:trPr>
          <w:trHeight w:val="64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D61D78">
            <w:pPr>
              <w:jc w:val="center"/>
              <w:rPr>
                <w:rFonts w:hint="eastAsia" w:ascii="宋体" w:hAnsi="宋体" w:eastAsia="宋体" w:cs="宋体"/>
                <w:i w:val="0"/>
                <w:color w:val="000000"/>
                <w:sz w:val="22"/>
                <w:szCs w:val="22"/>
                <w:u w:val="none"/>
              </w:rPr>
            </w:pP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425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988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5BA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五大质量大赛参赛率（%）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F8A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1EB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6E6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5D5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DD9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2FB815D">
        <w:tblPrEx>
          <w:shd w:val="clear" w:color="auto" w:fill="auto"/>
          <w:tblCellMar>
            <w:top w:w="0" w:type="dxa"/>
            <w:left w:w="0" w:type="dxa"/>
            <w:bottom w:w="0" w:type="dxa"/>
            <w:right w:w="0" w:type="dxa"/>
          </w:tblCellMar>
        </w:tblPrEx>
        <w:trPr>
          <w:trHeight w:val="96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C29561B">
            <w:pPr>
              <w:jc w:val="center"/>
              <w:rPr>
                <w:rFonts w:hint="eastAsia" w:ascii="宋体" w:hAnsi="宋体" w:eastAsia="宋体" w:cs="宋体"/>
                <w:i w:val="0"/>
                <w:color w:val="000000"/>
                <w:sz w:val="22"/>
                <w:szCs w:val="22"/>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14104">
            <w:pPr>
              <w:jc w:val="center"/>
              <w:rPr>
                <w:rFonts w:hint="eastAsia" w:ascii="宋体" w:hAnsi="宋体" w:eastAsia="宋体" w:cs="宋体"/>
                <w:i w:val="0"/>
                <w:color w:val="000000"/>
                <w:sz w:val="22"/>
                <w:szCs w:val="22"/>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1FA48">
            <w:pPr>
              <w:jc w:val="center"/>
              <w:rPr>
                <w:rFonts w:hint="eastAsia" w:ascii="宋体" w:hAnsi="宋体" w:eastAsia="宋体" w:cs="宋体"/>
                <w:i w:val="0"/>
                <w:color w:val="000000"/>
                <w:sz w:val="22"/>
                <w:szCs w:val="22"/>
                <w:u w:val="none"/>
              </w:rPr>
            </w:pP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F02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年度联盟秘书处组织专家对获奖产品进行品鉴交流指导次数（次）</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425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≥2次</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022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2次</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A17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54B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FB5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545109C">
        <w:tblPrEx>
          <w:shd w:val="clear" w:color="auto" w:fill="auto"/>
          <w:tblCellMar>
            <w:top w:w="0" w:type="dxa"/>
            <w:left w:w="0" w:type="dxa"/>
            <w:bottom w:w="0" w:type="dxa"/>
            <w:right w:w="0" w:type="dxa"/>
          </w:tblCellMar>
        </w:tblPrEx>
        <w:trPr>
          <w:trHeight w:val="96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D2468DC">
            <w:pPr>
              <w:jc w:val="center"/>
              <w:rPr>
                <w:rFonts w:hint="eastAsia" w:ascii="宋体" w:hAnsi="宋体" w:eastAsia="宋体" w:cs="宋体"/>
                <w:i w:val="0"/>
                <w:color w:val="000000"/>
                <w:sz w:val="22"/>
                <w:szCs w:val="22"/>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43985">
            <w:pPr>
              <w:jc w:val="center"/>
              <w:rPr>
                <w:rFonts w:hint="eastAsia" w:ascii="宋体" w:hAnsi="宋体" w:eastAsia="宋体" w:cs="宋体"/>
                <w:i w:val="0"/>
                <w:color w:val="000000"/>
                <w:sz w:val="22"/>
                <w:szCs w:val="22"/>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02328">
            <w:pPr>
              <w:jc w:val="center"/>
              <w:rPr>
                <w:rFonts w:hint="eastAsia" w:ascii="宋体" w:hAnsi="宋体" w:eastAsia="宋体" w:cs="宋体"/>
                <w:i w:val="0"/>
                <w:color w:val="000000"/>
                <w:sz w:val="22"/>
                <w:szCs w:val="22"/>
                <w:u w:val="none"/>
              </w:rPr>
            </w:pP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C9F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联盟秘书处对于各大质量赛事通知及报名指导率（%）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226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070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B2B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1E4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0A3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8D53EDE">
        <w:tblPrEx>
          <w:shd w:val="clear" w:color="auto" w:fill="auto"/>
          <w:tblCellMar>
            <w:top w:w="0" w:type="dxa"/>
            <w:left w:w="0" w:type="dxa"/>
            <w:bottom w:w="0" w:type="dxa"/>
            <w:right w:w="0" w:type="dxa"/>
          </w:tblCellMar>
        </w:tblPrEx>
        <w:trPr>
          <w:trHeight w:val="64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F55B122">
            <w:pPr>
              <w:jc w:val="center"/>
              <w:rPr>
                <w:rFonts w:hint="eastAsia" w:ascii="宋体" w:hAnsi="宋体" w:eastAsia="宋体" w:cs="宋体"/>
                <w:i w:val="0"/>
                <w:color w:val="000000"/>
                <w:sz w:val="22"/>
                <w:szCs w:val="22"/>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EC7EB">
            <w:pPr>
              <w:jc w:val="center"/>
              <w:rPr>
                <w:rFonts w:hint="eastAsia" w:ascii="宋体" w:hAnsi="宋体" w:eastAsia="宋体" w:cs="宋体"/>
                <w:i w:val="0"/>
                <w:color w:val="000000"/>
                <w:sz w:val="22"/>
                <w:szCs w:val="22"/>
                <w:u w:val="none"/>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160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C28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联盟酒企参赛获奖较上年提升率（%）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C59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AE2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A9D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020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9C4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D33E654">
        <w:tblPrEx>
          <w:shd w:val="clear" w:color="auto" w:fill="auto"/>
          <w:tblCellMar>
            <w:top w:w="0" w:type="dxa"/>
            <w:left w:w="0" w:type="dxa"/>
            <w:bottom w:w="0" w:type="dxa"/>
            <w:right w:w="0" w:type="dxa"/>
          </w:tblCellMar>
        </w:tblPrEx>
        <w:trPr>
          <w:trHeight w:val="64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B6BF86A">
            <w:pPr>
              <w:jc w:val="center"/>
              <w:rPr>
                <w:rFonts w:hint="eastAsia" w:ascii="宋体" w:hAnsi="宋体" w:eastAsia="宋体" w:cs="宋体"/>
                <w:i w:val="0"/>
                <w:color w:val="000000"/>
                <w:sz w:val="22"/>
                <w:szCs w:val="22"/>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47E57">
            <w:pPr>
              <w:jc w:val="center"/>
              <w:rPr>
                <w:rFonts w:hint="eastAsia" w:ascii="宋体" w:hAnsi="宋体" w:eastAsia="宋体" w:cs="宋体"/>
                <w:i w:val="0"/>
                <w:color w:val="000000"/>
                <w:sz w:val="22"/>
                <w:szCs w:val="22"/>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72B05">
            <w:pPr>
              <w:jc w:val="center"/>
              <w:rPr>
                <w:rFonts w:hint="eastAsia" w:ascii="宋体" w:hAnsi="宋体" w:eastAsia="宋体" w:cs="宋体"/>
                <w:i w:val="0"/>
                <w:color w:val="000000"/>
                <w:sz w:val="22"/>
                <w:szCs w:val="22"/>
                <w:u w:val="none"/>
              </w:rPr>
            </w:pP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E87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夺得大金奖、金奖数量提升率（%）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0CB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DAF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174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EA4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A87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F35DEFC">
        <w:tblPrEx>
          <w:shd w:val="clear" w:color="auto" w:fill="auto"/>
          <w:tblCellMar>
            <w:top w:w="0" w:type="dxa"/>
            <w:left w:w="0" w:type="dxa"/>
            <w:bottom w:w="0" w:type="dxa"/>
            <w:right w:w="0" w:type="dxa"/>
          </w:tblCellMar>
        </w:tblPrEx>
        <w:trPr>
          <w:trHeight w:val="96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14F0DAF">
            <w:pPr>
              <w:jc w:val="center"/>
              <w:rPr>
                <w:rFonts w:hint="eastAsia" w:ascii="宋体" w:hAnsi="宋体" w:eastAsia="宋体" w:cs="宋体"/>
                <w:i w:val="0"/>
                <w:color w:val="000000"/>
                <w:sz w:val="22"/>
                <w:szCs w:val="22"/>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01ABC">
            <w:pPr>
              <w:jc w:val="center"/>
              <w:rPr>
                <w:rFonts w:hint="eastAsia" w:ascii="宋体" w:hAnsi="宋体" w:eastAsia="宋体" w:cs="宋体"/>
                <w:i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110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693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夺金奖励资金兑现时限</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4C7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2020年12月15日</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9E9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EFB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74B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EF1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C4F2A71">
        <w:tblPrEx>
          <w:shd w:val="clear" w:color="auto" w:fill="auto"/>
          <w:tblCellMar>
            <w:top w:w="0" w:type="dxa"/>
            <w:left w:w="0" w:type="dxa"/>
            <w:bottom w:w="0" w:type="dxa"/>
            <w:right w:w="0" w:type="dxa"/>
          </w:tblCellMar>
        </w:tblPrEx>
        <w:trPr>
          <w:trHeight w:val="60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C401919">
            <w:pPr>
              <w:jc w:val="center"/>
              <w:rPr>
                <w:rFonts w:hint="eastAsia" w:ascii="宋体" w:hAnsi="宋体" w:eastAsia="宋体" w:cs="宋体"/>
                <w:i w:val="0"/>
                <w:color w:val="000000"/>
                <w:sz w:val="22"/>
                <w:szCs w:val="22"/>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EF7E2">
            <w:pPr>
              <w:jc w:val="center"/>
              <w:rPr>
                <w:rFonts w:hint="eastAsia" w:ascii="宋体" w:hAnsi="宋体" w:eastAsia="宋体" w:cs="宋体"/>
                <w:i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C26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6D2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业务支出金额（万元）</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5C3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08C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5EE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FED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745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56E5095">
        <w:tblPrEx>
          <w:tblCellMar>
            <w:top w:w="0" w:type="dxa"/>
            <w:left w:w="0" w:type="dxa"/>
            <w:bottom w:w="0" w:type="dxa"/>
            <w:right w:w="0" w:type="dxa"/>
          </w:tblCellMar>
        </w:tblPrEx>
        <w:trPr>
          <w:trHeight w:val="200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7535E1F">
            <w:pPr>
              <w:jc w:val="center"/>
              <w:rPr>
                <w:rFonts w:hint="eastAsia" w:ascii="宋体" w:hAnsi="宋体" w:eastAsia="宋体" w:cs="宋体"/>
                <w:i w:val="0"/>
                <w:color w:val="000000"/>
                <w:sz w:val="22"/>
                <w:szCs w:val="22"/>
                <w:u w:val="none"/>
              </w:rPr>
            </w:pP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B83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6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D37DD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7EF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通过参加展会，提升昌吉州葡萄酒产区知名度和影响力，拓宽企业销售渠道，企业实现盈利，推动特色林果业产业发展和林果农增加收入，达到预期效果是否明显。（%）</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C75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B4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3BA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945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7B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EF3C07A">
        <w:tblPrEx>
          <w:shd w:val="clear" w:color="auto" w:fill="auto"/>
          <w:tblCellMar>
            <w:top w:w="0" w:type="dxa"/>
            <w:left w:w="0" w:type="dxa"/>
            <w:bottom w:w="0" w:type="dxa"/>
            <w:right w:w="0" w:type="dxa"/>
          </w:tblCellMar>
        </w:tblPrEx>
        <w:trPr>
          <w:trHeight w:val="170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5A7E38C">
            <w:pPr>
              <w:jc w:val="center"/>
              <w:rPr>
                <w:rFonts w:hint="eastAsia" w:ascii="宋体" w:hAnsi="宋体" w:eastAsia="宋体" w:cs="宋体"/>
                <w:i w:val="0"/>
                <w:color w:val="000000"/>
                <w:sz w:val="22"/>
                <w:szCs w:val="22"/>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62606">
            <w:pPr>
              <w:jc w:val="center"/>
              <w:rPr>
                <w:rFonts w:hint="eastAsia" w:ascii="宋体" w:hAnsi="宋体" w:eastAsia="宋体" w:cs="宋体"/>
                <w:i w:val="0"/>
                <w:color w:val="000000"/>
                <w:sz w:val="22"/>
                <w:szCs w:val="22"/>
                <w:u w:val="none"/>
              </w:rPr>
            </w:pPr>
          </w:p>
        </w:tc>
        <w:tc>
          <w:tcPr>
            <w:tcW w:w="6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245BF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068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通过特色林果业发展，推动酒企健康发展、实现盈利，间接促进企业职工收入稳定、林果农增收，达到社会稳定预期效果是否显著。（%）</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655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95F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624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D70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018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8A2F133">
        <w:tblPrEx>
          <w:shd w:val="clear" w:color="auto" w:fill="auto"/>
          <w:tblCellMar>
            <w:top w:w="0" w:type="dxa"/>
            <w:left w:w="0" w:type="dxa"/>
            <w:bottom w:w="0" w:type="dxa"/>
            <w:right w:w="0" w:type="dxa"/>
          </w:tblCellMar>
        </w:tblPrEx>
        <w:trPr>
          <w:trHeight w:val="60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62C4086">
            <w:pPr>
              <w:jc w:val="center"/>
              <w:rPr>
                <w:rFonts w:hint="eastAsia" w:ascii="宋体" w:hAnsi="宋体" w:eastAsia="宋体" w:cs="宋体"/>
                <w:i w:val="0"/>
                <w:color w:val="000000"/>
                <w:sz w:val="22"/>
                <w:szCs w:val="22"/>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0553E">
            <w:pPr>
              <w:jc w:val="center"/>
              <w:rPr>
                <w:rFonts w:hint="eastAsia" w:ascii="宋体" w:hAnsi="宋体" w:eastAsia="宋体" w:cs="宋体"/>
                <w:i w:val="0"/>
                <w:color w:val="000000"/>
                <w:sz w:val="22"/>
                <w:szCs w:val="22"/>
                <w:u w:val="none"/>
              </w:rPr>
            </w:pPr>
          </w:p>
        </w:tc>
        <w:tc>
          <w:tcPr>
            <w:tcW w:w="6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E7AA8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822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129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694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B38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5F5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D69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E1A3980">
        <w:tblPrEx>
          <w:shd w:val="clear" w:color="auto" w:fill="auto"/>
          <w:tblCellMar>
            <w:top w:w="0" w:type="dxa"/>
            <w:left w:w="0" w:type="dxa"/>
            <w:bottom w:w="0" w:type="dxa"/>
            <w:right w:w="0" w:type="dxa"/>
          </w:tblCellMar>
        </w:tblPrEx>
        <w:trPr>
          <w:trHeight w:val="120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613C99F">
            <w:pPr>
              <w:jc w:val="center"/>
              <w:rPr>
                <w:rFonts w:hint="eastAsia" w:ascii="宋体" w:hAnsi="宋体" w:eastAsia="宋体" w:cs="宋体"/>
                <w:i w:val="0"/>
                <w:color w:val="000000"/>
                <w:sz w:val="22"/>
                <w:szCs w:val="22"/>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60301">
            <w:pPr>
              <w:jc w:val="center"/>
              <w:rPr>
                <w:rFonts w:hint="eastAsia" w:ascii="宋体" w:hAnsi="宋体" w:eastAsia="宋体" w:cs="宋体"/>
                <w:i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35C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0F0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发展特色林果业，持续发挥促进产业发展、林果农增收作用达到预期效果是否明显。（%）</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2D8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09E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966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4C2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CC2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8AAA66B">
        <w:tblPrEx>
          <w:shd w:val="clear" w:color="auto" w:fill="auto"/>
          <w:tblCellMar>
            <w:top w:w="0" w:type="dxa"/>
            <w:left w:w="0" w:type="dxa"/>
            <w:bottom w:w="0" w:type="dxa"/>
            <w:right w:w="0" w:type="dxa"/>
          </w:tblCellMar>
        </w:tblPrEx>
        <w:trPr>
          <w:trHeight w:val="96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123AAB8">
            <w:pPr>
              <w:jc w:val="center"/>
              <w:rPr>
                <w:rFonts w:hint="eastAsia" w:ascii="宋体" w:hAnsi="宋体" w:eastAsia="宋体" w:cs="宋体"/>
                <w:i w:val="0"/>
                <w:color w:val="000000"/>
                <w:sz w:val="22"/>
                <w:szCs w:val="22"/>
                <w:u w:val="none"/>
              </w:rPr>
            </w:pPr>
          </w:p>
        </w:tc>
        <w:tc>
          <w:tcPr>
            <w:tcW w:w="57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B9396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A7A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795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联盟成员酒企满意度(%)</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78C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32F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79B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7C7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F9B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0E5946F">
        <w:tblPrEx>
          <w:tblCellMar>
            <w:top w:w="0" w:type="dxa"/>
            <w:left w:w="0" w:type="dxa"/>
            <w:bottom w:w="0" w:type="dxa"/>
            <w:right w:w="0" w:type="dxa"/>
          </w:tblCellMar>
        </w:tblPrEx>
        <w:trPr>
          <w:trHeight w:val="319" w:hRule="atLeast"/>
        </w:trPr>
        <w:tc>
          <w:tcPr>
            <w:tcW w:w="633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15D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194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8D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8A083">
            <w:pPr>
              <w:jc w:val="center"/>
              <w:rPr>
                <w:rFonts w:hint="eastAsia" w:ascii="宋体" w:hAnsi="宋体" w:eastAsia="宋体" w:cs="宋体"/>
                <w:i w:val="0"/>
                <w:color w:val="000000"/>
                <w:sz w:val="22"/>
                <w:szCs w:val="22"/>
                <w:u w:val="none"/>
              </w:rPr>
            </w:pPr>
          </w:p>
        </w:tc>
      </w:tr>
    </w:tbl>
    <w:p w14:paraId="433FB9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360" w:type="dxa"/>
        <w:tblInd w:w="0" w:type="dxa"/>
        <w:shd w:val="clear" w:color="auto" w:fill="auto"/>
        <w:tblLayout w:type="fixed"/>
        <w:tblCellMar>
          <w:top w:w="0" w:type="dxa"/>
          <w:left w:w="0" w:type="dxa"/>
          <w:bottom w:w="0" w:type="dxa"/>
          <w:right w:w="0" w:type="dxa"/>
        </w:tblCellMar>
      </w:tblPr>
      <w:tblGrid>
        <w:gridCol w:w="671"/>
        <w:gridCol w:w="540"/>
        <w:gridCol w:w="947"/>
        <w:gridCol w:w="948"/>
        <w:gridCol w:w="1053"/>
        <w:gridCol w:w="329"/>
        <w:gridCol w:w="817"/>
        <w:gridCol w:w="868"/>
        <w:gridCol w:w="329"/>
        <w:gridCol w:w="500"/>
        <w:gridCol w:w="605"/>
        <w:gridCol w:w="145"/>
        <w:gridCol w:w="829"/>
        <w:gridCol w:w="779"/>
      </w:tblGrid>
      <w:tr w14:paraId="297EBE7F">
        <w:tblPrEx>
          <w:shd w:val="clear" w:color="auto" w:fill="auto"/>
          <w:tblCellMar>
            <w:top w:w="0" w:type="dxa"/>
            <w:left w:w="0" w:type="dxa"/>
            <w:bottom w:w="0" w:type="dxa"/>
            <w:right w:w="0" w:type="dxa"/>
          </w:tblCellMar>
        </w:tblPrEx>
        <w:trPr>
          <w:trHeight w:val="636" w:hRule="atLeast"/>
        </w:trPr>
        <w:tc>
          <w:tcPr>
            <w:tcW w:w="9360" w:type="dxa"/>
            <w:gridSpan w:val="14"/>
            <w:tcBorders>
              <w:top w:val="nil"/>
              <w:left w:val="nil"/>
              <w:bottom w:val="nil"/>
              <w:right w:val="nil"/>
            </w:tcBorders>
            <w:shd w:val="clear" w:color="auto" w:fill="auto"/>
            <w:tcMar>
              <w:top w:w="15" w:type="dxa"/>
              <w:left w:w="15" w:type="dxa"/>
              <w:right w:w="15" w:type="dxa"/>
            </w:tcMar>
            <w:vAlign w:val="center"/>
          </w:tcPr>
          <w:p w14:paraId="2D26A0DE">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7D3DAE61">
        <w:tblPrEx>
          <w:tblCellMar>
            <w:top w:w="0" w:type="dxa"/>
            <w:left w:w="0" w:type="dxa"/>
            <w:bottom w:w="0" w:type="dxa"/>
            <w:right w:w="0" w:type="dxa"/>
          </w:tblCellMar>
        </w:tblPrEx>
        <w:trPr>
          <w:trHeight w:val="418" w:hRule="atLeast"/>
        </w:trPr>
        <w:tc>
          <w:tcPr>
            <w:tcW w:w="9360" w:type="dxa"/>
            <w:gridSpan w:val="14"/>
            <w:tcBorders>
              <w:top w:val="nil"/>
              <w:left w:val="nil"/>
              <w:bottom w:val="nil"/>
              <w:right w:val="nil"/>
            </w:tcBorders>
            <w:shd w:val="clear" w:color="auto" w:fill="auto"/>
            <w:tcMar>
              <w:top w:w="15" w:type="dxa"/>
              <w:left w:w="15" w:type="dxa"/>
              <w:right w:w="15" w:type="dxa"/>
            </w:tcMar>
            <w:vAlign w:val="center"/>
          </w:tcPr>
          <w:p w14:paraId="1B8B9F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42845929">
        <w:tblPrEx>
          <w:shd w:val="clear" w:color="auto" w:fill="auto"/>
          <w:tblCellMar>
            <w:top w:w="0" w:type="dxa"/>
            <w:left w:w="0" w:type="dxa"/>
            <w:bottom w:w="0" w:type="dxa"/>
            <w:right w:w="0" w:type="dxa"/>
          </w:tblCellMar>
        </w:tblPrEx>
        <w:trPr>
          <w:trHeight w:val="343" w:hRule="atLeast"/>
        </w:trPr>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575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14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5CE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昌吉州葡萄酒产业联盟专家费用</w:t>
            </w:r>
          </w:p>
        </w:tc>
      </w:tr>
      <w:tr w14:paraId="5E6043A5">
        <w:tblPrEx>
          <w:shd w:val="clear" w:color="auto" w:fill="auto"/>
          <w:tblCellMar>
            <w:top w:w="0" w:type="dxa"/>
            <w:left w:w="0" w:type="dxa"/>
            <w:bottom w:w="0" w:type="dxa"/>
            <w:right w:w="0" w:type="dxa"/>
          </w:tblCellMar>
        </w:tblPrEx>
        <w:trPr>
          <w:trHeight w:val="343" w:hRule="atLeast"/>
        </w:trPr>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404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0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938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C90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8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025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0D2733DE">
        <w:tblPrEx>
          <w:tblCellMar>
            <w:top w:w="0" w:type="dxa"/>
            <w:left w:w="0" w:type="dxa"/>
            <w:bottom w:w="0" w:type="dxa"/>
            <w:right w:w="0" w:type="dxa"/>
          </w:tblCellMar>
        </w:tblPrEx>
        <w:trPr>
          <w:trHeight w:val="343" w:hRule="atLeast"/>
        </w:trPr>
        <w:tc>
          <w:tcPr>
            <w:tcW w:w="12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725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8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049FC">
            <w:pPr>
              <w:jc w:val="center"/>
              <w:rPr>
                <w:rFonts w:hint="eastAsia" w:ascii="宋体" w:hAnsi="宋体" w:eastAsia="宋体" w:cs="宋体"/>
                <w:i w:val="0"/>
                <w:color w:val="000000"/>
                <w:sz w:val="22"/>
                <w:szCs w:val="22"/>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D9E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9E7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6BD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C64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88D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414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5D280A9B">
        <w:tblPrEx>
          <w:tblCellMar>
            <w:top w:w="0" w:type="dxa"/>
            <w:left w:w="0" w:type="dxa"/>
            <w:bottom w:w="0" w:type="dxa"/>
            <w:right w:w="0" w:type="dxa"/>
          </w:tblCellMar>
        </w:tblPrEx>
        <w:trPr>
          <w:trHeight w:val="343" w:hRule="atLeast"/>
        </w:trPr>
        <w:tc>
          <w:tcPr>
            <w:tcW w:w="1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72EAC">
            <w:pPr>
              <w:jc w:val="center"/>
              <w:rPr>
                <w:rFonts w:hint="eastAsia" w:ascii="宋体" w:hAnsi="宋体" w:eastAsia="宋体" w:cs="宋体"/>
                <w:i w:val="0"/>
                <w:color w:val="000000"/>
                <w:sz w:val="22"/>
                <w:szCs w:val="22"/>
                <w:u w:val="none"/>
              </w:rPr>
            </w:pPr>
          </w:p>
        </w:tc>
        <w:tc>
          <w:tcPr>
            <w:tcW w:w="18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B218A">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B2C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B2A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BC6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E98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405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E3C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0828BD08">
        <w:tblPrEx>
          <w:tblCellMar>
            <w:top w:w="0" w:type="dxa"/>
            <w:left w:w="0" w:type="dxa"/>
            <w:bottom w:w="0" w:type="dxa"/>
            <w:right w:w="0" w:type="dxa"/>
          </w:tblCellMar>
        </w:tblPrEx>
        <w:trPr>
          <w:trHeight w:val="343" w:hRule="atLeast"/>
        </w:trPr>
        <w:tc>
          <w:tcPr>
            <w:tcW w:w="1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87596">
            <w:pPr>
              <w:jc w:val="center"/>
              <w:rPr>
                <w:rFonts w:hint="eastAsia" w:ascii="宋体" w:hAnsi="宋体" w:eastAsia="宋体" w:cs="宋体"/>
                <w:i w:val="0"/>
                <w:color w:val="000000"/>
                <w:sz w:val="22"/>
                <w:szCs w:val="22"/>
                <w:u w:val="none"/>
              </w:rPr>
            </w:pPr>
          </w:p>
        </w:tc>
        <w:tc>
          <w:tcPr>
            <w:tcW w:w="18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EB0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553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23F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3AF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A6A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EEA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4B2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487529B">
        <w:tblPrEx>
          <w:shd w:val="clear" w:color="auto" w:fill="auto"/>
          <w:tblCellMar>
            <w:top w:w="0" w:type="dxa"/>
            <w:left w:w="0" w:type="dxa"/>
            <w:bottom w:w="0" w:type="dxa"/>
            <w:right w:w="0" w:type="dxa"/>
          </w:tblCellMar>
        </w:tblPrEx>
        <w:trPr>
          <w:trHeight w:val="343" w:hRule="atLeast"/>
        </w:trPr>
        <w:tc>
          <w:tcPr>
            <w:tcW w:w="1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189FC">
            <w:pPr>
              <w:jc w:val="center"/>
              <w:rPr>
                <w:rFonts w:hint="eastAsia" w:ascii="宋体" w:hAnsi="宋体" w:eastAsia="宋体" w:cs="宋体"/>
                <w:i w:val="0"/>
                <w:color w:val="000000"/>
                <w:sz w:val="22"/>
                <w:szCs w:val="22"/>
                <w:u w:val="none"/>
              </w:rPr>
            </w:pPr>
          </w:p>
        </w:tc>
        <w:tc>
          <w:tcPr>
            <w:tcW w:w="18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1A0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80E66">
            <w:pPr>
              <w:jc w:val="center"/>
              <w:rPr>
                <w:rFonts w:hint="eastAsia" w:ascii="宋体" w:hAnsi="宋体" w:eastAsia="宋体" w:cs="宋体"/>
                <w:i w:val="0"/>
                <w:color w:val="000000"/>
                <w:sz w:val="22"/>
                <w:szCs w:val="22"/>
                <w:u w:val="none"/>
              </w:rPr>
            </w:pP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E638E">
            <w:pPr>
              <w:jc w:val="center"/>
              <w:rPr>
                <w:rFonts w:hint="eastAsia" w:ascii="宋体" w:hAnsi="宋体" w:eastAsia="宋体" w:cs="宋体"/>
                <w:i w:val="0"/>
                <w:color w:val="000000"/>
                <w:sz w:val="22"/>
                <w:szCs w:val="22"/>
                <w:u w:val="none"/>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BF0E8">
            <w:pPr>
              <w:jc w:val="center"/>
              <w:rPr>
                <w:rFonts w:hint="eastAsia" w:ascii="宋体" w:hAnsi="宋体" w:eastAsia="宋体" w:cs="宋体"/>
                <w:i w:val="0"/>
                <w:color w:val="000000"/>
                <w:sz w:val="22"/>
                <w:szCs w:val="22"/>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C45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00CE7">
            <w:pPr>
              <w:jc w:val="center"/>
              <w:rPr>
                <w:rFonts w:hint="eastAsia" w:ascii="宋体" w:hAnsi="宋体" w:eastAsia="宋体" w:cs="宋体"/>
                <w:i w:val="0"/>
                <w:color w:val="000000"/>
                <w:sz w:val="22"/>
                <w:szCs w:val="22"/>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C76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18B2020">
        <w:tblPrEx>
          <w:shd w:val="clear" w:color="auto" w:fill="auto"/>
          <w:tblCellMar>
            <w:top w:w="0" w:type="dxa"/>
            <w:left w:w="0" w:type="dxa"/>
            <w:bottom w:w="0" w:type="dxa"/>
            <w:right w:w="0" w:type="dxa"/>
          </w:tblCellMar>
        </w:tblPrEx>
        <w:trPr>
          <w:trHeight w:val="343" w:hRule="atLeast"/>
        </w:trPr>
        <w:tc>
          <w:tcPr>
            <w:tcW w:w="1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1236E">
            <w:pPr>
              <w:jc w:val="center"/>
              <w:rPr>
                <w:rFonts w:hint="eastAsia" w:ascii="宋体" w:hAnsi="宋体" w:eastAsia="宋体" w:cs="宋体"/>
                <w:i w:val="0"/>
                <w:color w:val="000000"/>
                <w:sz w:val="22"/>
                <w:szCs w:val="22"/>
                <w:u w:val="none"/>
              </w:rPr>
            </w:pPr>
          </w:p>
        </w:tc>
        <w:tc>
          <w:tcPr>
            <w:tcW w:w="18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2CB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955CD">
            <w:pPr>
              <w:jc w:val="center"/>
              <w:rPr>
                <w:rFonts w:hint="eastAsia" w:ascii="宋体" w:hAnsi="宋体" w:eastAsia="宋体" w:cs="宋体"/>
                <w:i w:val="0"/>
                <w:color w:val="000000"/>
                <w:sz w:val="22"/>
                <w:szCs w:val="22"/>
                <w:u w:val="none"/>
              </w:rPr>
            </w:pP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FDD78">
            <w:pPr>
              <w:jc w:val="center"/>
              <w:rPr>
                <w:rFonts w:hint="eastAsia" w:ascii="宋体" w:hAnsi="宋体" w:eastAsia="宋体" w:cs="宋体"/>
                <w:i w:val="0"/>
                <w:color w:val="000000"/>
                <w:sz w:val="22"/>
                <w:szCs w:val="22"/>
                <w:u w:val="none"/>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48DC4">
            <w:pPr>
              <w:jc w:val="center"/>
              <w:rPr>
                <w:rFonts w:hint="eastAsia" w:ascii="宋体" w:hAnsi="宋体" w:eastAsia="宋体" w:cs="宋体"/>
                <w:i w:val="0"/>
                <w:color w:val="000000"/>
                <w:sz w:val="22"/>
                <w:szCs w:val="22"/>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AE7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4537C">
            <w:pPr>
              <w:jc w:val="center"/>
              <w:rPr>
                <w:rFonts w:hint="eastAsia" w:ascii="宋体" w:hAnsi="宋体" w:eastAsia="宋体" w:cs="宋体"/>
                <w:i w:val="0"/>
                <w:color w:val="000000"/>
                <w:sz w:val="22"/>
                <w:szCs w:val="22"/>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5BF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8FB542A">
        <w:tblPrEx>
          <w:tblCellMar>
            <w:top w:w="0" w:type="dxa"/>
            <w:left w:w="0" w:type="dxa"/>
            <w:bottom w:w="0" w:type="dxa"/>
            <w:right w:w="0" w:type="dxa"/>
          </w:tblCellMar>
        </w:tblPrEx>
        <w:trPr>
          <w:trHeight w:val="343" w:hRule="atLeast"/>
        </w:trPr>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9AC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6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C02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0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173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00F71A82">
        <w:tblPrEx>
          <w:tblCellMar>
            <w:top w:w="0" w:type="dxa"/>
            <w:left w:w="0" w:type="dxa"/>
            <w:bottom w:w="0" w:type="dxa"/>
            <w:right w:w="0" w:type="dxa"/>
          </w:tblCellMar>
        </w:tblPrEx>
        <w:trPr>
          <w:trHeight w:val="4678"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350A6">
            <w:pPr>
              <w:jc w:val="center"/>
              <w:rPr>
                <w:rFonts w:hint="eastAsia" w:ascii="宋体" w:hAnsi="宋体" w:eastAsia="宋体" w:cs="宋体"/>
                <w:i w:val="0"/>
                <w:color w:val="000000"/>
                <w:sz w:val="22"/>
                <w:szCs w:val="22"/>
                <w:u w:val="none"/>
              </w:rPr>
            </w:pPr>
          </w:p>
        </w:tc>
        <w:tc>
          <w:tcPr>
            <w:tcW w:w="46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D4C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完成年度州党委、州政府安排的各项工作目标任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聘请专家对于联盟成员单位现场技术服务次数不少于2次/家酒企；全年不低于80次/年，涵盖酒企种植加工酿造等全过程；组织开展技术培训活动，联盟酒企核心技术人员培训率达到100%；联盟成员单位酒企新品种、新技术或新产品开发应用不少于1项/年，质量问题投诉率对比上一年度降低10%以上；专家实地技术服务表填写上报不少于50次/年；酒企相关技术问题咨询及时回复率达到100%；服务群体的满意度达到95%。</w:t>
            </w:r>
          </w:p>
        </w:tc>
        <w:tc>
          <w:tcPr>
            <w:tcW w:w="40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B68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全年昌吉州葡萄酒产业联盟聘请专家对于联盟成员每家单位现场技术服务次数达到2次/家酒企；全年达到80次年，涵盖酒企种植加工酿造等全过程；组织开展技术培训活动，联盟酒企核心技术人员培训率达到100%；联盟成员单位酒企新品种、新技术或新产品开发应用达到1项/年，质量问题投诉率对比上一年度降低10%；专家实地技术服务表填写上报50次/年；酒企相关技术问题咨询及时回复率达到100%；服务群体的满意度达到95%。</w:t>
            </w:r>
          </w:p>
        </w:tc>
      </w:tr>
      <w:tr w14:paraId="3CFA9B76">
        <w:tblPrEx>
          <w:tblCellMar>
            <w:top w:w="0" w:type="dxa"/>
            <w:left w:w="0" w:type="dxa"/>
            <w:bottom w:w="0" w:type="dxa"/>
            <w:right w:w="0" w:type="dxa"/>
          </w:tblCellMar>
        </w:tblPrEx>
        <w:trPr>
          <w:trHeight w:val="343" w:hRule="atLeast"/>
        </w:trPr>
        <w:tc>
          <w:tcPr>
            <w:tcW w:w="67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ECBF8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5BF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EC3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3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7C6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DBB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5AA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87B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404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6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5A4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276B0E74">
        <w:tblPrEx>
          <w:shd w:val="clear" w:color="auto" w:fill="auto"/>
          <w:tblCellMar>
            <w:top w:w="0" w:type="dxa"/>
            <w:left w:w="0" w:type="dxa"/>
            <w:bottom w:w="0" w:type="dxa"/>
            <w:right w:w="0" w:type="dxa"/>
          </w:tblCellMar>
        </w:tblPrEx>
        <w:trPr>
          <w:trHeight w:val="343"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339D31A">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5CD59">
            <w:pPr>
              <w:jc w:val="center"/>
              <w:rPr>
                <w:rFonts w:hint="eastAsia" w:ascii="宋体" w:hAnsi="宋体" w:eastAsia="宋体" w:cs="宋体"/>
                <w:i w:val="0"/>
                <w:color w:val="000000"/>
                <w:sz w:val="22"/>
                <w:szCs w:val="22"/>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06A5A">
            <w:pPr>
              <w:jc w:val="center"/>
              <w:rPr>
                <w:rFonts w:hint="eastAsia" w:ascii="宋体" w:hAnsi="宋体" w:eastAsia="宋体" w:cs="宋体"/>
                <w:i w:val="0"/>
                <w:color w:val="000000"/>
                <w:sz w:val="22"/>
                <w:szCs w:val="22"/>
                <w:u w:val="none"/>
              </w:rPr>
            </w:pPr>
          </w:p>
        </w:tc>
        <w:tc>
          <w:tcPr>
            <w:tcW w:w="23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C9DAE">
            <w:pPr>
              <w:jc w:val="center"/>
              <w:rPr>
                <w:rFonts w:hint="eastAsia" w:ascii="宋体" w:hAnsi="宋体" w:eastAsia="宋体" w:cs="宋体"/>
                <w:i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BD1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0C3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0024B">
            <w:pPr>
              <w:jc w:val="center"/>
              <w:rPr>
                <w:rFonts w:hint="eastAsia" w:ascii="宋体" w:hAnsi="宋体" w:eastAsia="宋体" w:cs="宋体"/>
                <w:i w:val="0"/>
                <w:color w:val="000000"/>
                <w:sz w:val="22"/>
                <w:szCs w:val="22"/>
                <w:u w:val="none"/>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0FBA9">
            <w:pPr>
              <w:jc w:val="center"/>
              <w:rPr>
                <w:rFonts w:hint="eastAsia" w:ascii="宋体" w:hAnsi="宋体" w:eastAsia="宋体" w:cs="宋体"/>
                <w:i w:val="0"/>
                <w:color w:val="000000"/>
                <w:sz w:val="22"/>
                <w:szCs w:val="22"/>
                <w:u w:val="none"/>
              </w:rPr>
            </w:pPr>
          </w:p>
        </w:tc>
        <w:tc>
          <w:tcPr>
            <w:tcW w:w="16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E3CF1">
            <w:pPr>
              <w:jc w:val="center"/>
              <w:rPr>
                <w:rFonts w:hint="eastAsia" w:ascii="宋体" w:hAnsi="宋体" w:eastAsia="宋体" w:cs="宋体"/>
                <w:i w:val="0"/>
                <w:color w:val="000000"/>
                <w:sz w:val="22"/>
                <w:szCs w:val="22"/>
                <w:u w:val="none"/>
              </w:rPr>
            </w:pPr>
          </w:p>
        </w:tc>
      </w:tr>
      <w:tr w14:paraId="04DCE6CF">
        <w:tblPrEx>
          <w:shd w:val="clear" w:color="auto" w:fill="auto"/>
          <w:tblCellMar>
            <w:top w:w="0" w:type="dxa"/>
            <w:left w:w="0" w:type="dxa"/>
            <w:bottom w:w="0" w:type="dxa"/>
            <w:right w:w="0" w:type="dxa"/>
          </w:tblCellMar>
        </w:tblPrEx>
        <w:trPr>
          <w:trHeight w:val="956"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2E996E">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A1E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FB4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8C7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专家年度对于联盟成员每家酒企现场技术服务次数（次）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C90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≥2次</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BAF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2次</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6B4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B5D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08F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F2AFFCB">
        <w:tblPrEx>
          <w:shd w:val="clear" w:color="auto" w:fill="auto"/>
          <w:tblCellMar>
            <w:top w:w="0" w:type="dxa"/>
            <w:left w:w="0" w:type="dxa"/>
            <w:bottom w:w="0" w:type="dxa"/>
            <w:right w:w="0" w:type="dxa"/>
          </w:tblCellMar>
        </w:tblPrEx>
        <w:trPr>
          <w:trHeight w:val="741"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8AC273">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ACA1D">
            <w:pPr>
              <w:jc w:val="center"/>
              <w:rPr>
                <w:rFonts w:hint="eastAsia" w:ascii="宋体" w:hAnsi="宋体" w:eastAsia="宋体" w:cs="宋体"/>
                <w:i w:val="0"/>
                <w:color w:val="000000"/>
                <w:sz w:val="22"/>
                <w:szCs w:val="22"/>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87B89">
            <w:pPr>
              <w:jc w:val="center"/>
              <w:rPr>
                <w:rFonts w:hint="eastAsia" w:ascii="宋体" w:hAnsi="宋体" w:eastAsia="宋体" w:cs="宋体"/>
                <w:i w:val="0"/>
                <w:color w:val="000000"/>
                <w:sz w:val="22"/>
                <w:szCs w:val="22"/>
                <w:u w:val="none"/>
              </w:rPr>
            </w:pPr>
          </w:p>
        </w:tc>
        <w:tc>
          <w:tcPr>
            <w:tcW w:w="2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EDD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专家全年开展现场技术服务次数（次）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321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≥80次</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5DB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80次</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B05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8FC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E39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4CA74A2">
        <w:tblPrEx>
          <w:tblCellMar>
            <w:top w:w="0" w:type="dxa"/>
            <w:left w:w="0" w:type="dxa"/>
            <w:bottom w:w="0" w:type="dxa"/>
            <w:right w:w="0" w:type="dxa"/>
          </w:tblCellMar>
        </w:tblPrEx>
        <w:trPr>
          <w:trHeight w:val="956"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CB21062">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DD9B4">
            <w:pPr>
              <w:jc w:val="center"/>
              <w:rPr>
                <w:rFonts w:hint="eastAsia" w:ascii="宋体" w:hAnsi="宋体" w:eastAsia="宋体" w:cs="宋体"/>
                <w:i w:val="0"/>
                <w:color w:val="000000"/>
                <w:sz w:val="22"/>
                <w:szCs w:val="22"/>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628B0">
            <w:pPr>
              <w:jc w:val="center"/>
              <w:rPr>
                <w:rFonts w:hint="eastAsia" w:ascii="宋体" w:hAnsi="宋体" w:eastAsia="宋体" w:cs="宋体"/>
                <w:i w:val="0"/>
                <w:color w:val="000000"/>
                <w:sz w:val="22"/>
                <w:szCs w:val="22"/>
                <w:u w:val="none"/>
              </w:rPr>
            </w:pPr>
          </w:p>
        </w:tc>
        <w:tc>
          <w:tcPr>
            <w:tcW w:w="2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475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联盟成员单位每家酒企年度新品种、新技术或新产品开发应用项目（项）</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D13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≥1项</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90D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1项</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941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057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ED3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0B53D93">
        <w:tblPrEx>
          <w:shd w:val="clear" w:color="auto" w:fill="auto"/>
          <w:tblCellMar>
            <w:top w:w="0" w:type="dxa"/>
            <w:left w:w="0" w:type="dxa"/>
            <w:bottom w:w="0" w:type="dxa"/>
            <w:right w:w="0" w:type="dxa"/>
          </w:tblCellMar>
        </w:tblPrEx>
        <w:trPr>
          <w:trHeight w:val="646"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D13D933">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250FD">
            <w:pPr>
              <w:jc w:val="center"/>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ED3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4F3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联盟成员单位产品质量合格率（%）</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A53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AC4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552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4A6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B0A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D51F1B7">
        <w:tblPrEx>
          <w:shd w:val="clear" w:color="auto" w:fill="auto"/>
          <w:tblCellMar>
            <w:top w:w="0" w:type="dxa"/>
            <w:left w:w="0" w:type="dxa"/>
            <w:bottom w:w="0" w:type="dxa"/>
            <w:right w:w="0" w:type="dxa"/>
          </w:tblCellMar>
        </w:tblPrEx>
        <w:trPr>
          <w:trHeight w:val="646"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CEAB984">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72357">
            <w:pPr>
              <w:jc w:val="center"/>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D9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E9E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专家对于酒企技术问题咨询及时回复率（%）</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D53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DBC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84C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DB6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9FF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6FF09E2">
        <w:tblPrEx>
          <w:shd w:val="clear" w:color="auto" w:fill="auto"/>
          <w:tblCellMar>
            <w:top w:w="0" w:type="dxa"/>
            <w:left w:w="0" w:type="dxa"/>
            <w:bottom w:w="0" w:type="dxa"/>
            <w:right w:w="0" w:type="dxa"/>
          </w:tblCellMar>
        </w:tblPrEx>
        <w:trPr>
          <w:trHeight w:val="343"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AE5E33B">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053D7">
            <w:pPr>
              <w:jc w:val="center"/>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7E8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39A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业务支出金额（万元）</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FD3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4E1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58C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A79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380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AA89B9E">
        <w:tblPrEx>
          <w:shd w:val="clear" w:color="auto" w:fill="auto"/>
          <w:tblCellMar>
            <w:top w:w="0" w:type="dxa"/>
            <w:left w:w="0" w:type="dxa"/>
            <w:bottom w:w="0" w:type="dxa"/>
            <w:right w:w="0" w:type="dxa"/>
          </w:tblCellMar>
        </w:tblPrEx>
        <w:trPr>
          <w:trHeight w:val="1576"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656A0F">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803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EFA7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F6D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通过专家技术服务，提升葡萄酒企业产品质量，增加企业产品利润，带动企业职工和林果农收入增加，达到预期目标（%）</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A5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FD7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65F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8C4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484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36DF2AC">
        <w:tblPrEx>
          <w:shd w:val="clear" w:color="auto" w:fill="auto"/>
          <w:tblCellMar>
            <w:top w:w="0" w:type="dxa"/>
            <w:left w:w="0" w:type="dxa"/>
            <w:bottom w:w="0" w:type="dxa"/>
            <w:right w:w="0" w:type="dxa"/>
          </w:tblCellMar>
        </w:tblPrEx>
        <w:trPr>
          <w:trHeight w:val="1556"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0E32808">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2BF3B">
            <w:pPr>
              <w:jc w:val="center"/>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F6E0B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529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通过酒企健康发展、企业经实现盈利，间接促进企业职工收入稳定、林果农增收，达到社会稳定预期效果（%）</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BBA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467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BF5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DE6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A5F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DA789FB">
        <w:tblPrEx>
          <w:shd w:val="clear" w:color="auto" w:fill="auto"/>
          <w:tblCellMar>
            <w:top w:w="0" w:type="dxa"/>
            <w:left w:w="0" w:type="dxa"/>
            <w:bottom w:w="0" w:type="dxa"/>
            <w:right w:w="0" w:type="dxa"/>
          </w:tblCellMar>
        </w:tblPrEx>
        <w:trPr>
          <w:trHeight w:val="682"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0D08E6">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38C1D">
            <w:pPr>
              <w:jc w:val="center"/>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DD2E3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F0D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8C8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5EB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116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D7F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C62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2CC537B">
        <w:tblPrEx>
          <w:shd w:val="clear" w:color="auto" w:fill="auto"/>
          <w:tblCellMar>
            <w:top w:w="0" w:type="dxa"/>
            <w:left w:w="0" w:type="dxa"/>
            <w:bottom w:w="0" w:type="dxa"/>
            <w:right w:w="0" w:type="dxa"/>
          </w:tblCellMar>
        </w:tblPrEx>
        <w:trPr>
          <w:trHeight w:val="1278"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2ECBB3">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C5DFD">
            <w:pPr>
              <w:jc w:val="center"/>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497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497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持续推动特色林果业发展，企业、职工、林果农增收作用达到预期效果（%）</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A9D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C98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F6C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953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559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F7F7EF7">
        <w:tblPrEx>
          <w:shd w:val="clear" w:color="auto" w:fill="auto"/>
          <w:tblCellMar>
            <w:top w:w="0" w:type="dxa"/>
            <w:left w:w="0" w:type="dxa"/>
            <w:bottom w:w="0" w:type="dxa"/>
            <w:right w:w="0" w:type="dxa"/>
          </w:tblCellMar>
        </w:tblPrEx>
        <w:trPr>
          <w:trHeight w:val="956"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7453D09">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AD13B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8CA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0DE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联盟成员酒企满意度（%）</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25B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938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07B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C8F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A94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A764E33">
        <w:tblPrEx>
          <w:shd w:val="clear" w:color="auto" w:fill="auto"/>
          <w:tblCellMar>
            <w:top w:w="0" w:type="dxa"/>
            <w:left w:w="0" w:type="dxa"/>
            <w:bottom w:w="0" w:type="dxa"/>
            <w:right w:w="0" w:type="dxa"/>
          </w:tblCellMar>
        </w:tblPrEx>
        <w:trPr>
          <w:trHeight w:val="352" w:hRule="atLeast"/>
        </w:trPr>
        <w:tc>
          <w:tcPr>
            <w:tcW w:w="617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CB0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06C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2FC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A42C0">
            <w:pPr>
              <w:jc w:val="center"/>
              <w:rPr>
                <w:rFonts w:hint="eastAsia" w:ascii="宋体" w:hAnsi="宋体" w:eastAsia="宋体" w:cs="宋体"/>
                <w:i w:val="0"/>
                <w:color w:val="000000"/>
                <w:sz w:val="22"/>
                <w:szCs w:val="22"/>
                <w:u w:val="none"/>
              </w:rPr>
            </w:pPr>
          </w:p>
        </w:tc>
      </w:tr>
    </w:tbl>
    <w:p w14:paraId="725D18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600" w:type="dxa"/>
        <w:tblInd w:w="0" w:type="dxa"/>
        <w:shd w:val="clear" w:color="auto" w:fill="auto"/>
        <w:tblLayout w:type="fixed"/>
        <w:tblCellMar>
          <w:top w:w="0" w:type="dxa"/>
          <w:left w:w="0" w:type="dxa"/>
          <w:bottom w:w="0" w:type="dxa"/>
          <w:right w:w="0" w:type="dxa"/>
        </w:tblCellMar>
      </w:tblPr>
      <w:tblGrid>
        <w:gridCol w:w="688"/>
        <w:gridCol w:w="554"/>
        <w:gridCol w:w="972"/>
        <w:gridCol w:w="972"/>
        <w:gridCol w:w="1080"/>
        <w:gridCol w:w="337"/>
        <w:gridCol w:w="838"/>
        <w:gridCol w:w="891"/>
        <w:gridCol w:w="337"/>
        <w:gridCol w:w="513"/>
        <w:gridCol w:w="621"/>
        <w:gridCol w:w="148"/>
        <w:gridCol w:w="851"/>
        <w:gridCol w:w="798"/>
      </w:tblGrid>
      <w:tr w14:paraId="06F3E196">
        <w:tblPrEx>
          <w:tblCellMar>
            <w:top w:w="0" w:type="dxa"/>
            <w:left w:w="0" w:type="dxa"/>
            <w:bottom w:w="0" w:type="dxa"/>
            <w:right w:w="0" w:type="dxa"/>
          </w:tblCellMar>
        </w:tblPrEx>
        <w:trPr>
          <w:trHeight w:val="630" w:hRule="atLeast"/>
        </w:trPr>
        <w:tc>
          <w:tcPr>
            <w:tcW w:w="9600" w:type="dxa"/>
            <w:gridSpan w:val="14"/>
            <w:tcBorders>
              <w:top w:val="nil"/>
              <w:left w:val="nil"/>
              <w:bottom w:val="nil"/>
              <w:right w:val="nil"/>
            </w:tcBorders>
            <w:shd w:val="clear" w:color="auto" w:fill="auto"/>
            <w:tcMar>
              <w:top w:w="15" w:type="dxa"/>
              <w:left w:w="15" w:type="dxa"/>
              <w:right w:w="15" w:type="dxa"/>
            </w:tcMar>
            <w:vAlign w:val="center"/>
          </w:tcPr>
          <w:p w14:paraId="42DB8FE6">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44CABD86">
        <w:tblPrEx>
          <w:shd w:val="clear" w:color="auto" w:fill="auto"/>
          <w:tblCellMar>
            <w:top w:w="0" w:type="dxa"/>
            <w:left w:w="0" w:type="dxa"/>
            <w:bottom w:w="0" w:type="dxa"/>
            <w:right w:w="0" w:type="dxa"/>
          </w:tblCellMar>
        </w:tblPrEx>
        <w:trPr>
          <w:trHeight w:val="414" w:hRule="atLeast"/>
        </w:trPr>
        <w:tc>
          <w:tcPr>
            <w:tcW w:w="9600" w:type="dxa"/>
            <w:gridSpan w:val="14"/>
            <w:tcBorders>
              <w:top w:val="nil"/>
              <w:left w:val="nil"/>
              <w:bottom w:val="nil"/>
              <w:right w:val="nil"/>
            </w:tcBorders>
            <w:shd w:val="clear" w:color="auto" w:fill="auto"/>
            <w:tcMar>
              <w:top w:w="15" w:type="dxa"/>
              <w:left w:w="15" w:type="dxa"/>
              <w:right w:w="15" w:type="dxa"/>
            </w:tcMar>
            <w:vAlign w:val="center"/>
          </w:tcPr>
          <w:p w14:paraId="084E85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13CCD523">
        <w:tblPrEx>
          <w:shd w:val="clear" w:color="auto" w:fill="auto"/>
          <w:tblCellMar>
            <w:top w:w="0" w:type="dxa"/>
            <w:left w:w="0" w:type="dxa"/>
            <w:bottom w:w="0" w:type="dxa"/>
            <w:right w:w="0" w:type="dxa"/>
          </w:tblCellMar>
        </w:tblPrEx>
        <w:trPr>
          <w:trHeight w:val="339" w:hRule="atLeast"/>
        </w:trPr>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D11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35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44E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天山北麓葡萄酒产区质量安全检测费</w:t>
            </w:r>
          </w:p>
        </w:tc>
      </w:tr>
      <w:tr w14:paraId="1B0B67DE">
        <w:tblPrEx>
          <w:tblCellMar>
            <w:top w:w="0" w:type="dxa"/>
            <w:left w:w="0" w:type="dxa"/>
            <w:bottom w:w="0" w:type="dxa"/>
            <w:right w:w="0" w:type="dxa"/>
          </w:tblCellMar>
        </w:tblPrEx>
        <w:trPr>
          <w:trHeight w:val="339" w:hRule="atLeast"/>
        </w:trPr>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491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1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EBD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C4B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9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2D3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3697E4C9">
        <w:tblPrEx>
          <w:shd w:val="clear" w:color="auto" w:fill="auto"/>
          <w:tblCellMar>
            <w:top w:w="0" w:type="dxa"/>
            <w:left w:w="0" w:type="dxa"/>
            <w:bottom w:w="0" w:type="dxa"/>
            <w:right w:w="0" w:type="dxa"/>
          </w:tblCellMar>
        </w:tblPrEx>
        <w:trPr>
          <w:trHeight w:val="339" w:hRule="atLeast"/>
        </w:trPr>
        <w:tc>
          <w:tcPr>
            <w:tcW w:w="12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4AC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DEEEF">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D4D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FF8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646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D23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BA2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AB4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4BCB2FEE">
        <w:tblPrEx>
          <w:shd w:val="clear" w:color="auto" w:fill="auto"/>
          <w:tblCellMar>
            <w:top w:w="0" w:type="dxa"/>
            <w:left w:w="0" w:type="dxa"/>
            <w:bottom w:w="0" w:type="dxa"/>
            <w:right w:w="0" w:type="dxa"/>
          </w:tblCellMar>
        </w:tblPrEx>
        <w:trPr>
          <w:trHeight w:val="339" w:hRule="atLeast"/>
        </w:trPr>
        <w:tc>
          <w:tcPr>
            <w:tcW w:w="1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B5FA4">
            <w:pPr>
              <w:jc w:val="center"/>
              <w:rPr>
                <w:rFonts w:hint="eastAsia" w:ascii="宋体" w:hAnsi="宋体" w:eastAsia="宋体" w:cs="宋体"/>
                <w:i w:val="0"/>
                <w:color w:val="000000"/>
                <w:sz w:val="22"/>
                <w:szCs w:val="22"/>
                <w:u w:val="none"/>
              </w:rPr>
            </w:pP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6195F">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CC3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3A8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D9F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DC2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2F2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5BD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2B3211A3">
        <w:tblPrEx>
          <w:shd w:val="clear" w:color="auto" w:fill="auto"/>
          <w:tblCellMar>
            <w:top w:w="0" w:type="dxa"/>
            <w:left w:w="0" w:type="dxa"/>
            <w:bottom w:w="0" w:type="dxa"/>
            <w:right w:w="0" w:type="dxa"/>
          </w:tblCellMar>
        </w:tblPrEx>
        <w:trPr>
          <w:trHeight w:val="339" w:hRule="atLeast"/>
        </w:trPr>
        <w:tc>
          <w:tcPr>
            <w:tcW w:w="1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082D3">
            <w:pPr>
              <w:jc w:val="center"/>
              <w:rPr>
                <w:rFonts w:hint="eastAsia" w:ascii="宋体" w:hAnsi="宋体" w:eastAsia="宋体" w:cs="宋体"/>
                <w:i w:val="0"/>
                <w:color w:val="000000"/>
                <w:sz w:val="22"/>
                <w:szCs w:val="22"/>
                <w:u w:val="none"/>
              </w:rPr>
            </w:pP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B5F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FFA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D3E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618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468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302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A36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D21193F">
        <w:tblPrEx>
          <w:shd w:val="clear" w:color="auto" w:fill="auto"/>
          <w:tblCellMar>
            <w:top w:w="0" w:type="dxa"/>
            <w:left w:w="0" w:type="dxa"/>
            <w:bottom w:w="0" w:type="dxa"/>
            <w:right w:w="0" w:type="dxa"/>
          </w:tblCellMar>
        </w:tblPrEx>
        <w:trPr>
          <w:trHeight w:val="339" w:hRule="atLeast"/>
        </w:trPr>
        <w:tc>
          <w:tcPr>
            <w:tcW w:w="1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05CDA">
            <w:pPr>
              <w:jc w:val="center"/>
              <w:rPr>
                <w:rFonts w:hint="eastAsia" w:ascii="宋体" w:hAnsi="宋体" w:eastAsia="宋体" w:cs="宋体"/>
                <w:i w:val="0"/>
                <w:color w:val="000000"/>
                <w:sz w:val="22"/>
                <w:szCs w:val="22"/>
                <w:u w:val="none"/>
              </w:rPr>
            </w:pP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0FB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391B5">
            <w:pPr>
              <w:jc w:val="center"/>
              <w:rPr>
                <w:rFonts w:hint="eastAsia" w:ascii="宋体" w:hAnsi="宋体" w:eastAsia="宋体" w:cs="宋体"/>
                <w:i w:val="0"/>
                <w:color w:val="000000"/>
                <w:sz w:val="22"/>
                <w:szCs w:val="22"/>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E449C">
            <w:pPr>
              <w:jc w:val="center"/>
              <w:rPr>
                <w:rFonts w:hint="eastAsia" w:ascii="宋体" w:hAnsi="宋体" w:eastAsia="宋体" w:cs="宋体"/>
                <w:i w:val="0"/>
                <w:color w:val="000000"/>
                <w:sz w:val="22"/>
                <w:szCs w:val="22"/>
                <w:u w:val="none"/>
              </w:rPr>
            </w:pP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B0DF2">
            <w:pPr>
              <w:jc w:val="center"/>
              <w:rPr>
                <w:rFonts w:hint="eastAsia" w:ascii="宋体" w:hAnsi="宋体" w:eastAsia="宋体" w:cs="宋体"/>
                <w:i w:val="0"/>
                <w:color w:val="000000"/>
                <w:sz w:val="22"/>
                <w:szCs w:val="22"/>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69B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D62AB">
            <w:pPr>
              <w:jc w:val="center"/>
              <w:rPr>
                <w:rFonts w:hint="eastAsia" w:ascii="宋体" w:hAnsi="宋体" w:eastAsia="宋体" w:cs="宋体"/>
                <w:i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66B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8DA6119">
        <w:tblPrEx>
          <w:tblCellMar>
            <w:top w:w="0" w:type="dxa"/>
            <w:left w:w="0" w:type="dxa"/>
            <w:bottom w:w="0" w:type="dxa"/>
            <w:right w:w="0" w:type="dxa"/>
          </w:tblCellMar>
        </w:tblPrEx>
        <w:trPr>
          <w:trHeight w:val="339" w:hRule="atLeast"/>
        </w:trPr>
        <w:tc>
          <w:tcPr>
            <w:tcW w:w="1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B7100">
            <w:pPr>
              <w:jc w:val="center"/>
              <w:rPr>
                <w:rFonts w:hint="eastAsia" w:ascii="宋体" w:hAnsi="宋体" w:eastAsia="宋体" w:cs="宋体"/>
                <w:i w:val="0"/>
                <w:color w:val="000000"/>
                <w:sz w:val="22"/>
                <w:szCs w:val="22"/>
                <w:u w:val="none"/>
              </w:rPr>
            </w:pP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3EB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40218">
            <w:pPr>
              <w:jc w:val="center"/>
              <w:rPr>
                <w:rFonts w:hint="eastAsia" w:ascii="宋体" w:hAnsi="宋体" w:eastAsia="宋体" w:cs="宋体"/>
                <w:i w:val="0"/>
                <w:color w:val="000000"/>
                <w:sz w:val="22"/>
                <w:szCs w:val="22"/>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43EE2">
            <w:pPr>
              <w:jc w:val="center"/>
              <w:rPr>
                <w:rFonts w:hint="eastAsia" w:ascii="宋体" w:hAnsi="宋体" w:eastAsia="宋体" w:cs="宋体"/>
                <w:i w:val="0"/>
                <w:color w:val="000000"/>
                <w:sz w:val="22"/>
                <w:szCs w:val="22"/>
                <w:u w:val="none"/>
              </w:rPr>
            </w:pP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B0CC1">
            <w:pPr>
              <w:jc w:val="center"/>
              <w:rPr>
                <w:rFonts w:hint="eastAsia" w:ascii="宋体" w:hAnsi="宋体" w:eastAsia="宋体" w:cs="宋体"/>
                <w:i w:val="0"/>
                <w:color w:val="000000"/>
                <w:sz w:val="22"/>
                <w:szCs w:val="22"/>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A43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2D624">
            <w:pPr>
              <w:jc w:val="center"/>
              <w:rPr>
                <w:rFonts w:hint="eastAsia" w:ascii="宋体" w:hAnsi="宋体" w:eastAsia="宋体" w:cs="宋体"/>
                <w:i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AA5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52AC05E">
        <w:tblPrEx>
          <w:shd w:val="clear" w:color="auto" w:fill="auto"/>
          <w:tblCellMar>
            <w:top w:w="0" w:type="dxa"/>
            <w:left w:w="0" w:type="dxa"/>
            <w:bottom w:w="0" w:type="dxa"/>
            <w:right w:w="0" w:type="dxa"/>
          </w:tblCellMar>
        </w:tblPrEx>
        <w:trPr>
          <w:trHeight w:val="339"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4A6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75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777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F59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2150C703">
        <w:tblPrEx>
          <w:shd w:val="clear" w:color="auto" w:fill="auto"/>
          <w:tblCellMar>
            <w:top w:w="0" w:type="dxa"/>
            <w:left w:w="0" w:type="dxa"/>
            <w:bottom w:w="0" w:type="dxa"/>
            <w:right w:w="0" w:type="dxa"/>
          </w:tblCellMar>
        </w:tblPrEx>
        <w:trPr>
          <w:trHeight w:val="5558"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85EFA">
            <w:pPr>
              <w:jc w:val="center"/>
              <w:rPr>
                <w:rFonts w:hint="eastAsia" w:ascii="宋体" w:hAnsi="宋体" w:eastAsia="宋体" w:cs="宋体"/>
                <w:i w:val="0"/>
                <w:color w:val="000000"/>
                <w:sz w:val="22"/>
                <w:szCs w:val="22"/>
                <w:u w:val="none"/>
              </w:rPr>
            </w:pPr>
          </w:p>
        </w:tc>
        <w:tc>
          <w:tcPr>
            <w:tcW w:w="475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5B49C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完成年度州党委、州政府安排的各项工作目标任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为进一步提高天山北麓葡萄酒产业联盟整体质量水平，对成员单位生产的产品进行抽检，抽检率必须达到100%；对联盟成员单位的化验员实操培训率达到50%以上；化验室现场指导培训率达到50%以上；两年内对联盟酒企化验员培训和化验室现场指导率达到100%。检验数据准确度大于99%，抽查产品平均合格率100%；其次为确保产品监控的安全性，特种设备定检完成率100%，重点管理计量器具检定率达到100%；最后为了达到降本增效的目的，检验周期缩短率大于18%以上；检验业务量增长率大于28%；同时必须做到服务群体的满意度达到95%。</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CCF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昌吉州葡萄酒产业联盟对成员单位生产的产品抽检率达到100%；对联盟成员单位的化验员实操培训率达到50%；化验室现场指导培训率达到50%；对联盟酒企化验员培训和化验室现场指导率达到100%。检验数据准确度大于99%，抽查产品平均合格率100%；特种设备定检完成率100%，重点管理计量器具检定率达到00%；检验周期缩短率大于18%；检验业务量增长率大于28%；服务群体的满意度达到95%。</w:t>
            </w:r>
          </w:p>
        </w:tc>
      </w:tr>
      <w:tr w14:paraId="3FCFAB93">
        <w:tblPrEx>
          <w:tblCellMar>
            <w:top w:w="0" w:type="dxa"/>
            <w:left w:w="0" w:type="dxa"/>
            <w:bottom w:w="0" w:type="dxa"/>
            <w:right w:w="0" w:type="dxa"/>
          </w:tblCellMar>
        </w:tblPrEx>
        <w:trPr>
          <w:trHeight w:val="339" w:hRule="atLeast"/>
        </w:trPr>
        <w:tc>
          <w:tcPr>
            <w:tcW w:w="68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8DEC3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E8A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1C3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3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20F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AF1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202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E04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F7D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6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5B3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48B43787">
        <w:tblPrEx>
          <w:shd w:val="clear" w:color="auto" w:fill="auto"/>
          <w:tblCellMar>
            <w:top w:w="0" w:type="dxa"/>
            <w:left w:w="0" w:type="dxa"/>
            <w:bottom w:w="0" w:type="dxa"/>
            <w:right w:w="0" w:type="dxa"/>
          </w:tblCellMar>
        </w:tblPrEx>
        <w:trPr>
          <w:trHeight w:val="339"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E1428F5">
            <w:pPr>
              <w:jc w:val="center"/>
              <w:rPr>
                <w:rFonts w:hint="eastAsia" w:ascii="宋体" w:hAnsi="宋体" w:eastAsia="宋体" w:cs="宋体"/>
                <w:i w:val="0"/>
                <w:color w:val="000000"/>
                <w:sz w:val="22"/>
                <w:szCs w:val="22"/>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2319B">
            <w:pPr>
              <w:jc w:val="center"/>
              <w:rPr>
                <w:rFonts w:hint="eastAsia" w:ascii="宋体" w:hAnsi="宋体" w:eastAsia="宋体" w:cs="宋体"/>
                <w:i w:val="0"/>
                <w:color w:val="000000"/>
                <w:sz w:val="22"/>
                <w:szCs w:val="22"/>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C8597">
            <w:pPr>
              <w:jc w:val="center"/>
              <w:rPr>
                <w:rFonts w:hint="eastAsia" w:ascii="宋体" w:hAnsi="宋体" w:eastAsia="宋体" w:cs="宋体"/>
                <w:i w:val="0"/>
                <w:color w:val="000000"/>
                <w:sz w:val="22"/>
                <w:szCs w:val="22"/>
                <w:u w:val="none"/>
              </w:rPr>
            </w:pPr>
          </w:p>
        </w:tc>
        <w:tc>
          <w:tcPr>
            <w:tcW w:w="23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04FBA">
            <w:pPr>
              <w:jc w:val="center"/>
              <w:rPr>
                <w:rFonts w:hint="eastAsia" w:ascii="宋体" w:hAnsi="宋体" w:eastAsia="宋体" w:cs="宋体"/>
                <w:i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EE1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490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C6BBA">
            <w:pPr>
              <w:jc w:val="center"/>
              <w:rPr>
                <w:rFonts w:hint="eastAsia" w:ascii="宋体" w:hAnsi="宋体" w:eastAsia="宋体" w:cs="宋体"/>
                <w:i w:val="0"/>
                <w:color w:val="000000"/>
                <w:sz w:val="22"/>
                <w:szCs w:val="22"/>
                <w:u w:val="none"/>
              </w:rPr>
            </w:pPr>
          </w:p>
        </w:tc>
        <w:tc>
          <w:tcPr>
            <w:tcW w:w="7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682F7">
            <w:pPr>
              <w:jc w:val="center"/>
              <w:rPr>
                <w:rFonts w:hint="eastAsia" w:ascii="宋体" w:hAnsi="宋体" w:eastAsia="宋体" w:cs="宋体"/>
                <w:i w:val="0"/>
                <w:color w:val="000000"/>
                <w:sz w:val="22"/>
                <w:szCs w:val="22"/>
                <w:u w:val="none"/>
              </w:rPr>
            </w:pPr>
          </w:p>
        </w:tc>
        <w:tc>
          <w:tcPr>
            <w:tcW w:w="16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CC88B">
            <w:pPr>
              <w:jc w:val="center"/>
              <w:rPr>
                <w:rFonts w:hint="eastAsia" w:ascii="宋体" w:hAnsi="宋体" w:eastAsia="宋体" w:cs="宋体"/>
                <w:i w:val="0"/>
                <w:color w:val="000000"/>
                <w:sz w:val="22"/>
                <w:szCs w:val="22"/>
                <w:u w:val="none"/>
              </w:rPr>
            </w:pPr>
          </w:p>
        </w:tc>
      </w:tr>
      <w:tr w14:paraId="70545F3B">
        <w:tblPrEx>
          <w:shd w:val="clear" w:color="auto" w:fill="auto"/>
          <w:tblCellMar>
            <w:top w:w="0" w:type="dxa"/>
            <w:left w:w="0" w:type="dxa"/>
            <w:bottom w:w="0" w:type="dxa"/>
            <w:right w:w="0" w:type="dxa"/>
          </w:tblCellMar>
        </w:tblPrEx>
        <w:trPr>
          <w:trHeight w:val="656"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65048D5">
            <w:pPr>
              <w:jc w:val="center"/>
              <w:rPr>
                <w:rFonts w:hint="eastAsia" w:ascii="宋体" w:hAnsi="宋体" w:eastAsia="宋体" w:cs="宋体"/>
                <w:i w:val="0"/>
                <w:color w:val="000000"/>
                <w:sz w:val="22"/>
                <w:szCs w:val="22"/>
                <w:u w:val="none"/>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96C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0B9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49A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成员单位产品抽检率（%）</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566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4F9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7BE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F05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757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1D456B6">
        <w:tblPrEx>
          <w:shd w:val="clear" w:color="auto" w:fill="auto"/>
          <w:tblCellMar>
            <w:top w:w="0" w:type="dxa"/>
            <w:left w:w="0" w:type="dxa"/>
            <w:bottom w:w="0" w:type="dxa"/>
            <w:right w:w="0" w:type="dxa"/>
          </w:tblCellMar>
        </w:tblPrEx>
        <w:trPr>
          <w:trHeight w:val="656"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1DC69A6">
            <w:pPr>
              <w:jc w:val="center"/>
              <w:rPr>
                <w:rFonts w:hint="eastAsia" w:ascii="宋体" w:hAnsi="宋体" w:eastAsia="宋体" w:cs="宋体"/>
                <w:i w:val="0"/>
                <w:color w:val="000000"/>
                <w:sz w:val="22"/>
                <w:szCs w:val="22"/>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8C241">
            <w:pPr>
              <w:jc w:val="center"/>
              <w:rPr>
                <w:rFonts w:hint="eastAsia" w:ascii="宋体" w:hAnsi="宋体" w:eastAsia="宋体" w:cs="宋体"/>
                <w:i w:val="0"/>
                <w:color w:val="000000"/>
                <w:sz w:val="22"/>
                <w:szCs w:val="22"/>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5F2D1">
            <w:pPr>
              <w:jc w:val="center"/>
              <w:rPr>
                <w:rFonts w:hint="eastAsia" w:ascii="宋体" w:hAnsi="宋体" w:eastAsia="宋体" w:cs="宋体"/>
                <w:i w:val="0"/>
                <w:color w:val="000000"/>
                <w:sz w:val="22"/>
                <w:szCs w:val="22"/>
                <w:u w:val="none"/>
              </w:rPr>
            </w:pP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21A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化验员集中实操培训率（%）</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9AF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63B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CC7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6D3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7BF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FC3CAA6">
        <w:tblPrEx>
          <w:shd w:val="clear" w:color="auto" w:fill="auto"/>
          <w:tblCellMar>
            <w:top w:w="0" w:type="dxa"/>
            <w:left w:w="0" w:type="dxa"/>
            <w:bottom w:w="0" w:type="dxa"/>
            <w:right w:w="0" w:type="dxa"/>
          </w:tblCellMar>
        </w:tblPrEx>
        <w:trPr>
          <w:trHeight w:val="656"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CFB1EB1">
            <w:pPr>
              <w:jc w:val="center"/>
              <w:rPr>
                <w:rFonts w:hint="eastAsia" w:ascii="宋体" w:hAnsi="宋体" w:eastAsia="宋体" w:cs="宋体"/>
                <w:i w:val="0"/>
                <w:color w:val="000000"/>
                <w:sz w:val="22"/>
                <w:szCs w:val="22"/>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305B2">
            <w:pPr>
              <w:jc w:val="center"/>
              <w:rPr>
                <w:rFonts w:hint="eastAsia" w:ascii="宋体" w:hAnsi="宋体" w:eastAsia="宋体" w:cs="宋体"/>
                <w:i w:val="0"/>
                <w:color w:val="000000"/>
                <w:sz w:val="22"/>
                <w:szCs w:val="22"/>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9B607">
            <w:pPr>
              <w:jc w:val="center"/>
              <w:rPr>
                <w:rFonts w:hint="eastAsia" w:ascii="宋体" w:hAnsi="宋体" w:eastAsia="宋体" w:cs="宋体"/>
                <w:i w:val="0"/>
                <w:color w:val="000000"/>
                <w:sz w:val="22"/>
                <w:szCs w:val="22"/>
                <w:u w:val="none"/>
              </w:rPr>
            </w:pP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8E6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化验室现场指导培训率（%）</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41B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FB3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72F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81C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B6D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82BD15C">
        <w:tblPrEx>
          <w:shd w:val="clear" w:color="auto" w:fill="auto"/>
          <w:tblCellMar>
            <w:top w:w="0" w:type="dxa"/>
            <w:left w:w="0" w:type="dxa"/>
            <w:bottom w:w="0" w:type="dxa"/>
            <w:right w:w="0" w:type="dxa"/>
          </w:tblCellMar>
        </w:tblPrEx>
        <w:trPr>
          <w:trHeight w:val="656"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B63E6D9">
            <w:pPr>
              <w:jc w:val="center"/>
              <w:rPr>
                <w:rFonts w:hint="eastAsia" w:ascii="宋体" w:hAnsi="宋体" w:eastAsia="宋体" w:cs="宋体"/>
                <w:i w:val="0"/>
                <w:color w:val="000000"/>
                <w:sz w:val="22"/>
                <w:szCs w:val="22"/>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558F8">
            <w:pPr>
              <w:jc w:val="center"/>
              <w:rPr>
                <w:rFonts w:hint="eastAsia" w:ascii="宋体" w:hAnsi="宋体" w:eastAsia="宋体" w:cs="宋体"/>
                <w:i w:val="0"/>
                <w:color w:val="000000"/>
                <w:sz w:val="22"/>
                <w:szCs w:val="22"/>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7FF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F1C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特种设备定检完成率（%）</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267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BBE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225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6E1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964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1B70227">
        <w:tblPrEx>
          <w:tblCellMar>
            <w:top w:w="0" w:type="dxa"/>
            <w:left w:w="0" w:type="dxa"/>
            <w:bottom w:w="0" w:type="dxa"/>
            <w:right w:w="0" w:type="dxa"/>
          </w:tblCellMar>
        </w:tblPrEx>
        <w:trPr>
          <w:trHeight w:val="656"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B600822">
            <w:pPr>
              <w:jc w:val="center"/>
              <w:rPr>
                <w:rFonts w:hint="eastAsia" w:ascii="宋体" w:hAnsi="宋体" w:eastAsia="宋体" w:cs="宋体"/>
                <w:i w:val="0"/>
                <w:color w:val="000000"/>
                <w:sz w:val="22"/>
                <w:szCs w:val="22"/>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CAEC1">
            <w:pPr>
              <w:jc w:val="center"/>
              <w:rPr>
                <w:rFonts w:hint="eastAsia" w:ascii="宋体" w:hAnsi="宋体" w:eastAsia="宋体" w:cs="宋体"/>
                <w:i w:val="0"/>
                <w:color w:val="000000"/>
                <w:sz w:val="22"/>
                <w:szCs w:val="22"/>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FF7FE">
            <w:pPr>
              <w:jc w:val="center"/>
              <w:rPr>
                <w:rFonts w:hint="eastAsia" w:ascii="宋体" w:hAnsi="宋体" w:eastAsia="宋体" w:cs="宋体"/>
                <w:i w:val="0"/>
                <w:color w:val="000000"/>
                <w:sz w:val="22"/>
                <w:szCs w:val="22"/>
                <w:u w:val="none"/>
              </w:rPr>
            </w:pP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634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重点管理计量器具检定率(%)</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28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7D9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07E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B3E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98B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2276473">
        <w:tblPrEx>
          <w:tblCellMar>
            <w:top w:w="0" w:type="dxa"/>
            <w:left w:w="0" w:type="dxa"/>
            <w:bottom w:w="0" w:type="dxa"/>
            <w:right w:w="0" w:type="dxa"/>
          </w:tblCellMar>
        </w:tblPrEx>
        <w:trPr>
          <w:trHeight w:val="419"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0F153F">
            <w:pPr>
              <w:jc w:val="center"/>
              <w:rPr>
                <w:rFonts w:hint="eastAsia" w:ascii="宋体" w:hAnsi="宋体" w:eastAsia="宋体" w:cs="宋体"/>
                <w:i w:val="0"/>
                <w:color w:val="000000"/>
                <w:sz w:val="22"/>
                <w:szCs w:val="22"/>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A3277">
            <w:pPr>
              <w:jc w:val="center"/>
              <w:rPr>
                <w:rFonts w:hint="eastAsia" w:ascii="宋体" w:hAnsi="宋体" w:eastAsia="宋体" w:cs="宋体"/>
                <w:i w:val="0"/>
                <w:color w:val="000000"/>
                <w:sz w:val="22"/>
                <w:szCs w:val="22"/>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29FE9">
            <w:pPr>
              <w:jc w:val="center"/>
              <w:rPr>
                <w:rFonts w:hint="eastAsia" w:ascii="宋体" w:hAnsi="宋体" w:eastAsia="宋体" w:cs="宋体"/>
                <w:i w:val="0"/>
                <w:color w:val="000000"/>
                <w:sz w:val="22"/>
                <w:szCs w:val="22"/>
                <w:u w:val="none"/>
              </w:rPr>
            </w:pP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0F0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检验数据准确度（%）</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96F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927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345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9AE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298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3F220FC">
        <w:tblPrEx>
          <w:tblCellMar>
            <w:top w:w="0" w:type="dxa"/>
            <w:left w:w="0" w:type="dxa"/>
            <w:bottom w:w="0" w:type="dxa"/>
            <w:right w:w="0" w:type="dxa"/>
          </w:tblCellMar>
        </w:tblPrEx>
        <w:trPr>
          <w:trHeight w:val="1267"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3924811">
            <w:pPr>
              <w:jc w:val="center"/>
              <w:rPr>
                <w:rFonts w:hint="eastAsia" w:ascii="宋体" w:hAnsi="宋体" w:eastAsia="宋体" w:cs="宋体"/>
                <w:i w:val="0"/>
                <w:color w:val="000000"/>
                <w:sz w:val="22"/>
                <w:szCs w:val="22"/>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5FC99">
            <w:pPr>
              <w:jc w:val="center"/>
              <w:rPr>
                <w:rFonts w:hint="eastAsia" w:ascii="宋体" w:hAnsi="宋体" w:eastAsia="宋体" w:cs="宋体"/>
                <w:i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73D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85A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项目完成时限</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2FA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2020年1月1日-11月30日</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1FD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D0E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A7C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69D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CE7F075">
        <w:tblPrEx>
          <w:tblCellMar>
            <w:top w:w="0" w:type="dxa"/>
            <w:left w:w="0" w:type="dxa"/>
            <w:bottom w:w="0" w:type="dxa"/>
            <w:right w:w="0" w:type="dxa"/>
          </w:tblCellMar>
        </w:tblPrEx>
        <w:trPr>
          <w:trHeight w:val="339"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3F9EEBE">
            <w:pPr>
              <w:jc w:val="center"/>
              <w:rPr>
                <w:rFonts w:hint="eastAsia" w:ascii="宋体" w:hAnsi="宋体" w:eastAsia="宋体" w:cs="宋体"/>
                <w:i w:val="0"/>
                <w:color w:val="000000"/>
                <w:sz w:val="22"/>
                <w:szCs w:val="22"/>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B2837">
            <w:pPr>
              <w:jc w:val="center"/>
              <w:rPr>
                <w:rFonts w:hint="eastAsia" w:ascii="宋体" w:hAnsi="宋体" w:eastAsia="宋体" w:cs="宋体"/>
                <w:i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FA3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0D4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业务支出金额（万元）</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590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92B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228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C50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E8C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0C96B13">
        <w:tblPrEx>
          <w:shd w:val="clear" w:color="auto" w:fill="auto"/>
          <w:tblCellMar>
            <w:top w:w="0" w:type="dxa"/>
            <w:left w:w="0" w:type="dxa"/>
            <w:bottom w:w="0" w:type="dxa"/>
            <w:right w:w="0" w:type="dxa"/>
          </w:tblCellMar>
        </w:tblPrEx>
        <w:trPr>
          <w:trHeight w:val="1255"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F0DAE7A">
            <w:pPr>
              <w:jc w:val="center"/>
              <w:rPr>
                <w:rFonts w:hint="eastAsia" w:ascii="宋体" w:hAnsi="宋体" w:eastAsia="宋体" w:cs="宋体"/>
                <w:i w:val="0"/>
                <w:color w:val="000000"/>
                <w:sz w:val="22"/>
                <w:szCs w:val="22"/>
                <w:u w:val="none"/>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BE6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7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9934D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C5E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通过质量安全检测，确保联盟成员葡萄酒企业产品质量，企业收益稳步增长，达到预期效果（%）</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C00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039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88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F61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EDB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4F01352">
        <w:tblPrEx>
          <w:tblCellMar>
            <w:top w:w="0" w:type="dxa"/>
            <w:left w:w="0" w:type="dxa"/>
            <w:bottom w:w="0" w:type="dxa"/>
            <w:right w:w="0" w:type="dxa"/>
          </w:tblCellMar>
        </w:tblPrEx>
        <w:trPr>
          <w:trHeight w:val="1404"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2811628">
            <w:pPr>
              <w:jc w:val="center"/>
              <w:rPr>
                <w:rFonts w:hint="eastAsia" w:ascii="宋体" w:hAnsi="宋体" w:eastAsia="宋体" w:cs="宋体"/>
                <w:i w:val="0"/>
                <w:color w:val="000000"/>
                <w:sz w:val="22"/>
                <w:szCs w:val="22"/>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61321">
            <w:pPr>
              <w:jc w:val="center"/>
              <w:rPr>
                <w:rFonts w:hint="eastAsia" w:ascii="宋体" w:hAnsi="宋体" w:eastAsia="宋体" w:cs="宋体"/>
                <w:i w:val="0"/>
                <w:color w:val="000000"/>
                <w:sz w:val="22"/>
                <w:szCs w:val="22"/>
                <w:u w:val="none"/>
              </w:rPr>
            </w:pPr>
          </w:p>
        </w:tc>
        <w:tc>
          <w:tcPr>
            <w:tcW w:w="97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66415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9CF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通过项目实施，联盟成员葡萄酒企业产品质量安全达标，不发生质量安全事故，达到社会稳定预期效果（%）</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D1D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62D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34E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D4C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A4F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A4142C0">
        <w:tblPrEx>
          <w:shd w:val="clear" w:color="auto" w:fill="auto"/>
          <w:tblCellMar>
            <w:top w:w="0" w:type="dxa"/>
            <w:left w:w="0" w:type="dxa"/>
            <w:bottom w:w="0" w:type="dxa"/>
            <w:right w:w="0" w:type="dxa"/>
          </w:tblCellMar>
        </w:tblPrEx>
        <w:trPr>
          <w:trHeight w:val="640"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5FA309C">
            <w:pPr>
              <w:jc w:val="center"/>
              <w:rPr>
                <w:rFonts w:hint="eastAsia" w:ascii="宋体" w:hAnsi="宋体" w:eastAsia="宋体" w:cs="宋体"/>
                <w:i w:val="0"/>
                <w:color w:val="000000"/>
                <w:sz w:val="22"/>
                <w:szCs w:val="22"/>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97C62">
            <w:pPr>
              <w:jc w:val="center"/>
              <w:rPr>
                <w:rFonts w:hint="eastAsia" w:ascii="宋体" w:hAnsi="宋体" w:eastAsia="宋体" w:cs="宋体"/>
                <w:i w:val="0"/>
                <w:color w:val="000000"/>
                <w:sz w:val="22"/>
                <w:szCs w:val="22"/>
                <w:u w:val="none"/>
              </w:rPr>
            </w:pPr>
          </w:p>
        </w:tc>
        <w:tc>
          <w:tcPr>
            <w:tcW w:w="97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A881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0FB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616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805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1BF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A83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CDE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D9C76E1">
        <w:tblPrEx>
          <w:shd w:val="clear" w:color="auto" w:fill="auto"/>
          <w:tblCellMar>
            <w:top w:w="0" w:type="dxa"/>
            <w:left w:w="0" w:type="dxa"/>
            <w:bottom w:w="0" w:type="dxa"/>
            <w:right w:w="0" w:type="dxa"/>
          </w:tblCellMar>
        </w:tblPrEx>
        <w:trPr>
          <w:trHeight w:val="640"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7291B4D">
            <w:pPr>
              <w:jc w:val="center"/>
              <w:rPr>
                <w:rFonts w:hint="eastAsia" w:ascii="宋体" w:hAnsi="宋体" w:eastAsia="宋体" w:cs="宋体"/>
                <w:i w:val="0"/>
                <w:color w:val="000000"/>
                <w:sz w:val="22"/>
                <w:szCs w:val="22"/>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996CC">
            <w:pPr>
              <w:jc w:val="center"/>
              <w:rPr>
                <w:rFonts w:hint="eastAsia" w:ascii="宋体" w:hAnsi="宋体" w:eastAsia="宋体" w:cs="宋体"/>
                <w:i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F68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510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1BD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C58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2FE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70E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71A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6A3F719">
        <w:tblPrEx>
          <w:tblCellMar>
            <w:top w:w="0" w:type="dxa"/>
            <w:left w:w="0" w:type="dxa"/>
            <w:bottom w:w="0" w:type="dxa"/>
            <w:right w:w="0" w:type="dxa"/>
          </w:tblCellMar>
        </w:tblPrEx>
        <w:trPr>
          <w:trHeight w:val="971"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5FB35BE">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36151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6E2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083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联盟成员酒企满意度(%)</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9B3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11D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D2F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815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880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69B8AE9">
        <w:tblPrEx>
          <w:tblCellMar>
            <w:top w:w="0" w:type="dxa"/>
            <w:left w:w="0" w:type="dxa"/>
            <w:bottom w:w="0" w:type="dxa"/>
            <w:right w:w="0" w:type="dxa"/>
          </w:tblCellMar>
        </w:tblPrEx>
        <w:trPr>
          <w:trHeight w:val="349" w:hRule="atLeast"/>
        </w:trPr>
        <w:tc>
          <w:tcPr>
            <w:tcW w:w="633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74F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0E3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2C0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F74E8">
            <w:pPr>
              <w:jc w:val="center"/>
              <w:rPr>
                <w:rFonts w:hint="eastAsia" w:ascii="宋体" w:hAnsi="宋体" w:eastAsia="宋体" w:cs="宋体"/>
                <w:i w:val="0"/>
                <w:color w:val="000000"/>
                <w:sz w:val="22"/>
                <w:szCs w:val="22"/>
                <w:u w:val="none"/>
              </w:rPr>
            </w:pPr>
          </w:p>
        </w:tc>
      </w:tr>
    </w:tbl>
    <w:p w14:paraId="7DD967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600" w:type="dxa"/>
        <w:tblInd w:w="0" w:type="dxa"/>
        <w:shd w:val="clear" w:color="auto" w:fill="auto"/>
        <w:tblLayout w:type="fixed"/>
        <w:tblCellMar>
          <w:top w:w="0" w:type="dxa"/>
          <w:left w:w="0" w:type="dxa"/>
          <w:bottom w:w="0" w:type="dxa"/>
          <w:right w:w="0" w:type="dxa"/>
        </w:tblCellMar>
      </w:tblPr>
      <w:tblGrid>
        <w:gridCol w:w="659"/>
        <w:gridCol w:w="29"/>
        <w:gridCol w:w="502"/>
        <w:gridCol w:w="52"/>
        <w:gridCol w:w="879"/>
        <w:gridCol w:w="93"/>
        <w:gridCol w:w="839"/>
        <w:gridCol w:w="133"/>
        <w:gridCol w:w="902"/>
        <w:gridCol w:w="178"/>
        <w:gridCol w:w="145"/>
        <w:gridCol w:w="192"/>
        <w:gridCol w:w="611"/>
        <w:gridCol w:w="522"/>
        <w:gridCol w:w="332"/>
        <w:gridCol w:w="264"/>
        <w:gridCol w:w="59"/>
        <w:gridCol w:w="278"/>
        <w:gridCol w:w="214"/>
        <w:gridCol w:w="299"/>
        <w:gridCol w:w="295"/>
        <w:gridCol w:w="143"/>
        <w:gridCol w:w="183"/>
        <w:gridCol w:w="148"/>
        <w:gridCol w:w="483"/>
        <w:gridCol w:w="368"/>
        <w:gridCol w:w="398"/>
        <w:gridCol w:w="400"/>
      </w:tblGrid>
      <w:tr w14:paraId="5652E1E0">
        <w:tblPrEx>
          <w:shd w:val="clear" w:color="auto" w:fill="auto"/>
          <w:tblCellMar>
            <w:top w:w="0" w:type="dxa"/>
            <w:left w:w="0" w:type="dxa"/>
            <w:bottom w:w="0" w:type="dxa"/>
            <w:right w:w="0" w:type="dxa"/>
          </w:tblCellMar>
        </w:tblPrEx>
        <w:trPr>
          <w:gridAfter w:val="1"/>
          <w:wAfter w:w="400" w:type="dxa"/>
          <w:trHeight w:val="405" w:hRule="atLeast"/>
        </w:trPr>
        <w:tc>
          <w:tcPr>
            <w:tcW w:w="9200" w:type="dxa"/>
            <w:gridSpan w:val="27"/>
            <w:tcBorders>
              <w:top w:val="nil"/>
              <w:left w:val="nil"/>
              <w:bottom w:val="nil"/>
              <w:right w:val="nil"/>
            </w:tcBorders>
            <w:shd w:val="clear" w:color="auto" w:fill="auto"/>
            <w:tcMar>
              <w:top w:w="15" w:type="dxa"/>
              <w:left w:w="15" w:type="dxa"/>
              <w:right w:w="15" w:type="dxa"/>
            </w:tcMar>
            <w:vAlign w:val="center"/>
          </w:tcPr>
          <w:p w14:paraId="004373FC">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0BA66462">
        <w:tblPrEx>
          <w:shd w:val="clear" w:color="auto" w:fill="auto"/>
          <w:tblCellMar>
            <w:top w:w="0" w:type="dxa"/>
            <w:left w:w="0" w:type="dxa"/>
            <w:bottom w:w="0" w:type="dxa"/>
            <w:right w:w="0" w:type="dxa"/>
          </w:tblCellMar>
        </w:tblPrEx>
        <w:trPr>
          <w:gridAfter w:val="1"/>
          <w:wAfter w:w="400" w:type="dxa"/>
          <w:trHeight w:val="405" w:hRule="atLeast"/>
        </w:trPr>
        <w:tc>
          <w:tcPr>
            <w:tcW w:w="9200" w:type="dxa"/>
            <w:gridSpan w:val="27"/>
            <w:tcBorders>
              <w:top w:val="nil"/>
              <w:left w:val="nil"/>
              <w:bottom w:val="nil"/>
              <w:right w:val="nil"/>
            </w:tcBorders>
            <w:shd w:val="clear" w:color="auto" w:fill="auto"/>
            <w:tcMar>
              <w:top w:w="15" w:type="dxa"/>
              <w:left w:w="15" w:type="dxa"/>
              <w:right w:w="15" w:type="dxa"/>
            </w:tcMar>
            <w:vAlign w:val="center"/>
          </w:tcPr>
          <w:p w14:paraId="72FACF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7BDB9761">
        <w:tblPrEx>
          <w:shd w:val="clear" w:color="auto" w:fill="auto"/>
          <w:tblCellMar>
            <w:top w:w="0" w:type="dxa"/>
            <w:left w:w="0" w:type="dxa"/>
            <w:bottom w:w="0" w:type="dxa"/>
            <w:right w:w="0" w:type="dxa"/>
          </w:tblCellMar>
        </w:tblPrEx>
        <w:trPr>
          <w:gridAfter w:val="1"/>
          <w:wAfter w:w="400" w:type="dxa"/>
          <w:trHeight w:val="319"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443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01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844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自然保护地整合优化前期工作经费</w:t>
            </w:r>
          </w:p>
        </w:tc>
      </w:tr>
      <w:tr w14:paraId="430E1DA5">
        <w:tblPrEx>
          <w:shd w:val="clear" w:color="auto" w:fill="auto"/>
          <w:tblCellMar>
            <w:top w:w="0" w:type="dxa"/>
            <w:left w:w="0" w:type="dxa"/>
            <w:bottom w:w="0" w:type="dxa"/>
            <w:right w:w="0" w:type="dxa"/>
          </w:tblCellMar>
        </w:tblPrEx>
        <w:trPr>
          <w:gridAfter w:val="1"/>
          <w:wAfter w:w="400" w:type="dxa"/>
          <w:trHeight w:val="319"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4A7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02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E77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1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BB1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80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D66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6BEFBE36">
        <w:tblPrEx>
          <w:shd w:val="clear" w:color="auto" w:fill="auto"/>
          <w:tblCellMar>
            <w:top w:w="0" w:type="dxa"/>
            <w:left w:w="0" w:type="dxa"/>
            <w:bottom w:w="0" w:type="dxa"/>
            <w:right w:w="0" w:type="dxa"/>
          </w:tblCellMar>
        </w:tblPrEx>
        <w:trPr>
          <w:gridAfter w:val="1"/>
          <w:wAfter w:w="400" w:type="dxa"/>
          <w:trHeight w:val="319" w:hRule="atLeast"/>
        </w:trPr>
        <w:tc>
          <w:tcPr>
            <w:tcW w:w="11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EB4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F2B89">
            <w:pPr>
              <w:jc w:val="center"/>
              <w:rPr>
                <w:rFonts w:hint="eastAsia" w:ascii="宋体" w:hAnsi="宋体" w:eastAsia="宋体" w:cs="宋体"/>
                <w:i w:val="0"/>
                <w:color w:val="000000"/>
                <w:sz w:val="22"/>
                <w:szCs w:val="22"/>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A2D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0DF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1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525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41E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10C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66B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0FB14D69">
        <w:tblPrEx>
          <w:shd w:val="clear" w:color="auto" w:fill="auto"/>
          <w:tblCellMar>
            <w:top w:w="0" w:type="dxa"/>
            <w:left w:w="0" w:type="dxa"/>
            <w:bottom w:w="0" w:type="dxa"/>
            <w:right w:w="0" w:type="dxa"/>
          </w:tblCellMar>
        </w:tblPrEx>
        <w:trPr>
          <w:gridAfter w:val="1"/>
          <w:wAfter w:w="400" w:type="dxa"/>
          <w:trHeight w:val="319" w:hRule="atLeast"/>
        </w:trPr>
        <w:tc>
          <w:tcPr>
            <w:tcW w:w="11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A2815">
            <w:pPr>
              <w:jc w:val="center"/>
              <w:rPr>
                <w:rFonts w:hint="eastAsia" w:ascii="宋体" w:hAnsi="宋体" w:eastAsia="宋体" w:cs="宋体"/>
                <w:i w:val="0"/>
                <w:color w:val="000000"/>
                <w:sz w:val="22"/>
                <w:szCs w:val="22"/>
                <w:u w:val="none"/>
              </w:rPr>
            </w:pP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AA615">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4A3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6DE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109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587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0E2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26.33%</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CF2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r>
      <w:tr w14:paraId="5085924C">
        <w:tblPrEx>
          <w:shd w:val="clear" w:color="auto" w:fill="auto"/>
          <w:tblCellMar>
            <w:top w:w="0" w:type="dxa"/>
            <w:left w:w="0" w:type="dxa"/>
            <w:bottom w:w="0" w:type="dxa"/>
            <w:right w:w="0" w:type="dxa"/>
          </w:tblCellMar>
        </w:tblPrEx>
        <w:trPr>
          <w:gridAfter w:val="1"/>
          <w:wAfter w:w="400" w:type="dxa"/>
          <w:trHeight w:val="319" w:hRule="atLeast"/>
        </w:trPr>
        <w:tc>
          <w:tcPr>
            <w:tcW w:w="11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D9AC7">
            <w:pPr>
              <w:jc w:val="center"/>
              <w:rPr>
                <w:rFonts w:hint="eastAsia" w:ascii="宋体" w:hAnsi="宋体" w:eastAsia="宋体" w:cs="宋体"/>
                <w:i w:val="0"/>
                <w:color w:val="000000"/>
                <w:sz w:val="22"/>
                <w:szCs w:val="22"/>
                <w:u w:val="none"/>
              </w:rPr>
            </w:pP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B34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F3F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7D7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015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BD2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CDD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26.33%</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B96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5F6F9F3">
        <w:tblPrEx>
          <w:shd w:val="clear" w:color="auto" w:fill="auto"/>
          <w:tblCellMar>
            <w:top w:w="0" w:type="dxa"/>
            <w:left w:w="0" w:type="dxa"/>
            <w:bottom w:w="0" w:type="dxa"/>
            <w:right w:w="0" w:type="dxa"/>
          </w:tblCellMar>
        </w:tblPrEx>
        <w:trPr>
          <w:gridAfter w:val="1"/>
          <w:wAfter w:w="400" w:type="dxa"/>
          <w:trHeight w:val="319" w:hRule="atLeast"/>
        </w:trPr>
        <w:tc>
          <w:tcPr>
            <w:tcW w:w="11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DE842">
            <w:pPr>
              <w:jc w:val="center"/>
              <w:rPr>
                <w:rFonts w:hint="eastAsia" w:ascii="宋体" w:hAnsi="宋体" w:eastAsia="宋体" w:cs="宋体"/>
                <w:i w:val="0"/>
                <w:color w:val="000000"/>
                <w:sz w:val="22"/>
                <w:szCs w:val="22"/>
                <w:u w:val="none"/>
              </w:rPr>
            </w:pP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ECD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A3F44">
            <w:pPr>
              <w:jc w:val="center"/>
              <w:rPr>
                <w:rFonts w:hint="eastAsia" w:ascii="宋体" w:hAnsi="宋体" w:eastAsia="宋体" w:cs="宋体"/>
                <w:i w:val="0"/>
                <w:color w:val="000000"/>
                <w:sz w:val="22"/>
                <w:szCs w:val="22"/>
                <w:u w:val="none"/>
              </w:rPr>
            </w:pPr>
          </w:p>
        </w:tc>
        <w:tc>
          <w:tcPr>
            <w:tcW w:w="11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4102D">
            <w:pPr>
              <w:jc w:val="center"/>
              <w:rPr>
                <w:rFonts w:hint="eastAsia" w:ascii="宋体" w:hAnsi="宋体" w:eastAsia="宋体" w:cs="宋体"/>
                <w:i w:val="0"/>
                <w:color w:val="000000"/>
                <w:sz w:val="22"/>
                <w:szCs w:val="22"/>
                <w:u w:val="none"/>
              </w:rPr>
            </w:pPr>
          </w:p>
        </w:tc>
        <w:tc>
          <w:tcPr>
            <w:tcW w:w="11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02C5E">
            <w:pPr>
              <w:jc w:val="center"/>
              <w:rPr>
                <w:rFonts w:hint="eastAsia" w:ascii="宋体" w:hAnsi="宋体" w:eastAsia="宋体" w:cs="宋体"/>
                <w:i w:val="0"/>
                <w:color w:val="000000"/>
                <w:sz w:val="22"/>
                <w:szCs w:val="22"/>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8C8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98B5A">
            <w:pPr>
              <w:jc w:val="center"/>
              <w:rPr>
                <w:rFonts w:hint="eastAsia" w:ascii="宋体" w:hAnsi="宋体" w:eastAsia="宋体" w:cs="宋体"/>
                <w:i w:val="0"/>
                <w:color w:val="000000"/>
                <w:sz w:val="22"/>
                <w:szCs w:val="22"/>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D42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AE67257">
        <w:tblPrEx>
          <w:shd w:val="clear" w:color="auto" w:fill="auto"/>
          <w:tblCellMar>
            <w:top w:w="0" w:type="dxa"/>
            <w:left w:w="0" w:type="dxa"/>
            <w:bottom w:w="0" w:type="dxa"/>
            <w:right w:w="0" w:type="dxa"/>
          </w:tblCellMar>
        </w:tblPrEx>
        <w:trPr>
          <w:gridAfter w:val="1"/>
          <w:wAfter w:w="400" w:type="dxa"/>
          <w:trHeight w:val="319" w:hRule="atLeast"/>
        </w:trPr>
        <w:tc>
          <w:tcPr>
            <w:tcW w:w="11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373D3">
            <w:pPr>
              <w:jc w:val="center"/>
              <w:rPr>
                <w:rFonts w:hint="eastAsia" w:ascii="宋体" w:hAnsi="宋体" w:eastAsia="宋体" w:cs="宋体"/>
                <w:i w:val="0"/>
                <w:color w:val="000000"/>
                <w:sz w:val="22"/>
                <w:szCs w:val="22"/>
                <w:u w:val="none"/>
              </w:rPr>
            </w:pP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D71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0E780">
            <w:pPr>
              <w:jc w:val="center"/>
              <w:rPr>
                <w:rFonts w:hint="eastAsia" w:ascii="宋体" w:hAnsi="宋体" w:eastAsia="宋体" w:cs="宋体"/>
                <w:i w:val="0"/>
                <w:color w:val="000000"/>
                <w:sz w:val="22"/>
                <w:szCs w:val="22"/>
                <w:u w:val="none"/>
              </w:rPr>
            </w:pPr>
          </w:p>
        </w:tc>
        <w:tc>
          <w:tcPr>
            <w:tcW w:w="11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13EAA">
            <w:pPr>
              <w:jc w:val="center"/>
              <w:rPr>
                <w:rFonts w:hint="eastAsia" w:ascii="宋体" w:hAnsi="宋体" w:eastAsia="宋体" w:cs="宋体"/>
                <w:i w:val="0"/>
                <w:color w:val="000000"/>
                <w:sz w:val="22"/>
                <w:szCs w:val="22"/>
                <w:u w:val="none"/>
              </w:rPr>
            </w:pPr>
          </w:p>
        </w:tc>
        <w:tc>
          <w:tcPr>
            <w:tcW w:w="11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179E5">
            <w:pPr>
              <w:jc w:val="center"/>
              <w:rPr>
                <w:rFonts w:hint="eastAsia" w:ascii="宋体" w:hAnsi="宋体" w:eastAsia="宋体" w:cs="宋体"/>
                <w:i w:val="0"/>
                <w:color w:val="000000"/>
                <w:sz w:val="22"/>
                <w:szCs w:val="22"/>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757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859F7">
            <w:pPr>
              <w:jc w:val="center"/>
              <w:rPr>
                <w:rFonts w:hint="eastAsia" w:ascii="宋体" w:hAnsi="宋体" w:eastAsia="宋体" w:cs="宋体"/>
                <w:i w:val="0"/>
                <w:color w:val="000000"/>
                <w:sz w:val="22"/>
                <w:szCs w:val="22"/>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7E2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F9ECE32">
        <w:tblPrEx>
          <w:shd w:val="clear" w:color="auto" w:fill="auto"/>
          <w:tblCellMar>
            <w:top w:w="0" w:type="dxa"/>
            <w:left w:w="0" w:type="dxa"/>
            <w:bottom w:w="0" w:type="dxa"/>
            <w:right w:w="0" w:type="dxa"/>
          </w:tblCellMar>
        </w:tblPrEx>
        <w:trPr>
          <w:gridAfter w:val="1"/>
          <w:wAfter w:w="400" w:type="dxa"/>
          <w:trHeight w:val="319"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273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55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EFE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3986"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96A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784BAC1C">
        <w:tblPrEx>
          <w:shd w:val="clear" w:color="auto" w:fill="auto"/>
          <w:tblCellMar>
            <w:top w:w="0" w:type="dxa"/>
            <w:left w:w="0" w:type="dxa"/>
            <w:bottom w:w="0" w:type="dxa"/>
            <w:right w:w="0" w:type="dxa"/>
          </w:tblCellMar>
        </w:tblPrEx>
        <w:trPr>
          <w:gridAfter w:val="1"/>
          <w:wAfter w:w="400" w:type="dxa"/>
          <w:trHeight w:val="490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20043">
            <w:pPr>
              <w:jc w:val="center"/>
              <w:rPr>
                <w:rFonts w:hint="eastAsia" w:ascii="宋体" w:hAnsi="宋体" w:eastAsia="宋体" w:cs="宋体"/>
                <w:i w:val="0"/>
                <w:color w:val="000000"/>
                <w:sz w:val="22"/>
                <w:szCs w:val="22"/>
                <w:u w:val="none"/>
              </w:rPr>
            </w:pPr>
          </w:p>
        </w:tc>
        <w:tc>
          <w:tcPr>
            <w:tcW w:w="455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8D383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完成年度州党委、州政府安排的各项工作目标任务，保障业务工作正常开展。                                              1、经招标评选具备资质的专业单位，编制昌吉州自然保护地整合优化预案，预案、附图、附表编制费用预算30万元。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2、组织专业人员对全州29个自然保护地进行实地调查、勘验工作，车辆运行费、差旅费、资料收集印刷费用预算30万元。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通过开展自然保护地整合优化工作，重点解决自然保护地划分不科学、不规范以及交叉重叠严重、本底不清、管理体制不顺、现实矛盾冲突尖锐等问题。</w:t>
            </w:r>
          </w:p>
        </w:tc>
        <w:tc>
          <w:tcPr>
            <w:tcW w:w="3986"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B2D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开展了实地调查、勘验工作；已通过招标选择专业单位进行昌吉州自然保护地整合优化预案，上报自治区审查通过，并依据合同支付15万元设计费。因国家政策调整，方案最终定稿需等待正式调整文件下达后继续进行。</w:t>
            </w:r>
          </w:p>
        </w:tc>
      </w:tr>
      <w:tr w14:paraId="726A597C">
        <w:tblPrEx>
          <w:shd w:val="clear" w:color="auto" w:fill="auto"/>
          <w:tblCellMar>
            <w:top w:w="0" w:type="dxa"/>
            <w:left w:w="0" w:type="dxa"/>
            <w:bottom w:w="0" w:type="dxa"/>
            <w:right w:w="0" w:type="dxa"/>
          </w:tblCellMar>
        </w:tblPrEx>
        <w:trPr>
          <w:gridAfter w:val="1"/>
          <w:wAfter w:w="400" w:type="dxa"/>
          <w:trHeight w:val="319" w:hRule="atLeast"/>
        </w:trPr>
        <w:tc>
          <w:tcPr>
            <w:tcW w:w="65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86D0D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FBC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45B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29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1C8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8CD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196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1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15E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6AC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5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651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35E0C6A0">
        <w:tblPrEx>
          <w:shd w:val="clear" w:color="auto" w:fill="auto"/>
          <w:tblCellMar>
            <w:top w:w="0" w:type="dxa"/>
            <w:left w:w="0" w:type="dxa"/>
            <w:bottom w:w="0" w:type="dxa"/>
            <w:right w:w="0" w:type="dxa"/>
          </w:tblCellMar>
        </w:tblPrEx>
        <w:trPr>
          <w:gridAfter w:val="1"/>
          <w:wAfter w:w="400" w:type="dxa"/>
          <w:trHeight w:val="319"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C859EF4">
            <w:pPr>
              <w:jc w:val="center"/>
              <w:rPr>
                <w:rFonts w:hint="eastAsia" w:ascii="宋体" w:hAnsi="宋体" w:eastAsia="宋体" w:cs="宋体"/>
                <w:i w:val="0"/>
                <w:color w:val="000000"/>
                <w:sz w:val="22"/>
                <w:szCs w:val="22"/>
                <w:u w:val="none"/>
              </w:rPr>
            </w:pPr>
          </w:p>
        </w:tc>
        <w:tc>
          <w:tcPr>
            <w:tcW w:w="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5EF3B">
            <w:pPr>
              <w:jc w:val="center"/>
              <w:rPr>
                <w:rFonts w:hint="eastAsia" w:ascii="宋体" w:hAnsi="宋体" w:eastAsia="宋体" w:cs="宋体"/>
                <w:i w:val="0"/>
                <w:color w:val="000000"/>
                <w:sz w:val="22"/>
                <w:szCs w:val="22"/>
                <w:u w:val="none"/>
              </w:rPr>
            </w:pPr>
          </w:p>
        </w:tc>
        <w:tc>
          <w:tcPr>
            <w:tcW w:w="9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EC292">
            <w:pPr>
              <w:jc w:val="center"/>
              <w:rPr>
                <w:rFonts w:hint="eastAsia" w:ascii="宋体" w:hAnsi="宋体" w:eastAsia="宋体" w:cs="宋体"/>
                <w:i w:val="0"/>
                <w:color w:val="000000"/>
                <w:sz w:val="22"/>
                <w:szCs w:val="22"/>
                <w:u w:val="none"/>
              </w:rPr>
            </w:pPr>
          </w:p>
        </w:tc>
        <w:tc>
          <w:tcPr>
            <w:tcW w:w="229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661F9">
            <w:pPr>
              <w:jc w:val="center"/>
              <w:rPr>
                <w:rFonts w:hint="eastAsia" w:ascii="宋体" w:hAnsi="宋体" w:eastAsia="宋体" w:cs="宋体"/>
                <w:i w:val="0"/>
                <w:color w:val="000000"/>
                <w:sz w:val="22"/>
                <w:szCs w:val="22"/>
                <w:u w:val="none"/>
              </w:rPr>
            </w:pP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BDF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99B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9A93B">
            <w:pPr>
              <w:jc w:val="center"/>
              <w:rPr>
                <w:rFonts w:hint="eastAsia" w:ascii="宋体" w:hAnsi="宋体" w:eastAsia="宋体" w:cs="宋体"/>
                <w:i w:val="0"/>
                <w:color w:val="000000"/>
                <w:sz w:val="22"/>
                <w:szCs w:val="22"/>
                <w:u w:val="none"/>
              </w:rPr>
            </w:pPr>
          </w:p>
        </w:tc>
        <w:tc>
          <w:tcPr>
            <w:tcW w:w="7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75A12">
            <w:pPr>
              <w:jc w:val="center"/>
              <w:rPr>
                <w:rFonts w:hint="eastAsia" w:ascii="宋体" w:hAnsi="宋体" w:eastAsia="宋体" w:cs="宋体"/>
                <w:i w:val="0"/>
                <w:color w:val="000000"/>
                <w:sz w:val="22"/>
                <w:szCs w:val="22"/>
                <w:u w:val="none"/>
              </w:rPr>
            </w:pPr>
          </w:p>
        </w:tc>
        <w:tc>
          <w:tcPr>
            <w:tcW w:w="15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95A40">
            <w:pPr>
              <w:jc w:val="center"/>
              <w:rPr>
                <w:rFonts w:hint="eastAsia" w:ascii="宋体" w:hAnsi="宋体" w:eastAsia="宋体" w:cs="宋体"/>
                <w:i w:val="0"/>
                <w:color w:val="000000"/>
                <w:sz w:val="22"/>
                <w:szCs w:val="22"/>
                <w:u w:val="none"/>
              </w:rPr>
            </w:pPr>
          </w:p>
        </w:tc>
      </w:tr>
      <w:tr w14:paraId="5689A9A1">
        <w:tblPrEx>
          <w:shd w:val="clear" w:color="auto" w:fill="auto"/>
          <w:tblCellMar>
            <w:top w:w="0" w:type="dxa"/>
            <w:left w:w="0" w:type="dxa"/>
            <w:bottom w:w="0" w:type="dxa"/>
            <w:right w:w="0" w:type="dxa"/>
          </w:tblCellMar>
        </w:tblPrEx>
        <w:trPr>
          <w:gridAfter w:val="1"/>
          <w:wAfter w:w="400" w:type="dxa"/>
          <w:trHeight w:val="96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66CF79">
            <w:pPr>
              <w:jc w:val="center"/>
              <w:rPr>
                <w:rFonts w:hint="eastAsia" w:ascii="宋体" w:hAnsi="宋体" w:eastAsia="宋体" w:cs="宋体"/>
                <w:i w:val="0"/>
                <w:color w:val="000000"/>
                <w:sz w:val="22"/>
                <w:szCs w:val="22"/>
                <w:u w:val="none"/>
              </w:rPr>
            </w:pPr>
          </w:p>
        </w:tc>
        <w:tc>
          <w:tcPr>
            <w:tcW w:w="5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614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E91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2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E58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编制完成自治州自然保护地优化整合预案个数（个）</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21D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95D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3AF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727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B70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7EB2917">
        <w:tblPrEx>
          <w:shd w:val="clear" w:color="auto" w:fill="auto"/>
          <w:tblCellMar>
            <w:top w:w="0" w:type="dxa"/>
            <w:left w:w="0" w:type="dxa"/>
            <w:bottom w:w="0" w:type="dxa"/>
            <w:right w:w="0" w:type="dxa"/>
          </w:tblCellMar>
        </w:tblPrEx>
        <w:trPr>
          <w:gridAfter w:val="1"/>
          <w:wAfter w:w="400" w:type="dxa"/>
          <w:trHeight w:val="64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A1C1075">
            <w:pPr>
              <w:jc w:val="center"/>
              <w:rPr>
                <w:rFonts w:hint="eastAsia" w:ascii="宋体" w:hAnsi="宋体" w:eastAsia="宋体" w:cs="宋体"/>
                <w:i w:val="0"/>
                <w:color w:val="000000"/>
                <w:sz w:val="22"/>
                <w:szCs w:val="22"/>
                <w:u w:val="none"/>
              </w:rPr>
            </w:pPr>
          </w:p>
        </w:tc>
        <w:tc>
          <w:tcPr>
            <w:tcW w:w="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8FEE3">
            <w:pPr>
              <w:jc w:val="center"/>
              <w:rPr>
                <w:rFonts w:hint="eastAsia" w:ascii="宋体" w:hAnsi="宋体" w:eastAsia="宋体" w:cs="宋体"/>
                <w:i w:val="0"/>
                <w:color w:val="000000"/>
                <w:sz w:val="22"/>
                <w:szCs w:val="22"/>
                <w:u w:val="none"/>
              </w:rPr>
            </w:pPr>
          </w:p>
        </w:tc>
        <w:tc>
          <w:tcPr>
            <w:tcW w:w="9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1E116">
            <w:pPr>
              <w:jc w:val="center"/>
              <w:rPr>
                <w:rFonts w:hint="eastAsia" w:ascii="宋体" w:hAnsi="宋体" w:eastAsia="宋体" w:cs="宋体"/>
                <w:i w:val="0"/>
                <w:color w:val="000000"/>
                <w:sz w:val="22"/>
                <w:szCs w:val="22"/>
                <w:u w:val="none"/>
              </w:rPr>
            </w:pPr>
          </w:p>
        </w:tc>
        <w:tc>
          <w:tcPr>
            <w:tcW w:w="22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570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年度实地调查勘验次数（次）</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C27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≥2次</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5F4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ABB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877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C8F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31F6028">
        <w:tblPrEx>
          <w:shd w:val="clear" w:color="auto" w:fill="auto"/>
          <w:tblCellMar>
            <w:top w:w="0" w:type="dxa"/>
            <w:left w:w="0" w:type="dxa"/>
            <w:bottom w:w="0" w:type="dxa"/>
            <w:right w:w="0" w:type="dxa"/>
          </w:tblCellMar>
        </w:tblPrEx>
        <w:trPr>
          <w:gridAfter w:val="1"/>
          <w:wAfter w:w="400" w:type="dxa"/>
          <w:trHeight w:val="40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6395662">
            <w:pPr>
              <w:jc w:val="center"/>
              <w:rPr>
                <w:rFonts w:hint="eastAsia" w:ascii="宋体" w:hAnsi="宋体" w:eastAsia="宋体" w:cs="宋体"/>
                <w:i w:val="0"/>
                <w:color w:val="000000"/>
                <w:sz w:val="22"/>
                <w:szCs w:val="22"/>
                <w:u w:val="none"/>
              </w:rPr>
            </w:pPr>
          </w:p>
        </w:tc>
        <w:tc>
          <w:tcPr>
            <w:tcW w:w="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4DD45">
            <w:pPr>
              <w:jc w:val="center"/>
              <w:rPr>
                <w:rFonts w:hint="eastAsia" w:ascii="宋体" w:hAnsi="宋体" w:eastAsia="宋体" w:cs="宋体"/>
                <w:i w:val="0"/>
                <w:color w:val="000000"/>
                <w:sz w:val="22"/>
                <w:szCs w:val="22"/>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A89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2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F69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成果审查合格率（%）</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AA8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5FB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BDC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C26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ED2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0DE8CCD">
        <w:tblPrEx>
          <w:shd w:val="clear" w:color="auto" w:fill="auto"/>
          <w:tblCellMar>
            <w:top w:w="0" w:type="dxa"/>
            <w:left w:w="0" w:type="dxa"/>
            <w:bottom w:w="0" w:type="dxa"/>
            <w:right w:w="0" w:type="dxa"/>
          </w:tblCellMar>
        </w:tblPrEx>
        <w:trPr>
          <w:gridAfter w:val="1"/>
          <w:wAfter w:w="400" w:type="dxa"/>
          <w:trHeight w:val="114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F079CA">
            <w:pPr>
              <w:jc w:val="center"/>
              <w:rPr>
                <w:rFonts w:hint="eastAsia" w:ascii="宋体" w:hAnsi="宋体" w:eastAsia="宋体" w:cs="宋体"/>
                <w:i w:val="0"/>
                <w:color w:val="000000"/>
                <w:sz w:val="22"/>
                <w:szCs w:val="22"/>
                <w:u w:val="none"/>
              </w:rPr>
            </w:pPr>
          </w:p>
        </w:tc>
        <w:tc>
          <w:tcPr>
            <w:tcW w:w="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F428E">
            <w:pPr>
              <w:jc w:val="center"/>
              <w:rPr>
                <w:rFonts w:hint="eastAsia" w:ascii="宋体" w:hAnsi="宋体" w:eastAsia="宋体" w:cs="宋体"/>
                <w:i w:val="0"/>
                <w:color w:val="000000"/>
                <w:sz w:val="22"/>
                <w:szCs w:val="22"/>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0B1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2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4E9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业务完成时限</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6E5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2020年1月1日-12月31日</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295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FAF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DAB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ED0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74440B5">
        <w:tblPrEx>
          <w:shd w:val="clear" w:color="auto" w:fill="auto"/>
          <w:tblCellMar>
            <w:top w:w="0" w:type="dxa"/>
            <w:left w:w="0" w:type="dxa"/>
            <w:bottom w:w="0" w:type="dxa"/>
            <w:right w:w="0" w:type="dxa"/>
          </w:tblCellMar>
        </w:tblPrEx>
        <w:trPr>
          <w:gridAfter w:val="1"/>
          <w:wAfter w:w="400" w:type="dxa"/>
          <w:trHeight w:val="40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C6C2B7A">
            <w:pPr>
              <w:jc w:val="center"/>
              <w:rPr>
                <w:rFonts w:hint="eastAsia" w:ascii="宋体" w:hAnsi="宋体" w:eastAsia="宋体" w:cs="宋体"/>
                <w:i w:val="0"/>
                <w:color w:val="000000"/>
                <w:sz w:val="22"/>
                <w:szCs w:val="22"/>
                <w:u w:val="none"/>
              </w:rPr>
            </w:pPr>
          </w:p>
        </w:tc>
        <w:tc>
          <w:tcPr>
            <w:tcW w:w="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A0FC5">
            <w:pPr>
              <w:jc w:val="center"/>
              <w:rPr>
                <w:rFonts w:hint="eastAsia" w:ascii="宋体" w:hAnsi="宋体" w:eastAsia="宋体" w:cs="宋体"/>
                <w:i w:val="0"/>
                <w:color w:val="000000"/>
                <w:sz w:val="22"/>
                <w:szCs w:val="22"/>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0C0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2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5FC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业务支出金额（万元）</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8EA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3AD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8B3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3C8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0E1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2021年支付完成</w:t>
            </w:r>
          </w:p>
        </w:tc>
      </w:tr>
      <w:tr w14:paraId="7146EFD4">
        <w:tblPrEx>
          <w:shd w:val="clear" w:color="auto" w:fill="auto"/>
          <w:tblCellMar>
            <w:top w:w="0" w:type="dxa"/>
            <w:left w:w="0" w:type="dxa"/>
            <w:bottom w:w="0" w:type="dxa"/>
            <w:right w:w="0" w:type="dxa"/>
          </w:tblCellMar>
        </w:tblPrEx>
        <w:trPr>
          <w:gridAfter w:val="1"/>
          <w:wAfter w:w="400" w:type="dxa"/>
          <w:trHeight w:val="60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DFDE9C">
            <w:pPr>
              <w:jc w:val="center"/>
              <w:rPr>
                <w:rFonts w:hint="eastAsia" w:ascii="宋体" w:hAnsi="宋体" w:eastAsia="宋体" w:cs="宋体"/>
                <w:i w:val="0"/>
                <w:color w:val="000000"/>
                <w:sz w:val="22"/>
                <w:szCs w:val="22"/>
                <w:u w:val="none"/>
              </w:rPr>
            </w:pPr>
          </w:p>
        </w:tc>
        <w:tc>
          <w:tcPr>
            <w:tcW w:w="5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7B1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3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8A49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2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4A7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F50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5E6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959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236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369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8929A77">
        <w:tblPrEx>
          <w:shd w:val="clear" w:color="auto" w:fill="auto"/>
          <w:tblCellMar>
            <w:top w:w="0" w:type="dxa"/>
            <w:left w:w="0" w:type="dxa"/>
            <w:bottom w:w="0" w:type="dxa"/>
            <w:right w:w="0" w:type="dxa"/>
          </w:tblCellMar>
        </w:tblPrEx>
        <w:trPr>
          <w:gridAfter w:val="1"/>
          <w:wAfter w:w="400" w:type="dxa"/>
          <w:trHeight w:val="60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073D9CA">
            <w:pPr>
              <w:jc w:val="center"/>
              <w:rPr>
                <w:rFonts w:hint="eastAsia" w:ascii="宋体" w:hAnsi="宋体" w:eastAsia="宋体" w:cs="宋体"/>
                <w:i w:val="0"/>
                <w:color w:val="000000"/>
                <w:sz w:val="22"/>
                <w:szCs w:val="22"/>
                <w:u w:val="none"/>
              </w:rPr>
            </w:pPr>
          </w:p>
        </w:tc>
        <w:tc>
          <w:tcPr>
            <w:tcW w:w="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1A183">
            <w:pPr>
              <w:jc w:val="center"/>
              <w:rPr>
                <w:rFonts w:hint="eastAsia" w:ascii="宋体" w:hAnsi="宋体" w:eastAsia="宋体" w:cs="宋体"/>
                <w:i w:val="0"/>
                <w:color w:val="000000"/>
                <w:sz w:val="22"/>
                <w:szCs w:val="22"/>
                <w:u w:val="none"/>
              </w:rPr>
            </w:pPr>
          </w:p>
        </w:tc>
        <w:tc>
          <w:tcPr>
            <w:tcW w:w="93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F52E8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2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DAF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15C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F39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E95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92A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0E1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A019D49">
        <w:tblPrEx>
          <w:shd w:val="clear" w:color="auto" w:fill="auto"/>
          <w:tblCellMar>
            <w:top w:w="0" w:type="dxa"/>
            <w:left w:w="0" w:type="dxa"/>
            <w:bottom w:w="0" w:type="dxa"/>
            <w:right w:w="0" w:type="dxa"/>
          </w:tblCellMar>
        </w:tblPrEx>
        <w:trPr>
          <w:gridAfter w:val="1"/>
          <w:wAfter w:w="400" w:type="dxa"/>
          <w:trHeight w:val="140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D9ACC21">
            <w:pPr>
              <w:jc w:val="center"/>
              <w:rPr>
                <w:rFonts w:hint="eastAsia" w:ascii="宋体" w:hAnsi="宋体" w:eastAsia="宋体" w:cs="宋体"/>
                <w:i w:val="0"/>
                <w:color w:val="000000"/>
                <w:sz w:val="22"/>
                <w:szCs w:val="22"/>
                <w:u w:val="none"/>
              </w:rPr>
            </w:pPr>
          </w:p>
        </w:tc>
        <w:tc>
          <w:tcPr>
            <w:tcW w:w="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3D2DC">
            <w:pPr>
              <w:jc w:val="center"/>
              <w:rPr>
                <w:rFonts w:hint="eastAsia" w:ascii="宋体" w:hAnsi="宋体" w:eastAsia="宋体" w:cs="宋体"/>
                <w:i w:val="0"/>
                <w:color w:val="000000"/>
                <w:sz w:val="22"/>
                <w:szCs w:val="22"/>
                <w:u w:val="none"/>
              </w:rPr>
            </w:pPr>
          </w:p>
        </w:tc>
        <w:tc>
          <w:tcPr>
            <w:tcW w:w="93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2FD4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2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81B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通过项目实施，自然保护地整合优化，科学划分，避免多重管理，对于保护自然资源、改善生态环境达到预期效果（%）</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B9F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CC8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9AE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ADA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849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3EAA950">
        <w:tblPrEx>
          <w:shd w:val="clear" w:color="auto" w:fill="auto"/>
          <w:tblCellMar>
            <w:top w:w="0" w:type="dxa"/>
            <w:left w:w="0" w:type="dxa"/>
            <w:bottom w:w="0" w:type="dxa"/>
            <w:right w:w="0" w:type="dxa"/>
          </w:tblCellMar>
        </w:tblPrEx>
        <w:trPr>
          <w:gridAfter w:val="1"/>
          <w:wAfter w:w="400" w:type="dxa"/>
          <w:trHeight w:val="220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73B81C6">
            <w:pPr>
              <w:jc w:val="center"/>
              <w:rPr>
                <w:rFonts w:hint="eastAsia" w:ascii="宋体" w:hAnsi="宋体" w:eastAsia="宋体" w:cs="宋体"/>
                <w:i w:val="0"/>
                <w:color w:val="000000"/>
                <w:sz w:val="22"/>
                <w:szCs w:val="22"/>
                <w:u w:val="none"/>
              </w:rPr>
            </w:pPr>
          </w:p>
        </w:tc>
        <w:tc>
          <w:tcPr>
            <w:tcW w:w="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899A0">
            <w:pPr>
              <w:jc w:val="center"/>
              <w:rPr>
                <w:rFonts w:hint="eastAsia" w:ascii="宋体" w:hAnsi="宋体" w:eastAsia="宋体" w:cs="宋体"/>
                <w:i w:val="0"/>
                <w:color w:val="000000"/>
                <w:sz w:val="22"/>
                <w:szCs w:val="22"/>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C5E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2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4A1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通过开展自然保护地整合优化工作，解决自然保护地划分不科学、不规范以及交叉重叠严重、本底不清、管理体制不顺、现实矛盾冲突尖锐等问题，持续发挥作用达到预期效果（%）</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ACD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B1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0C9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017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C73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AF9C1D8">
        <w:tblPrEx>
          <w:shd w:val="clear" w:color="auto" w:fill="auto"/>
          <w:tblCellMar>
            <w:top w:w="0" w:type="dxa"/>
            <w:left w:w="0" w:type="dxa"/>
            <w:bottom w:w="0" w:type="dxa"/>
            <w:right w:w="0" w:type="dxa"/>
          </w:tblCellMar>
        </w:tblPrEx>
        <w:trPr>
          <w:gridAfter w:val="1"/>
          <w:wAfter w:w="400" w:type="dxa"/>
          <w:trHeight w:val="100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7E8BB4F">
            <w:pPr>
              <w:jc w:val="center"/>
              <w:rPr>
                <w:rFonts w:hint="eastAsia" w:ascii="宋体" w:hAnsi="宋体" w:eastAsia="宋体" w:cs="宋体"/>
                <w:i w:val="0"/>
                <w:color w:val="000000"/>
                <w:sz w:val="22"/>
                <w:szCs w:val="22"/>
                <w:u w:val="none"/>
              </w:rPr>
            </w:pPr>
          </w:p>
        </w:tc>
        <w:tc>
          <w:tcPr>
            <w:tcW w:w="53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EF4E6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46A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2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0F3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社会公众满意度（%）</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FFB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BEB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A47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A64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77A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F45AC2C">
        <w:tblPrEx>
          <w:shd w:val="clear" w:color="auto" w:fill="auto"/>
          <w:tblCellMar>
            <w:top w:w="0" w:type="dxa"/>
            <w:left w:w="0" w:type="dxa"/>
            <w:bottom w:w="0" w:type="dxa"/>
            <w:right w:w="0" w:type="dxa"/>
          </w:tblCellMar>
        </w:tblPrEx>
        <w:trPr>
          <w:gridAfter w:val="1"/>
          <w:wAfter w:w="400" w:type="dxa"/>
          <w:trHeight w:val="319" w:hRule="atLeast"/>
        </w:trPr>
        <w:tc>
          <w:tcPr>
            <w:tcW w:w="6068"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180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B5C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564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85.2</w:t>
            </w: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554D1">
            <w:pPr>
              <w:jc w:val="center"/>
              <w:rPr>
                <w:rFonts w:hint="eastAsia" w:ascii="宋体" w:hAnsi="宋体" w:eastAsia="宋体" w:cs="宋体"/>
                <w:i w:val="0"/>
                <w:color w:val="000000"/>
                <w:sz w:val="22"/>
                <w:szCs w:val="22"/>
                <w:u w:val="none"/>
              </w:rPr>
            </w:pPr>
          </w:p>
        </w:tc>
      </w:tr>
      <w:tr w14:paraId="040F91BD">
        <w:tblPrEx>
          <w:shd w:val="clear" w:color="auto" w:fill="auto"/>
          <w:tblCellMar>
            <w:top w:w="0" w:type="dxa"/>
            <w:left w:w="0" w:type="dxa"/>
            <w:bottom w:w="0" w:type="dxa"/>
            <w:right w:w="0" w:type="dxa"/>
          </w:tblCellMar>
        </w:tblPrEx>
        <w:trPr>
          <w:trHeight w:val="647" w:hRule="atLeast"/>
        </w:trPr>
        <w:tc>
          <w:tcPr>
            <w:tcW w:w="9600" w:type="dxa"/>
            <w:gridSpan w:val="28"/>
            <w:tcBorders>
              <w:top w:val="nil"/>
              <w:left w:val="nil"/>
              <w:bottom w:val="nil"/>
              <w:right w:val="nil"/>
            </w:tcBorders>
            <w:shd w:val="clear" w:color="auto" w:fill="auto"/>
            <w:tcMar>
              <w:top w:w="15" w:type="dxa"/>
              <w:left w:w="15" w:type="dxa"/>
              <w:right w:w="15" w:type="dxa"/>
            </w:tcMar>
            <w:vAlign w:val="center"/>
          </w:tcPr>
          <w:p w14:paraId="5B2E8CFF">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14:paraId="161507A1">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14:paraId="012FFD4B">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14:paraId="2D64EB11">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52D2AB4E">
        <w:tblPrEx>
          <w:shd w:val="clear" w:color="auto" w:fill="auto"/>
          <w:tblCellMar>
            <w:top w:w="0" w:type="dxa"/>
            <w:left w:w="0" w:type="dxa"/>
            <w:bottom w:w="0" w:type="dxa"/>
            <w:right w:w="0" w:type="dxa"/>
          </w:tblCellMar>
        </w:tblPrEx>
        <w:trPr>
          <w:trHeight w:val="425" w:hRule="atLeast"/>
        </w:trPr>
        <w:tc>
          <w:tcPr>
            <w:tcW w:w="9600" w:type="dxa"/>
            <w:gridSpan w:val="28"/>
            <w:tcBorders>
              <w:top w:val="nil"/>
              <w:left w:val="nil"/>
              <w:bottom w:val="nil"/>
              <w:right w:val="nil"/>
            </w:tcBorders>
            <w:shd w:val="clear" w:color="auto" w:fill="auto"/>
            <w:tcMar>
              <w:top w:w="15" w:type="dxa"/>
              <w:left w:w="15" w:type="dxa"/>
              <w:right w:w="15" w:type="dxa"/>
            </w:tcMar>
            <w:vAlign w:val="center"/>
          </w:tcPr>
          <w:p w14:paraId="0CBF0E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58634BF4">
        <w:tblPrEx>
          <w:shd w:val="clear" w:color="auto" w:fill="auto"/>
          <w:tblCellMar>
            <w:top w:w="0" w:type="dxa"/>
            <w:left w:w="0" w:type="dxa"/>
            <w:bottom w:w="0" w:type="dxa"/>
            <w:right w:w="0" w:type="dxa"/>
          </w:tblCellMar>
        </w:tblPrEx>
        <w:trPr>
          <w:trHeight w:val="348" w:hRule="atLeast"/>
        </w:trPr>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747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35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C1D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森林草原防火经费</w:t>
            </w:r>
          </w:p>
        </w:tc>
      </w:tr>
      <w:tr w14:paraId="44256DF9">
        <w:tblPrEx>
          <w:shd w:val="clear" w:color="auto" w:fill="auto"/>
          <w:tblCellMar>
            <w:top w:w="0" w:type="dxa"/>
            <w:left w:w="0" w:type="dxa"/>
            <w:bottom w:w="0" w:type="dxa"/>
            <w:right w:w="0" w:type="dxa"/>
          </w:tblCellMar>
        </w:tblPrEx>
        <w:trPr>
          <w:trHeight w:val="348" w:hRule="atLeast"/>
        </w:trPr>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2A0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49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4C2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93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5C1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93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0C1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20109911">
        <w:tblPrEx>
          <w:shd w:val="clear" w:color="auto" w:fill="auto"/>
          <w:tblCellMar>
            <w:top w:w="0" w:type="dxa"/>
            <w:left w:w="0" w:type="dxa"/>
            <w:bottom w:w="0" w:type="dxa"/>
            <w:right w:w="0" w:type="dxa"/>
          </w:tblCellMar>
        </w:tblPrEx>
        <w:trPr>
          <w:trHeight w:val="348" w:hRule="atLeast"/>
        </w:trPr>
        <w:tc>
          <w:tcPr>
            <w:tcW w:w="12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758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9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0AD5D">
            <w:pPr>
              <w:jc w:val="center"/>
              <w:rPr>
                <w:rFonts w:hint="eastAsia" w:ascii="宋体" w:hAnsi="宋体" w:eastAsia="宋体" w:cs="宋体"/>
                <w:i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0C8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5CB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93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0EC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E7A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731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B01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53802590">
        <w:tblPrEx>
          <w:shd w:val="clear" w:color="auto" w:fill="auto"/>
          <w:tblCellMar>
            <w:top w:w="0" w:type="dxa"/>
            <w:left w:w="0" w:type="dxa"/>
            <w:bottom w:w="0" w:type="dxa"/>
            <w:right w:w="0" w:type="dxa"/>
          </w:tblCellMar>
        </w:tblPrEx>
        <w:trPr>
          <w:trHeight w:val="348" w:hRule="atLeast"/>
        </w:trPr>
        <w:tc>
          <w:tcPr>
            <w:tcW w:w="12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3C0CB">
            <w:pPr>
              <w:jc w:val="center"/>
              <w:rPr>
                <w:rFonts w:hint="eastAsia" w:ascii="宋体" w:hAnsi="宋体" w:eastAsia="宋体" w:cs="宋体"/>
                <w:i w:val="0"/>
                <w:color w:val="000000"/>
                <w:sz w:val="22"/>
                <w:szCs w:val="22"/>
                <w:u w:val="none"/>
              </w:rPr>
            </w:pPr>
          </w:p>
        </w:tc>
        <w:tc>
          <w:tcPr>
            <w:tcW w:w="19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FBE0C">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F81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C80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93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79B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27.89</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E12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0E1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55.78%</w:t>
            </w:r>
          </w:p>
        </w:tc>
        <w:tc>
          <w:tcPr>
            <w:tcW w:w="7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31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r>
      <w:tr w14:paraId="42AD9C18">
        <w:tblPrEx>
          <w:shd w:val="clear" w:color="auto" w:fill="auto"/>
          <w:tblCellMar>
            <w:top w:w="0" w:type="dxa"/>
            <w:left w:w="0" w:type="dxa"/>
            <w:bottom w:w="0" w:type="dxa"/>
            <w:right w:w="0" w:type="dxa"/>
          </w:tblCellMar>
        </w:tblPrEx>
        <w:trPr>
          <w:trHeight w:val="348" w:hRule="atLeast"/>
        </w:trPr>
        <w:tc>
          <w:tcPr>
            <w:tcW w:w="12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1E719">
            <w:pPr>
              <w:jc w:val="center"/>
              <w:rPr>
                <w:rFonts w:hint="eastAsia" w:ascii="宋体" w:hAnsi="宋体" w:eastAsia="宋体" w:cs="宋体"/>
                <w:i w:val="0"/>
                <w:color w:val="000000"/>
                <w:sz w:val="22"/>
                <w:szCs w:val="22"/>
                <w:u w:val="none"/>
              </w:rPr>
            </w:pPr>
          </w:p>
        </w:tc>
        <w:tc>
          <w:tcPr>
            <w:tcW w:w="19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52A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764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8A0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93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238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27.89</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2A0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23C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55.78%</w:t>
            </w:r>
          </w:p>
        </w:tc>
        <w:tc>
          <w:tcPr>
            <w:tcW w:w="7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BF7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3DEF9F1">
        <w:tblPrEx>
          <w:shd w:val="clear" w:color="auto" w:fill="auto"/>
          <w:tblCellMar>
            <w:top w:w="0" w:type="dxa"/>
            <w:left w:w="0" w:type="dxa"/>
            <w:bottom w:w="0" w:type="dxa"/>
            <w:right w:w="0" w:type="dxa"/>
          </w:tblCellMar>
        </w:tblPrEx>
        <w:trPr>
          <w:trHeight w:val="348" w:hRule="atLeast"/>
        </w:trPr>
        <w:tc>
          <w:tcPr>
            <w:tcW w:w="12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CF45C">
            <w:pPr>
              <w:jc w:val="center"/>
              <w:rPr>
                <w:rFonts w:hint="eastAsia" w:ascii="宋体" w:hAnsi="宋体" w:eastAsia="宋体" w:cs="宋体"/>
                <w:i w:val="0"/>
                <w:color w:val="000000"/>
                <w:sz w:val="22"/>
                <w:szCs w:val="22"/>
                <w:u w:val="none"/>
              </w:rPr>
            </w:pPr>
          </w:p>
        </w:tc>
        <w:tc>
          <w:tcPr>
            <w:tcW w:w="19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567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5CB35">
            <w:pPr>
              <w:jc w:val="center"/>
              <w:rPr>
                <w:rFonts w:hint="eastAsia" w:ascii="宋体" w:hAnsi="宋体" w:eastAsia="宋体" w:cs="宋体"/>
                <w:i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3540D">
            <w:pPr>
              <w:jc w:val="center"/>
              <w:rPr>
                <w:rFonts w:hint="eastAsia" w:ascii="宋体" w:hAnsi="宋体" w:eastAsia="宋体" w:cs="宋体"/>
                <w:i w:val="0"/>
                <w:color w:val="000000"/>
                <w:sz w:val="22"/>
                <w:szCs w:val="22"/>
                <w:u w:val="none"/>
              </w:rPr>
            </w:pPr>
          </w:p>
        </w:tc>
        <w:tc>
          <w:tcPr>
            <w:tcW w:w="93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D5078">
            <w:pPr>
              <w:jc w:val="center"/>
              <w:rPr>
                <w:rFonts w:hint="eastAsia" w:ascii="宋体" w:hAnsi="宋体" w:eastAsia="宋体" w:cs="宋体"/>
                <w:i w:val="0"/>
                <w:color w:val="000000"/>
                <w:sz w:val="22"/>
                <w:szCs w:val="22"/>
                <w:u w:val="none"/>
              </w:rPr>
            </w:pP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94C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006CD">
            <w:pPr>
              <w:jc w:val="center"/>
              <w:rPr>
                <w:rFonts w:hint="eastAsia" w:ascii="宋体" w:hAnsi="宋体" w:eastAsia="宋体" w:cs="宋体"/>
                <w:i w:val="0"/>
                <w:color w:val="000000"/>
                <w:sz w:val="22"/>
                <w:szCs w:val="22"/>
                <w:u w:val="none"/>
              </w:rPr>
            </w:pPr>
          </w:p>
        </w:tc>
        <w:tc>
          <w:tcPr>
            <w:tcW w:w="7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15C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2E2B8A9">
        <w:tblPrEx>
          <w:shd w:val="clear" w:color="auto" w:fill="auto"/>
          <w:tblCellMar>
            <w:top w:w="0" w:type="dxa"/>
            <w:left w:w="0" w:type="dxa"/>
            <w:bottom w:w="0" w:type="dxa"/>
            <w:right w:w="0" w:type="dxa"/>
          </w:tblCellMar>
        </w:tblPrEx>
        <w:trPr>
          <w:trHeight w:val="348" w:hRule="atLeast"/>
        </w:trPr>
        <w:tc>
          <w:tcPr>
            <w:tcW w:w="12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8BB36">
            <w:pPr>
              <w:jc w:val="center"/>
              <w:rPr>
                <w:rFonts w:hint="eastAsia" w:ascii="宋体" w:hAnsi="宋体" w:eastAsia="宋体" w:cs="宋体"/>
                <w:i w:val="0"/>
                <w:color w:val="000000"/>
                <w:sz w:val="22"/>
                <w:szCs w:val="22"/>
                <w:u w:val="none"/>
              </w:rPr>
            </w:pPr>
          </w:p>
        </w:tc>
        <w:tc>
          <w:tcPr>
            <w:tcW w:w="19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339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77F1C">
            <w:pPr>
              <w:jc w:val="center"/>
              <w:rPr>
                <w:rFonts w:hint="eastAsia" w:ascii="宋体" w:hAnsi="宋体" w:eastAsia="宋体" w:cs="宋体"/>
                <w:i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9869E">
            <w:pPr>
              <w:jc w:val="center"/>
              <w:rPr>
                <w:rFonts w:hint="eastAsia" w:ascii="宋体" w:hAnsi="宋体" w:eastAsia="宋体" w:cs="宋体"/>
                <w:i w:val="0"/>
                <w:color w:val="000000"/>
                <w:sz w:val="22"/>
                <w:szCs w:val="22"/>
                <w:u w:val="none"/>
              </w:rPr>
            </w:pPr>
          </w:p>
        </w:tc>
        <w:tc>
          <w:tcPr>
            <w:tcW w:w="93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FE4A4">
            <w:pPr>
              <w:jc w:val="center"/>
              <w:rPr>
                <w:rFonts w:hint="eastAsia" w:ascii="宋体" w:hAnsi="宋体" w:eastAsia="宋体" w:cs="宋体"/>
                <w:i w:val="0"/>
                <w:color w:val="000000"/>
                <w:sz w:val="22"/>
                <w:szCs w:val="22"/>
                <w:u w:val="none"/>
              </w:rPr>
            </w:pP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2DB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4D89C">
            <w:pPr>
              <w:jc w:val="center"/>
              <w:rPr>
                <w:rFonts w:hint="eastAsia" w:ascii="宋体" w:hAnsi="宋体" w:eastAsia="宋体" w:cs="宋体"/>
                <w:i w:val="0"/>
                <w:color w:val="000000"/>
                <w:sz w:val="22"/>
                <w:szCs w:val="22"/>
                <w:u w:val="none"/>
              </w:rPr>
            </w:pPr>
          </w:p>
        </w:tc>
        <w:tc>
          <w:tcPr>
            <w:tcW w:w="7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869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34F7A15">
        <w:tblPrEx>
          <w:shd w:val="clear" w:color="auto" w:fill="auto"/>
          <w:tblCellMar>
            <w:top w:w="0" w:type="dxa"/>
            <w:left w:w="0" w:type="dxa"/>
            <w:bottom w:w="0" w:type="dxa"/>
            <w:right w:w="0" w:type="dxa"/>
          </w:tblCellMar>
        </w:tblPrEx>
        <w:trPr>
          <w:trHeight w:val="348" w:hRule="atLeast"/>
        </w:trPr>
        <w:tc>
          <w:tcPr>
            <w:tcW w:w="6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104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504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C58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386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06B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34021F4E">
        <w:tblPrEx>
          <w:shd w:val="clear" w:color="auto" w:fill="auto"/>
          <w:tblCellMar>
            <w:top w:w="0" w:type="dxa"/>
            <w:left w:w="0" w:type="dxa"/>
            <w:bottom w:w="0" w:type="dxa"/>
            <w:right w:w="0" w:type="dxa"/>
          </w:tblCellMar>
        </w:tblPrEx>
        <w:trPr>
          <w:trHeight w:val="6663"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A5DE3">
            <w:pPr>
              <w:jc w:val="center"/>
              <w:rPr>
                <w:rFonts w:hint="eastAsia" w:ascii="宋体" w:hAnsi="宋体" w:eastAsia="宋体" w:cs="宋体"/>
                <w:i w:val="0"/>
                <w:color w:val="000000"/>
                <w:sz w:val="22"/>
                <w:szCs w:val="22"/>
                <w:u w:val="none"/>
              </w:rPr>
            </w:pPr>
          </w:p>
        </w:tc>
        <w:tc>
          <w:tcPr>
            <w:tcW w:w="504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63F50F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完成年度州党委、州政府安排的各项工作目标任务，保障业务工作正常开展。                                              1、印制森林草原防火宣传手册、宣传单、印刷品一批，预算5万元，进行森林草原防火宣传，提高公众关注度。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2、举办半专业化森林草原扑火队伍培训2次，培训人员110人次，授课费、场地费、住宿费、伙食费预算5万元，提高全州半专业化森林草原扑火队伍应急处置能力。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3、开展全州各县市森林草原防火日常监管建设、应急处置能力监督检查，车辆运行费、差旅费、资料整理费用预算10万元，保障业务工作正常开展。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4、购置用于森林草原防火巡护、应急处置用无人机1台。无人机、辅助配置、软件及运行维护费用预算经费30万元。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通过项目实施，加强森林草原防火宣传、日常监管，提升森林草原防火应急处置能力。</w:t>
            </w:r>
          </w:p>
        </w:tc>
        <w:tc>
          <w:tcPr>
            <w:tcW w:w="386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A11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开展森林草原防火日常监管建设、应急处置能力监督检查4次；政府采购购置无人机1台并验收合格。因疫情影响，其他工作计划在2021年上半年继续开展。通过监督检查、购置无人机设备，提高了州林业和草原局及各县市应急处置能力。</w:t>
            </w:r>
          </w:p>
        </w:tc>
      </w:tr>
      <w:tr w14:paraId="199B64C7">
        <w:tblPrEx>
          <w:shd w:val="clear" w:color="auto" w:fill="auto"/>
          <w:tblCellMar>
            <w:top w:w="0" w:type="dxa"/>
            <w:left w:w="0" w:type="dxa"/>
            <w:bottom w:w="0" w:type="dxa"/>
            <w:right w:w="0" w:type="dxa"/>
          </w:tblCellMar>
        </w:tblPrEx>
        <w:trPr>
          <w:trHeight w:val="348" w:hRule="atLeast"/>
        </w:trPr>
        <w:tc>
          <w:tcPr>
            <w:tcW w:w="688"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84533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749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826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38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1A2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A22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602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5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353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6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363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64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81C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482B78CC">
        <w:tblPrEx>
          <w:shd w:val="clear" w:color="auto" w:fill="auto"/>
          <w:tblCellMar>
            <w:top w:w="0" w:type="dxa"/>
            <w:left w:w="0" w:type="dxa"/>
            <w:bottom w:w="0" w:type="dxa"/>
            <w:right w:w="0" w:type="dxa"/>
          </w:tblCellMar>
        </w:tblPrEx>
        <w:trPr>
          <w:trHeight w:val="348"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8682E4">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43C80">
            <w:pPr>
              <w:jc w:val="center"/>
              <w:rPr>
                <w:rFonts w:hint="eastAsia" w:ascii="宋体" w:hAnsi="宋体" w:eastAsia="宋体" w:cs="宋体"/>
                <w:i w:val="0"/>
                <w:color w:val="000000"/>
                <w:sz w:val="22"/>
                <w:szCs w:val="22"/>
                <w:u w:val="none"/>
              </w:rPr>
            </w:pPr>
          </w:p>
        </w:tc>
        <w:tc>
          <w:tcPr>
            <w:tcW w:w="9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6CC51">
            <w:pPr>
              <w:jc w:val="center"/>
              <w:rPr>
                <w:rFonts w:hint="eastAsia" w:ascii="宋体" w:hAnsi="宋体" w:eastAsia="宋体" w:cs="宋体"/>
                <w:i w:val="0"/>
                <w:color w:val="000000"/>
                <w:sz w:val="22"/>
                <w:szCs w:val="22"/>
                <w:u w:val="none"/>
              </w:rPr>
            </w:pPr>
          </w:p>
        </w:tc>
        <w:tc>
          <w:tcPr>
            <w:tcW w:w="23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22006">
            <w:pPr>
              <w:jc w:val="center"/>
              <w:rPr>
                <w:rFonts w:hint="eastAsia" w:ascii="宋体" w:hAnsi="宋体" w:eastAsia="宋体" w:cs="宋体"/>
                <w:i w:val="0"/>
                <w:color w:val="000000"/>
                <w:sz w:val="22"/>
                <w:szCs w:val="22"/>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669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A78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5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1B157">
            <w:pPr>
              <w:jc w:val="center"/>
              <w:rPr>
                <w:rFonts w:hint="eastAsia" w:ascii="宋体" w:hAnsi="宋体" w:eastAsia="宋体" w:cs="宋体"/>
                <w:i w:val="0"/>
                <w:color w:val="000000"/>
                <w:sz w:val="22"/>
                <w:szCs w:val="22"/>
                <w:u w:val="none"/>
              </w:rPr>
            </w:pPr>
          </w:p>
        </w:tc>
        <w:tc>
          <w:tcPr>
            <w:tcW w:w="76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F594B">
            <w:pPr>
              <w:jc w:val="center"/>
              <w:rPr>
                <w:rFonts w:hint="eastAsia" w:ascii="宋体" w:hAnsi="宋体" w:eastAsia="宋体" w:cs="宋体"/>
                <w:i w:val="0"/>
                <w:color w:val="000000"/>
                <w:sz w:val="22"/>
                <w:szCs w:val="22"/>
                <w:u w:val="none"/>
              </w:rPr>
            </w:pPr>
          </w:p>
        </w:tc>
        <w:tc>
          <w:tcPr>
            <w:tcW w:w="164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37524">
            <w:pPr>
              <w:jc w:val="center"/>
              <w:rPr>
                <w:rFonts w:hint="eastAsia" w:ascii="宋体" w:hAnsi="宋体" w:eastAsia="宋体" w:cs="宋体"/>
                <w:i w:val="0"/>
                <w:color w:val="000000"/>
                <w:sz w:val="22"/>
                <w:szCs w:val="22"/>
                <w:u w:val="none"/>
              </w:rPr>
            </w:pPr>
          </w:p>
        </w:tc>
      </w:tr>
      <w:tr w14:paraId="79430B26">
        <w:tblPrEx>
          <w:shd w:val="clear" w:color="auto" w:fill="auto"/>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2C103C2">
            <w:pPr>
              <w:jc w:val="center"/>
              <w:rPr>
                <w:rFonts w:hint="eastAsia" w:ascii="宋体" w:hAnsi="宋体" w:eastAsia="宋体" w:cs="宋体"/>
                <w:i w:val="0"/>
                <w:color w:val="000000"/>
                <w:sz w:val="22"/>
                <w:szCs w:val="22"/>
                <w:u w:val="none"/>
              </w:rPr>
            </w:pPr>
          </w:p>
        </w:tc>
        <w:tc>
          <w:tcPr>
            <w:tcW w:w="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769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C5C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E3D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举办业务培训班期数（期）</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D98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C3C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805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527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7F2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计划2021年采取其他方式进行培训</w:t>
            </w:r>
          </w:p>
        </w:tc>
      </w:tr>
      <w:tr w14:paraId="3A564FFE">
        <w:tblPrEx>
          <w:shd w:val="clear" w:color="auto" w:fill="auto"/>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DF15135">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343D1">
            <w:pPr>
              <w:jc w:val="center"/>
              <w:rPr>
                <w:rFonts w:hint="eastAsia" w:ascii="宋体" w:hAnsi="宋体" w:eastAsia="宋体" w:cs="宋体"/>
                <w:i w:val="0"/>
                <w:color w:val="000000"/>
                <w:sz w:val="22"/>
                <w:szCs w:val="22"/>
                <w:u w:val="none"/>
              </w:rPr>
            </w:pPr>
          </w:p>
        </w:tc>
        <w:tc>
          <w:tcPr>
            <w:tcW w:w="9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59015">
            <w:pPr>
              <w:jc w:val="center"/>
              <w:rPr>
                <w:rFonts w:hint="eastAsia" w:ascii="宋体" w:hAnsi="宋体" w:eastAsia="宋体" w:cs="宋体"/>
                <w:i w:val="0"/>
                <w:color w:val="000000"/>
                <w:sz w:val="22"/>
                <w:szCs w:val="22"/>
                <w:u w:val="none"/>
              </w:rPr>
            </w:pP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65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培训半专业扑火队伍人员数量（人）</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5B2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≥110人</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E85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C5B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2ED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DAB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计划2021年采取其他方式进行培训</w:t>
            </w:r>
          </w:p>
        </w:tc>
      </w:tr>
      <w:tr w14:paraId="34B5E1D9">
        <w:tblPrEx>
          <w:shd w:val="clear" w:color="auto" w:fill="auto"/>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2A0885B">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0BE5E">
            <w:pPr>
              <w:jc w:val="center"/>
              <w:rPr>
                <w:rFonts w:hint="eastAsia" w:ascii="宋体" w:hAnsi="宋体" w:eastAsia="宋体" w:cs="宋体"/>
                <w:i w:val="0"/>
                <w:color w:val="000000"/>
                <w:sz w:val="22"/>
                <w:szCs w:val="22"/>
                <w:u w:val="none"/>
              </w:rPr>
            </w:pPr>
          </w:p>
        </w:tc>
        <w:tc>
          <w:tcPr>
            <w:tcW w:w="9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A0F2C">
            <w:pPr>
              <w:jc w:val="center"/>
              <w:rPr>
                <w:rFonts w:hint="eastAsia" w:ascii="宋体" w:hAnsi="宋体" w:eastAsia="宋体" w:cs="宋体"/>
                <w:i w:val="0"/>
                <w:color w:val="000000"/>
                <w:sz w:val="22"/>
                <w:szCs w:val="22"/>
                <w:u w:val="none"/>
              </w:rPr>
            </w:pP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788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开展森林草原防火巡查次数（次）</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EBA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≥4次</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D20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F11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BB6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DD4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55244C2">
        <w:tblPrEx>
          <w:shd w:val="clear" w:color="auto" w:fill="auto"/>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848B1BD">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1AFE1">
            <w:pPr>
              <w:jc w:val="center"/>
              <w:rPr>
                <w:rFonts w:hint="eastAsia" w:ascii="宋体" w:hAnsi="宋体" w:eastAsia="宋体" w:cs="宋体"/>
                <w:i w:val="0"/>
                <w:color w:val="000000"/>
                <w:sz w:val="22"/>
                <w:szCs w:val="22"/>
                <w:u w:val="none"/>
              </w:rPr>
            </w:pPr>
          </w:p>
        </w:tc>
        <w:tc>
          <w:tcPr>
            <w:tcW w:w="9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064AF">
            <w:pPr>
              <w:jc w:val="center"/>
              <w:rPr>
                <w:rFonts w:hint="eastAsia" w:ascii="宋体" w:hAnsi="宋体" w:eastAsia="宋体" w:cs="宋体"/>
                <w:i w:val="0"/>
                <w:color w:val="000000"/>
                <w:sz w:val="22"/>
                <w:szCs w:val="22"/>
                <w:u w:val="none"/>
              </w:rPr>
            </w:pP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06F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购置防火巡护应急处置用无人机（台）</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4E7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08F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212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B59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BC0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9DFDD40">
        <w:tblPrEx>
          <w:shd w:val="clear" w:color="auto" w:fill="auto"/>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D96100F">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F2F95">
            <w:pPr>
              <w:jc w:val="center"/>
              <w:rPr>
                <w:rFonts w:hint="eastAsia" w:ascii="宋体" w:hAnsi="宋体" w:eastAsia="宋体" w:cs="宋体"/>
                <w:i w:val="0"/>
                <w:color w:val="000000"/>
                <w:sz w:val="22"/>
                <w:szCs w:val="22"/>
                <w:u w:val="none"/>
              </w:rPr>
            </w:pPr>
          </w:p>
        </w:tc>
        <w:tc>
          <w:tcPr>
            <w:tcW w:w="9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812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4ED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业务培训人员合格率（%）</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EDF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89C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B88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10E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811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计划2021年采取其他方式进行培训</w:t>
            </w:r>
          </w:p>
        </w:tc>
      </w:tr>
      <w:tr w14:paraId="68186849">
        <w:tblPrEx>
          <w:shd w:val="clear" w:color="auto" w:fill="auto"/>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6BB3F7E">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15CC5">
            <w:pPr>
              <w:jc w:val="center"/>
              <w:rPr>
                <w:rFonts w:hint="eastAsia" w:ascii="宋体" w:hAnsi="宋体" w:eastAsia="宋体" w:cs="宋体"/>
                <w:i w:val="0"/>
                <w:color w:val="000000"/>
                <w:sz w:val="22"/>
                <w:szCs w:val="22"/>
                <w:u w:val="none"/>
              </w:rPr>
            </w:pPr>
          </w:p>
        </w:tc>
        <w:tc>
          <w:tcPr>
            <w:tcW w:w="9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E15BA">
            <w:pPr>
              <w:jc w:val="center"/>
              <w:rPr>
                <w:rFonts w:hint="eastAsia" w:ascii="宋体" w:hAnsi="宋体" w:eastAsia="宋体" w:cs="宋体"/>
                <w:i w:val="0"/>
                <w:color w:val="000000"/>
                <w:sz w:val="22"/>
                <w:szCs w:val="22"/>
                <w:u w:val="none"/>
              </w:rPr>
            </w:pP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11B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森林草原防火巡查合格率（%）</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987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69C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DE9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772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F38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3627918">
        <w:tblPrEx>
          <w:shd w:val="clear" w:color="auto" w:fill="auto"/>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BFA2B0E">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32E54">
            <w:pPr>
              <w:jc w:val="center"/>
              <w:rPr>
                <w:rFonts w:hint="eastAsia" w:ascii="宋体" w:hAnsi="宋体" w:eastAsia="宋体" w:cs="宋体"/>
                <w:i w:val="0"/>
                <w:color w:val="000000"/>
                <w:sz w:val="22"/>
                <w:szCs w:val="22"/>
                <w:u w:val="none"/>
              </w:rPr>
            </w:pPr>
          </w:p>
        </w:tc>
        <w:tc>
          <w:tcPr>
            <w:tcW w:w="9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62DC2">
            <w:pPr>
              <w:jc w:val="center"/>
              <w:rPr>
                <w:rFonts w:hint="eastAsia" w:ascii="宋体" w:hAnsi="宋体" w:eastAsia="宋体" w:cs="宋体"/>
                <w:i w:val="0"/>
                <w:color w:val="000000"/>
                <w:sz w:val="22"/>
                <w:szCs w:val="22"/>
                <w:u w:val="none"/>
              </w:rPr>
            </w:pP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B34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无人机政府采购验收合格率（%）</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1DB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D2A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F4A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754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FE3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513E266">
        <w:tblPrEx>
          <w:shd w:val="clear" w:color="auto" w:fill="auto"/>
          <w:tblCellMar>
            <w:top w:w="0" w:type="dxa"/>
            <w:left w:w="0" w:type="dxa"/>
            <w:bottom w:w="0" w:type="dxa"/>
            <w:right w:w="0" w:type="dxa"/>
          </w:tblCellMar>
        </w:tblPrEx>
        <w:trPr>
          <w:trHeight w:val="1289"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4CF39B9">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8DA03">
            <w:pPr>
              <w:jc w:val="center"/>
              <w:rPr>
                <w:rFonts w:hint="eastAsia" w:ascii="宋体" w:hAnsi="宋体" w:eastAsia="宋体" w:cs="宋体"/>
                <w:i w:val="0"/>
                <w:color w:val="000000"/>
                <w:sz w:val="22"/>
                <w:szCs w:val="22"/>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609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82C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业务完成时限</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44E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2020年1月1日-12月15日</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A01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6D6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D85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35A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计划2021年采取其他方式进行培训</w:t>
            </w:r>
          </w:p>
        </w:tc>
      </w:tr>
      <w:tr w14:paraId="36142275">
        <w:tblPrEx>
          <w:shd w:val="clear" w:color="auto" w:fill="auto"/>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4F12EF6">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64627">
            <w:pPr>
              <w:jc w:val="center"/>
              <w:rPr>
                <w:rFonts w:hint="eastAsia" w:ascii="宋体" w:hAnsi="宋体" w:eastAsia="宋体" w:cs="宋体"/>
                <w:i w:val="0"/>
                <w:color w:val="000000"/>
                <w:sz w:val="22"/>
                <w:szCs w:val="22"/>
                <w:u w:val="none"/>
              </w:rPr>
            </w:pPr>
          </w:p>
        </w:tc>
        <w:tc>
          <w:tcPr>
            <w:tcW w:w="9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BCE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483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防火宣传品印刷费用（万元）</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708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46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2B2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F63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697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2021年政府采购</w:t>
            </w:r>
          </w:p>
        </w:tc>
      </w:tr>
      <w:tr w14:paraId="0F7A0D76">
        <w:tblPrEx>
          <w:shd w:val="clear" w:color="auto" w:fill="auto"/>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7F268E0">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EA844">
            <w:pPr>
              <w:jc w:val="center"/>
              <w:rPr>
                <w:rFonts w:hint="eastAsia" w:ascii="宋体" w:hAnsi="宋体" w:eastAsia="宋体" w:cs="宋体"/>
                <w:i w:val="0"/>
                <w:color w:val="000000"/>
                <w:sz w:val="22"/>
                <w:szCs w:val="22"/>
                <w:u w:val="none"/>
              </w:rPr>
            </w:pPr>
          </w:p>
        </w:tc>
        <w:tc>
          <w:tcPr>
            <w:tcW w:w="9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E2C30">
            <w:pPr>
              <w:jc w:val="center"/>
              <w:rPr>
                <w:rFonts w:hint="eastAsia" w:ascii="宋体" w:hAnsi="宋体" w:eastAsia="宋体" w:cs="宋体"/>
                <w:i w:val="0"/>
                <w:color w:val="000000"/>
                <w:sz w:val="22"/>
                <w:szCs w:val="22"/>
                <w:u w:val="none"/>
              </w:rPr>
            </w:pP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EB9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半专业扑火队伍培训费用（万元）</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D17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125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A26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447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285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2021年6月前支付</w:t>
            </w:r>
          </w:p>
        </w:tc>
      </w:tr>
      <w:tr w14:paraId="12B59C8C">
        <w:tblPrEx>
          <w:shd w:val="clear" w:color="auto" w:fill="auto"/>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C4C3C26">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92D85">
            <w:pPr>
              <w:jc w:val="center"/>
              <w:rPr>
                <w:rFonts w:hint="eastAsia" w:ascii="宋体" w:hAnsi="宋体" w:eastAsia="宋体" w:cs="宋体"/>
                <w:i w:val="0"/>
                <w:color w:val="000000"/>
                <w:sz w:val="22"/>
                <w:szCs w:val="22"/>
                <w:u w:val="none"/>
              </w:rPr>
            </w:pPr>
          </w:p>
        </w:tc>
        <w:tc>
          <w:tcPr>
            <w:tcW w:w="9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7F844">
            <w:pPr>
              <w:jc w:val="center"/>
              <w:rPr>
                <w:rFonts w:hint="eastAsia" w:ascii="宋体" w:hAnsi="宋体" w:eastAsia="宋体" w:cs="宋体"/>
                <w:i w:val="0"/>
                <w:color w:val="000000"/>
                <w:sz w:val="22"/>
                <w:szCs w:val="22"/>
                <w:u w:val="none"/>
              </w:rPr>
            </w:pP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AB7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森林草原防火日常监管检查费用（万元）</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1FF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9EE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0.54</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4C7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5D8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F14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2021年6月前支付</w:t>
            </w:r>
          </w:p>
        </w:tc>
      </w:tr>
      <w:tr w14:paraId="45FD3B95">
        <w:tblPrEx>
          <w:shd w:val="clear" w:color="auto" w:fill="auto"/>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24FAE5">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8CCDC">
            <w:pPr>
              <w:jc w:val="center"/>
              <w:rPr>
                <w:rFonts w:hint="eastAsia" w:ascii="宋体" w:hAnsi="宋体" w:eastAsia="宋体" w:cs="宋体"/>
                <w:i w:val="0"/>
                <w:color w:val="000000"/>
                <w:sz w:val="22"/>
                <w:szCs w:val="22"/>
                <w:u w:val="none"/>
              </w:rPr>
            </w:pPr>
          </w:p>
        </w:tc>
        <w:tc>
          <w:tcPr>
            <w:tcW w:w="9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64CEB">
            <w:pPr>
              <w:jc w:val="center"/>
              <w:rPr>
                <w:rFonts w:hint="eastAsia" w:ascii="宋体" w:hAnsi="宋体" w:eastAsia="宋体" w:cs="宋体"/>
                <w:i w:val="0"/>
                <w:color w:val="000000"/>
                <w:sz w:val="22"/>
                <w:szCs w:val="22"/>
                <w:u w:val="none"/>
              </w:rPr>
            </w:pP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A82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森林草原防火巡护应急处置设备购置（万元）</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0A7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778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27.35</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8A2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240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A3C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2021年6月前支付</w:t>
            </w:r>
          </w:p>
        </w:tc>
      </w:tr>
      <w:tr w14:paraId="6EB70ABF">
        <w:tblPrEx>
          <w:shd w:val="clear" w:color="auto" w:fill="auto"/>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08CA41D">
            <w:pPr>
              <w:jc w:val="center"/>
              <w:rPr>
                <w:rFonts w:hint="eastAsia" w:ascii="宋体" w:hAnsi="宋体" w:eastAsia="宋体" w:cs="宋体"/>
                <w:i w:val="0"/>
                <w:color w:val="000000"/>
                <w:sz w:val="22"/>
                <w:szCs w:val="22"/>
                <w:u w:val="none"/>
              </w:rPr>
            </w:pPr>
          </w:p>
        </w:tc>
        <w:tc>
          <w:tcPr>
            <w:tcW w:w="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1A1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7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564B6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4AE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3D2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9E1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E5F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453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A54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555055A">
        <w:tblPrEx>
          <w:shd w:val="clear" w:color="auto" w:fill="auto"/>
          <w:tblCellMar>
            <w:top w:w="0" w:type="dxa"/>
            <w:left w:w="0" w:type="dxa"/>
            <w:bottom w:w="0" w:type="dxa"/>
            <w:right w:w="0" w:type="dxa"/>
          </w:tblCellMar>
        </w:tblPrEx>
        <w:trPr>
          <w:trHeight w:val="1848"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4C6298">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2BEB3">
            <w:pPr>
              <w:jc w:val="center"/>
              <w:rPr>
                <w:rFonts w:hint="eastAsia" w:ascii="宋体" w:hAnsi="宋体" w:eastAsia="宋体" w:cs="宋体"/>
                <w:i w:val="0"/>
                <w:color w:val="000000"/>
                <w:sz w:val="22"/>
                <w:szCs w:val="22"/>
                <w:u w:val="none"/>
              </w:rPr>
            </w:pPr>
          </w:p>
        </w:tc>
        <w:tc>
          <w:tcPr>
            <w:tcW w:w="97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30DC4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041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开展森林草原防火宣传、业务培训、防火物资采购，提升应急处置能力，增强社会公众安全防范意识，促进社会稳定，达到预期目标（%）</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D6B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51E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CC3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51E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91E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49AB0A4">
        <w:tblPrEx>
          <w:shd w:val="clear" w:color="auto" w:fill="auto"/>
          <w:tblCellMar>
            <w:top w:w="0" w:type="dxa"/>
            <w:left w:w="0" w:type="dxa"/>
            <w:bottom w:w="0" w:type="dxa"/>
            <w:right w:w="0" w:type="dxa"/>
          </w:tblCellMar>
        </w:tblPrEx>
        <w:trPr>
          <w:trHeight w:val="1646"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2D8D42B">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FE0A6">
            <w:pPr>
              <w:jc w:val="center"/>
              <w:rPr>
                <w:rFonts w:hint="eastAsia" w:ascii="宋体" w:hAnsi="宋体" w:eastAsia="宋体" w:cs="宋体"/>
                <w:i w:val="0"/>
                <w:color w:val="000000"/>
                <w:sz w:val="22"/>
                <w:szCs w:val="22"/>
                <w:u w:val="none"/>
              </w:rPr>
            </w:pPr>
          </w:p>
        </w:tc>
        <w:tc>
          <w:tcPr>
            <w:tcW w:w="97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706F5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AD4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开展防灾减灾应急处置能力建设，确保不发生重大森林草原灾害，保护生态环境安全达到预期目标（%）</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BA0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7B4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1FB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E62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C86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6B91428">
        <w:tblPrEx>
          <w:shd w:val="clear" w:color="auto" w:fill="auto"/>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6659F29">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2B9D8">
            <w:pPr>
              <w:jc w:val="center"/>
              <w:rPr>
                <w:rFonts w:hint="eastAsia" w:ascii="宋体" w:hAnsi="宋体" w:eastAsia="宋体" w:cs="宋体"/>
                <w:i w:val="0"/>
                <w:color w:val="000000"/>
                <w:sz w:val="22"/>
                <w:szCs w:val="22"/>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CA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C5A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84B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7A5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D72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B49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A9F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D83C939">
        <w:tblPrEx>
          <w:shd w:val="clear" w:color="auto" w:fill="auto"/>
          <w:tblCellMar>
            <w:top w:w="0" w:type="dxa"/>
            <w:left w:w="0" w:type="dxa"/>
            <w:bottom w:w="0" w:type="dxa"/>
            <w:right w:w="0" w:type="dxa"/>
          </w:tblCellMar>
        </w:tblPrEx>
        <w:trPr>
          <w:trHeight w:val="973"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BB4CA8">
            <w:pPr>
              <w:jc w:val="center"/>
              <w:rPr>
                <w:rFonts w:hint="eastAsia" w:ascii="宋体" w:hAnsi="宋体" w:eastAsia="宋体" w:cs="宋体"/>
                <w:i w:val="0"/>
                <w:color w:val="000000"/>
                <w:sz w:val="22"/>
                <w:szCs w:val="22"/>
                <w:u w:val="none"/>
              </w:rPr>
            </w:pPr>
          </w:p>
        </w:tc>
        <w:tc>
          <w:tcPr>
            <w:tcW w:w="554"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9FA76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869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DAA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社会公众满意度（%）</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F4F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BC7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F1D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80D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BD8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F37A047">
        <w:tblPrEx>
          <w:shd w:val="clear" w:color="auto" w:fill="auto"/>
          <w:tblCellMar>
            <w:top w:w="0" w:type="dxa"/>
            <w:left w:w="0" w:type="dxa"/>
            <w:bottom w:w="0" w:type="dxa"/>
            <w:right w:w="0" w:type="dxa"/>
          </w:tblCellMar>
        </w:tblPrEx>
        <w:trPr>
          <w:trHeight w:val="358" w:hRule="atLeast"/>
        </w:trPr>
        <w:tc>
          <w:tcPr>
            <w:tcW w:w="633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B10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40C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74D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35290">
            <w:pPr>
              <w:jc w:val="center"/>
              <w:rPr>
                <w:rFonts w:hint="eastAsia" w:ascii="宋体" w:hAnsi="宋体" w:eastAsia="宋体" w:cs="宋体"/>
                <w:i w:val="0"/>
                <w:color w:val="000000"/>
                <w:sz w:val="22"/>
                <w:szCs w:val="22"/>
                <w:u w:val="none"/>
              </w:rPr>
            </w:pPr>
          </w:p>
        </w:tc>
      </w:tr>
    </w:tbl>
    <w:p w14:paraId="377EC6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420" w:type="dxa"/>
        <w:tblInd w:w="0" w:type="dxa"/>
        <w:shd w:val="clear" w:color="auto" w:fill="auto"/>
        <w:tblLayout w:type="fixed"/>
        <w:tblCellMar>
          <w:top w:w="0" w:type="dxa"/>
          <w:left w:w="0" w:type="dxa"/>
          <w:bottom w:w="0" w:type="dxa"/>
          <w:right w:w="0" w:type="dxa"/>
        </w:tblCellMar>
      </w:tblPr>
      <w:tblGrid>
        <w:gridCol w:w="675"/>
        <w:gridCol w:w="543"/>
        <w:gridCol w:w="953"/>
        <w:gridCol w:w="954"/>
        <w:gridCol w:w="1059"/>
        <w:gridCol w:w="332"/>
        <w:gridCol w:w="822"/>
        <w:gridCol w:w="874"/>
        <w:gridCol w:w="331"/>
        <w:gridCol w:w="503"/>
        <w:gridCol w:w="609"/>
        <w:gridCol w:w="146"/>
        <w:gridCol w:w="834"/>
        <w:gridCol w:w="785"/>
      </w:tblGrid>
      <w:tr w14:paraId="26212AEA">
        <w:tblPrEx>
          <w:tblCellMar>
            <w:top w:w="0" w:type="dxa"/>
            <w:left w:w="0" w:type="dxa"/>
            <w:bottom w:w="0" w:type="dxa"/>
            <w:right w:w="0" w:type="dxa"/>
          </w:tblCellMar>
        </w:tblPrEx>
        <w:trPr>
          <w:trHeight w:val="634" w:hRule="atLeast"/>
        </w:trPr>
        <w:tc>
          <w:tcPr>
            <w:tcW w:w="9420" w:type="dxa"/>
            <w:gridSpan w:val="14"/>
            <w:tcBorders>
              <w:top w:val="nil"/>
              <w:left w:val="nil"/>
              <w:bottom w:val="nil"/>
              <w:right w:val="nil"/>
            </w:tcBorders>
            <w:shd w:val="clear" w:color="auto" w:fill="auto"/>
            <w:tcMar>
              <w:top w:w="15" w:type="dxa"/>
              <w:left w:w="15" w:type="dxa"/>
              <w:right w:w="15" w:type="dxa"/>
            </w:tcMar>
            <w:vAlign w:val="center"/>
          </w:tcPr>
          <w:p w14:paraId="68D625CD">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7E4BE82B">
        <w:tblPrEx>
          <w:shd w:val="clear" w:color="auto" w:fill="auto"/>
          <w:tblCellMar>
            <w:top w:w="0" w:type="dxa"/>
            <w:left w:w="0" w:type="dxa"/>
            <w:bottom w:w="0" w:type="dxa"/>
            <w:right w:w="0" w:type="dxa"/>
          </w:tblCellMar>
        </w:tblPrEx>
        <w:trPr>
          <w:trHeight w:val="417" w:hRule="atLeast"/>
        </w:trPr>
        <w:tc>
          <w:tcPr>
            <w:tcW w:w="9420" w:type="dxa"/>
            <w:gridSpan w:val="14"/>
            <w:tcBorders>
              <w:top w:val="nil"/>
              <w:left w:val="nil"/>
              <w:bottom w:val="nil"/>
              <w:right w:val="nil"/>
            </w:tcBorders>
            <w:shd w:val="clear" w:color="auto" w:fill="auto"/>
            <w:tcMar>
              <w:top w:w="15" w:type="dxa"/>
              <w:left w:w="15" w:type="dxa"/>
              <w:right w:w="15" w:type="dxa"/>
            </w:tcMar>
            <w:vAlign w:val="center"/>
          </w:tcPr>
          <w:p w14:paraId="433A52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59A96815">
        <w:tblPrEx>
          <w:shd w:val="clear" w:color="auto" w:fill="auto"/>
          <w:tblCellMar>
            <w:top w:w="0" w:type="dxa"/>
            <w:left w:w="0" w:type="dxa"/>
            <w:bottom w:w="0" w:type="dxa"/>
            <w:right w:w="0" w:type="dxa"/>
          </w:tblCellMar>
        </w:tblPrEx>
        <w:trPr>
          <w:trHeight w:val="341" w:hRule="atLeast"/>
        </w:trPr>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07D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202"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3CD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年度造林及人居环境整治村庄绿化美化工作人员培训及组织第三方开展验收补助经费</w:t>
            </w:r>
          </w:p>
        </w:tc>
      </w:tr>
      <w:tr w14:paraId="181EDD01">
        <w:tblPrEx>
          <w:shd w:val="clear" w:color="auto" w:fill="auto"/>
          <w:tblCellMar>
            <w:top w:w="0" w:type="dxa"/>
            <w:left w:w="0" w:type="dxa"/>
            <w:bottom w:w="0" w:type="dxa"/>
            <w:right w:w="0" w:type="dxa"/>
          </w:tblCellMar>
        </w:tblPrEx>
        <w:trPr>
          <w:trHeight w:val="341" w:hRule="atLeast"/>
        </w:trPr>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F38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1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186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180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8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B35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5923CEFC">
        <w:tblPrEx>
          <w:tblCellMar>
            <w:top w:w="0" w:type="dxa"/>
            <w:left w:w="0" w:type="dxa"/>
            <w:bottom w:w="0" w:type="dxa"/>
            <w:right w:w="0" w:type="dxa"/>
          </w:tblCellMar>
        </w:tblPrEx>
        <w:trPr>
          <w:trHeight w:val="341" w:hRule="atLeast"/>
        </w:trPr>
        <w:tc>
          <w:tcPr>
            <w:tcW w:w="1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66B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9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0E82A">
            <w:pPr>
              <w:jc w:val="center"/>
              <w:rPr>
                <w:rFonts w:hint="eastAsia" w:ascii="宋体" w:hAnsi="宋体" w:eastAsia="宋体" w:cs="宋体"/>
                <w:i w:val="0"/>
                <w:color w:val="000000"/>
                <w:sz w:val="22"/>
                <w:szCs w:val="22"/>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7F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987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060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BF1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BF0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946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647C69DA">
        <w:tblPrEx>
          <w:tblCellMar>
            <w:top w:w="0" w:type="dxa"/>
            <w:left w:w="0" w:type="dxa"/>
            <w:bottom w:w="0" w:type="dxa"/>
            <w:right w:w="0" w:type="dxa"/>
          </w:tblCellMar>
        </w:tblPrEx>
        <w:trPr>
          <w:trHeight w:val="341"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EF516">
            <w:pPr>
              <w:jc w:val="center"/>
              <w:rPr>
                <w:rFonts w:hint="eastAsia" w:ascii="宋体" w:hAnsi="宋体" w:eastAsia="宋体" w:cs="宋体"/>
                <w:i w:val="0"/>
                <w:color w:val="000000"/>
                <w:sz w:val="22"/>
                <w:szCs w:val="22"/>
                <w:u w:val="none"/>
              </w:rPr>
            </w:pPr>
          </w:p>
        </w:tc>
        <w:tc>
          <w:tcPr>
            <w:tcW w:w="19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F5D3F">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BB4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246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F35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4.88</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94D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334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24.40%</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778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r>
      <w:tr w14:paraId="46513BE2">
        <w:tblPrEx>
          <w:tblCellMar>
            <w:top w:w="0" w:type="dxa"/>
            <w:left w:w="0" w:type="dxa"/>
            <w:bottom w:w="0" w:type="dxa"/>
            <w:right w:w="0" w:type="dxa"/>
          </w:tblCellMar>
        </w:tblPrEx>
        <w:trPr>
          <w:trHeight w:val="341"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3F849">
            <w:pPr>
              <w:jc w:val="center"/>
              <w:rPr>
                <w:rFonts w:hint="eastAsia" w:ascii="宋体" w:hAnsi="宋体" w:eastAsia="宋体" w:cs="宋体"/>
                <w:i w:val="0"/>
                <w:color w:val="000000"/>
                <w:sz w:val="22"/>
                <w:szCs w:val="22"/>
                <w:u w:val="none"/>
              </w:rPr>
            </w:pPr>
          </w:p>
        </w:tc>
        <w:tc>
          <w:tcPr>
            <w:tcW w:w="19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1F8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E69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0D9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C32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4.88</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562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00C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24.40%</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FBE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E1C6D60">
        <w:tblPrEx>
          <w:shd w:val="clear" w:color="auto" w:fill="auto"/>
          <w:tblCellMar>
            <w:top w:w="0" w:type="dxa"/>
            <w:left w:w="0" w:type="dxa"/>
            <w:bottom w:w="0" w:type="dxa"/>
            <w:right w:w="0" w:type="dxa"/>
          </w:tblCellMar>
        </w:tblPrEx>
        <w:trPr>
          <w:trHeight w:val="341"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4AE9B">
            <w:pPr>
              <w:jc w:val="center"/>
              <w:rPr>
                <w:rFonts w:hint="eastAsia" w:ascii="宋体" w:hAnsi="宋体" w:eastAsia="宋体" w:cs="宋体"/>
                <w:i w:val="0"/>
                <w:color w:val="000000"/>
                <w:sz w:val="22"/>
                <w:szCs w:val="22"/>
                <w:u w:val="none"/>
              </w:rPr>
            </w:pPr>
          </w:p>
        </w:tc>
        <w:tc>
          <w:tcPr>
            <w:tcW w:w="19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58E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DAFF6">
            <w:pPr>
              <w:jc w:val="center"/>
              <w:rPr>
                <w:rFonts w:hint="eastAsia" w:ascii="宋体" w:hAnsi="宋体" w:eastAsia="宋体" w:cs="宋体"/>
                <w:i w:val="0"/>
                <w:color w:val="000000"/>
                <w:sz w:val="22"/>
                <w:szCs w:val="22"/>
                <w:u w:val="none"/>
              </w:rPr>
            </w:pP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A8FDE">
            <w:pPr>
              <w:jc w:val="center"/>
              <w:rPr>
                <w:rFonts w:hint="eastAsia" w:ascii="宋体" w:hAnsi="宋体" w:eastAsia="宋体" w:cs="宋体"/>
                <w:i w:val="0"/>
                <w:color w:val="000000"/>
                <w:sz w:val="22"/>
                <w:szCs w:val="22"/>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82466">
            <w:pPr>
              <w:jc w:val="center"/>
              <w:rPr>
                <w:rFonts w:hint="eastAsia" w:ascii="宋体" w:hAnsi="宋体" w:eastAsia="宋体" w:cs="宋体"/>
                <w:i w:val="0"/>
                <w:color w:val="000000"/>
                <w:sz w:val="22"/>
                <w:szCs w:val="22"/>
                <w:u w:val="none"/>
              </w:rPr>
            </w:pP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65C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D8E54">
            <w:pPr>
              <w:jc w:val="center"/>
              <w:rPr>
                <w:rFonts w:hint="eastAsia" w:ascii="宋体" w:hAnsi="宋体" w:eastAsia="宋体" w:cs="宋体"/>
                <w:i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558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EB66B46">
        <w:tblPrEx>
          <w:shd w:val="clear" w:color="auto" w:fill="auto"/>
          <w:tblCellMar>
            <w:top w:w="0" w:type="dxa"/>
            <w:left w:w="0" w:type="dxa"/>
            <w:bottom w:w="0" w:type="dxa"/>
            <w:right w:w="0" w:type="dxa"/>
          </w:tblCellMar>
        </w:tblPrEx>
        <w:trPr>
          <w:trHeight w:val="341"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9BDC0">
            <w:pPr>
              <w:jc w:val="center"/>
              <w:rPr>
                <w:rFonts w:hint="eastAsia" w:ascii="宋体" w:hAnsi="宋体" w:eastAsia="宋体" w:cs="宋体"/>
                <w:i w:val="0"/>
                <w:color w:val="000000"/>
                <w:sz w:val="22"/>
                <w:szCs w:val="22"/>
                <w:u w:val="none"/>
              </w:rPr>
            </w:pPr>
          </w:p>
        </w:tc>
        <w:tc>
          <w:tcPr>
            <w:tcW w:w="19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5C5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4B782">
            <w:pPr>
              <w:jc w:val="center"/>
              <w:rPr>
                <w:rFonts w:hint="eastAsia" w:ascii="宋体" w:hAnsi="宋体" w:eastAsia="宋体" w:cs="宋体"/>
                <w:i w:val="0"/>
                <w:color w:val="000000"/>
                <w:sz w:val="22"/>
                <w:szCs w:val="22"/>
                <w:u w:val="none"/>
              </w:rPr>
            </w:pP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B9A97">
            <w:pPr>
              <w:jc w:val="center"/>
              <w:rPr>
                <w:rFonts w:hint="eastAsia" w:ascii="宋体" w:hAnsi="宋体" w:eastAsia="宋体" w:cs="宋体"/>
                <w:i w:val="0"/>
                <w:color w:val="000000"/>
                <w:sz w:val="22"/>
                <w:szCs w:val="22"/>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FBC7F">
            <w:pPr>
              <w:jc w:val="center"/>
              <w:rPr>
                <w:rFonts w:hint="eastAsia" w:ascii="宋体" w:hAnsi="宋体" w:eastAsia="宋体" w:cs="宋体"/>
                <w:i w:val="0"/>
                <w:color w:val="000000"/>
                <w:sz w:val="22"/>
                <w:szCs w:val="22"/>
                <w:u w:val="none"/>
              </w:rPr>
            </w:pP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A20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808BC">
            <w:pPr>
              <w:jc w:val="center"/>
              <w:rPr>
                <w:rFonts w:hint="eastAsia" w:ascii="宋体" w:hAnsi="宋体" w:eastAsia="宋体" w:cs="宋体"/>
                <w:i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6B1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67BA46C">
        <w:tblPrEx>
          <w:tblCellMar>
            <w:top w:w="0" w:type="dxa"/>
            <w:left w:w="0" w:type="dxa"/>
            <w:bottom w:w="0" w:type="dxa"/>
            <w:right w:w="0" w:type="dxa"/>
          </w:tblCellMar>
        </w:tblPrEx>
        <w:trPr>
          <w:trHeight w:val="341"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144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6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408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08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FD2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04C3D04F">
        <w:tblPrEx>
          <w:shd w:val="clear" w:color="auto" w:fill="auto"/>
          <w:tblCellMar>
            <w:top w:w="0" w:type="dxa"/>
            <w:left w:w="0" w:type="dxa"/>
            <w:bottom w:w="0" w:type="dxa"/>
            <w:right w:w="0" w:type="dxa"/>
          </w:tblCellMar>
        </w:tblPrEx>
        <w:trPr>
          <w:trHeight w:val="52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3DF60">
            <w:pPr>
              <w:jc w:val="center"/>
              <w:rPr>
                <w:rFonts w:hint="eastAsia" w:ascii="宋体" w:hAnsi="宋体" w:eastAsia="宋体" w:cs="宋体"/>
                <w:i w:val="0"/>
                <w:color w:val="000000"/>
                <w:sz w:val="22"/>
                <w:szCs w:val="22"/>
                <w:u w:val="none"/>
              </w:rPr>
            </w:pPr>
          </w:p>
        </w:tc>
        <w:tc>
          <w:tcPr>
            <w:tcW w:w="46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1BF12E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完成年度州党委、州政府安排的各项工作目标任务，保障业务工作正常开展。                                                                                          1、2020年举办一期造林及人居环境整治村庄绿化美化业务培训班，对全州各县市（园区）相关人员进行业务培训，参训人员30人，预算授课费、住宿费、伙食费、资料费用5万元。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2、2020年10-11月，委托第三方开展2020年度造林及人居环境整治村庄绿化美化验收，预算经费15万元。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通过举办培训班，提升各县市（园区）业务人员工作能力；通过第三方专业机构对全州年度造林及人居环境整治村庄绿化美化工作进行验收，提供全面、系统、准确的成果报告。</w:t>
            </w:r>
          </w:p>
        </w:tc>
        <w:tc>
          <w:tcPr>
            <w:tcW w:w="408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0F0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因疫情防控工作要求，未举办培训班；2020年10月-11月，组织专业人员进行了造林及人居环境整治村庄绿化美化验收1次。通过对全州年度造林及人居环境整治村庄绿化美化验收工作，为“十四五”规划编制提供了全面、系统、准确的成果报告。</w:t>
            </w:r>
          </w:p>
        </w:tc>
      </w:tr>
      <w:tr w14:paraId="332F3B7C">
        <w:tblPrEx>
          <w:shd w:val="clear" w:color="auto" w:fill="auto"/>
          <w:tblCellMar>
            <w:top w:w="0" w:type="dxa"/>
            <w:left w:w="0" w:type="dxa"/>
            <w:bottom w:w="0" w:type="dxa"/>
            <w:right w:w="0" w:type="dxa"/>
          </w:tblCellMar>
        </w:tblPrEx>
        <w:trPr>
          <w:trHeight w:val="341" w:hRule="atLeast"/>
        </w:trPr>
        <w:tc>
          <w:tcPr>
            <w:tcW w:w="67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6E79C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00A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D94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3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4D9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127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2EF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543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B75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6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D35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3123A847">
        <w:tblPrEx>
          <w:shd w:val="clear" w:color="auto" w:fill="auto"/>
          <w:tblCellMar>
            <w:top w:w="0" w:type="dxa"/>
            <w:left w:w="0" w:type="dxa"/>
            <w:bottom w:w="0" w:type="dxa"/>
            <w:right w:w="0" w:type="dxa"/>
          </w:tblCellMar>
        </w:tblPrEx>
        <w:trPr>
          <w:trHeight w:val="341"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0E1A8FD">
            <w:pPr>
              <w:jc w:val="center"/>
              <w:rPr>
                <w:rFonts w:hint="eastAsia" w:ascii="宋体" w:hAnsi="宋体" w:eastAsia="宋体" w:cs="宋体"/>
                <w:i w:val="0"/>
                <w:color w:val="000000"/>
                <w:sz w:val="22"/>
                <w:szCs w:val="22"/>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0C404">
            <w:pPr>
              <w:jc w:val="center"/>
              <w:rPr>
                <w:rFonts w:hint="eastAsia" w:ascii="宋体" w:hAnsi="宋体" w:eastAsia="宋体" w:cs="宋体"/>
                <w:i w:val="0"/>
                <w:color w:val="000000"/>
                <w:sz w:val="22"/>
                <w:szCs w:val="2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4C471">
            <w:pPr>
              <w:jc w:val="center"/>
              <w:rPr>
                <w:rFonts w:hint="eastAsia" w:ascii="宋体" w:hAnsi="宋体" w:eastAsia="宋体" w:cs="宋体"/>
                <w:i w:val="0"/>
                <w:color w:val="000000"/>
                <w:sz w:val="22"/>
                <w:szCs w:val="22"/>
                <w:u w:val="none"/>
              </w:rPr>
            </w:pPr>
          </w:p>
        </w:tc>
        <w:tc>
          <w:tcPr>
            <w:tcW w:w="23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2E687">
            <w:pPr>
              <w:jc w:val="center"/>
              <w:rPr>
                <w:rFonts w:hint="eastAsia" w:ascii="宋体" w:hAnsi="宋体" w:eastAsia="宋体" w:cs="宋体"/>
                <w:i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99A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1CB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C95DB">
            <w:pPr>
              <w:jc w:val="center"/>
              <w:rPr>
                <w:rFonts w:hint="eastAsia" w:ascii="宋体" w:hAnsi="宋体" w:eastAsia="宋体" w:cs="宋体"/>
                <w:i w:val="0"/>
                <w:color w:val="000000"/>
                <w:sz w:val="22"/>
                <w:szCs w:val="22"/>
                <w:u w:val="none"/>
              </w:rPr>
            </w:pPr>
          </w:p>
        </w:tc>
        <w:tc>
          <w:tcPr>
            <w:tcW w:w="7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08BC5">
            <w:pPr>
              <w:jc w:val="center"/>
              <w:rPr>
                <w:rFonts w:hint="eastAsia" w:ascii="宋体" w:hAnsi="宋体" w:eastAsia="宋体" w:cs="宋体"/>
                <w:i w:val="0"/>
                <w:color w:val="000000"/>
                <w:sz w:val="22"/>
                <w:szCs w:val="22"/>
                <w:u w:val="none"/>
              </w:rPr>
            </w:pPr>
          </w:p>
        </w:tc>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3A179">
            <w:pPr>
              <w:jc w:val="center"/>
              <w:rPr>
                <w:rFonts w:hint="eastAsia" w:ascii="宋体" w:hAnsi="宋体" w:eastAsia="宋体" w:cs="宋体"/>
                <w:i w:val="0"/>
                <w:color w:val="000000"/>
                <w:sz w:val="22"/>
                <w:szCs w:val="22"/>
                <w:u w:val="none"/>
              </w:rPr>
            </w:pPr>
          </w:p>
        </w:tc>
      </w:tr>
      <w:tr w14:paraId="6A11F380">
        <w:tblPrEx>
          <w:shd w:val="clear" w:color="auto" w:fill="auto"/>
          <w:tblCellMar>
            <w:top w:w="0" w:type="dxa"/>
            <w:left w:w="0" w:type="dxa"/>
            <w:bottom w:w="0" w:type="dxa"/>
            <w:right w:w="0" w:type="dxa"/>
          </w:tblCellMar>
        </w:tblPrEx>
        <w:trPr>
          <w:trHeight w:val="643"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1A9BFE8">
            <w:pPr>
              <w:jc w:val="center"/>
              <w:rPr>
                <w:rFonts w:hint="eastAsia" w:ascii="宋体" w:hAnsi="宋体" w:eastAsia="宋体" w:cs="宋体"/>
                <w:i w:val="0"/>
                <w:color w:val="000000"/>
                <w:sz w:val="22"/>
                <w:szCs w:val="22"/>
                <w:u w:val="none"/>
              </w:rPr>
            </w:pP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2FA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CE0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D85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举办业务培训班期数（次）</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E96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63E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8DA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450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0E3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计划2021年采取其他方式培训</w:t>
            </w:r>
          </w:p>
        </w:tc>
      </w:tr>
      <w:tr w14:paraId="634F4301">
        <w:tblPrEx>
          <w:tblCellMar>
            <w:top w:w="0" w:type="dxa"/>
            <w:left w:w="0" w:type="dxa"/>
            <w:bottom w:w="0" w:type="dxa"/>
            <w:right w:w="0" w:type="dxa"/>
          </w:tblCellMar>
        </w:tblPrEx>
        <w:trPr>
          <w:trHeight w:val="643"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434F36">
            <w:pPr>
              <w:jc w:val="center"/>
              <w:rPr>
                <w:rFonts w:hint="eastAsia" w:ascii="宋体" w:hAnsi="宋体" w:eastAsia="宋体" w:cs="宋体"/>
                <w:i w:val="0"/>
                <w:color w:val="000000"/>
                <w:sz w:val="22"/>
                <w:szCs w:val="22"/>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6F904">
            <w:pPr>
              <w:jc w:val="center"/>
              <w:rPr>
                <w:rFonts w:hint="eastAsia" w:ascii="宋体" w:hAnsi="宋体" w:eastAsia="宋体" w:cs="宋体"/>
                <w:i w:val="0"/>
                <w:color w:val="000000"/>
                <w:sz w:val="22"/>
                <w:szCs w:val="2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71E43">
            <w:pPr>
              <w:jc w:val="center"/>
              <w:rPr>
                <w:rFonts w:hint="eastAsia" w:ascii="宋体" w:hAnsi="宋体" w:eastAsia="宋体" w:cs="宋体"/>
                <w:i w:val="0"/>
                <w:color w:val="000000"/>
                <w:sz w:val="22"/>
                <w:szCs w:val="22"/>
                <w:u w:val="none"/>
              </w:rPr>
            </w:pP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F7E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培训县市、园区业务人员数量（人）</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94B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≥30人</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256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E50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7D0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163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计划2021年采取其他方式培训</w:t>
            </w:r>
          </w:p>
        </w:tc>
      </w:tr>
      <w:tr w14:paraId="1DC60CB5">
        <w:tblPrEx>
          <w:shd w:val="clear" w:color="auto" w:fill="auto"/>
          <w:tblCellMar>
            <w:top w:w="0" w:type="dxa"/>
            <w:left w:w="0" w:type="dxa"/>
            <w:bottom w:w="0" w:type="dxa"/>
            <w:right w:w="0" w:type="dxa"/>
          </w:tblCellMar>
        </w:tblPrEx>
        <w:trPr>
          <w:trHeight w:val="643"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7336B4F">
            <w:pPr>
              <w:jc w:val="center"/>
              <w:rPr>
                <w:rFonts w:hint="eastAsia" w:ascii="宋体" w:hAnsi="宋体" w:eastAsia="宋体" w:cs="宋体"/>
                <w:i w:val="0"/>
                <w:color w:val="000000"/>
                <w:sz w:val="22"/>
                <w:szCs w:val="22"/>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B150C">
            <w:pPr>
              <w:jc w:val="center"/>
              <w:rPr>
                <w:rFonts w:hint="eastAsia" w:ascii="宋体" w:hAnsi="宋体" w:eastAsia="宋体" w:cs="宋体"/>
                <w:i w:val="0"/>
                <w:color w:val="000000"/>
                <w:sz w:val="22"/>
                <w:szCs w:val="2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0A389">
            <w:pPr>
              <w:jc w:val="center"/>
              <w:rPr>
                <w:rFonts w:hint="eastAsia" w:ascii="宋体" w:hAnsi="宋体" w:eastAsia="宋体" w:cs="宋体"/>
                <w:i w:val="0"/>
                <w:color w:val="000000"/>
                <w:sz w:val="22"/>
                <w:szCs w:val="22"/>
                <w:u w:val="none"/>
              </w:rPr>
            </w:pP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329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组织人员或委托第三方进行检查验收次数（次）</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0A5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E74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55F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32D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216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BF918C7">
        <w:tblPrEx>
          <w:shd w:val="clear" w:color="auto" w:fill="auto"/>
          <w:tblCellMar>
            <w:top w:w="0" w:type="dxa"/>
            <w:left w:w="0" w:type="dxa"/>
            <w:bottom w:w="0" w:type="dxa"/>
            <w:right w:w="0" w:type="dxa"/>
          </w:tblCellMar>
        </w:tblPrEx>
        <w:trPr>
          <w:trHeight w:val="643"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C2B86E9">
            <w:pPr>
              <w:jc w:val="center"/>
              <w:rPr>
                <w:rFonts w:hint="eastAsia" w:ascii="宋体" w:hAnsi="宋体" w:eastAsia="宋体" w:cs="宋体"/>
                <w:i w:val="0"/>
                <w:color w:val="000000"/>
                <w:sz w:val="22"/>
                <w:szCs w:val="22"/>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3EFD3">
            <w:pPr>
              <w:jc w:val="center"/>
              <w:rPr>
                <w:rFonts w:hint="eastAsia" w:ascii="宋体" w:hAnsi="宋体" w:eastAsia="宋体" w:cs="宋体"/>
                <w:i w:val="0"/>
                <w:color w:val="000000"/>
                <w:sz w:val="22"/>
                <w:szCs w:val="22"/>
                <w:u w:val="none"/>
              </w:rPr>
            </w:pP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EB0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EEC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业务培训人员合格率（%）</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873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460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45D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730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CF2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计划2021年采取其他方式培训</w:t>
            </w:r>
          </w:p>
        </w:tc>
      </w:tr>
      <w:tr w14:paraId="1641983C">
        <w:tblPrEx>
          <w:tblCellMar>
            <w:top w:w="0" w:type="dxa"/>
            <w:left w:w="0" w:type="dxa"/>
            <w:bottom w:w="0" w:type="dxa"/>
            <w:right w:w="0" w:type="dxa"/>
          </w:tblCellMar>
        </w:tblPrEx>
        <w:trPr>
          <w:trHeight w:val="643"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359BB51">
            <w:pPr>
              <w:jc w:val="center"/>
              <w:rPr>
                <w:rFonts w:hint="eastAsia" w:ascii="宋体" w:hAnsi="宋体" w:eastAsia="宋体" w:cs="宋体"/>
                <w:i w:val="0"/>
                <w:color w:val="000000"/>
                <w:sz w:val="22"/>
                <w:szCs w:val="22"/>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9D47B">
            <w:pPr>
              <w:jc w:val="center"/>
              <w:rPr>
                <w:rFonts w:hint="eastAsia" w:ascii="宋体" w:hAnsi="宋体" w:eastAsia="宋体" w:cs="宋体"/>
                <w:i w:val="0"/>
                <w:color w:val="000000"/>
                <w:sz w:val="22"/>
                <w:szCs w:val="2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43722">
            <w:pPr>
              <w:jc w:val="center"/>
              <w:rPr>
                <w:rFonts w:hint="eastAsia" w:ascii="宋体" w:hAnsi="宋体" w:eastAsia="宋体" w:cs="宋体"/>
                <w:i w:val="0"/>
                <w:color w:val="000000"/>
                <w:sz w:val="22"/>
                <w:szCs w:val="22"/>
                <w:u w:val="none"/>
              </w:rPr>
            </w:pP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649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造林及村庄绿化美化验收合格率（%）</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48B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513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A41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45D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243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F77E3DD">
        <w:tblPrEx>
          <w:shd w:val="clear" w:color="auto" w:fill="auto"/>
          <w:tblCellMar>
            <w:top w:w="0" w:type="dxa"/>
            <w:left w:w="0" w:type="dxa"/>
            <w:bottom w:w="0" w:type="dxa"/>
            <w:right w:w="0" w:type="dxa"/>
          </w:tblCellMar>
        </w:tblPrEx>
        <w:trPr>
          <w:trHeight w:val="1262"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06A09F6">
            <w:pPr>
              <w:jc w:val="center"/>
              <w:rPr>
                <w:rFonts w:hint="eastAsia" w:ascii="宋体" w:hAnsi="宋体" w:eastAsia="宋体" w:cs="宋体"/>
                <w:i w:val="0"/>
                <w:color w:val="000000"/>
                <w:sz w:val="22"/>
                <w:szCs w:val="22"/>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82ECE">
            <w:pPr>
              <w:jc w:val="center"/>
              <w:rPr>
                <w:rFonts w:hint="eastAsia" w:ascii="宋体" w:hAnsi="宋体" w:eastAsia="宋体" w:cs="宋体"/>
                <w:i w:val="0"/>
                <w:color w:val="000000"/>
                <w:sz w:val="22"/>
                <w:szCs w:val="22"/>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62C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279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业务完成时限</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D18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2020年1月1日-11月30日</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56D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4E7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ECC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AB2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2021年6月前完成培训任务</w:t>
            </w:r>
          </w:p>
        </w:tc>
      </w:tr>
      <w:tr w14:paraId="68A26C2A">
        <w:tblPrEx>
          <w:shd w:val="clear" w:color="auto" w:fill="auto"/>
          <w:tblCellMar>
            <w:top w:w="0" w:type="dxa"/>
            <w:left w:w="0" w:type="dxa"/>
            <w:bottom w:w="0" w:type="dxa"/>
            <w:right w:w="0" w:type="dxa"/>
          </w:tblCellMar>
        </w:tblPrEx>
        <w:trPr>
          <w:trHeight w:val="643"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A591FE1">
            <w:pPr>
              <w:jc w:val="center"/>
              <w:rPr>
                <w:rFonts w:hint="eastAsia" w:ascii="宋体" w:hAnsi="宋体" w:eastAsia="宋体" w:cs="宋体"/>
                <w:i w:val="0"/>
                <w:color w:val="000000"/>
                <w:sz w:val="22"/>
                <w:szCs w:val="22"/>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E64E9">
            <w:pPr>
              <w:jc w:val="center"/>
              <w:rPr>
                <w:rFonts w:hint="eastAsia" w:ascii="宋体" w:hAnsi="宋体" w:eastAsia="宋体" w:cs="宋体"/>
                <w:i w:val="0"/>
                <w:color w:val="000000"/>
                <w:sz w:val="22"/>
                <w:szCs w:val="22"/>
                <w:u w:val="none"/>
              </w:rPr>
            </w:pP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582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3C1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造林和村庄绿化美化业务培训（万元）</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2C7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9AA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27A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39F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28B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2021年6月前支付</w:t>
            </w:r>
          </w:p>
        </w:tc>
      </w:tr>
      <w:tr w14:paraId="35ACAD63">
        <w:tblPrEx>
          <w:shd w:val="clear" w:color="auto" w:fill="auto"/>
          <w:tblCellMar>
            <w:top w:w="0" w:type="dxa"/>
            <w:left w:w="0" w:type="dxa"/>
            <w:bottom w:w="0" w:type="dxa"/>
            <w:right w:w="0" w:type="dxa"/>
          </w:tblCellMar>
        </w:tblPrEx>
        <w:trPr>
          <w:trHeight w:val="643"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4B1A026">
            <w:pPr>
              <w:jc w:val="center"/>
              <w:rPr>
                <w:rFonts w:hint="eastAsia" w:ascii="宋体" w:hAnsi="宋体" w:eastAsia="宋体" w:cs="宋体"/>
                <w:i w:val="0"/>
                <w:color w:val="000000"/>
                <w:sz w:val="22"/>
                <w:szCs w:val="22"/>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36275">
            <w:pPr>
              <w:jc w:val="center"/>
              <w:rPr>
                <w:rFonts w:hint="eastAsia" w:ascii="宋体" w:hAnsi="宋体" w:eastAsia="宋体" w:cs="宋体"/>
                <w:i w:val="0"/>
                <w:color w:val="000000"/>
                <w:sz w:val="22"/>
                <w:szCs w:val="2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42BFC">
            <w:pPr>
              <w:jc w:val="center"/>
              <w:rPr>
                <w:rFonts w:hint="eastAsia" w:ascii="宋体" w:hAnsi="宋体" w:eastAsia="宋体" w:cs="宋体"/>
                <w:i w:val="0"/>
                <w:color w:val="000000"/>
                <w:sz w:val="22"/>
                <w:szCs w:val="22"/>
                <w:u w:val="none"/>
              </w:rPr>
            </w:pP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02F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组织人员或委托第三方检查验收费用（万元）</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A6A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FE5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4.88</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94D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A9F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789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2021年6月前支付</w:t>
            </w:r>
          </w:p>
        </w:tc>
      </w:tr>
      <w:tr w14:paraId="4028596B">
        <w:tblPrEx>
          <w:shd w:val="clear" w:color="auto" w:fill="auto"/>
          <w:tblCellMar>
            <w:top w:w="0" w:type="dxa"/>
            <w:left w:w="0" w:type="dxa"/>
            <w:bottom w:w="0" w:type="dxa"/>
            <w:right w:w="0" w:type="dxa"/>
          </w:tblCellMar>
        </w:tblPrEx>
        <w:trPr>
          <w:trHeight w:val="1115"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CBEE82D">
            <w:pPr>
              <w:jc w:val="center"/>
              <w:rPr>
                <w:rFonts w:hint="eastAsia" w:ascii="宋体" w:hAnsi="宋体" w:eastAsia="宋体" w:cs="宋体"/>
                <w:i w:val="0"/>
                <w:color w:val="000000"/>
                <w:sz w:val="22"/>
                <w:szCs w:val="22"/>
                <w:u w:val="none"/>
              </w:rPr>
            </w:pP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502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1AF0A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BC9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造林和村庄绿化美化项目提供就业岗位，增加农民收入效果达到预期目标（%）</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8A8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678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E02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909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90F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D3DF8D1">
        <w:tblPrEx>
          <w:tblCellMar>
            <w:top w:w="0" w:type="dxa"/>
            <w:left w:w="0" w:type="dxa"/>
            <w:bottom w:w="0" w:type="dxa"/>
            <w:right w:w="0" w:type="dxa"/>
          </w:tblCellMar>
        </w:tblPrEx>
        <w:trPr>
          <w:trHeight w:val="643"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279E426">
            <w:pPr>
              <w:jc w:val="center"/>
              <w:rPr>
                <w:rFonts w:hint="eastAsia" w:ascii="宋体" w:hAnsi="宋体" w:eastAsia="宋体" w:cs="宋体"/>
                <w:i w:val="0"/>
                <w:color w:val="000000"/>
                <w:sz w:val="22"/>
                <w:szCs w:val="22"/>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F9A89">
            <w:pPr>
              <w:jc w:val="center"/>
              <w:rPr>
                <w:rFonts w:hint="eastAsia" w:ascii="宋体" w:hAnsi="宋体" w:eastAsia="宋体" w:cs="宋体"/>
                <w:i w:val="0"/>
                <w:color w:val="000000"/>
                <w:sz w:val="22"/>
                <w:szCs w:val="22"/>
                <w:u w:val="none"/>
              </w:rPr>
            </w:pPr>
          </w:p>
        </w:tc>
        <w:tc>
          <w:tcPr>
            <w:tcW w:w="9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9B22B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758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CD6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9B0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258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F2B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815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F46DAB2">
        <w:tblPrEx>
          <w:shd w:val="clear" w:color="auto" w:fill="auto"/>
          <w:tblCellMar>
            <w:top w:w="0" w:type="dxa"/>
            <w:left w:w="0" w:type="dxa"/>
            <w:bottom w:w="0" w:type="dxa"/>
            <w:right w:w="0" w:type="dxa"/>
          </w:tblCellMar>
        </w:tblPrEx>
        <w:trPr>
          <w:trHeight w:val="1115"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AF06789">
            <w:pPr>
              <w:jc w:val="center"/>
              <w:rPr>
                <w:rFonts w:hint="eastAsia" w:ascii="宋体" w:hAnsi="宋体" w:eastAsia="宋体" w:cs="宋体"/>
                <w:i w:val="0"/>
                <w:color w:val="000000"/>
                <w:sz w:val="22"/>
                <w:szCs w:val="22"/>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BE1E4">
            <w:pPr>
              <w:jc w:val="center"/>
              <w:rPr>
                <w:rFonts w:hint="eastAsia" w:ascii="宋体" w:hAnsi="宋体" w:eastAsia="宋体" w:cs="宋体"/>
                <w:i w:val="0"/>
                <w:color w:val="000000"/>
                <w:sz w:val="22"/>
                <w:szCs w:val="22"/>
                <w:u w:val="none"/>
              </w:rPr>
            </w:pPr>
          </w:p>
        </w:tc>
        <w:tc>
          <w:tcPr>
            <w:tcW w:w="9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A0C9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BBF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年度造林任务完成，提高乡村绿化美化面积，改善城乡人居环境达到预期目标（%）</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D53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50A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C9E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248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E06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7331F64">
        <w:tblPrEx>
          <w:shd w:val="clear" w:color="auto" w:fill="auto"/>
          <w:tblCellMar>
            <w:top w:w="0" w:type="dxa"/>
            <w:left w:w="0" w:type="dxa"/>
            <w:bottom w:w="0" w:type="dxa"/>
            <w:right w:w="0" w:type="dxa"/>
          </w:tblCellMar>
        </w:tblPrEx>
        <w:trPr>
          <w:trHeight w:val="643"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91FDC6F">
            <w:pPr>
              <w:jc w:val="center"/>
              <w:rPr>
                <w:rFonts w:hint="eastAsia" w:ascii="宋体" w:hAnsi="宋体" w:eastAsia="宋体" w:cs="宋体"/>
                <w:i w:val="0"/>
                <w:color w:val="000000"/>
                <w:sz w:val="22"/>
                <w:szCs w:val="22"/>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64E96">
            <w:pPr>
              <w:jc w:val="center"/>
              <w:rPr>
                <w:rFonts w:hint="eastAsia" w:ascii="宋体" w:hAnsi="宋体" w:eastAsia="宋体" w:cs="宋体"/>
                <w:i w:val="0"/>
                <w:color w:val="000000"/>
                <w:sz w:val="22"/>
                <w:szCs w:val="22"/>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9C0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613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660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E61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C2D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7F5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DE2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C06F788">
        <w:tblPrEx>
          <w:shd w:val="clear" w:color="auto" w:fill="auto"/>
          <w:tblCellMar>
            <w:top w:w="0" w:type="dxa"/>
            <w:left w:w="0" w:type="dxa"/>
            <w:bottom w:w="0" w:type="dxa"/>
            <w:right w:w="0" w:type="dxa"/>
          </w:tblCellMar>
        </w:tblPrEx>
        <w:trPr>
          <w:trHeight w:val="953"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65E0795">
            <w:pPr>
              <w:jc w:val="center"/>
              <w:rPr>
                <w:rFonts w:hint="eastAsia" w:ascii="宋体" w:hAnsi="宋体" w:eastAsia="宋体" w:cs="宋体"/>
                <w:i w:val="0"/>
                <w:color w:val="000000"/>
                <w:sz w:val="22"/>
                <w:szCs w:val="22"/>
                <w:u w:val="none"/>
              </w:rPr>
            </w:pPr>
          </w:p>
        </w:tc>
        <w:tc>
          <w:tcPr>
            <w:tcW w:w="54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CE13D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854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D6D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社会公众满意度（%）</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1E3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F6C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A8F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57C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F26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B9AFE94">
        <w:tblPrEx>
          <w:tblCellMar>
            <w:top w:w="0" w:type="dxa"/>
            <w:left w:w="0" w:type="dxa"/>
            <w:bottom w:w="0" w:type="dxa"/>
            <w:right w:w="0" w:type="dxa"/>
          </w:tblCellMar>
        </w:tblPrEx>
        <w:trPr>
          <w:trHeight w:val="351" w:hRule="atLeast"/>
        </w:trPr>
        <w:tc>
          <w:tcPr>
            <w:tcW w:w="621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024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6C6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CE7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72.4</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8BDF8">
            <w:pPr>
              <w:jc w:val="center"/>
              <w:rPr>
                <w:rFonts w:hint="eastAsia" w:ascii="宋体" w:hAnsi="宋体" w:eastAsia="宋体" w:cs="宋体"/>
                <w:i w:val="0"/>
                <w:color w:val="000000"/>
                <w:sz w:val="22"/>
                <w:szCs w:val="22"/>
                <w:u w:val="none"/>
              </w:rPr>
            </w:pPr>
          </w:p>
        </w:tc>
      </w:tr>
    </w:tbl>
    <w:p w14:paraId="6066EB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160" w:type="dxa"/>
        <w:tblInd w:w="0" w:type="dxa"/>
        <w:shd w:val="clear" w:color="auto" w:fill="auto"/>
        <w:tblLayout w:type="fixed"/>
        <w:tblCellMar>
          <w:top w:w="0" w:type="dxa"/>
          <w:left w:w="0" w:type="dxa"/>
          <w:bottom w:w="0" w:type="dxa"/>
          <w:right w:w="0" w:type="dxa"/>
        </w:tblCellMar>
      </w:tblPr>
      <w:tblGrid>
        <w:gridCol w:w="657"/>
        <w:gridCol w:w="528"/>
        <w:gridCol w:w="927"/>
        <w:gridCol w:w="928"/>
        <w:gridCol w:w="1030"/>
        <w:gridCol w:w="322"/>
        <w:gridCol w:w="799"/>
        <w:gridCol w:w="850"/>
        <w:gridCol w:w="322"/>
        <w:gridCol w:w="489"/>
        <w:gridCol w:w="593"/>
        <w:gridCol w:w="141"/>
        <w:gridCol w:w="812"/>
        <w:gridCol w:w="762"/>
      </w:tblGrid>
      <w:tr w14:paraId="45E5B870">
        <w:tblPrEx>
          <w:shd w:val="clear" w:color="auto" w:fill="auto"/>
          <w:tblCellMar>
            <w:top w:w="0" w:type="dxa"/>
            <w:left w:w="0" w:type="dxa"/>
            <w:bottom w:w="0" w:type="dxa"/>
            <w:right w:w="0" w:type="dxa"/>
          </w:tblCellMar>
        </w:tblPrEx>
        <w:trPr>
          <w:trHeight w:val="634" w:hRule="atLeast"/>
        </w:trPr>
        <w:tc>
          <w:tcPr>
            <w:tcW w:w="9160" w:type="dxa"/>
            <w:gridSpan w:val="14"/>
            <w:tcBorders>
              <w:top w:val="nil"/>
              <w:left w:val="nil"/>
              <w:bottom w:val="nil"/>
              <w:right w:val="nil"/>
            </w:tcBorders>
            <w:shd w:val="clear" w:color="auto" w:fill="auto"/>
            <w:tcMar>
              <w:top w:w="15" w:type="dxa"/>
              <w:left w:w="15" w:type="dxa"/>
              <w:right w:w="15" w:type="dxa"/>
            </w:tcMar>
            <w:vAlign w:val="center"/>
          </w:tcPr>
          <w:p w14:paraId="22AFF968">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4B5CD8A4">
        <w:tblPrEx>
          <w:shd w:val="clear" w:color="auto" w:fill="auto"/>
          <w:tblCellMar>
            <w:top w:w="0" w:type="dxa"/>
            <w:left w:w="0" w:type="dxa"/>
            <w:bottom w:w="0" w:type="dxa"/>
            <w:right w:w="0" w:type="dxa"/>
          </w:tblCellMar>
        </w:tblPrEx>
        <w:trPr>
          <w:trHeight w:val="417" w:hRule="atLeast"/>
        </w:trPr>
        <w:tc>
          <w:tcPr>
            <w:tcW w:w="9160" w:type="dxa"/>
            <w:gridSpan w:val="14"/>
            <w:tcBorders>
              <w:top w:val="nil"/>
              <w:left w:val="nil"/>
              <w:bottom w:val="nil"/>
              <w:right w:val="nil"/>
            </w:tcBorders>
            <w:shd w:val="clear" w:color="auto" w:fill="auto"/>
            <w:tcMar>
              <w:top w:w="15" w:type="dxa"/>
              <w:left w:w="15" w:type="dxa"/>
              <w:right w:w="15" w:type="dxa"/>
            </w:tcMar>
            <w:vAlign w:val="center"/>
          </w:tcPr>
          <w:p w14:paraId="7A9D10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30986725">
        <w:tblPrEx>
          <w:shd w:val="clear" w:color="auto" w:fill="auto"/>
          <w:tblCellMar>
            <w:top w:w="0" w:type="dxa"/>
            <w:left w:w="0" w:type="dxa"/>
            <w:bottom w:w="0" w:type="dxa"/>
            <w:right w:w="0" w:type="dxa"/>
          </w:tblCellMar>
        </w:tblPrEx>
        <w:trPr>
          <w:trHeight w:val="341" w:hRule="atLeast"/>
        </w:trPr>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909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797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118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中央环保督察反馈意见整改及重点保护野生动植物调查观测工作经费</w:t>
            </w:r>
          </w:p>
        </w:tc>
      </w:tr>
      <w:tr w14:paraId="5FA8ACAA">
        <w:tblPrEx>
          <w:shd w:val="clear" w:color="auto" w:fill="auto"/>
          <w:tblCellMar>
            <w:top w:w="0" w:type="dxa"/>
            <w:left w:w="0" w:type="dxa"/>
            <w:bottom w:w="0" w:type="dxa"/>
            <w:right w:w="0" w:type="dxa"/>
          </w:tblCellMar>
        </w:tblPrEx>
        <w:trPr>
          <w:trHeight w:val="341" w:hRule="atLeast"/>
        </w:trPr>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7B4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0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0E0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1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9A0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79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B79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19F5870A">
        <w:tblPrEx>
          <w:shd w:val="clear" w:color="auto" w:fill="auto"/>
          <w:tblCellMar>
            <w:top w:w="0" w:type="dxa"/>
            <w:left w:w="0" w:type="dxa"/>
            <w:bottom w:w="0" w:type="dxa"/>
            <w:right w:w="0" w:type="dxa"/>
          </w:tblCellMar>
        </w:tblPrEx>
        <w:trPr>
          <w:trHeight w:val="341" w:hRule="atLeast"/>
        </w:trPr>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3DB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49F54">
            <w:pPr>
              <w:jc w:val="center"/>
              <w:rPr>
                <w:rFonts w:hint="eastAsia" w:ascii="宋体" w:hAnsi="宋体" w:eastAsia="宋体" w:cs="宋体"/>
                <w:i w:val="0"/>
                <w:color w:val="000000"/>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7BD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481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1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0CF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E0D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F5F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4F5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0A17B98E">
        <w:tblPrEx>
          <w:shd w:val="clear" w:color="auto" w:fill="auto"/>
          <w:tblCellMar>
            <w:top w:w="0" w:type="dxa"/>
            <w:left w:w="0" w:type="dxa"/>
            <w:bottom w:w="0" w:type="dxa"/>
            <w:right w:w="0" w:type="dxa"/>
          </w:tblCellMar>
        </w:tblPrEx>
        <w:trPr>
          <w:trHeight w:val="341" w:hRule="atLeast"/>
        </w:trPr>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6130E">
            <w:pPr>
              <w:jc w:val="center"/>
              <w:rPr>
                <w:rFonts w:hint="eastAsia" w:ascii="宋体" w:hAnsi="宋体" w:eastAsia="宋体" w:cs="宋体"/>
                <w:i w:val="0"/>
                <w:color w:val="000000"/>
                <w:sz w:val="22"/>
                <w:szCs w:val="22"/>
                <w:u w:val="none"/>
              </w:rPr>
            </w:pP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F6CE1">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487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B7B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609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0C5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3AB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26.85%</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EA8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14:paraId="4D42BF67">
        <w:tblPrEx>
          <w:shd w:val="clear" w:color="auto" w:fill="auto"/>
          <w:tblCellMar>
            <w:top w:w="0" w:type="dxa"/>
            <w:left w:w="0" w:type="dxa"/>
            <w:bottom w:w="0" w:type="dxa"/>
            <w:right w:w="0" w:type="dxa"/>
          </w:tblCellMar>
        </w:tblPrEx>
        <w:trPr>
          <w:trHeight w:val="341" w:hRule="atLeast"/>
        </w:trPr>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17039">
            <w:pPr>
              <w:jc w:val="center"/>
              <w:rPr>
                <w:rFonts w:hint="eastAsia" w:ascii="宋体" w:hAnsi="宋体" w:eastAsia="宋体" w:cs="宋体"/>
                <w:i w:val="0"/>
                <w:color w:val="000000"/>
                <w:sz w:val="22"/>
                <w:szCs w:val="22"/>
                <w:u w:val="none"/>
              </w:rPr>
            </w:pP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7BD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41F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470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BF3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923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F80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26.85%</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977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4805AB5">
        <w:tblPrEx>
          <w:shd w:val="clear" w:color="auto" w:fill="auto"/>
          <w:tblCellMar>
            <w:top w:w="0" w:type="dxa"/>
            <w:left w:w="0" w:type="dxa"/>
            <w:bottom w:w="0" w:type="dxa"/>
            <w:right w:w="0" w:type="dxa"/>
          </w:tblCellMar>
        </w:tblPrEx>
        <w:trPr>
          <w:trHeight w:val="341" w:hRule="atLeast"/>
        </w:trPr>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27C8E">
            <w:pPr>
              <w:jc w:val="center"/>
              <w:rPr>
                <w:rFonts w:hint="eastAsia" w:ascii="宋体" w:hAnsi="宋体" w:eastAsia="宋体" w:cs="宋体"/>
                <w:i w:val="0"/>
                <w:color w:val="000000"/>
                <w:sz w:val="22"/>
                <w:szCs w:val="22"/>
                <w:u w:val="none"/>
              </w:rPr>
            </w:pP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91F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1B601">
            <w:pPr>
              <w:jc w:val="center"/>
              <w:rPr>
                <w:rFonts w:hint="eastAsia" w:ascii="宋体" w:hAnsi="宋体" w:eastAsia="宋体" w:cs="宋体"/>
                <w:i w:val="0"/>
                <w:color w:val="000000"/>
                <w:sz w:val="22"/>
                <w:szCs w:val="22"/>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30C12">
            <w:pPr>
              <w:jc w:val="center"/>
              <w:rPr>
                <w:rFonts w:hint="eastAsia" w:ascii="宋体" w:hAnsi="宋体" w:eastAsia="宋体" w:cs="宋体"/>
                <w:i w:val="0"/>
                <w:color w:val="000000"/>
                <w:sz w:val="22"/>
                <w:szCs w:val="22"/>
                <w:u w:val="none"/>
              </w:rPr>
            </w:pPr>
          </w:p>
        </w:tc>
        <w:tc>
          <w:tcPr>
            <w:tcW w:w="11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952AA">
            <w:pPr>
              <w:jc w:val="center"/>
              <w:rPr>
                <w:rFonts w:hint="eastAsia" w:ascii="宋体" w:hAnsi="宋体" w:eastAsia="宋体" w:cs="宋体"/>
                <w:i w:val="0"/>
                <w:color w:val="000000"/>
                <w:sz w:val="22"/>
                <w:szCs w:val="22"/>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244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7B5EF">
            <w:pPr>
              <w:jc w:val="center"/>
              <w:rPr>
                <w:rFonts w:hint="eastAsia" w:ascii="宋体" w:hAnsi="宋体" w:eastAsia="宋体" w:cs="宋体"/>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994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38C3228">
        <w:tblPrEx>
          <w:shd w:val="clear" w:color="auto" w:fill="auto"/>
          <w:tblCellMar>
            <w:top w:w="0" w:type="dxa"/>
            <w:left w:w="0" w:type="dxa"/>
            <w:bottom w:w="0" w:type="dxa"/>
            <w:right w:w="0" w:type="dxa"/>
          </w:tblCellMar>
        </w:tblPrEx>
        <w:trPr>
          <w:trHeight w:val="341" w:hRule="atLeast"/>
        </w:trPr>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56AE2">
            <w:pPr>
              <w:jc w:val="center"/>
              <w:rPr>
                <w:rFonts w:hint="eastAsia" w:ascii="宋体" w:hAnsi="宋体" w:eastAsia="宋体" w:cs="宋体"/>
                <w:i w:val="0"/>
                <w:color w:val="000000"/>
                <w:sz w:val="22"/>
                <w:szCs w:val="22"/>
                <w:u w:val="none"/>
              </w:rPr>
            </w:pP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8D2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1F237">
            <w:pPr>
              <w:jc w:val="center"/>
              <w:rPr>
                <w:rFonts w:hint="eastAsia" w:ascii="宋体" w:hAnsi="宋体" w:eastAsia="宋体" w:cs="宋体"/>
                <w:i w:val="0"/>
                <w:color w:val="000000"/>
                <w:sz w:val="22"/>
                <w:szCs w:val="22"/>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A6CB2">
            <w:pPr>
              <w:jc w:val="center"/>
              <w:rPr>
                <w:rFonts w:hint="eastAsia" w:ascii="宋体" w:hAnsi="宋体" w:eastAsia="宋体" w:cs="宋体"/>
                <w:i w:val="0"/>
                <w:color w:val="000000"/>
                <w:sz w:val="22"/>
                <w:szCs w:val="22"/>
                <w:u w:val="none"/>
              </w:rPr>
            </w:pPr>
          </w:p>
        </w:tc>
        <w:tc>
          <w:tcPr>
            <w:tcW w:w="11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F928A">
            <w:pPr>
              <w:jc w:val="center"/>
              <w:rPr>
                <w:rFonts w:hint="eastAsia" w:ascii="宋体" w:hAnsi="宋体" w:eastAsia="宋体" w:cs="宋体"/>
                <w:i w:val="0"/>
                <w:color w:val="000000"/>
                <w:sz w:val="22"/>
                <w:szCs w:val="22"/>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363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27DB7">
            <w:pPr>
              <w:jc w:val="center"/>
              <w:rPr>
                <w:rFonts w:hint="eastAsia" w:ascii="宋体" w:hAnsi="宋体" w:eastAsia="宋体" w:cs="宋体"/>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839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7603C1D">
        <w:tblPrEx>
          <w:shd w:val="clear" w:color="auto" w:fill="auto"/>
          <w:tblCellMar>
            <w:top w:w="0" w:type="dxa"/>
            <w:left w:w="0" w:type="dxa"/>
            <w:bottom w:w="0" w:type="dxa"/>
            <w:right w:w="0" w:type="dxa"/>
          </w:tblCellMar>
        </w:tblPrEx>
        <w:trPr>
          <w:trHeight w:val="341" w:hRule="atLeast"/>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CFB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5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2DE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396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814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6F6C5939">
        <w:tblPrEx>
          <w:shd w:val="clear" w:color="auto" w:fill="auto"/>
          <w:tblCellMar>
            <w:top w:w="0" w:type="dxa"/>
            <w:left w:w="0" w:type="dxa"/>
            <w:bottom w:w="0" w:type="dxa"/>
            <w:right w:w="0" w:type="dxa"/>
          </w:tblCellMar>
        </w:tblPrEx>
        <w:trPr>
          <w:trHeight w:val="5589"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E70A2">
            <w:pPr>
              <w:jc w:val="center"/>
              <w:rPr>
                <w:rFonts w:hint="eastAsia" w:ascii="宋体" w:hAnsi="宋体" w:eastAsia="宋体" w:cs="宋体"/>
                <w:i w:val="0"/>
                <w:color w:val="000000"/>
                <w:sz w:val="22"/>
                <w:szCs w:val="22"/>
                <w:u w:val="none"/>
              </w:rPr>
            </w:pPr>
          </w:p>
        </w:tc>
        <w:tc>
          <w:tcPr>
            <w:tcW w:w="45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CE24A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完成年度州党委、州政府安排的各项工作目标任务，保障业务工作正常开展。                                                                                          1、对中央环保督察反馈意见整改任务中3个自然保护区整改情况进行“回头看”，清理排查整治保护区内违规项目，进行执法巡查和宣传教育，验收工作车辆运行费用、差旅费、材料印刷费等预算10万元。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对重点保护的野生动植物种群、疫情等进行野外调查和观测，补充完善野生动植物本底资源，查处非法养殖野生动物专项检查，车辆运行费、差旅费、野生动植物保护宣传品印制、监测设备购置、监测数据整理分析等预算10万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通过项目实施，加强保护区清理整治、野生动植物调查监测，保护自然资源。</w:t>
            </w:r>
          </w:p>
        </w:tc>
        <w:tc>
          <w:tcPr>
            <w:tcW w:w="396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2D0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开展自然保护区排查整治4次；年度开展野生动植物调查监测4次；保护区清理整治合格率95%以上；野生动植物有效监测率90%以上；开展自然保护区、野生动植物保护宣传，增强社会公众爱护野生动植物、爱护自然环境意识，促进社会和谐稳定，达到预期目标</w:t>
            </w:r>
          </w:p>
        </w:tc>
      </w:tr>
      <w:tr w14:paraId="4F25AAD6">
        <w:tblPrEx>
          <w:shd w:val="clear" w:color="auto" w:fill="auto"/>
          <w:tblCellMar>
            <w:top w:w="0" w:type="dxa"/>
            <w:left w:w="0" w:type="dxa"/>
            <w:bottom w:w="0" w:type="dxa"/>
            <w:right w:w="0" w:type="dxa"/>
          </w:tblCellMar>
        </w:tblPrEx>
        <w:trPr>
          <w:trHeight w:val="341" w:hRule="atLeast"/>
        </w:trPr>
        <w:tc>
          <w:tcPr>
            <w:tcW w:w="657"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D164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A8E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006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2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303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9E1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1FB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F22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CFD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5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A6C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4CAAF197">
        <w:tblPrEx>
          <w:shd w:val="clear" w:color="auto" w:fill="auto"/>
          <w:tblCellMar>
            <w:top w:w="0" w:type="dxa"/>
            <w:left w:w="0" w:type="dxa"/>
            <w:bottom w:w="0" w:type="dxa"/>
            <w:right w:w="0" w:type="dxa"/>
          </w:tblCellMar>
        </w:tblPrEx>
        <w:trPr>
          <w:trHeight w:val="341"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9BE5C7F">
            <w:pPr>
              <w:jc w:val="center"/>
              <w:rPr>
                <w:rFonts w:hint="eastAsia" w:ascii="宋体" w:hAnsi="宋体" w:eastAsia="宋体" w:cs="宋体"/>
                <w:i w:val="0"/>
                <w:color w:val="000000"/>
                <w:sz w:val="22"/>
                <w:szCs w:val="22"/>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1C78C">
            <w:pPr>
              <w:jc w:val="center"/>
              <w:rPr>
                <w:rFonts w:hint="eastAsia" w:ascii="宋体" w:hAnsi="宋体" w:eastAsia="宋体" w:cs="宋体"/>
                <w:i w:val="0"/>
                <w:color w:val="000000"/>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FEB48">
            <w:pPr>
              <w:jc w:val="center"/>
              <w:rPr>
                <w:rFonts w:hint="eastAsia" w:ascii="宋体" w:hAnsi="宋体" w:eastAsia="宋体" w:cs="宋体"/>
                <w:i w:val="0"/>
                <w:color w:val="000000"/>
                <w:sz w:val="22"/>
                <w:szCs w:val="22"/>
                <w:u w:val="none"/>
              </w:rPr>
            </w:pPr>
          </w:p>
        </w:tc>
        <w:tc>
          <w:tcPr>
            <w:tcW w:w="22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12D25">
            <w:pPr>
              <w:jc w:val="center"/>
              <w:rPr>
                <w:rFonts w:hint="eastAsia" w:ascii="宋体" w:hAnsi="宋体" w:eastAsia="宋体" w:cs="宋体"/>
                <w:i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F3F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423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0FDBF">
            <w:pPr>
              <w:jc w:val="center"/>
              <w:rPr>
                <w:rFonts w:hint="eastAsia" w:ascii="宋体" w:hAnsi="宋体" w:eastAsia="宋体" w:cs="宋体"/>
                <w:i w:val="0"/>
                <w:color w:val="000000"/>
                <w:sz w:val="22"/>
                <w:szCs w:val="22"/>
                <w:u w:val="none"/>
              </w:rPr>
            </w:pPr>
          </w:p>
        </w:tc>
        <w:tc>
          <w:tcPr>
            <w:tcW w:w="7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DA9BE">
            <w:pPr>
              <w:jc w:val="center"/>
              <w:rPr>
                <w:rFonts w:hint="eastAsia" w:ascii="宋体" w:hAnsi="宋体" w:eastAsia="宋体" w:cs="宋体"/>
                <w:i w:val="0"/>
                <w:color w:val="000000"/>
                <w:sz w:val="22"/>
                <w:szCs w:val="22"/>
                <w:u w:val="none"/>
              </w:rPr>
            </w:pPr>
          </w:p>
        </w:tc>
        <w:tc>
          <w:tcPr>
            <w:tcW w:w="15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460A1">
            <w:pPr>
              <w:jc w:val="center"/>
              <w:rPr>
                <w:rFonts w:hint="eastAsia" w:ascii="宋体" w:hAnsi="宋体" w:eastAsia="宋体" w:cs="宋体"/>
                <w:i w:val="0"/>
                <w:color w:val="000000"/>
                <w:sz w:val="22"/>
                <w:szCs w:val="22"/>
                <w:u w:val="none"/>
              </w:rPr>
            </w:pPr>
          </w:p>
        </w:tc>
      </w:tr>
      <w:tr w14:paraId="573131ED">
        <w:tblPrEx>
          <w:shd w:val="clear" w:color="auto" w:fill="auto"/>
          <w:tblCellMar>
            <w:top w:w="0" w:type="dxa"/>
            <w:left w:w="0" w:type="dxa"/>
            <w:bottom w:w="0" w:type="dxa"/>
            <w:right w:w="0" w:type="dxa"/>
          </w:tblCellMar>
        </w:tblPrEx>
        <w:trPr>
          <w:trHeight w:val="643"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53F7616">
            <w:pPr>
              <w:jc w:val="center"/>
              <w:rPr>
                <w:rFonts w:hint="eastAsia" w:ascii="宋体" w:hAnsi="宋体" w:eastAsia="宋体" w:cs="宋体"/>
                <w:i w:val="0"/>
                <w:color w:val="000000"/>
                <w:sz w:val="22"/>
                <w:szCs w:val="22"/>
                <w:u w:val="none"/>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154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68F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FD3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年度开展自然保护区排查整治次数（次）</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D32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≥4次</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0B6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E1C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351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1C4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04AE047">
        <w:tblPrEx>
          <w:shd w:val="clear" w:color="auto" w:fill="auto"/>
          <w:tblCellMar>
            <w:top w:w="0" w:type="dxa"/>
            <w:left w:w="0" w:type="dxa"/>
            <w:bottom w:w="0" w:type="dxa"/>
            <w:right w:w="0" w:type="dxa"/>
          </w:tblCellMar>
        </w:tblPrEx>
        <w:trPr>
          <w:trHeight w:val="643"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409912">
            <w:pPr>
              <w:jc w:val="center"/>
              <w:rPr>
                <w:rFonts w:hint="eastAsia" w:ascii="宋体" w:hAnsi="宋体" w:eastAsia="宋体" w:cs="宋体"/>
                <w:i w:val="0"/>
                <w:color w:val="000000"/>
                <w:sz w:val="22"/>
                <w:szCs w:val="22"/>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6DF65">
            <w:pPr>
              <w:jc w:val="center"/>
              <w:rPr>
                <w:rFonts w:hint="eastAsia" w:ascii="宋体" w:hAnsi="宋体" w:eastAsia="宋体" w:cs="宋体"/>
                <w:i w:val="0"/>
                <w:color w:val="000000"/>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130A1">
            <w:pPr>
              <w:jc w:val="center"/>
              <w:rPr>
                <w:rFonts w:hint="eastAsia" w:ascii="宋体" w:hAnsi="宋体" w:eastAsia="宋体" w:cs="宋体"/>
                <w:i w:val="0"/>
                <w:color w:val="000000"/>
                <w:sz w:val="22"/>
                <w:szCs w:val="22"/>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BA2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年度开展野生动植物调查监测次数（次）</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F59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≥4次</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8BC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A7C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B58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91A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85054B9">
        <w:tblPrEx>
          <w:shd w:val="clear" w:color="auto" w:fill="auto"/>
          <w:tblCellMar>
            <w:top w:w="0" w:type="dxa"/>
            <w:left w:w="0" w:type="dxa"/>
            <w:bottom w:w="0" w:type="dxa"/>
            <w:right w:w="0" w:type="dxa"/>
          </w:tblCellMar>
        </w:tblPrEx>
        <w:trPr>
          <w:trHeight w:val="620"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980743">
            <w:pPr>
              <w:jc w:val="center"/>
              <w:rPr>
                <w:rFonts w:hint="eastAsia" w:ascii="宋体" w:hAnsi="宋体" w:eastAsia="宋体" w:cs="宋体"/>
                <w:i w:val="0"/>
                <w:color w:val="000000"/>
                <w:sz w:val="22"/>
                <w:szCs w:val="22"/>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0AD50">
            <w:pPr>
              <w:jc w:val="center"/>
              <w:rPr>
                <w:rFonts w:hint="eastAsia" w:ascii="宋体" w:hAnsi="宋体" w:eastAsia="宋体" w:cs="宋体"/>
                <w:i w:val="0"/>
                <w:color w:val="000000"/>
                <w:sz w:val="22"/>
                <w:szCs w:val="22"/>
                <w:u w:val="none"/>
              </w:rPr>
            </w:pP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48E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14F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保护区清理整治合格率（%）</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93B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442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F5B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012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4A4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57250F3">
        <w:tblPrEx>
          <w:shd w:val="clear" w:color="auto" w:fill="auto"/>
          <w:tblCellMar>
            <w:top w:w="0" w:type="dxa"/>
            <w:left w:w="0" w:type="dxa"/>
            <w:bottom w:w="0" w:type="dxa"/>
            <w:right w:w="0" w:type="dxa"/>
          </w:tblCellMar>
        </w:tblPrEx>
        <w:trPr>
          <w:trHeight w:val="620"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FA2C9DC">
            <w:pPr>
              <w:jc w:val="center"/>
              <w:rPr>
                <w:rFonts w:hint="eastAsia" w:ascii="宋体" w:hAnsi="宋体" w:eastAsia="宋体" w:cs="宋体"/>
                <w:i w:val="0"/>
                <w:color w:val="000000"/>
                <w:sz w:val="22"/>
                <w:szCs w:val="22"/>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6A73E">
            <w:pPr>
              <w:jc w:val="center"/>
              <w:rPr>
                <w:rFonts w:hint="eastAsia" w:ascii="宋体" w:hAnsi="宋体" w:eastAsia="宋体" w:cs="宋体"/>
                <w:i w:val="0"/>
                <w:color w:val="000000"/>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7E107">
            <w:pPr>
              <w:jc w:val="center"/>
              <w:rPr>
                <w:rFonts w:hint="eastAsia" w:ascii="宋体" w:hAnsi="宋体" w:eastAsia="宋体" w:cs="宋体"/>
                <w:i w:val="0"/>
                <w:color w:val="000000"/>
                <w:sz w:val="22"/>
                <w:szCs w:val="22"/>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7DE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野生动植物有效监测率（%）</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FD3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28A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DB5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28B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6F1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FDE9B6A">
        <w:tblPrEx>
          <w:shd w:val="clear" w:color="auto" w:fill="auto"/>
          <w:tblCellMar>
            <w:top w:w="0" w:type="dxa"/>
            <w:left w:w="0" w:type="dxa"/>
            <w:bottom w:w="0" w:type="dxa"/>
            <w:right w:w="0" w:type="dxa"/>
          </w:tblCellMar>
        </w:tblPrEx>
        <w:trPr>
          <w:trHeight w:val="643"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EAE3FAA">
            <w:pPr>
              <w:jc w:val="center"/>
              <w:rPr>
                <w:rFonts w:hint="eastAsia" w:ascii="宋体" w:hAnsi="宋体" w:eastAsia="宋体" w:cs="宋体"/>
                <w:i w:val="0"/>
                <w:color w:val="000000"/>
                <w:sz w:val="22"/>
                <w:szCs w:val="22"/>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DB6D2">
            <w:pPr>
              <w:jc w:val="center"/>
              <w:rPr>
                <w:rFonts w:hint="eastAsia" w:ascii="宋体" w:hAnsi="宋体" w:eastAsia="宋体" w:cs="宋体"/>
                <w:i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63C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760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业务完成时限</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2AA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2020年1月-11月</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7F0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926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3EE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974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F493C48">
        <w:tblPrEx>
          <w:shd w:val="clear" w:color="auto" w:fill="auto"/>
          <w:tblCellMar>
            <w:top w:w="0" w:type="dxa"/>
            <w:left w:w="0" w:type="dxa"/>
            <w:bottom w:w="0" w:type="dxa"/>
            <w:right w:w="0" w:type="dxa"/>
          </w:tblCellMar>
        </w:tblPrEx>
        <w:trPr>
          <w:trHeight w:val="620"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CE8745C">
            <w:pPr>
              <w:jc w:val="center"/>
              <w:rPr>
                <w:rFonts w:hint="eastAsia" w:ascii="宋体" w:hAnsi="宋体" w:eastAsia="宋体" w:cs="宋体"/>
                <w:i w:val="0"/>
                <w:color w:val="000000"/>
                <w:sz w:val="22"/>
                <w:szCs w:val="22"/>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491E6">
            <w:pPr>
              <w:jc w:val="center"/>
              <w:rPr>
                <w:rFonts w:hint="eastAsia" w:ascii="宋体" w:hAnsi="宋体" w:eastAsia="宋体" w:cs="宋体"/>
                <w:i w:val="0"/>
                <w:color w:val="000000"/>
                <w:sz w:val="22"/>
                <w:szCs w:val="22"/>
                <w:u w:val="none"/>
              </w:rPr>
            </w:pP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0BF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4CA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环保整改检查验收（万元）</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D53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109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3F5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D4C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292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2021年支付完成</w:t>
            </w:r>
          </w:p>
        </w:tc>
      </w:tr>
      <w:tr w14:paraId="732BADBB">
        <w:tblPrEx>
          <w:shd w:val="clear" w:color="auto" w:fill="auto"/>
          <w:tblCellMar>
            <w:top w:w="0" w:type="dxa"/>
            <w:left w:w="0" w:type="dxa"/>
            <w:bottom w:w="0" w:type="dxa"/>
            <w:right w:w="0" w:type="dxa"/>
          </w:tblCellMar>
        </w:tblPrEx>
        <w:trPr>
          <w:trHeight w:val="643"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D221CA3">
            <w:pPr>
              <w:jc w:val="center"/>
              <w:rPr>
                <w:rFonts w:hint="eastAsia" w:ascii="宋体" w:hAnsi="宋体" w:eastAsia="宋体" w:cs="宋体"/>
                <w:i w:val="0"/>
                <w:color w:val="000000"/>
                <w:sz w:val="22"/>
                <w:szCs w:val="22"/>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10E02">
            <w:pPr>
              <w:jc w:val="center"/>
              <w:rPr>
                <w:rFonts w:hint="eastAsia" w:ascii="宋体" w:hAnsi="宋体" w:eastAsia="宋体" w:cs="宋体"/>
                <w:i w:val="0"/>
                <w:color w:val="000000"/>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DDD37">
            <w:pPr>
              <w:jc w:val="center"/>
              <w:rPr>
                <w:rFonts w:hint="eastAsia" w:ascii="宋体" w:hAnsi="宋体" w:eastAsia="宋体" w:cs="宋体"/>
                <w:i w:val="0"/>
                <w:color w:val="000000"/>
                <w:sz w:val="22"/>
                <w:szCs w:val="22"/>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688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野生动植物保护专项检查（万元）</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A9D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A9C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697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977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50B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2021年支付完成</w:t>
            </w:r>
          </w:p>
        </w:tc>
      </w:tr>
      <w:tr w14:paraId="059C2A78">
        <w:tblPrEx>
          <w:shd w:val="clear" w:color="auto" w:fill="auto"/>
          <w:tblCellMar>
            <w:top w:w="0" w:type="dxa"/>
            <w:left w:w="0" w:type="dxa"/>
            <w:bottom w:w="0" w:type="dxa"/>
            <w:right w:w="0" w:type="dxa"/>
          </w:tblCellMar>
        </w:tblPrEx>
        <w:trPr>
          <w:trHeight w:val="643"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72B800C">
            <w:pPr>
              <w:jc w:val="center"/>
              <w:rPr>
                <w:rFonts w:hint="eastAsia" w:ascii="宋体" w:hAnsi="宋体" w:eastAsia="宋体" w:cs="宋体"/>
                <w:i w:val="0"/>
                <w:color w:val="000000"/>
                <w:sz w:val="22"/>
                <w:szCs w:val="22"/>
                <w:u w:val="none"/>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5E1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A61E8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27F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F52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28E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57E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3A4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277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46A413B">
        <w:tblPrEx>
          <w:shd w:val="clear" w:color="auto" w:fill="auto"/>
          <w:tblCellMar>
            <w:top w:w="0" w:type="dxa"/>
            <w:left w:w="0" w:type="dxa"/>
            <w:bottom w:w="0" w:type="dxa"/>
            <w:right w:w="0" w:type="dxa"/>
          </w:tblCellMar>
        </w:tblPrEx>
        <w:trPr>
          <w:trHeight w:val="1710"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E13C452">
            <w:pPr>
              <w:jc w:val="center"/>
              <w:rPr>
                <w:rFonts w:hint="eastAsia" w:ascii="宋体" w:hAnsi="宋体" w:eastAsia="宋体" w:cs="宋体"/>
                <w:i w:val="0"/>
                <w:color w:val="000000"/>
                <w:sz w:val="22"/>
                <w:szCs w:val="22"/>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218F4">
            <w:pPr>
              <w:jc w:val="center"/>
              <w:rPr>
                <w:rFonts w:hint="eastAsia" w:ascii="宋体" w:hAnsi="宋体" w:eastAsia="宋体" w:cs="宋体"/>
                <w:i w:val="0"/>
                <w:color w:val="000000"/>
                <w:sz w:val="22"/>
                <w:szCs w:val="22"/>
                <w:u w:val="none"/>
              </w:rPr>
            </w:pPr>
          </w:p>
        </w:tc>
        <w:tc>
          <w:tcPr>
            <w:tcW w:w="9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D0622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DE7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开展自然保护区、野生动植物保护宣传，增强社会公众爱护野生动植物、爱护自然环境意识，促进社会和谐稳定，达到预期目标（%）</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CBC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438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CEC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302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29A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5C346A3">
        <w:tblPrEx>
          <w:shd w:val="clear" w:color="auto" w:fill="auto"/>
          <w:tblCellMar>
            <w:top w:w="0" w:type="dxa"/>
            <w:left w:w="0" w:type="dxa"/>
            <w:bottom w:w="0" w:type="dxa"/>
            <w:right w:w="0" w:type="dxa"/>
          </w:tblCellMar>
        </w:tblPrEx>
        <w:trPr>
          <w:trHeight w:val="1262"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469326">
            <w:pPr>
              <w:jc w:val="center"/>
              <w:rPr>
                <w:rFonts w:hint="eastAsia" w:ascii="宋体" w:hAnsi="宋体" w:eastAsia="宋体" w:cs="宋体"/>
                <w:i w:val="0"/>
                <w:color w:val="000000"/>
                <w:sz w:val="22"/>
                <w:szCs w:val="22"/>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98049">
            <w:pPr>
              <w:jc w:val="center"/>
              <w:rPr>
                <w:rFonts w:hint="eastAsia" w:ascii="宋体" w:hAnsi="宋体" w:eastAsia="宋体" w:cs="宋体"/>
                <w:i w:val="0"/>
                <w:color w:val="000000"/>
                <w:sz w:val="22"/>
                <w:szCs w:val="22"/>
                <w:u w:val="none"/>
              </w:rPr>
            </w:pPr>
          </w:p>
        </w:tc>
        <w:tc>
          <w:tcPr>
            <w:tcW w:w="9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9A949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878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通过项目实施，自然保护区环境整治，野生动植物得到有效保护，生态环境改善达到预期目标（%）</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ECC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5DD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9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7A4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FE6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9AE5872">
        <w:tblPrEx>
          <w:shd w:val="clear" w:color="auto" w:fill="auto"/>
          <w:tblCellMar>
            <w:top w:w="0" w:type="dxa"/>
            <w:left w:w="0" w:type="dxa"/>
            <w:bottom w:w="0" w:type="dxa"/>
            <w:right w:w="0" w:type="dxa"/>
          </w:tblCellMar>
        </w:tblPrEx>
        <w:trPr>
          <w:trHeight w:val="643"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A667E5">
            <w:pPr>
              <w:jc w:val="center"/>
              <w:rPr>
                <w:rFonts w:hint="eastAsia" w:ascii="宋体" w:hAnsi="宋体" w:eastAsia="宋体" w:cs="宋体"/>
                <w:i w:val="0"/>
                <w:color w:val="000000"/>
                <w:sz w:val="22"/>
                <w:szCs w:val="22"/>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7CADA">
            <w:pPr>
              <w:jc w:val="center"/>
              <w:rPr>
                <w:rFonts w:hint="eastAsia" w:ascii="宋体" w:hAnsi="宋体" w:eastAsia="宋体" w:cs="宋体"/>
                <w:i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3A2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FED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AAC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AC2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266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1A7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EF9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0478CC8">
        <w:tblPrEx>
          <w:shd w:val="clear" w:color="auto" w:fill="auto"/>
          <w:tblCellMar>
            <w:top w:w="0" w:type="dxa"/>
            <w:left w:w="0" w:type="dxa"/>
            <w:bottom w:w="0" w:type="dxa"/>
            <w:right w:w="0" w:type="dxa"/>
          </w:tblCellMar>
        </w:tblPrEx>
        <w:trPr>
          <w:trHeight w:val="953"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0011FA1">
            <w:pPr>
              <w:jc w:val="center"/>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4919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149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3A4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社会公众满意度（%）</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546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007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53F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7B1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9F6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EB6137F">
        <w:tblPrEx>
          <w:shd w:val="clear" w:color="auto" w:fill="auto"/>
          <w:tblCellMar>
            <w:top w:w="0" w:type="dxa"/>
            <w:left w:w="0" w:type="dxa"/>
            <w:bottom w:w="0" w:type="dxa"/>
            <w:right w:w="0" w:type="dxa"/>
          </w:tblCellMar>
        </w:tblPrEx>
        <w:trPr>
          <w:trHeight w:val="351" w:hRule="atLeast"/>
        </w:trPr>
        <w:tc>
          <w:tcPr>
            <w:tcW w:w="604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491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BB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41E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69E93">
            <w:pPr>
              <w:jc w:val="center"/>
              <w:rPr>
                <w:rFonts w:hint="eastAsia" w:ascii="宋体" w:hAnsi="宋体" w:eastAsia="宋体" w:cs="宋体"/>
                <w:i w:val="0"/>
                <w:color w:val="000000"/>
                <w:sz w:val="22"/>
                <w:szCs w:val="22"/>
                <w:u w:val="none"/>
              </w:rPr>
            </w:pPr>
          </w:p>
        </w:tc>
      </w:tr>
    </w:tbl>
    <w:p w14:paraId="33B5B4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460" w:type="dxa"/>
        <w:tblInd w:w="0" w:type="dxa"/>
        <w:shd w:val="clear" w:color="auto" w:fill="auto"/>
        <w:tblLayout w:type="fixed"/>
        <w:tblCellMar>
          <w:top w:w="0" w:type="dxa"/>
          <w:left w:w="0" w:type="dxa"/>
          <w:bottom w:w="0" w:type="dxa"/>
          <w:right w:w="0" w:type="dxa"/>
        </w:tblCellMar>
      </w:tblPr>
      <w:tblGrid>
        <w:gridCol w:w="572"/>
        <w:gridCol w:w="106"/>
        <w:gridCol w:w="354"/>
        <w:gridCol w:w="192"/>
        <w:gridCol w:w="616"/>
        <w:gridCol w:w="341"/>
        <w:gridCol w:w="467"/>
        <w:gridCol w:w="491"/>
        <w:gridCol w:w="406"/>
        <w:gridCol w:w="281"/>
        <w:gridCol w:w="377"/>
        <w:gridCol w:w="320"/>
        <w:gridCol w:w="13"/>
        <w:gridCol w:w="727"/>
        <w:gridCol w:w="98"/>
        <w:gridCol w:w="182"/>
        <w:gridCol w:w="426"/>
        <w:gridCol w:w="270"/>
        <w:gridCol w:w="246"/>
        <w:gridCol w:w="86"/>
        <w:gridCol w:w="37"/>
        <w:gridCol w:w="469"/>
        <w:gridCol w:w="238"/>
        <w:gridCol w:w="373"/>
        <w:gridCol w:w="147"/>
        <w:gridCol w:w="837"/>
        <w:gridCol w:w="788"/>
      </w:tblGrid>
      <w:tr w14:paraId="6A176B27">
        <w:tblPrEx>
          <w:tblCellMar>
            <w:top w:w="0" w:type="dxa"/>
            <w:left w:w="0" w:type="dxa"/>
            <w:bottom w:w="0" w:type="dxa"/>
            <w:right w:w="0" w:type="dxa"/>
          </w:tblCellMar>
        </w:tblPrEx>
        <w:trPr>
          <w:trHeight w:val="405" w:hRule="atLeast"/>
        </w:trPr>
        <w:tc>
          <w:tcPr>
            <w:tcW w:w="9460" w:type="dxa"/>
            <w:gridSpan w:val="27"/>
            <w:tcBorders>
              <w:top w:val="nil"/>
              <w:left w:val="nil"/>
              <w:bottom w:val="nil"/>
              <w:right w:val="nil"/>
            </w:tcBorders>
            <w:shd w:val="clear" w:color="auto" w:fill="auto"/>
            <w:tcMar>
              <w:top w:w="15" w:type="dxa"/>
              <w:left w:w="15" w:type="dxa"/>
              <w:right w:w="15" w:type="dxa"/>
            </w:tcMar>
            <w:vAlign w:val="center"/>
          </w:tcPr>
          <w:p w14:paraId="3184661E">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4B0C742F">
        <w:tblPrEx>
          <w:shd w:val="clear" w:color="auto" w:fill="auto"/>
          <w:tblCellMar>
            <w:top w:w="0" w:type="dxa"/>
            <w:left w:w="0" w:type="dxa"/>
            <w:bottom w:w="0" w:type="dxa"/>
            <w:right w:w="0" w:type="dxa"/>
          </w:tblCellMar>
        </w:tblPrEx>
        <w:trPr>
          <w:trHeight w:val="405" w:hRule="atLeast"/>
        </w:trPr>
        <w:tc>
          <w:tcPr>
            <w:tcW w:w="9460" w:type="dxa"/>
            <w:gridSpan w:val="27"/>
            <w:tcBorders>
              <w:top w:val="nil"/>
              <w:left w:val="nil"/>
              <w:bottom w:val="nil"/>
              <w:right w:val="nil"/>
            </w:tcBorders>
            <w:shd w:val="clear" w:color="auto" w:fill="auto"/>
            <w:tcMar>
              <w:top w:w="15" w:type="dxa"/>
              <w:left w:w="15" w:type="dxa"/>
              <w:right w:w="15" w:type="dxa"/>
            </w:tcMar>
            <w:vAlign w:val="center"/>
          </w:tcPr>
          <w:p w14:paraId="388148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187A9314">
        <w:tblPrEx>
          <w:shd w:val="clear" w:color="auto" w:fill="auto"/>
          <w:tblCellMar>
            <w:top w:w="0" w:type="dxa"/>
            <w:left w:w="0" w:type="dxa"/>
            <w:bottom w:w="0" w:type="dxa"/>
            <w:right w:w="0" w:type="dxa"/>
          </w:tblCellMar>
        </w:tblPrEx>
        <w:trPr>
          <w:trHeight w:val="319" w:hRule="atLeast"/>
        </w:trPr>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B6A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42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E0D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森林植被恢复费—调查规划设计、日常监管、征占用林地现场勘验费用</w:t>
            </w:r>
          </w:p>
        </w:tc>
      </w:tr>
      <w:tr w14:paraId="28466C17">
        <w:tblPrEx>
          <w:tblCellMar>
            <w:top w:w="0" w:type="dxa"/>
            <w:left w:w="0" w:type="dxa"/>
            <w:bottom w:w="0" w:type="dxa"/>
            <w:right w:w="0" w:type="dxa"/>
          </w:tblCellMar>
        </w:tblPrEx>
        <w:trPr>
          <w:trHeight w:val="319" w:hRule="atLeast"/>
        </w:trPr>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D79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349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CBF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DCE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391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4AA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509EE675">
        <w:tblPrEx>
          <w:shd w:val="clear" w:color="auto" w:fill="auto"/>
          <w:tblCellMar>
            <w:top w:w="0" w:type="dxa"/>
            <w:left w:w="0" w:type="dxa"/>
            <w:bottom w:w="0" w:type="dxa"/>
            <w:right w:w="0" w:type="dxa"/>
          </w:tblCellMar>
        </w:tblPrEx>
        <w:trPr>
          <w:trHeight w:val="319" w:hRule="atLeast"/>
        </w:trPr>
        <w:tc>
          <w:tcPr>
            <w:tcW w:w="10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DD6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61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7A2BB">
            <w:pPr>
              <w:jc w:val="center"/>
              <w:rPr>
                <w:rFonts w:hint="eastAsia" w:ascii="宋体" w:hAnsi="宋体" w:eastAsia="宋体" w:cs="宋体"/>
                <w:i w:val="0"/>
                <w:color w:val="000000"/>
                <w:sz w:val="22"/>
                <w:szCs w:val="22"/>
                <w:u w:val="none"/>
              </w:rPr>
            </w:pP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22C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9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732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84C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A69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8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7A3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21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349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4807DD25">
        <w:tblPrEx>
          <w:shd w:val="clear" w:color="auto" w:fill="auto"/>
          <w:tblCellMar>
            <w:top w:w="0" w:type="dxa"/>
            <w:left w:w="0" w:type="dxa"/>
            <w:bottom w:w="0" w:type="dxa"/>
            <w:right w:w="0" w:type="dxa"/>
          </w:tblCellMar>
        </w:tblPrEx>
        <w:trPr>
          <w:trHeight w:val="319" w:hRule="atLeast"/>
        </w:trPr>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918BB">
            <w:pPr>
              <w:jc w:val="center"/>
              <w:rPr>
                <w:rFonts w:hint="eastAsia" w:ascii="宋体" w:hAnsi="宋体" w:eastAsia="宋体" w:cs="宋体"/>
                <w:i w:val="0"/>
                <w:color w:val="000000"/>
                <w:sz w:val="22"/>
                <w:szCs w:val="22"/>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E6AF6">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795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6C7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2C6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163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98F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1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518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6E44BEFF">
        <w:tblPrEx>
          <w:shd w:val="clear" w:color="auto" w:fill="auto"/>
          <w:tblCellMar>
            <w:top w:w="0" w:type="dxa"/>
            <w:left w:w="0" w:type="dxa"/>
            <w:bottom w:w="0" w:type="dxa"/>
            <w:right w:w="0" w:type="dxa"/>
          </w:tblCellMar>
        </w:tblPrEx>
        <w:trPr>
          <w:trHeight w:val="319" w:hRule="atLeast"/>
        </w:trPr>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796CF">
            <w:pPr>
              <w:jc w:val="center"/>
              <w:rPr>
                <w:rFonts w:hint="eastAsia" w:ascii="宋体" w:hAnsi="宋体" w:eastAsia="宋体" w:cs="宋体"/>
                <w:i w:val="0"/>
                <w:color w:val="000000"/>
                <w:sz w:val="22"/>
                <w:szCs w:val="22"/>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D2A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0CB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1E4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C9D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99B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AF6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1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FD6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D4D4D8A">
        <w:tblPrEx>
          <w:tblCellMar>
            <w:top w:w="0" w:type="dxa"/>
            <w:left w:w="0" w:type="dxa"/>
            <w:bottom w:w="0" w:type="dxa"/>
            <w:right w:w="0" w:type="dxa"/>
          </w:tblCellMar>
        </w:tblPrEx>
        <w:trPr>
          <w:trHeight w:val="319" w:hRule="atLeast"/>
        </w:trPr>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F76B4">
            <w:pPr>
              <w:jc w:val="center"/>
              <w:rPr>
                <w:rFonts w:hint="eastAsia" w:ascii="宋体" w:hAnsi="宋体" w:eastAsia="宋体" w:cs="宋体"/>
                <w:i w:val="0"/>
                <w:color w:val="000000"/>
                <w:sz w:val="22"/>
                <w:szCs w:val="22"/>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1AE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50060">
            <w:pPr>
              <w:jc w:val="center"/>
              <w:rPr>
                <w:rFonts w:hint="eastAsia" w:ascii="宋体" w:hAnsi="宋体" w:eastAsia="宋体" w:cs="宋体"/>
                <w:i w:val="0"/>
                <w:color w:val="000000"/>
                <w:sz w:val="22"/>
                <w:szCs w:val="22"/>
                <w:u w:val="none"/>
              </w:rPr>
            </w:pPr>
          </w:p>
        </w:tc>
        <w:tc>
          <w:tcPr>
            <w:tcW w:w="9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22927">
            <w:pPr>
              <w:jc w:val="center"/>
              <w:rPr>
                <w:rFonts w:hint="eastAsia" w:ascii="宋体" w:hAnsi="宋体" w:eastAsia="宋体" w:cs="宋体"/>
                <w:i w:val="0"/>
                <w:color w:val="000000"/>
                <w:sz w:val="22"/>
                <w:szCs w:val="22"/>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E9DC0">
            <w:pPr>
              <w:jc w:val="center"/>
              <w:rPr>
                <w:rFonts w:hint="eastAsia" w:ascii="宋体" w:hAnsi="宋体" w:eastAsia="宋体" w:cs="宋体"/>
                <w:i w:val="0"/>
                <w:color w:val="000000"/>
                <w:sz w:val="22"/>
                <w:szCs w:val="22"/>
                <w:u w:val="none"/>
              </w:rPr>
            </w:pP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4C2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E5427">
            <w:pPr>
              <w:jc w:val="center"/>
              <w:rPr>
                <w:rFonts w:hint="eastAsia" w:ascii="宋体" w:hAnsi="宋体" w:eastAsia="宋体" w:cs="宋体"/>
                <w:i w:val="0"/>
                <w:color w:val="000000"/>
                <w:sz w:val="22"/>
                <w:szCs w:val="22"/>
                <w:u w:val="none"/>
              </w:rPr>
            </w:pPr>
          </w:p>
        </w:tc>
        <w:tc>
          <w:tcPr>
            <w:tcW w:w="21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9B6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CD3F4B3">
        <w:tblPrEx>
          <w:tblCellMar>
            <w:top w:w="0" w:type="dxa"/>
            <w:left w:w="0" w:type="dxa"/>
            <w:bottom w:w="0" w:type="dxa"/>
            <w:right w:w="0" w:type="dxa"/>
          </w:tblCellMar>
        </w:tblPrEx>
        <w:trPr>
          <w:trHeight w:val="319" w:hRule="atLeast"/>
        </w:trPr>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B8F7F">
            <w:pPr>
              <w:jc w:val="center"/>
              <w:rPr>
                <w:rFonts w:hint="eastAsia" w:ascii="宋体" w:hAnsi="宋体" w:eastAsia="宋体" w:cs="宋体"/>
                <w:i w:val="0"/>
                <w:color w:val="000000"/>
                <w:sz w:val="22"/>
                <w:szCs w:val="22"/>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D45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B2A74">
            <w:pPr>
              <w:jc w:val="center"/>
              <w:rPr>
                <w:rFonts w:hint="eastAsia" w:ascii="宋体" w:hAnsi="宋体" w:eastAsia="宋体" w:cs="宋体"/>
                <w:i w:val="0"/>
                <w:color w:val="000000"/>
                <w:sz w:val="22"/>
                <w:szCs w:val="22"/>
                <w:u w:val="none"/>
              </w:rPr>
            </w:pPr>
          </w:p>
        </w:tc>
        <w:tc>
          <w:tcPr>
            <w:tcW w:w="9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2EE66">
            <w:pPr>
              <w:jc w:val="center"/>
              <w:rPr>
                <w:rFonts w:hint="eastAsia" w:ascii="宋体" w:hAnsi="宋体" w:eastAsia="宋体" w:cs="宋体"/>
                <w:i w:val="0"/>
                <w:color w:val="000000"/>
                <w:sz w:val="22"/>
                <w:szCs w:val="22"/>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A057D">
            <w:pPr>
              <w:jc w:val="center"/>
              <w:rPr>
                <w:rFonts w:hint="eastAsia" w:ascii="宋体" w:hAnsi="宋体" w:eastAsia="宋体" w:cs="宋体"/>
                <w:i w:val="0"/>
                <w:color w:val="000000"/>
                <w:sz w:val="22"/>
                <w:szCs w:val="22"/>
                <w:u w:val="none"/>
              </w:rPr>
            </w:pP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7F3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03D65">
            <w:pPr>
              <w:jc w:val="center"/>
              <w:rPr>
                <w:rFonts w:hint="eastAsia" w:ascii="宋体" w:hAnsi="宋体" w:eastAsia="宋体" w:cs="宋体"/>
                <w:i w:val="0"/>
                <w:color w:val="000000"/>
                <w:sz w:val="22"/>
                <w:szCs w:val="22"/>
                <w:u w:val="none"/>
              </w:rPr>
            </w:pPr>
          </w:p>
        </w:tc>
        <w:tc>
          <w:tcPr>
            <w:tcW w:w="21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8CF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FDD6814">
        <w:tblPrEx>
          <w:tblCellMar>
            <w:top w:w="0" w:type="dxa"/>
            <w:left w:w="0" w:type="dxa"/>
            <w:bottom w:w="0" w:type="dxa"/>
            <w:right w:w="0" w:type="dxa"/>
          </w:tblCellMar>
        </w:tblPrEx>
        <w:trPr>
          <w:trHeight w:val="319"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9FC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3951"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E06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937"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42D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4647D16C">
        <w:tblPrEx>
          <w:shd w:val="clear" w:color="auto" w:fill="auto"/>
          <w:tblCellMar>
            <w:top w:w="0" w:type="dxa"/>
            <w:left w:w="0" w:type="dxa"/>
            <w:bottom w:w="0" w:type="dxa"/>
            <w:right w:w="0" w:type="dxa"/>
          </w:tblCellMar>
        </w:tblPrEx>
        <w:trPr>
          <w:trHeight w:val="346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CA748">
            <w:pPr>
              <w:jc w:val="center"/>
              <w:rPr>
                <w:rFonts w:hint="eastAsia" w:ascii="宋体" w:hAnsi="宋体" w:eastAsia="宋体" w:cs="宋体"/>
                <w:i w:val="0"/>
                <w:color w:val="000000"/>
                <w:sz w:val="22"/>
                <w:szCs w:val="22"/>
                <w:u w:val="none"/>
              </w:rPr>
            </w:pPr>
          </w:p>
        </w:tc>
        <w:tc>
          <w:tcPr>
            <w:tcW w:w="3951"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5FE92B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1、开展植树造林、异地恢复植被工作相关野外调查10次以上；制作规划设计方案5个，确保异地恢复造林规划设计方案制定并完成。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2、昌吉州建设工程征占用林地情况开展样地设置、监测因子（主要包括冠幅、根径、树高、盖度、病虫鼠害状况、野生动物分布、人为扰动情况等）现地采集10次以上，完成数据汇总分析评估等工作。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3、昌吉州范围内建设项目临时征占用林地州级审批，永久性占用林地州级审核工作，现场实地勘验核准率100%，确保建设项目工程进度，植被恢复费用全额征收。费用支出人员差旅费、劳务费用共计资金30万元。</w:t>
            </w:r>
          </w:p>
        </w:tc>
        <w:tc>
          <w:tcPr>
            <w:tcW w:w="4937"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1D0C4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共开展植树造林、异地恢复植被工作相关野外调查10次；审查、编制规划设计方案5个；开展昌吉州建设工程征占用林地情况开展样地设置、监测因子（主要包括冠幅、根径、树高、盖度、病虫鼠害状况、野生动物分布、人为扰动情况等）现地采集20次，完成数据汇总分析评估等工作。完成昌吉州范围内建设项目临时征占用林地州级审批，永久性占用林地州级审核工作，现场实地勘验核准率100%，全年共征收植被恢复费用5157.82万元。支出相关工作人员差旅费、劳务费用共计资金30万元。</w:t>
            </w:r>
          </w:p>
        </w:tc>
      </w:tr>
      <w:tr w14:paraId="072C2625">
        <w:tblPrEx>
          <w:shd w:val="clear" w:color="auto" w:fill="auto"/>
          <w:tblCellMar>
            <w:top w:w="0" w:type="dxa"/>
            <w:left w:w="0" w:type="dxa"/>
            <w:bottom w:w="0" w:type="dxa"/>
            <w:right w:w="0" w:type="dxa"/>
          </w:tblCellMar>
        </w:tblPrEx>
        <w:trPr>
          <w:trHeight w:val="319" w:hRule="atLeast"/>
        </w:trPr>
        <w:tc>
          <w:tcPr>
            <w:tcW w:w="57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E9149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4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881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8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26A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198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D35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74C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68D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70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F8C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63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5A0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2852"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429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26973720">
        <w:tblPrEx>
          <w:shd w:val="clear" w:color="auto" w:fill="auto"/>
          <w:tblCellMar>
            <w:top w:w="0" w:type="dxa"/>
            <w:left w:w="0" w:type="dxa"/>
            <w:bottom w:w="0" w:type="dxa"/>
            <w:right w:w="0" w:type="dxa"/>
          </w:tblCellMar>
        </w:tblPrEx>
        <w:trPr>
          <w:trHeight w:val="319"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6F24B38">
            <w:pPr>
              <w:jc w:val="center"/>
              <w:rPr>
                <w:rFonts w:hint="eastAsia" w:ascii="宋体" w:hAnsi="宋体" w:eastAsia="宋体" w:cs="宋体"/>
                <w:i w:val="0"/>
                <w:color w:val="000000"/>
                <w:sz w:val="22"/>
                <w:szCs w:val="22"/>
                <w:u w:val="none"/>
              </w:rPr>
            </w:pPr>
          </w:p>
        </w:tc>
        <w:tc>
          <w:tcPr>
            <w:tcW w:w="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6E0F1">
            <w:pPr>
              <w:jc w:val="center"/>
              <w:rPr>
                <w:rFonts w:hint="eastAsia" w:ascii="宋体" w:hAnsi="宋体" w:eastAsia="宋体" w:cs="宋体"/>
                <w:i w:val="0"/>
                <w:color w:val="000000"/>
                <w:sz w:val="22"/>
                <w:szCs w:val="22"/>
                <w:u w:val="none"/>
              </w:rPr>
            </w:pPr>
          </w:p>
        </w:tc>
        <w:tc>
          <w:tcPr>
            <w:tcW w:w="8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E5427">
            <w:pPr>
              <w:jc w:val="center"/>
              <w:rPr>
                <w:rFonts w:hint="eastAsia" w:ascii="宋体" w:hAnsi="宋体" w:eastAsia="宋体" w:cs="宋体"/>
                <w:i w:val="0"/>
                <w:color w:val="000000"/>
                <w:sz w:val="22"/>
                <w:szCs w:val="22"/>
                <w:u w:val="none"/>
              </w:rPr>
            </w:pPr>
          </w:p>
        </w:tc>
        <w:tc>
          <w:tcPr>
            <w:tcW w:w="198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1D1B9">
            <w:pPr>
              <w:jc w:val="center"/>
              <w:rPr>
                <w:rFonts w:hint="eastAsia" w:ascii="宋体" w:hAnsi="宋体" w:eastAsia="宋体" w:cs="宋体"/>
                <w:i w:val="0"/>
                <w:color w:val="000000"/>
                <w:sz w:val="22"/>
                <w:szCs w:val="22"/>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8AF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2E2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7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04805">
            <w:pPr>
              <w:jc w:val="center"/>
              <w:rPr>
                <w:rFonts w:hint="eastAsia" w:ascii="宋体" w:hAnsi="宋体" w:eastAsia="宋体" w:cs="宋体"/>
                <w:i w:val="0"/>
                <w:color w:val="000000"/>
                <w:sz w:val="22"/>
                <w:szCs w:val="22"/>
                <w:u w:val="none"/>
              </w:rPr>
            </w:pPr>
          </w:p>
        </w:tc>
        <w:tc>
          <w:tcPr>
            <w:tcW w:w="63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9A6A0">
            <w:pPr>
              <w:jc w:val="center"/>
              <w:rPr>
                <w:rFonts w:hint="eastAsia" w:ascii="宋体" w:hAnsi="宋体" w:eastAsia="宋体" w:cs="宋体"/>
                <w:i w:val="0"/>
                <w:color w:val="000000"/>
                <w:sz w:val="22"/>
                <w:szCs w:val="22"/>
                <w:u w:val="none"/>
              </w:rPr>
            </w:pPr>
          </w:p>
        </w:tc>
        <w:tc>
          <w:tcPr>
            <w:tcW w:w="285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E19E8">
            <w:pPr>
              <w:jc w:val="center"/>
              <w:rPr>
                <w:rFonts w:hint="eastAsia" w:ascii="宋体" w:hAnsi="宋体" w:eastAsia="宋体" w:cs="宋体"/>
                <w:i w:val="0"/>
                <w:color w:val="000000"/>
                <w:sz w:val="22"/>
                <w:szCs w:val="22"/>
                <w:u w:val="none"/>
              </w:rPr>
            </w:pPr>
          </w:p>
        </w:tc>
      </w:tr>
      <w:tr w14:paraId="4CB3AB6C">
        <w:tblPrEx>
          <w:tblCellMar>
            <w:top w:w="0" w:type="dxa"/>
            <w:left w:w="0" w:type="dxa"/>
            <w:bottom w:w="0" w:type="dxa"/>
            <w:right w:w="0" w:type="dxa"/>
          </w:tblCellMar>
        </w:tblPrEx>
        <w:trPr>
          <w:trHeight w:val="600"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86DA5D2">
            <w:pPr>
              <w:jc w:val="center"/>
              <w:rPr>
                <w:rFonts w:hint="eastAsia" w:ascii="宋体" w:hAnsi="宋体" w:eastAsia="宋体" w:cs="宋体"/>
                <w:i w:val="0"/>
                <w:color w:val="000000"/>
                <w:sz w:val="22"/>
                <w:szCs w:val="22"/>
                <w:u w:val="none"/>
              </w:rPr>
            </w:pPr>
          </w:p>
        </w:tc>
        <w:tc>
          <w:tcPr>
            <w:tcW w:w="4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97D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388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5C7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合法征占用林地办结率（%）</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A4F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256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CC0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0B2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124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431A110">
        <w:tblPrEx>
          <w:tblCellMar>
            <w:top w:w="0" w:type="dxa"/>
            <w:left w:w="0" w:type="dxa"/>
            <w:bottom w:w="0" w:type="dxa"/>
            <w:right w:w="0" w:type="dxa"/>
          </w:tblCellMar>
        </w:tblPrEx>
        <w:trPr>
          <w:trHeight w:val="600"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2A83D2B">
            <w:pPr>
              <w:jc w:val="center"/>
              <w:rPr>
                <w:rFonts w:hint="eastAsia" w:ascii="宋体" w:hAnsi="宋体" w:eastAsia="宋体" w:cs="宋体"/>
                <w:i w:val="0"/>
                <w:color w:val="000000"/>
                <w:sz w:val="22"/>
                <w:szCs w:val="22"/>
                <w:u w:val="none"/>
              </w:rPr>
            </w:pPr>
          </w:p>
        </w:tc>
        <w:tc>
          <w:tcPr>
            <w:tcW w:w="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0ECF7">
            <w:pPr>
              <w:jc w:val="center"/>
              <w:rPr>
                <w:rFonts w:hint="eastAsia" w:ascii="宋体" w:hAnsi="宋体" w:eastAsia="宋体" w:cs="宋体"/>
                <w:i w:val="0"/>
                <w:color w:val="000000"/>
                <w:sz w:val="22"/>
                <w:szCs w:val="22"/>
                <w:u w:val="none"/>
              </w:rPr>
            </w:pPr>
          </w:p>
        </w:tc>
        <w:tc>
          <w:tcPr>
            <w:tcW w:w="8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4D84E">
            <w:pPr>
              <w:jc w:val="center"/>
              <w:rPr>
                <w:rFonts w:hint="eastAsia" w:ascii="宋体" w:hAnsi="宋体" w:eastAsia="宋体" w:cs="宋体"/>
                <w:i w:val="0"/>
                <w:color w:val="000000"/>
                <w:sz w:val="22"/>
                <w:szCs w:val="22"/>
                <w:u w:val="none"/>
              </w:rPr>
            </w:pP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A55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森林植被恢复费征收率（%）</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16C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7FB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DA3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540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A0E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61B5CE4">
        <w:tblPrEx>
          <w:shd w:val="clear" w:color="auto" w:fill="auto"/>
          <w:tblCellMar>
            <w:top w:w="0" w:type="dxa"/>
            <w:left w:w="0" w:type="dxa"/>
            <w:bottom w:w="0" w:type="dxa"/>
            <w:right w:w="0" w:type="dxa"/>
          </w:tblCellMar>
        </w:tblPrEx>
        <w:trPr>
          <w:trHeight w:val="319"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1608ED">
            <w:pPr>
              <w:jc w:val="center"/>
              <w:rPr>
                <w:rFonts w:hint="eastAsia" w:ascii="宋体" w:hAnsi="宋体" w:eastAsia="宋体" w:cs="宋体"/>
                <w:i w:val="0"/>
                <w:color w:val="000000"/>
                <w:sz w:val="22"/>
                <w:szCs w:val="22"/>
                <w:u w:val="none"/>
              </w:rPr>
            </w:pPr>
          </w:p>
        </w:tc>
        <w:tc>
          <w:tcPr>
            <w:tcW w:w="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21F3A">
            <w:pPr>
              <w:jc w:val="center"/>
              <w:rPr>
                <w:rFonts w:hint="eastAsia" w:ascii="宋体" w:hAnsi="宋体" w:eastAsia="宋体" w:cs="宋体"/>
                <w:i w:val="0"/>
                <w:color w:val="000000"/>
                <w:sz w:val="22"/>
                <w:szCs w:val="22"/>
                <w:u w:val="none"/>
              </w:rPr>
            </w:pPr>
          </w:p>
        </w:tc>
        <w:tc>
          <w:tcPr>
            <w:tcW w:w="8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E48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03C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现场勘验核准率（%）</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0D4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3A2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E04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174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C99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D498050">
        <w:tblPrEx>
          <w:tblCellMar>
            <w:top w:w="0" w:type="dxa"/>
            <w:left w:w="0" w:type="dxa"/>
            <w:bottom w:w="0" w:type="dxa"/>
            <w:right w:w="0" w:type="dxa"/>
          </w:tblCellMar>
        </w:tblPrEx>
        <w:trPr>
          <w:trHeight w:val="319"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B2A24FC">
            <w:pPr>
              <w:jc w:val="center"/>
              <w:rPr>
                <w:rFonts w:hint="eastAsia" w:ascii="宋体" w:hAnsi="宋体" w:eastAsia="宋体" w:cs="宋体"/>
                <w:i w:val="0"/>
                <w:color w:val="000000"/>
                <w:sz w:val="22"/>
                <w:szCs w:val="22"/>
                <w:u w:val="none"/>
              </w:rPr>
            </w:pPr>
          </w:p>
        </w:tc>
        <w:tc>
          <w:tcPr>
            <w:tcW w:w="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24610">
            <w:pPr>
              <w:jc w:val="center"/>
              <w:rPr>
                <w:rFonts w:hint="eastAsia" w:ascii="宋体" w:hAnsi="宋体" w:eastAsia="宋体" w:cs="宋体"/>
                <w:i w:val="0"/>
                <w:color w:val="000000"/>
                <w:sz w:val="22"/>
                <w:szCs w:val="22"/>
                <w:u w:val="none"/>
              </w:rPr>
            </w:pPr>
          </w:p>
        </w:tc>
        <w:tc>
          <w:tcPr>
            <w:tcW w:w="8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8BD9F">
            <w:pPr>
              <w:jc w:val="center"/>
              <w:rPr>
                <w:rFonts w:hint="eastAsia" w:ascii="宋体" w:hAnsi="宋体" w:eastAsia="宋体" w:cs="宋体"/>
                <w:i w:val="0"/>
                <w:color w:val="000000"/>
                <w:sz w:val="22"/>
                <w:szCs w:val="22"/>
                <w:u w:val="none"/>
              </w:rPr>
            </w:pP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B44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规划方案合格率（%）</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4C5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DD1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D98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722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EAF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B9BAA78">
        <w:tblPrEx>
          <w:tblCellMar>
            <w:top w:w="0" w:type="dxa"/>
            <w:left w:w="0" w:type="dxa"/>
            <w:bottom w:w="0" w:type="dxa"/>
            <w:right w:w="0" w:type="dxa"/>
          </w:tblCellMar>
        </w:tblPrEx>
        <w:trPr>
          <w:trHeight w:val="600"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6870DF5">
            <w:pPr>
              <w:jc w:val="center"/>
              <w:rPr>
                <w:rFonts w:hint="eastAsia" w:ascii="宋体" w:hAnsi="宋体" w:eastAsia="宋体" w:cs="宋体"/>
                <w:i w:val="0"/>
                <w:color w:val="000000"/>
                <w:sz w:val="22"/>
                <w:szCs w:val="22"/>
                <w:u w:val="none"/>
              </w:rPr>
            </w:pPr>
          </w:p>
        </w:tc>
        <w:tc>
          <w:tcPr>
            <w:tcW w:w="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DFA02">
            <w:pPr>
              <w:jc w:val="center"/>
              <w:rPr>
                <w:rFonts w:hint="eastAsia" w:ascii="宋体" w:hAnsi="宋体" w:eastAsia="宋体" w:cs="宋体"/>
                <w:i w:val="0"/>
                <w:color w:val="000000"/>
                <w:sz w:val="22"/>
                <w:szCs w:val="22"/>
                <w:u w:val="none"/>
              </w:rPr>
            </w:pP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F57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A2F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当年异地造林任务完成时间</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C1D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≤12.31日</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046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A6D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17B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65A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9AABA7F">
        <w:tblPrEx>
          <w:tblCellMar>
            <w:top w:w="0" w:type="dxa"/>
            <w:left w:w="0" w:type="dxa"/>
            <w:bottom w:w="0" w:type="dxa"/>
            <w:right w:w="0" w:type="dxa"/>
          </w:tblCellMar>
        </w:tblPrEx>
        <w:trPr>
          <w:trHeight w:val="319"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541FF48">
            <w:pPr>
              <w:jc w:val="center"/>
              <w:rPr>
                <w:rFonts w:hint="eastAsia" w:ascii="宋体" w:hAnsi="宋体" w:eastAsia="宋体" w:cs="宋体"/>
                <w:i w:val="0"/>
                <w:color w:val="000000"/>
                <w:sz w:val="22"/>
                <w:szCs w:val="22"/>
                <w:u w:val="none"/>
              </w:rPr>
            </w:pPr>
          </w:p>
        </w:tc>
        <w:tc>
          <w:tcPr>
            <w:tcW w:w="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7A60B">
            <w:pPr>
              <w:jc w:val="center"/>
              <w:rPr>
                <w:rFonts w:hint="eastAsia" w:ascii="宋体" w:hAnsi="宋体" w:eastAsia="宋体" w:cs="宋体"/>
                <w:i w:val="0"/>
                <w:color w:val="000000"/>
                <w:sz w:val="22"/>
                <w:szCs w:val="22"/>
                <w:u w:val="none"/>
              </w:rPr>
            </w:pPr>
          </w:p>
        </w:tc>
        <w:tc>
          <w:tcPr>
            <w:tcW w:w="8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82E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28F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差旅费支出（万元）</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C3A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EBF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EDF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A99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3A9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C73C55B">
        <w:tblPrEx>
          <w:tblCellMar>
            <w:top w:w="0" w:type="dxa"/>
            <w:left w:w="0" w:type="dxa"/>
            <w:bottom w:w="0" w:type="dxa"/>
            <w:right w:w="0" w:type="dxa"/>
          </w:tblCellMar>
        </w:tblPrEx>
        <w:trPr>
          <w:trHeight w:val="319"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0176A5">
            <w:pPr>
              <w:jc w:val="center"/>
              <w:rPr>
                <w:rFonts w:hint="eastAsia" w:ascii="宋体" w:hAnsi="宋体" w:eastAsia="宋体" w:cs="宋体"/>
                <w:i w:val="0"/>
                <w:color w:val="000000"/>
                <w:sz w:val="22"/>
                <w:szCs w:val="22"/>
                <w:u w:val="none"/>
              </w:rPr>
            </w:pPr>
          </w:p>
        </w:tc>
        <w:tc>
          <w:tcPr>
            <w:tcW w:w="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A1BA2">
            <w:pPr>
              <w:jc w:val="center"/>
              <w:rPr>
                <w:rFonts w:hint="eastAsia" w:ascii="宋体" w:hAnsi="宋体" w:eastAsia="宋体" w:cs="宋体"/>
                <w:i w:val="0"/>
                <w:color w:val="000000"/>
                <w:sz w:val="22"/>
                <w:szCs w:val="22"/>
                <w:u w:val="none"/>
              </w:rPr>
            </w:pPr>
          </w:p>
        </w:tc>
        <w:tc>
          <w:tcPr>
            <w:tcW w:w="8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C61F6">
            <w:pPr>
              <w:jc w:val="center"/>
              <w:rPr>
                <w:rFonts w:hint="eastAsia" w:ascii="宋体" w:hAnsi="宋体" w:eastAsia="宋体" w:cs="宋体"/>
                <w:i w:val="0"/>
                <w:color w:val="000000"/>
                <w:sz w:val="22"/>
                <w:szCs w:val="22"/>
                <w:u w:val="none"/>
              </w:rPr>
            </w:pP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DD0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劳务费用支出（万元）</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8BC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CBC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8F9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A7B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AF5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B3E054D">
        <w:tblPrEx>
          <w:tblCellMar>
            <w:top w:w="0" w:type="dxa"/>
            <w:left w:w="0" w:type="dxa"/>
            <w:bottom w:w="0" w:type="dxa"/>
            <w:right w:w="0" w:type="dxa"/>
          </w:tblCellMar>
        </w:tblPrEx>
        <w:trPr>
          <w:trHeight w:val="1200"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9AE9947">
            <w:pPr>
              <w:jc w:val="center"/>
              <w:rPr>
                <w:rFonts w:hint="eastAsia" w:ascii="宋体" w:hAnsi="宋体" w:eastAsia="宋体" w:cs="宋体"/>
                <w:i w:val="0"/>
                <w:color w:val="000000"/>
                <w:sz w:val="22"/>
                <w:szCs w:val="22"/>
                <w:u w:val="none"/>
              </w:rPr>
            </w:pPr>
          </w:p>
        </w:tc>
        <w:tc>
          <w:tcPr>
            <w:tcW w:w="4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5F9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0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B0AB0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7CC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建设项目、异地恢复造林项目提供就业岗位，增加农民收入效果明显，达到预期目标（%）</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06E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614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A54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F36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8C7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A900048">
        <w:tblPrEx>
          <w:tblCellMar>
            <w:top w:w="0" w:type="dxa"/>
            <w:left w:w="0" w:type="dxa"/>
            <w:bottom w:w="0" w:type="dxa"/>
            <w:right w:w="0" w:type="dxa"/>
          </w:tblCellMar>
        </w:tblPrEx>
        <w:trPr>
          <w:trHeight w:val="600"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73075A">
            <w:pPr>
              <w:jc w:val="center"/>
              <w:rPr>
                <w:rFonts w:hint="eastAsia" w:ascii="宋体" w:hAnsi="宋体" w:eastAsia="宋体" w:cs="宋体"/>
                <w:i w:val="0"/>
                <w:color w:val="000000"/>
                <w:sz w:val="22"/>
                <w:szCs w:val="22"/>
                <w:u w:val="none"/>
              </w:rPr>
            </w:pPr>
          </w:p>
        </w:tc>
        <w:tc>
          <w:tcPr>
            <w:tcW w:w="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7448B">
            <w:pPr>
              <w:jc w:val="center"/>
              <w:rPr>
                <w:rFonts w:hint="eastAsia" w:ascii="宋体" w:hAnsi="宋体" w:eastAsia="宋体" w:cs="宋体"/>
                <w:i w:val="0"/>
                <w:color w:val="000000"/>
                <w:sz w:val="22"/>
                <w:szCs w:val="22"/>
                <w:u w:val="none"/>
              </w:rPr>
            </w:pPr>
          </w:p>
        </w:tc>
        <w:tc>
          <w:tcPr>
            <w:tcW w:w="80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CAF8E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7DC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049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9C5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0F3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7C9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EA4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80B6BFE">
        <w:tblPrEx>
          <w:shd w:val="clear" w:color="auto" w:fill="auto"/>
          <w:tblCellMar>
            <w:top w:w="0" w:type="dxa"/>
            <w:left w:w="0" w:type="dxa"/>
            <w:bottom w:w="0" w:type="dxa"/>
            <w:right w:w="0" w:type="dxa"/>
          </w:tblCellMar>
        </w:tblPrEx>
        <w:trPr>
          <w:trHeight w:val="1200"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1E0517D">
            <w:pPr>
              <w:jc w:val="center"/>
              <w:rPr>
                <w:rFonts w:hint="eastAsia" w:ascii="宋体" w:hAnsi="宋体" w:eastAsia="宋体" w:cs="宋体"/>
                <w:i w:val="0"/>
                <w:color w:val="000000"/>
                <w:sz w:val="22"/>
                <w:szCs w:val="22"/>
                <w:u w:val="none"/>
              </w:rPr>
            </w:pPr>
          </w:p>
        </w:tc>
        <w:tc>
          <w:tcPr>
            <w:tcW w:w="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4534D">
            <w:pPr>
              <w:jc w:val="center"/>
              <w:rPr>
                <w:rFonts w:hint="eastAsia" w:ascii="宋体" w:hAnsi="宋体" w:eastAsia="宋体" w:cs="宋体"/>
                <w:i w:val="0"/>
                <w:color w:val="000000"/>
                <w:sz w:val="22"/>
                <w:szCs w:val="22"/>
                <w:u w:val="none"/>
              </w:rPr>
            </w:pPr>
          </w:p>
        </w:tc>
        <w:tc>
          <w:tcPr>
            <w:tcW w:w="80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56DE1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608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异地恢复造林任务完成，提高乡村绿化美化面积，改善城乡人居环境效果明显，达到预期目标（%）</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F89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5DF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0B3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E99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891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1E6051F">
        <w:tblPrEx>
          <w:tblCellMar>
            <w:top w:w="0" w:type="dxa"/>
            <w:left w:w="0" w:type="dxa"/>
            <w:bottom w:w="0" w:type="dxa"/>
            <w:right w:w="0" w:type="dxa"/>
          </w:tblCellMar>
        </w:tblPrEx>
        <w:trPr>
          <w:trHeight w:val="600"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79665C1">
            <w:pPr>
              <w:jc w:val="center"/>
              <w:rPr>
                <w:rFonts w:hint="eastAsia" w:ascii="宋体" w:hAnsi="宋体" w:eastAsia="宋体" w:cs="宋体"/>
                <w:i w:val="0"/>
                <w:color w:val="000000"/>
                <w:sz w:val="22"/>
                <w:szCs w:val="22"/>
                <w:u w:val="none"/>
              </w:rPr>
            </w:pPr>
          </w:p>
        </w:tc>
        <w:tc>
          <w:tcPr>
            <w:tcW w:w="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0B4F6">
            <w:pPr>
              <w:jc w:val="center"/>
              <w:rPr>
                <w:rFonts w:hint="eastAsia" w:ascii="宋体" w:hAnsi="宋体" w:eastAsia="宋体" w:cs="宋体"/>
                <w:i w:val="0"/>
                <w:color w:val="000000"/>
                <w:sz w:val="22"/>
                <w:szCs w:val="22"/>
                <w:u w:val="none"/>
              </w:rPr>
            </w:pP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3E9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1F7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6AD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8B2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21E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89A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9A5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CABCD61">
        <w:tblPrEx>
          <w:tblCellMar>
            <w:top w:w="0" w:type="dxa"/>
            <w:left w:w="0" w:type="dxa"/>
            <w:bottom w:w="0" w:type="dxa"/>
            <w:right w:w="0" w:type="dxa"/>
          </w:tblCellMar>
        </w:tblPrEx>
        <w:trPr>
          <w:trHeight w:val="800"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124C51">
            <w:pPr>
              <w:jc w:val="center"/>
              <w:rPr>
                <w:rFonts w:hint="eastAsia" w:ascii="宋体" w:hAnsi="宋体" w:eastAsia="宋体" w:cs="宋体"/>
                <w:i w:val="0"/>
                <w:color w:val="000000"/>
                <w:sz w:val="22"/>
                <w:szCs w:val="22"/>
                <w:u w:val="none"/>
              </w:rPr>
            </w:pPr>
          </w:p>
        </w:tc>
        <w:tc>
          <w:tcPr>
            <w:tcW w:w="46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D9BD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684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18B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社会公众满意度（%）</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44A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138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4EB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F19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CDF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F1213CB">
        <w:tblPrEx>
          <w:tblCellMar>
            <w:top w:w="0" w:type="dxa"/>
            <w:left w:w="0" w:type="dxa"/>
            <w:bottom w:w="0" w:type="dxa"/>
            <w:right w:w="0" w:type="dxa"/>
          </w:tblCellMar>
        </w:tblPrEx>
        <w:trPr>
          <w:trHeight w:val="319" w:hRule="atLeast"/>
        </w:trPr>
        <w:tc>
          <w:tcPr>
            <w:tcW w:w="5263"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74D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6C0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D63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BDD15">
            <w:pPr>
              <w:jc w:val="center"/>
              <w:rPr>
                <w:rFonts w:hint="eastAsia" w:ascii="宋体" w:hAnsi="宋体" w:eastAsia="宋体" w:cs="宋体"/>
                <w:i w:val="0"/>
                <w:color w:val="000000"/>
                <w:sz w:val="22"/>
                <w:szCs w:val="22"/>
                <w:u w:val="none"/>
              </w:rPr>
            </w:pPr>
          </w:p>
        </w:tc>
      </w:tr>
      <w:tr w14:paraId="21F725E4">
        <w:tblPrEx>
          <w:shd w:val="clear" w:color="auto" w:fill="auto"/>
          <w:tblCellMar>
            <w:top w:w="0" w:type="dxa"/>
            <w:left w:w="0" w:type="dxa"/>
            <w:bottom w:w="0" w:type="dxa"/>
            <w:right w:w="0" w:type="dxa"/>
          </w:tblCellMar>
        </w:tblPrEx>
        <w:trPr>
          <w:trHeight w:val="405" w:hRule="atLeast"/>
        </w:trPr>
        <w:tc>
          <w:tcPr>
            <w:tcW w:w="9460" w:type="dxa"/>
            <w:gridSpan w:val="27"/>
            <w:tcBorders>
              <w:top w:val="nil"/>
              <w:left w:val="nil"/>
              <w:bottom w:val="nil"/>
              <w:right w:val="nil"/>
            </w:tcBorders>
            <w:shd w:val="clear" w:color="auto" w:fill="auto"/>
            <w:tcMar>
              <w:top w:w="15" w:type="dxa"/>
              <w:left w:w="15" w:type="dxa"/>
              <w:right w:w="15" w:type="dxa"/>
            </w:tcMar>
            <w:vAlign w:val="center"/>
          </w:tcPr>
          <w:p w14:paraId="5BB2EB6C">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0656E428">
        <w:tblPrEx>
          <w:shd w:val="clear" w:color="auto" w:fill="auto"/>
          <w:tblCellMar>
            <w:top w:w="0" w:type="dxa"/>
            <w:left w:w="0" w:type="dxa"/>
            <w:bottom w:w="0" w:type="dxa"/>
            <w:right w:w="0" w:type="dxa"/>
          </w:tblCellMar>
        </w:tblPrEx>
        <w:trPr>
          <w:trHeight w:val="405" w:hRule="atLeast"/>
        </w:trPr>
        <w:tc>
          <w:tcPr>
            <w:tcW w:w="9460" w:type="dxa"/>
            <w:gridSpan w:val="27"/>
            <w:tcBorders>
              <w:top w:val="nil"/>
              <w:left w:val="nil"/>
              <w:bottom w:val="nil"/>
              <w:right w:val="nil"/>
            </w:tcBorders>
            <w:shd w:val="clear" w:color="auto" w:fill="auto"/>
            <w:tcMar>
              <w:top w:w="15" w:type="dxa"/>
              <w:left w:w="15" w:type="dxa"/>
              <w:right w:w="15" w:type="dxa"/>
            </w:tcMar>
            <w:vAlign w:val="center"/>
          </w:tcPr>
          <w:p w14:paraId="4F03C6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28884235">
        <w:tblPrEx>
          <w:shd w:val="clear" w:color="auto" w:fill="auto"/>
          <w:tblCellMar>
            <w:top w:w="0" w:type="dxa"/>
            <w:left w:w="0" w:type="dxa"/>
            <w:bottom w:w="0" w:type="dxa"/>
            <w:right w:w="0" w:type="dxa"/>
          </w:tblCellMar>
        </w:tblPrEx>
        <w:trPr>
          <w:trHeight w:val="319" w:hRule="atLeast"/>
        </w:trPr>
        <w:tc>
          <w:tcPr>
            <w:tcW w:w="12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7CC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23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93E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安全生产奖励</w:t>
            </w:r>
          </w:p>
        </w:tc>
      </w:tr>
      <w:tr w14:paraId="78E72312">
        <w:tblPrEx>
          <w:tblCellMar>
            <w:top w:w="0" w:type="dxa"/>
            <w:left w:w="0" w:type="dxa"/>
            <w:bottom w:w="0" w:type="dxa"/>
            <w:right w:w="0" w:type="dxa"/>
          </w:tblCellMar>
        </w:tblPrEx>
        <w:trPr>
          <w:trHeight w:val="319" w:hRule="atLeast"/>
        </w:trPr>
        <w:tc>
          <w:tcPr>
            <w:tcW w:w="12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875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13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140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2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ED0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88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F97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4CF1E34B">
        <w:tblPrEx>
          <w:shd w:val="clear" w:color="auto" w:fill="auto"/>
          <w:tblCellMar>
            <w:top w:w="0" w:type="dxa"/>
            <w:left w:w="0" w:type="dxa"/>
            <w:bottom w:w="0" w:type="dxa"/>
            <w:right w:w="0" w:type="dxa"/>
          </w:tblCellMar>
        </w:tblPrEx>
        <w:trPr>
          <w:trHeight w:val="319" w:hRule="atLeast"/>
        </w:trPr>
        <w:tc>
          <w:tcPr>
            <w:tcW w:w="122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45C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9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42508">
            <w:pPr>
              <w:jc w:val="center"/>
              <w:rPr>
                <w:rFonts w:hint="eastAsia" w:ascii="宋体" w:hAnsi="宋体" w:eastAsia="宋体" w:cs="宋体"/>
                <w:i w:val="0"/>
                <w:color w:val="000000"/>
                <w:sz w:val="22"/>
                <w:szCs w:val="22"/>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7C5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B6B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2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E09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1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E09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16A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62E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04DBE799">
        <w:tblPrEx>
          <w:tblCellMar>
            <w:top w:w="0" w:type="dxa"/>
            <w:left w:w="0" w:type="dxa"/>
            <w:bottom w:w="0" w:type="dxa"/>
            <w:right w:w="0" w:type="dxa"/>
          </w:tblCellMar>
        </w:tblPrEx>
        <w:trPr>
          <w:trHeight w:val="319" w:hRule="atLeast"/>
        </w:trPr>
        <w:tc>
          <w:tcPr>
            <w:tcW w:w="12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E6F35">
            <w:pPr>
              <w:jc w:val="center"/>
              <w:rPr>
                <w:rFonts w:hint="eastAsia" w:ascii="宋体" w:hAnsi="宋体" w:eastAsia="宋体" w:cs="宋体"/>
                <w:i w:val="0"/>
                <w:color w:val="000000"/>
                <w:sz w:val="22"/>
                <w:szCs w:val="22"/>
                <w:u w:val="none"/>
              </w:rPr>
            </w:pPr>
          </w:p>
        </w:tc>
        <w:tc>
          <w:tcPr>
            <w:tcW w:w="19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FA9C8">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53F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D96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56B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2AD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E99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2F2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1E35621C">
        <w:tblPrEx>
          <w:tblCellMar>
            <w:top w:w="0" w:type="dxa"/>
            <w:left w:w="0" w:type="dxa"/>
            <w:bottom w:w="0" w:type="dxa"/>
            <w:right w:w="0" w:type="dxa"/>
          </w:tblCellMar>
        </w:tblPrEx>
        <w:trPr>
          <w:trHeight w:val="319" w:hRule="atLeast"/>
        </w:trPr>
        <w:tc>
          <w:tcPr>
            <w:tcW w:w="12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5F7A8">
            <w:pPr>
              <w:jc w:val="center"/>
              <w:rPr>
                <w:rFonts w:hint="eastAsia" w:ascii="宋体" w:hAnsi="宋体" w:eastAsia="宋体" w:cs="宋体"/>
                <w:i w:val="0"/>
                <w:color w:val="000000"/>
                <w:sz w:val="22"/>
                <w:szCs w:val="22"/>
                <w:u w:val="none"/>
              </w:rPr>
            </w:pPr>
          </w:p>
        </w:tc>
        <w:tc>
          <w:tcPr>
            <w:tcW w:w="19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828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D17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39C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37E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13A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4D2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26C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BBA7E6D">
        <w:tblPrEx>
          <w:tblCellMar>
            <w:top w:w="0" w:type="dxa"/>
            <w:left w:w="0" w:type="dxa"/>
            <w:bottom w:w="0" w:type="dxa"/>
            <w:right w:w="0" w:type="dxa"/>
          </w:tblCellMar>
        </w:tblPrEx>
        <w:trPr>
          <w:trHeight w:val="319" w:hRule="atLeast"/>
        </w:trPr>
        <w:tc>
          <w:tcPr>
            <w:tcW w:w="12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2776B">
            <w:pPr>
              <w:jc w:val="center"/>
              <w:rPr>
                <w:rFonts w:hint="eastAsia" w:ascii="宋体" w:hAnsi="宋体" w:eastAsia="宋体" w:cs="宋体"/>
                <w:i w:val="0"/>
                <w:color w:val="000000"/>
                <w:sz w:val="22"/>
                <w:szCs w:val="22"/>
                <w:u w:val="none"/>
              </w:rPr>
            </w:pPr>
          </w:p>
        </w:tc>
        <w:tc>
          <w:tcPr>
            <w:tcW w:w="19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B57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96B7D">
            <w:pPr>
              <w:jc w:val="center"/>
              <w:rPr>
                <w:rFonts w:hint="eastAsia" w:ascii="宋体" w:hAnsi="宋体" w:eastAsia="宋体" w:cs="宋体"/>
                <w:i w:val="0"/>
                <w:color w:val="000000"/>
                <w:sz w:val="22"/>
                <w:szCs w:val="22"/>
                <w:u w:val="none"/>
              </w:rPr>
            </w:pPr>
          </w:p>
        </w:tc>
        <w:tc>
          <w:tcPr>
            <w:tcW w:w="11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5C4E2">
            <w:pPr>
              <w:jc w:val="center"/>
              <w:rPr>
                <w:rFonts w:hint="eastAsia" w:ascii="宋体" w:hAnsi="宋体" w:eastAsia="宋体" w:cs="宋体"/>
                <w:i w:val="0"/>
                <w:color w:val="000000"/>
                <w:sz w:val="22"/>
                <w:szCs w:val="22"/>
                <w:u w:val="none"/>
              </w:rPr>
            </w:pPr>
          </w:p>
        </w:tc>
        <w:tc>
          <w:tcPr>
            <w:tcW w:w="12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3F5AB">
            <w:pPr>
              <w:jc w:val="center"/>
              <w:rPr>
                <w:rFonts w:hint="eastAsia" w:ascii="宋体" w:hAnsi="宋体" w:eastAsia="宋体" w:cs="宋体"/>
                <w:i w:val="0"/>
                <w:color w:val="000000"/>
                <w:sz w:val="22"/>
                <w:szCs w:val="22"/>
                <w:u w:val="none"/>
              </w:rPr>
            </w:pPr>
          </w:p>
        </w:tc>
        <w:tc>
          <w:tcPr>
            <w:tcW w:w="11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9B5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6D545">
            <w:pPr>
              <w:jc w:val="center"/>
              <w:rPr>
                <w:rFonts w:hint="eastAsia" w:ascii="宋体" w:hAnsi="宋体" w:eastAsia="宋体" w:cs="宋体"/>
                <w:i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CA8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CDE380A">
        <w:tblPrEx>
          <w:shd w:val="clear" w:color="auto" w:fill="auto"/>
          <w:tblCellMar>
            <w:top w:w="0" w:type="dxa"/>
            <w:left w:w="0" w:type="dxa"/>
            <w:bottom w:w="0" w:type="dxa"/>
            <w:right w:w="0" w:type="dxa"/>
          </w:tblCellMar>
        </w:tblPrEx>
        <w:trPr>
          <w:trHeight w:val="319" w:hRule="atLeast"/>
        </w:trPr>
        <w:tc>
          <w:tcPr>
            <w:tcW w:w="12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07621">
            <w:pPr>
              <w:jc w:val="center"/>
              <w:rPr>
                <w:rFonts w:hint="eastAsia" w:ascii="宋体" w:hAnsi="宋体" w:eastAsia="宋体" w:cs="宋体"/>
                <w:i w:val="0"/>
                <w:color w:val="000000"/>
                <w:sz w:val="22"/>
                <w:szCs w:val="22"/>
                <w:u w:val="none"/>
              </w:rPr>
            </w:pPr>
          </w:p>
        </w:tc>
        <w:tc>
          <w:tcPr>
            <w:tcW w:w="19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A14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EA7E7">
            <w:pPr>
              <w:jc w:val="center"/>
              <w:rPr>
                <w:rFonts w:hint="eastAsia" w:ascii="宋体" w:hAnsi="宋体" w:eastAsia="宋体" w:cs="宋体"/>
                <w:i w:val="0"/>
                <w:color w:val="000000"/>
                <w:sz w:val="22"/>
                <w:szCs w:val="22"/>
                <w:u w:val="none"/>
              </w:rPr>
            </w:pPr>
          </w:p>
        </w:tc>
        <w:tc>
          <w:tcPr>
            <w:tcW w:w="11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1548C">
            <w:pPr>
              <w:jc w:val="center"/>
              <w:rPr>
                <w:rFonts w:hint="eastAsia" w:ascii="宋体" w:hAnsi="宋体" w:eastAsia="宋体" w:cs="宋体"/>
                <w:i w:val="0"/>
                <w:color w:val="000000"/>
                <w:sz w:val="22"/>
                <w:szCs w:val="22"/>
                <w:u w:val="none"/>
              </w:rPr>
            </w:pPr>
          </w:p>
        </w:tc>
        <w:tc>
          <w:tcPr>
            <w:tcW w:w="12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8E38D">
            <w:pPr>
              <w:jc w:val="center"/>
              <w:rPr>
                <w:rFonts w:hint="eastAsia" w:ascii="宋体" w:hAnsi="宋体" w:eastAsia="宋体" w:cs="宋体"/>
                <w:i w:val="0"/>
                <w:color w:val="000000"/>
                <w:sz w:val="22"/>
                <w:szCs w:val="22"/>
                <w:u w:val="none"/>
              </w:rPr>
            </w:pPr>
          </w:p>
        </w:tc>
        <w:tc>
          <w:tcPr>
            <w:tcW w:w="11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0E1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3547E">
            <w:pPr>
              <w:jc w:val="center"/>
              <w:rPr>
                <w:rFonts w:hint="eastAsia" w:ascii="宋体" w:hAnsi="宋体" w:eastAsia="宋体" w:cs="宋体"/>
                <w:i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45C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89B391C">
        <w:tblPrEx>
          <w:tblCellMar>
            <w:top w:w="0" w:type="dxa"/>
            <w:left w:w="0" w:type="dxa"/>
            <w:bottom w:w="0" w:type="dxa"/>
            <w:right w:w="0" w:type="dxa"/>
          </w:tblCellMar>
        </w:tblPrEx>
        <w:trPr>
          <w:trHeight w:val="319" w:hRule="atLeast"/>
        </w:trPr>
        <w:tc>
          <w:tcPr>
            <w:tcW w:w="6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E87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683"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98C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09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86E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7BFCFCD8">
        <w:tblPrEx>
          <w:shd w:val="clear" w:color="auto" w:fill="auto"/>
          <w:tblCellMar>
            <w:top w:w="0" w:type="dxa"/>
            <w:left w:w="0" w:type="dxa"/>
            <w:bottom w:w="0" w:type="dxa"/>
            <w:right w:w="0" w:type="dxa"/>
          </w:tblCellMar>
        </w:tblPrEx>
        <w:trPr>
          <w:trHeight w:val="3520" w:hRule="atLeast"/>
        </w:trPr>
        <w:tc>
          <w:tcPr>
            <w:tcW w:w="6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679E5">
            <w:pPr>
              <w:jc w:val="center"/>
              <w:rPr>
                <w:rFonts w:hint="eastAsia" w:ascii="宋体" w:hAnsi="宋体" w:eastAsia="宋体" w:cs="宋体"/>
                <w:i w:val="0"/>
                <w:color w:val="000000"/>
                <w:sz w:val="22"/>
                <w:szCs w:val="22"/>
                <w:u w:val="none"/>
              </w:rPr>
            </w:pPr>
          </w:p>
        </w:tc>
        <w:tc>
          <w:tcPr>
            <w:tcW w:w="4683"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071C6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完成年度州党委、州政府安排的各项工作目标任务，保障业务工作正常开展和工资福利正常发放。                                                                                          完成年度森林草原防火宣传、检查工作，进行森林防火检查4次以上；完成年度全州野生动植物保护和宣传工作，进行野生动物疫源疫情监测4次以上；开展机关办公楼、食堂、车库安全检查2次，确保林草行业不发生重大安全事故。</w:t>
            </w:r>
          </w:p>
        </w:tc>
        <w:tc>
          <w:tcPr>
            <w:tcW w:w="409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D41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完成森林草原防火宣传、检查森林防火检查4次；完成年度全州野生动植物保护和宣传工作，进行野生动物疫源疫情监测4次；开展机关办公楼、食堂、车库安全检查2次，本年林业和草原系统未发生重大安全事故。</w:t>
            </w:r>
          </w:p>
        </w:tc>
      </w:tr>
      <w:tr w14:paraId="441AD0C4">
        <w:tblPrEx>
          <w:shd w:val="clear" w:color="auto" w:fill="auto"/>
          <w:tblCellMar>
            <w:top w:w="0" w:type="dxa"/>
            <w:left w:w="0" w:type="dxa"/>
            <w:bottom w:w="0" w:type="dxa"/>
            <w:right w:w="0" w:type="dxa"/>
          </w:tblCellMar>
        </w:tblPrEx>
        <w:trPr>
          <w:trHeight w:val="319" w:hRule="atLeast"/>
        </w:trPr>
        <w:tc>
          <w:tcPr>
            <w:tcW w:w="678"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492B8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D73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A61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35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615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343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663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3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02C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D50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6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E36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07AD4686">
        <w:tblPrEx>
          <w:shd w:val="clear" w:color="auto" w:fill="auto"/>
          <w:tblCellMar>
            <w:top w:w="0" w:type="dxa"/>
            <w:left w:w="0" w:type="dxa"/>
            <w:bottom w:w="0" w:type="dxa"/>
            <w:right w:w="0" w:type="dxa"/>
          </w:tblCellMar>
        </w:tblPrEx>
        <w:trPr>
          <w:trHeight w:val="319"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1CAE95C">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87ECF">
            <w:pPr>
              <w:jc w:val="center"/>
              <w:rPr>
                <w:rFonts w:hint="eastAsia" w:ascii="宋体" w:hAnsi="宋体" w:eastAsia="宋体" w:cs="宋体"/>
                <w:i w:val="0"/>
                <w:color w:val="000000"/>
                <w:sz w:val="22"/>
                <w:szCs w:val="22"/>
                <w:u w:val="none"/>
              </w:rPr>
            </w:pPr>
          </w:p>
        </w:tc>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1A1A2">
            <w:pPr>
              <w:jc w:val="center"/>
              <w:rPr>
                <w:rFonts w:hint="eastAsia" w:ascii="宋体" w:hAnsi="宋体" w:eastAsia="宋体" w:cs="宋体"/>
                <w:i w:val="0"/>
                <w:color w:val="000000"/>
                <w:sz w:val="22"/>
                <w:szCs w:val="22"/>
                <w:u w:val="none"/>
              </w:rPr>
            </w:pPr>
          </w:p>
        </w:tc>
        <w:tc>
          <w:tcPr>
            <w:tcW w:w="235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7B4F3">
            <w:pPr>
              <w:jc w:val="center"/>
              <w:rPr>
                <w:rFonts w:hint="eastAsia" w:ascii="宋体" w:hAnsi="宋体" w:eastAsia="宋体" w:cs="宋体"/>
                <w:i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534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CFC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3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C5094">
            <w:pPr>
              <w:jc w:val="center"/>
              <w:rPr>
                <w:rFonts w:hint="eastAsia" w:ascii="宋体" w:hAnsi="宋体" w:eastAsia="宋体" w:cs="宋体"/>
                <w:i w:val="0"/>
                <w:color w:val="000000"/>
                <w:sz w:val="22"/>
                <w:szCs w:val="22"/>
                <w:u w:val="none"/>
              </w:rPr>
            </w:pPr>
          </w:p>
        </w:tc>
        <w:tc>
          <w:tcPr>
            <w:tcW w:w="7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E3D62">
            <w:pPr>
              <w:jc w:val="center"/>
              <w:rPr>
                <w:rFonts w:hint="eastAsia" w:ascii="宋体" w:hAnsi="宋体" w:eastAsia="宋体" w:cs="宋体"/>
                <w:i w:val="0"/>
                <w:color w:val="000000"/>
                <w:sz w:val="22"/>
                <w:szCs w:val="22"/>
                <w:u w:val="none"/>
              </w:rPr>
            </w:pPr>
          </w:p>
        </w:tc>
        <w:tc>
          <w:tcPr>
            <w:tcW w:w="1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D8F1C">
            <w:pPr>
              <w:jc w:val="center"/>
              <w:rPr>
                <w:rFonts w:hint="eastAsia" w:ascii="宋体" w:hAnsi="宋体" w:eastAsia="宋体" w:cs="宋体"/>
                <w:i w:val="0"/>
                <w:color w:val="000000"/>
                <w:sz w:val="22"/>
                <w:szCs w:val="22"/>
                <w:u w:val="none"/>
              </w:rPr>
            </w:pPr>
          </w:p>
        </w:tc>
      </w:tr>
      <w:tr w14:paraId="1661E5DA">
        <w:tblPrEx>
          <w:shd w:val="clear" w:color="auto" w:fill="auto"/>
          <w:tblCellMar>
            <w:top w:w="0" w:type="dxa"/>
            <w:left w:w="0" w:type="dxa"/>
            <w:bottom w:w="0" w:type="dxa"/>
            <w:right w:w="0" w:type="dxa"/>
          </w:tblCellMar>
        </w:tblPrEx>
        <w:trPr>
          <w:trHeight w:val="319"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463C6F5">
            <w:pPr>
              <w:jc w:val="center"/>
              <w:rPr>
                <w:rFonts w:hint="eastAsia" w:ascii="宋体" w:hAnsi="宋体" w:eastAsia="宋体" w:cs="宋体"/>
                <w:i w:val="0"/>
                <w:color w:val="000000"/>
                <w:sz w:val="22"/>
                <w:szCs w:val="22"/>
                <w:u w:val="none"/>
              </w:rPr>
            </w:pPr>
          </w:p>
        </w:tc>
        <w:tc>
          <w:tcPr>
            <w:tcW w:w="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4AC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0C4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097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森林草原防火检查（次）</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698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831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F47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20A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DCF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C2F80EC">
        <w:tblPrEx>
          <w:shd w:val="clear" w:color="auto" w:fill="auto"/>
          <w:tblCellMar>
            <w:top w:w="0" w:type="dxa"/>
            <w:left w:w="0" w:type="dxa"/>
            <w:bottom w:w="0" w:type="dxa"/>
            <w:right w:w="0" w:type="dxa"/>
          </w:tblCellMar>
        </w:tblPrEx>
        <w:trPr>
          <w:trHeight w:val="60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FF8B40">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FB3E6">
            <w:pPr>
              <w:jc w:val="center"/>
              <w:rPr>
                <w:rFonts w:hint="eastAsia" w:ascii="宋体" w:hAnsi="宋体" w:eastAsia="宋体" w:cs="宋体"/>
                <w:i w:val="0"/>
                <w:color w:val="000000"/>
                <w:sz w:val="22"/>
                <w:szCs w:val="22"/>
                <w:u w:val="none"/>
              </w:rPr>
            </w:pPr>
          </w:p>
        </w:tc>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A4AD1">
            <w:pPr>
              <w:jc w:val="center"/>
              <w:rPr>
                <w:rFonts w:hint="eastAsia" w:ascii="宋体" w:hAnsi="宋体" w:eastAsia="宋体" w:cs="宋体"/>
                <w:i w:val="0"/>
                <w:color w:val="000000"/>
                <w:sz w:val="22"/>
                <w:szCs w:val="22"/>
                <w:u w:val="none"/>
              </w:rPr>
            </w:pP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28C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野生动物疫源疫情监测（次）</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794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34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780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2A1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328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BE9E07D">
        <w:tblPrEx>
          <w:shd w:val="clear" w:color="auto" w:fill="auto"/>
          <w:tblCellMar>
            <w:top w:w="0" w:type="dxa"/>
            <w:left w:w="0" w:type="dxa"/>
            <w:bottom w:w="0" w:type="dxa"/>
            <w:right w:w="0" w:type="dxa"/>
          </w:tblCellMar>
        </w:tblPrEx>
        <w:trPr>
          <w:trHeight w:val="60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C7AA65C">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BD360">
            <w:pPr>
              <w:jc w:val="center"/>
              <w:rPr>
                <w:rFonts w:hint="eastAsia" w:ascii="宋体" w:hAnsi="宋体" w:eastAsia="宋体" w:cs="宋体"/>
                <w:i w:val="0"/>
                <w:color w:val="000000"/>
                <w:sz w:val="22"/>
                <w:szCs w:val="22"/>
                <w:u w:val="none"/>
              </w:rPr>
            </w:pPr>
          </w:p>
        </w:tc>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7F4A9">
            <w:pPr>
              <w:jc w:val="center"/>
              <w:rPr>
                <w:rFonts w:hint="eastAsia" w:ascii="宋体" w:hAnsi="宋体" w:eastAsia="宋体" w:cs="宋体"/>
                <w:i w:val="0"/>
                <w:color w:val="000000"/>
                <w:sz w:val="22"/>
                <w:szCs w:val="22"/>
                <w:u w:val="none"/>
              </w:rPr>
            </w:pP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B33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办公区域安全生产检查（次）</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6D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D47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013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63E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8AC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62DDF03">
        <w:tblPrEx>
          <w:shd w:val="clear" w:color="auto" w:fill="auto"/>
          <w:tblCellMar>
            <w:top w:w="0" w:type="dxa"/>
            <w:left w:w="0" w:type="dxa"/>
            <w:bottom w:w="0" w:type="dxa"/>
            <w:right w:w="0" w:type="dxa"/>
          </w:tblCellMar>
        </w:tblPrEx>
        <w:trPr>
          <w:trHeight w:val="60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AE6ACE5">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84CB2">
            <w:pPr>
              <w:jc w:val="center"/>
              <w:rPr>
                <w:rFonts w:hint="eastAsia" w:ascii="宋体" w:hAnsi="宋体" w:eastAsia="宋体" w:cs="宋体"/>
                <w:i w:val="0"/>
                <w:color w:val="000000"/>
                <w:sz w:val="22"/>
                <w:szCs w:val="22"/>
                <w:u w:val="none"/>
              </w:rPr>
            </w:pPr>
          </w:p>
        </w:tc>
        <w:tc>
          <w:tcPr>
            <w:tcW w:w="9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6FF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8A0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防火检查验收合格率（%）</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4F0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8DB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D0D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A03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571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F84C263">
        <w:tblPrEx>
          <w:shd w:val="clear" w:color="auto" w:fill="auto"/>
          <w:tblCellMar>
            <w:top w:w="0" w:type="dxa"/>
            <w:left w:w="0" w:type="dxa"/>
            <w:bottom w:w="0" w:type="dxa"/>
            <w:right w:w="0" w:type="dxa"/>
          </w:tblCellMar>
        </w:tblPrEx>
        <w:trPr>
          <w:trHeight w:val="60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FFBFA2F">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18817">
            <w:pPr>
              <w:jc w:val="center"/>
              <w:rPr>
                <w:rFonts w:hint="eastAsia" w:ascii="宋体" w:hAnsi="宋体" w:eastAsia="宋体" w:cs="宋体"/>
                <w:i w:val="0"/>
                <w:color w:val="000000"/>
                <w:sz w:val="22"/>
                <w:szCs w:val="22"/>
                <w:u w:val="none"/>
              </w:rPr>
            </w:pPr>
          </w:p>
        </w:tc>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E6A67">
            <w:pPr>
              <w:jc w:val="center"/>
              <w:rPr>
                <w:rFonts w:hint="eastAsia" w:ascii="宋体" w:hAnsi="宋体" w:eastAsia="宋体" w:cs="宋体"/>
                <w:i w:val="0"/>
                <w:color w:val="000000"/>
                <w:sz w:val="22"/>
                <w:szCs w:val="22"/>
                <w:u w:val="none"/>
              </w:rPr>
            </w:pP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3AA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疫情有效监测率（%）</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26A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469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294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49B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E69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947BD93">
        <w:tblPrEx>
          <w:shd w:val="clear" w:color="auto" w:fill="auto"/>
          <w:tblCellMar>
            <w:top w:w="0" w:type="dxa"/>
            <w:left w:w="0" w:type="dxa"/>
            <w:bottom w:w="0" w:type="dxa"/>
            <w:right w:w="0" w:type="dxa"/>
          </w:tblCellMar>
        </w:tblPrEx>
        <w:trPr>
          <w:trHeight w:val="60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9C51D03">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D1A5A">
            <w:pPr>
              <w:jc w:val="center"/>
              <w:rPr>
                <w:rFonts w:hint="eastAsia" w:ascii="宋体" w:hAnsi="宋体" w:eastAsia="宋体" w:cs="宋体"/>
                <w:i w:val="0"/>
                <w:color w:val="000000"/>
                <w:sz w:val="22"/>
                <w:szCs w:val="22"/>
                <w:u w:val="none"/>
              </w:rPr>
            </w:pPr>
          </w:p>
        </w:tc>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7269F">
            <w:pPr>
              <w:jc w:val="center"/>
              <w:rPr>
                <w:rFonts w:hint="eastAsia" w:ascii="宋体" w:hAnsi="宋体" w:eastAsia="宋体" w:cs="宋体"/>
                <w:i w:val="0"/>
                <w:color w:val="000000"/>
                <w:sz w:val="22"/>
                <w:szCs w:val="22"/>
                <w:u w:val="none"/>
              </w:rPr>
            </w:pP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1D4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办公区域安全检查合格率（%）</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80F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3E0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693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CA5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736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4A5D24F">
        <w:tblPrEx>
          <w:shd w:val="clear" w:color="auto" w:fill="auto"/>
          <w:tblCellMar>
            <w:top w:w="0" w:type="dxa"/>
            <w:left w:w="0" w:type="dxa"/>
            <w:bottom w:w="0" w:type="dxa"/>
            <w:right w:w="0" w:type="dxa"/>
          </w:tblCellMar>
        </w:tblPrEx>
        <w:trPr>
          <w:trHeight w:val="108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60C9496">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D267A">
            <w:pPr>
              <w:jc w:val="center"/>
              <w:rPr>
                <w:rFonts w:hint="eastAsia" w:ascii="宋体" w:hAnsi="宋体" w:eastAsia="宋体" w:cs="宋体"/>
                <w:i w:val="0"/>
                <w:color w:val="000000"/>
                <w:sz w:val="22"/>
                <w:szCs w:val="22"/>
                <w:u w:val="none"/>
              </w:rPr>
            </w:pPr>
          </w:p>
        </w:tc>
        <w:tc>
          <w:tcPr>
            <w:tcW w:w="9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034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11C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项目完成时限</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343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2020年1月1日-12月15日</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3CC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C0F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928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6C8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ADAE3F0">
        <w:tblPrEx>
          <w:tblCellMar>
            <w:top w:w="0" w:type="dxa"/>
            <w:left w:w="0" w:type="dxa"/>
            <w:bottom w:w="0" w:type="dxa"/>
            <w:right w:w="0" w:type="dxa"/>
          </w:tblCellMar>
        </w:tblPrEx>
        <w:trPr>
          <w:trHeight w:val="60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B2B122">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B8095">
            <w:pPr>
              <w:jc w:val="center"/>
              <w:rPr>
                <w:rFonts w:hint="eastAsia" w:ascii="宋体" w:hAnsi="宋体" w:eastAsia="宋体" w:cs="宋体"/>
                <w:i w:val="0"/>
                <w:color w:val="000000"/>
                <w:sz w:val="22"/>
                <w:szCs w:val="22"/>
                <w:u w:val="none"/>
              </w:rPr>
            </w:pPr>
          </w:p>
        </w:tc>
        <w:tc>
          <w:tcPr>
            <w:tcW w:w="9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B47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888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办公费、差旅费支出（万元）</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A1E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C38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330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6D9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859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2021年6月前支付完成</w:t>
            </w:r>
          </w:p>
        </w:tc>
      </w:tr>
      <w:tr w14:paraId="4EB4FDD1">
        <w:tblPrEx>
          <w:tblCellMar>
            <w:top w:w="0" w:type="dxa"/>
            <w:left w:w="0" w:type="dxa"/>
            <w:bottom w:w="0" w:type="dxa"/>
            <w:right w:w="0" w:type="dxa"/>
          </w:tblCellMar>
        </w:tblPrEx>
        <w:trPr>
          <w:trHeight w:val="60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B6A8209">
            <w:pPr>
              <w:jc w:val="center"/>
              <w:rPr>
                <w:rFonts w:hint="eastAsia" w:ascii="宋体" w:hAnsi="宋体" w:eastAsia="宋体" w:cs="宋体"/>
                <w:i w:val="0"/>
                <w:color w:val="000000"/>
                <w:sz w:val="22"/>
                <w:szCs w:val="22"/>
                <w:u w:val="none"/>
              </w:rPr>
            </w:pPr>
          </w:p>
        </w:tc>
        <w:tc>
          <w:tcPr>
            <w:tcW w:w="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A2D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57"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12DAA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910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4C5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159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821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6B5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7FB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AA48363">
        <w:tblPrEx>
          <w:shd w:val="clear" w:color="auto" w:fill="auto"/>
          <w:tblCellMar>
            <w:top w:w="0" w:type="dxa"/>
            <w:left w:w="0" w:type="dxa"/>
            <w:bottom w:w="0" w:type="dxa"/>
            <w:right w:w="0" w:type="dxa"/>
          </w:tblCellMar>
        </w:tblPrEx>
        <w:trPr>
          <w:trHeight w:val="140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790C91E">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75158">
            <w:pPr>
              <w:jc w:val="center"/>
              <w:rPr>
                <w:rFonts w:hint="eastAsia" w:ascii="宋体" w:hAnsi="宋体" w:eastAsia="宋体" w:cs="宋体"/>
                <w:i w:val="0"/>
                <w:color w:val="000000"/>
                <w:sz w:val="22"/>
                <w:szCs w:val="22"/>
                <w:u w:val="none"/>
              </w:rPr>
            </w:pPr>
          </w:p>
        </w:tc>
        <w:tc>
          <w:tcPr>
            <w:tcW w:w="957"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4743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291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通过项目实施，确保无森林草原火灾发生、无重大野生动物疫情发生，维护自然生态安全达到预期效果明显（%）</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319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40F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BE7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8E1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97F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4204489">
        <w:tblPrEx>
          <w:shd w:val="clear" w:color="auto" w:fill="auto"/>
          <w:tblCellMar>
            <w:top w:w="0" w:type="dxa"/>
            <w:left w:w="0" w:type="dxa"/>
            <w:bottom w:w="0" w:type="dxa"/>
            <w:right w:w="0" w:type="dxa"/>
          </w:tblCellMar>
        </w:tblPrEx>
        <w:trPr>
          <w:trHeight w:val="60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DBDA859">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8A87B">
            <w:pPr>
              <w:jc w:val="center"/>
              <w:rPr>
                <w:rFonts w:hint="eastAsia" w:ascii="宋体" w:hAnsi="宋体" w:eastAsia="宋体" w:cs="宋体"/>
                <w:i w:val="0"/>
                <w:color w:val="000000"/>
                <w:sz w:val="22"/>
                <w:szCs w:val="22"/>
                <w:u w:val="none"/>
              </w:rPr>
            </w:pPr>
          </w:p>
        </w:tc>
        <w:tc>
          <w:tcPr>
            <w:tcW w:w="957"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51F27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1B5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619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53D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643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799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41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C963D6D">
        <w:tblPrEx>
          <w:shd w:val="clear" w:color="auto" w:fill="auto"/>
          <w:tblCellMar>
            <w:top w:w="0" w:type="dxa"/>
            <w:left w:w="0" w:type="dxa"/>
            <w:bottom w:w="0" w:type="dxa"/>
            <w:right w:w="0" w:type="dxa"/>
          </w:tblCellMar>
        </w:tblPrEx>
        <w:trPr>
          <w:trHeight w:val="90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94A26D3">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8BD23">
            <w:pPr>
              <w:jc w:val="center"/>
              <w:rPr>
                <w:rFonts w:hint="eastAsia" w:ascii="宋体" w:hAnsi="宋体" w:eastAsia="宋体" w:cs="宋体"/>
                <w:i w:val="0"/>
                <w:color w:val="000000"/>
                <w:sz w:val="22"/>
                <w:szCs w:val="22"/>
                <w:u w:val="none"/>
              </w:rPr>
            </w:pPr>
          </w:p>
        </w:tc>
        <w:tc>
          <w:tcPr>
            <w:tcW w:w="9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D47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AA6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通过项目实施，提高全社会维护自然生态环境安全达到预期效果显著（%）</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021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45F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7D1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6D5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C8B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5574995">
        <w:tblPrEx>
          <w:shd w:val="clear" w:color="auto" w:fill="auto"/>
          <w:tblCellMar>
            <w:top w:w="0" w:type="dxa"/>
            <w:left w:w="0" w:type="dxa"/>
            <w:bottom w:w="0" w:type="dxa"/>
            <w:right w:w="0" w:type="dxa"/>
          </w:tblCellMar>
        </w:tblPrEx>
        <w:trPr>
          <w:trHeight w:val="84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D183EA">
            <w:pPr>
              <w:jc w:val="center"/>
              <w:rPr>
                <w:rFonts w:hint="eastAsia" w:ascii="宋体" w:hAnsi="宋体" w:eastAsia="宋体" w:cs="宋体"/>
                <w:i w:val="0"/>
                <w:color w:val="000000"/>
                <w:sz w:val="22"/>
                <w:szCs w:val="22"/>
                <w:u w:val="none"/>
              </w:rPr>
            </w:pPr>
          </w:p>
        </w:tc>
        <w:tc>
          <w:tcPr>
            <w:tcW w:w="546"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1EE8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EE9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889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社会公众满意度（%）</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15E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2A7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CB8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FB9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6A5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69F1BAD">
        <w:tblPrEx>
          <w:shd w:val="clear" w:color="auto" w:fill="auto"/>
          <w:tblCellMar>
            <w:top w:w="0" w:type="dxa"/>
            <w:left w:w="0" w:type="dxa"/>
            <w:bottom w:w="0" w:type="dxa"/>
            <w:right w:w="0" w:type="dxa"/>
          </w:tblCellMar>
        </w:tblPrEx>
        <w:trPr>
          <w:trHeight w:val="319" w:hRule="atLeast"/>
        </w:trPr>
        <w:tc>
          <w:tcPr>
            <w:tcW w:w="6239"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FDC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ECE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43A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7E4AE">
            <w:pPr>
              <w:jc w:val="center"/>
              <w:rPr>
                <w:rFonts w:hint="eastAsia" w:ascii="宋体" w:hAnsi="宋体" w:eastAsia="宋体" w:cs="宋体"/>
                <w:i w:val="0"/>
                <w:color w:val="000000"/>
                <w:sz w:val="22"/>
                <w:szCs w:val="22"/>
                <w:u w:val="none"/>
              </w:rPr>
            </w:pPr>
          </w:p>
        </w:tc>
      </w:tr>
    </w:tbl>
    <w:p w14:paraId="1F7912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p w14:paraId="011310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280" w:type="dxa"/>
        <w:tblInd w:w="0" w:type="dxa"/>
        <w:shd w:val="clear" w:color="auto" w:fill="auto"/>
        <w:tblLayout w:type="fixed"/>
        <w:tblCellMar>
          <w:top w:w="0" w:type="dxa"/>
          <w:left w:w="0" w:type="dxa"/>
          <w:bottom w:w="0" w:type="dxa"/>
          <w:right w:w="0" w:type="dxa"/>
        </w:tblCellMar>
      </w:tblPr>
      <w:tblGrid>
        <w:gridCol w:w="665"/>
        <w:gridCol w:w="535"/>
        <w:gridCol w:w="939"/>
        <w:gridCol w:w="940"/>
        <w:gridCol w:w="1044"/>
        <w:gridCol w:w="326"/>
        <w:gridCol w:w="810"/>
        <w:gridCol w:w="861"/>
        <w:gridCol w:w="326"/>
        <w:gridCol w:w="496"/>
        <w:gridCol w:w="600"/>
        <w:gridCol w:w="143"/>
        <w:gridCol w:w="822"/>
        <w:gridCol w:w="773"/>
      </w:tblGrid>
      <w:tr w14:paraId="406412F9">
        <w:tblPrEx>
          <w:tblCellMar>
            <w:top w:w="0" w:type="dxa"/>
            <w:left w:w="0" w:type="dxa"/>
            <w:bottom w:w="0" w:type="dxa"/>
            <w:right w:w="0" w:type="dxa"/>
          </w:tblCellMar>
        </w:tblPrEx>
        <w:trPr>
          <w:trHeight w:val="405" w:hRule="atLeast"/>
        </w:trPr>
        <w:tc>
          <w:tcPr>
            <w:tcW w:w="9280" w:type="dxa"/>
            <w:gridSpan w:val="14"/>
            <w:tcBorders>
              <w:top w:val="nil"/>
              <w:left w:val="nil"/>
              <w:bottom w:val="nil"/>
              <w:right w:val="nil"/>
            </w:tcBorders>
            <w:shd w:val="clear" w:color="auto" w:fill="auto"/>
            <w:tcMar>
              <w:top w:w="15" w:type="dxa"/>
              <w:left w:w="15" w:type="dxa"/>
              <w:right w:w="15" w:type="dxa"/>
            </w:tcMar>
            <w:vAlign w:val="center"/>
          </w:tcPr>
          <w:p w14:paraId="087410E8">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74E57074">
        <w:tblPrEx>
          <w:tblCellMar>
            <w:top w:w="0" w:type="dxa"/>
            <w:left w:w="0" w:type="dxa"/>
            <w:bottom w:w="0" w:type="dxa"/>
            <w:right w:w="0" w:type="dxa"/>
          </w:tblCellMar>
        </w:tblPrEx>
        <w:trPr>
          <w:trHeight w:val="405" w:hRule="atLeast"/>
        </w:trPr>
        <w:tc>
          <w:tcPr>
            <w:tcW w:w="9280" w:type="dxa"/>
            <w:gridSpan w:val="14"/>
            <w:tcBorders>
              <w:top w:val="nil"/>
              <w:left w:val="nil"/>
              <w:bottom w:val="nil"/>
              <w:right w:val="nil"/>
            </w:tcBorders>
            <w:shd w:val="clear" w:color="auto" w:fill="auto"/>
            <w:tcMar>
              <w:top w:w="15" w:type="dxa"/>
              <w:left w:w="15" w:type="dxa"/>
              <w:right w:w="15" w:type="dxa"/>
            </w:tcMar>
            <w:vAlign w:val="center"/>
          </w:tcPr>
          <w:p w14:paraId="1B1E4C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1A47C3FC">
        <w:tblPrEx>
          <w:tblCellMar>
            <w:top w:w="0" w:type="dxa"/>
            <w:left w:w="0" w:type="dxa"/>
            <w:bottom w:w="0" w:type="dxa"/>
            <w:right w:w="0" w:type="dxa"/>
          </w:tblCellMar>
        </w:tblPrEx>
        <w:trPr>
          <w:trHeight w:val="600" w:hRule="atLeast"/>
        </w:trPr>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7A5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08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A48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中央预算内草原防火基础设施建设项目-新疆维吾尔自治区昌吉回族自治州草原高、中火险区建设项目</w:t>
            </w:r>
          </w:p>
        </w:tc>
      </w:tr>
      <w:tr w14:paraId="33FF0D54">
        <w:tblPrEx>
          <w:shd w:val="clear" w:color="auto" w:fill="auto"/>
          <w:tblCellMar>
            <w:top w:w="0" w:type="dxa"/>
            <w:left w:w="0" w:type="dxa"/>
            <w:bottom w:w="0" w:type="dxa"/>
            <w:right w:w="0" w:type="dxa"/>
          </w:tblCellMar>
        </w:tblPrEx>
        <w:trPr>
          <w:trHeight w:val="319" w:hRule="atLeast"/>
        </w:trPr>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76E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0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39A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自治区林业和草原局</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FA6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8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BDC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7CC664BE">
        <w:tblPrEx>
          <w:tblCellMar>
            <w:top w:w="0" w:type="dxa"/>
            <w:left w:w="0" w:type="dxa"/>
            <w:bottom w:w="0" w:type="dxa"/>
            <w:right w:w="0" w:type="dxa"/>
          </w:tblCellMar>
        </w:tblPrEx>
        <w:trPr>
          <w:trHeight w:val="319" w:hRule="atLeast"/>
        </w:trPr>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E5A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E2925">
            <w:pPr>
              <w:jc w:val="center"/>
              <w:rPr>
                <w:rFonts w:hint="eastAsia" w:ascii="宋体" w:hAnsi="宋体" w:eastAsia="宋体" w:cs="宋体"/>
                <w:i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B63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4E2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B0B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0B6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036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679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793E3460">
        <w:tblPrEx>
          <w:shd w:val="clear" w:color="auto" w:fill="auto"/>
          <w:tblCellMar>
            <w:top w:w="0" w:type="dxa"/>
            <w:left w:w="0" w:type="dxa"/>
            <w:bottom w:w="0" w:type="dxa"/>
            <w:right w:w="0" w:type="dxa"/>
          </w:tblCellMar>
        </w:tblPrEx>
        <w:trPr>
          <w:trHeight w:val="319"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5641C">
            <w:pPr>
              <w:jc w:val="center"/>
              <w:rPr>
                <w:rFonts w:hint="eastAsia" w:ascii="宋体" w:hAnsi="宋体" w:eastAsia="宋体" w:cs="宋体"/>
                <w:i w:val="0"/>
                <w:color w:val="000000"/>
                <w:sz w:val="22"/>
                <w:szCs w:val="22"/>
                <w:u w:val="none"/>
              </w:rPr>
            </w:pP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C32B0">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78E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1593</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34C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1593</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4E6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09B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F9C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0.75%</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736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w:t>
            </w:r>
          </w:p>
        </w:tc>
      </w:tr>
      <w:tr w14:paraId="0EE489A9">
        <w:tblPrEx>
          <w:tblCellMar>
            <w:top w:w="0" w:type="dxa"/>
            <w:left w:w="0" w:type="dxa"/>
            <w:bottom w:w="0" w:type="dxa"/>
            <w:right w:w="0" w:type="dxa"/>
          </w:tblCellMar>
        </w:tblPrEx>
        <w:trPr>
          <w:trHeight w:val="319"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6E204">
            <w:pPr>
              <w:jc w:val="center"/>
              <w:rPr>
                <w:rFonts w:hint="eastAsia" w:ascii="宋体" w:hAnsi="宋体" w:eastAsia="宋体" w:cs="宋体"/>
                <w:i w:val="0"/>
                <w:color w:val="000000"/>
                <w:sz w:val="22"/>
                <w:szCs w:val="22"/>
                <w:u w:val="none"/>
              </w:rPr>
            </w:pP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9EC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565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1593</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39A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1593</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B03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7B7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CE0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0.75%</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8D7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9CFF178">
        <w:tblPrEx>
          <w:tblCellMar>
            <w:top w:w="0" w:type="dxa"/>
            <w:left w:w="0" w:type="dxa"/>
            <w:bottom w:w="0" w:type="dxa"/>
            <w:right w:w="0" w:type="dxa"/>
          </w:tblCellMar>
        </w:tblPrEx>
        <w:trPr>
          <w:trHeight w:val="319"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A85AE">
            <w:pPr>
              <w:jc w:val="center"/>
              <w:rPr>
                <w:rFonts w:hint="eastAsia" w:ascii="宋体" w:hAnsi="宋体" w:eastAsia="宋体" w:cs="宋体"/>
                <w:i w:val="0"/>
                <w:color w:val="000000"/>
                <w:sz w:val="22"/>
                <w:szCs w:val="22"/>
                <w:u w:val="none"/>
              </w:rPr>
            </w:pP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742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D0494">
            <w:pPr>
              <w:jc w:val="center"/>
              <w:rPr>
                <w:rFonts w:hint="eastAsia" w:ascii="宋体" w:hAnsi="宋体" w:eastAsia="宋体" w:cs="宋体"/>
                <w:i w:val="0"/>
                <w:color w:val="000000"/>
                <w:sz w:val="22"/>
                <w:szCs w:val="22"/>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0F16C">
            <w:pPr>
              <w:jc w:val="center"/>
              <w:rPr>
                <w:rFonts w:hint="eastAsia" w:ascii="宋体" w:hAnsi="宋体" w:eastAsia="宋体" w:cs="宋体"/>
                <w:i w:val="0"/>
                <w:color w:val="000000"/>
                <w:sz w:val="22"/>
                <w:szCs w:val="22"/>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7F4AE">
            <w:pPr>
              <w:jc w:val="center"/>
              <w:rPr>
                <w:rFonts w:hint="eastAsia" w:ascii="宋体" w:hAnsi="宋体" w:eastAsia="宋体" w:cs="宋体"/>
                <w:i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074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99803">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3F8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1B21F16">
        <w:tblPrEx>
          <w:tblCellMar>
            <w:top w:w="0" w:type="dxa"/>
            <w:left w:w="0" w:type="dxa"/>
            <w:bottom w:w="0" w:type="dxa"/>
            <w:right w:w="0" w:type="dxa"/>
          </w:tblCellMar>
        </w:tblPrEx>
        <w:trPr>
          <w:trHeight w:val="319"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637B1">
            <w:pPr>
              <w:jc w:val="center"/>
              <w:rPr>
                <w:rFonts w:hint="eastAsia" w:ascii="宋体" w:hAnsi="宋体" w:eastAsia="宋体" w:cs="宋体"/>
                <w:i w:val="0"/>
                <w:color w:val="000000"/>
                <w:sz w:val="22"/>
                <w:szCs w:val="22"/>
                <w:u w:val="none"/>
              </w:rPr>
            </w:pP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FCD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559DA">
            <w:pPr>
              <w:jc w:val="center"/>
              <w:rPr>
                <w:rFonts w:hint="eastAsia" w:ascii="宋体" w:hAnsi="宋体" w:eastAsia="宋体" w:cs="宋体"/>
                <w:i w:val="0"/>
                <w:color w:val="000000"/>
                <w:sz w:val="22"/>
                <w:szCs w:val="22"/>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0E817">
            <w:pPr>
              <w:jc w:val="center"/>
              <w:rPr>
                <w:rFonts w:hint="eastAsia" w:ascii="宋体" w:hAnsi="宋体" w:eastAsia="宋体" w:cs="宋体"/>
                <w:i w:val="0"/>
                <w:color w:val="000000"/>
                <w:sz w:val="22"/>
                <w:szCs w:val="22"/>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4AA5E">
            <w:pPr>
              <w:jc w:val="center"/>
              <w:rPr>
                <w:rFonts w:hint="eastAsia" w:ascii="宋体" w:hAnsi="宋体" w:eastAsia="宋体" w:cs="宋体"/>
                <w:i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F52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2C85A">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53D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E0FCA54">
        <w:tblPrEx>
          <w:shd w:val="clear" w:color="auto" w:fill="auto"/>
          <w:tblCellMar>
            <w:top w:w="0" w:type="dxa"/>
            <w:left w:w="0" w:type="dxa"/>
            <w:bottom w:w="0" w:type="dxa"/>
            <w:right w:w="0" w:type="dxa"/>
          </w:tblCellMar>
        </w:tblPrEx>
        <w:trPr>
          <w:trHeight w:val="319"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A49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5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14A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02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9D7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23D040D3">
        <w:tblPrEx>
          <w:tblCellMar>
            <w:top w:w="0" w:type="dxa"/>
            <w:left w:w="0" w:type="dxa"/>
            <w:bottom w:w="0" w:type="dxa"/>
            <w:right w:w="0" w:type="dxa"/>
          </w:tblCellMar>
        </w:tblPrEx>
        <w:trPr>
          <w:trHeight w:val="198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DC4C0">
            <w:pPr>
              <w:jc w:val="center"/>
              <w:rPr>
                <w:rFonts w:hint="eastAsia" w:ascii="宋体" w:hAnsi="宋体" w:eastAsia="宋体" w:cs="宋体"/>
                <w:i w:val="0"/>
                <w:color w:val="000000"/>
                <w:sz w:val="22"/>
                <w:szCs w:val="22"/>
                <w:u w:val="none"/>
              </w:rPr>
            </w:pPr>
          </w:p>
        </w:tc>
        <w:tc>
          <w:tcPr>
            <w:tcW w:w="45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72F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目标1：提升草原防火管理水平，实现草原防火治理体系和治理能力现代化，健全应急预案体系，夯实物资储备基础，提高草原防火科技水平，逐步增强防火意识不断推进火情监测能力。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目标2：项目资金全部分解落实到位，资金预算执行进度与工程进度匹配。通过项目建设，有效改善项目区草原防火基础设施水平，基础保障能力明显提升。</w:t>
            </w:r>
          </w:p>
        </w:tc>
        <w:tc>
          <w:tcPr>
            <w:tcW w:w="402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705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项目实施期为2020年-2021年，当年完成初步设计方案、可研报告等前期准备工作，支付设计费用12万元，目前各项目单位正在进行基础设施建设招投标和物资采购招投标前期工作。</w:t>
            </w:r>
          </w:p>
        </w:tc>
      </w:tr>
      <w:tr w14:paraId="0B9A778C">
        <w:tblPrEx>
          <w:shd w:val="clear" w:color="auto" w:fill="auto"/>
          <w:tblCellMar>
            <w:top w:w="0" w:type="dxa"/>
            <w:left w:w="0" w:type="dxa"/>
            <w:bottom w:w="0" w:type="dxa"/>
            <w:right w:w="0" w:type="dxa"/>
          </w:tblCellMar>
        </w:tblPrEx>
        <w:trPr>
          <w:trHeight w:val="319" w:hRule="atLeast"/>
        </w:trPr>
        <w:tc>
          <w:tcPr>
            <w:tcW w:w="66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DD0D4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E03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DC8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3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D08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943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257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25F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34A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5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22A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1D48B929">
        <w:tblPrEx>
          <w:tblCellMar>
            <w:top w:w="0" w:type="dxa"/>
            <w:left w:w="0" w:type="dxa"/>
            <w:bottom w:w="0" w:type="dxa"/>
            <w:right w:w="0" w:type="dxa"/>
          </w:tblCellMar>
        </w:tblPrEx>
        <w:trPr>
          <w:trHeight w:val="319"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BA573CF">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6A082">
            <w:pPr>
              <w:jc w:val="center"/>
              <w:rPr>
                <w:rFonts w:hint="eastAsia" w:ascii="宋体" w:hAnsi="宋体" w:eastAsia="宋体" w:cs="宋体"/>
                <w:i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F9DBD">
            <w:pPr>
              <w:jc w:val="center"/>
              <w:rPr>
                <w:rFonts w:hint="eastAsia" w:ascii="宋体" w:hAnsi="宋体" w:eastAsia="宋体" w:cs="宋体"/>
                <w:i w:val="0"/>
                <w:color w:val="000000"/>
                <w:sz w:val="22"/>
                <w:szCs w:val="22"/>
                <w:u w:val="none"/>
              </w:rPr>
            </w:pPr>
          </w:p>
        </w:tc>
        <w:tc>
          <w:tcPr>
            <w:tcW w:w="23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3BC77">
            <w:pPr>
              <w:jc w:val="center"/>
              <w:rPr>
                <w:rFonts w:hint="eastAsia" w:ascii="宋体" w:hAnsi="宋体" w:eastAsia="宋体" w:cs="宋体"/>
                <w:i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40E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E10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44B3E">
            <w:pPr>
              <w:jc w:val="center"/>
              <w:rPr>
                <w:rFonts w:hint="eastAsia" w:ascii="宋体" w:hAnsi="宋体" w:eastAsia="宋体" w:cs="宋体"/>
                <w:i w:val="0"/>
                <w:color w:val="000000"/>
                <w:sz w:val="22"/>
                <w:szCs w:val="22"/>
                <w:u w:val="none"/>
              </w:rPr>
            </w:pPr>
          </w:p>
        </w:tc>
        <w:tc>
          <w:tcPr>
            <w:tcW w:w="7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E2D16">
            <w:pPr>
              <w:jc w:val="center"/>
              <w:rPr>
                <w:rFonts w:hint="eastAsia" w:ascii="宋体" w:hAnsi="宋体" w:eastAsia="宋体" w:cs="宋体"/>
                <w:i w:val="0"/>
                <w:color w:val="000000"/>
                <w:sz w:val="22"/>
                <w:szCs w:val="22"/>
                <w:u w:val="none"/>
              </w:rPr>
            </w:pPr>
          </w:p>
        </w:tc>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BF28F">
            <w:pPr>
              <w:jc w:val="center"/>
              <w:rPr>
                <w:rFonts w:hint="eastAsia" w:ascii="宋体" w:hAnsi="宋体" w:eastAsia="宋体" w:cs="宋体"/>
                <w:i w:val="0"/>
                <w:color w:val="000000"/>
                <w:sz w:val="22"/>
                <w:szCs w:val="22"/>
                <w:u w:val="none"/>
              </w:rPr>
            </w:pPr>
          </w:p>
        </w:tc>
      </w:tr>
      <w:tr w14:paraId="6EA8C0B4">
        <w:tblPrEx>
          <w:shd w:val="clear" w:color="auto" w:fill="auto"/>
          <w:tblCellMar>
            <w:top w:w="0" w:type="dxa"/>
            <w:left w:w="0" w:type="dxa"/>
            <w:bottom w:w="0" w:type="dxa"/>
            <w:right w:w="0" w:type="dxa"/>
          </w:tblCellMar>
        </w:tblPrEx>
        <w:trPr>
          <w:trHeight w:val="40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91F917E">
            <w:pPr>
              <w:jc w:val="center"/>
              <w:rPr>
                <w:rFonts w:hint="eastAsia" w:ascii="宋体" w:hAnsi="宋体" w:eastAsia="宋体" w:cs="宋体"/>
                <w:i w:val="0"/>
                <w:color w:val="000000"/>
                <w:sz w:val="22"/>
                <w:szCs w:val="22"/>
                <w:u w:val="none"/>
              </w:rPr>
            </w:pPr>
          </w:p>
        </w:tc>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A02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C2C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262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安排的项目数量（个）</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635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A89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CED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BA9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7B3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2D762FB9">
        <w:tblPrEx>
          <w:shd w:val="clear" w:color="auto" w:fill="auto"/>
          <w:tblCellMar>
            <w:top w:w="0" w:type="dxa"/>
            <w:left w:w="0" w:type="dxa"/>
            <w:bottom w:w="0" w:type="dxa"/>
            <w:right w:w="0" w:type="dxa"/>
          </w:tblCellMar>
        </w:tblPrEx>
        <w:trPr>
          <w:trHeight w:val="80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159DB32">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54F35">
            <w:pPr>
              <w:jc w:val="center"/>
              <w:rPr>
                <w:rFonts w:hint="eastAsia" w:ascii="宋体" w:hAnsi="宋体" w:eastAsia="宋体" w:cs="宋体"/>
                <w:i w:val="0"/>
                <w:color w:val="000000"/>
                <w:sz w:val="22"/>
                <w:szCs w:val="22"/>
                <w:u w:val="none"/>
              </w:rPr>
            </w:pP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0C3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CF0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完成工程量建设质量经建设单位自验或监理认定合格率。（%）</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0EA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F76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B81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076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4FE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项目为跨年支出项目</w:t>
            </w:r>
          </w:p>
        </w:tc>
      </w:tr>
      <w:tr w14:paraId="62A9129A">
        <w:tblPrEx>
          <w:tblCellMar>
            <w:top w:w="0" w:type="dxa"/>
            <w:left w:w="0" w:type="dxa"/>
            <w:bottom w:w="0" w:type="dxa"/>
            <w:right w:w="0" w:type="dxa"/>
          </w:tblCellMar>
        </w:tblPrEx>
        <w:trPr>
          <w:trHeight w:val="80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9779354">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B57BE">
            <w:pPr>
              <w:jc w:val="center"/>
              <w:rPr>
                <w:rFonts w:hint="eastAsia" w:ascii="宋体" w:hAnsi="宋体" w:eastAsia="宋体" w:cs="宋体"/>
                <w:i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37798">
            <w:pPr>
              <w:jc w:val="center"/>
              <w:rPr>
                <w:rFonts w:hint="eastAsia" w:ascii="宋体" w:hAnsi="宋体" w:eastAsia="宋体" w:cs="宋体"/>
                <w:i w:val="0"/>
                <w:color w:val="000000"/>
                <w:sz w:val="22"/>
                <w:szCs w:val="22"/>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25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项目建设单位主体责任和日常监管单位日常监管直接责任落实情况（%）</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4DC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06B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021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586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D07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5B5A91ED">
        <w:tblPrEx>
          <w:tblCellMar>
            <w:top w:w="0" w:type="dxa"/>
            <w:left w:w="0" w:type="dxa"/>
            <w:bottom w:w="0" w:type="dxa"/>
            <w:right w:w="0" w:type="dxa"/>
          </w:tblCellMar>
        </w:tblPrEx>
        <w:trPr>
          <w:trHeight w:val="60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2FD6638">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94A51">
            <w:pPr>
              <w:jc w:val="center"/>
              <w:rPr>
                <w:rFonts w:hint="eastAsia" w:ascii="宋体" w:hAnsi="宋体" w:eastAsia="宋体" w:cs="宋体"/>
                <w:i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F5B09">
            <w:pPr>
              <w:jc w:val="center"/>
              <w:rPr>
                <w:rFonts w:hint="eastAsia" w:ascii="宋体" w:hAnsi="宋体" w:eastAsia="宋体" w:cs="宋体"/>
                <w:i w:val="0"/>
                <w:color w:val="000000"/>
                <w:sz w:val="22"/>
                <w:szCs w:val="22"/>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343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建设成本支出不超过批复的项目概算10%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022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7C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413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D58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4F9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6E89AF2A">
        <w:tblPrEx>
          <w:shd w:val="clear" w:color="auto" w:fill="auto"/>
          <w:tblCellMar>
            <w:top w:w="0" w:type="dxa"/>
            <w:left w:w="0" w:type="dxa"/>
            <w:bottom w:w="0" w:type="dxa"/>
            <w:right w:w="0" w:type="dxa"/>
          </w:tblCellMar>
        </w:tblPrEx>
        <w:trPr>
          <w:trHeight w:val="60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D549B91">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98904">
            <w:pPr>
              <w:jc w:val="center"/>
              <w:rPr>
                <w:rFonts w:hint="eastAsia" w:ascii="宋体" w:hAnsi="宋体" w:eastAsia="宋体" w:cs="宋体"/>
                <w:i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F5C33">
            <w:pPr>
              <w:jc w:val="center"/>
              <w:rPr>
                <w:rFonts w:hint="eastAsia" w:ascii="宋体" w:hAnsi="宋体" w:eastAsia="宋体" w:cs="宋体"/>
                <w:i w:val="0"/>
                <w:color w:val="000000"/>
                <w:sz w:val="22"/>
                <w:szCs w:val="22"/>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1F2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被上级审计、督查、巡视等指出问题项目数量（个）</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F1F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E45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3CB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53F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E69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0B369A48">
        <w:tblPrEx>
          <w:tblCellMar>
            <w:top w:w="0" w:type="dxa"/>
            <w:left w:w="0" w:type="dxa"/>
            <w:bottom w:w="0" w:type="dxa"/>
            <w:right w:w="0" w:type="dxa"/>
          </w:tblCellMar>
        </w:tblPrEx>
        <w:trPr>
          <w:trHeight w:val="72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A44E013">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954CB">
            <w:pPr>
              <w:jc w:val="center"/>
              <w:rPr>
                <w:rFonts w:hint="eastAsia" w:ascii="宋体" w:hAnsi="宋体" w:eastAsia="宋体" w:cs="宋体"/>
                <w:i w:val="0"/>
                <w:color w:val="000000"/>
                <w:sz w:val="22"/>
                <w:szCs w:val="22"/>
                <w:u w:val="none"/>
              </w:rPr>
            </w:pP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C5C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723A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各级林草部门向下级于10个工作日内转发下达投资计划（%）</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62D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FB1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874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841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F10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7529436E">
        <w:tblPrEx>
          <w:shd w:val="clear" w:color="auto" w:fill="auto"/>
          <w:tblCellMar>
            <w:top w:w="0" w:type="dxa"/>
            <w:left w:w="0" w:type="dxa"/>
            <w:bottom w:w="0" w:type="dxa"/>
            <w:right w:w="0" w:type="dxa"/>
          </w:tblCellMar>
        </w:tblPrEx>
        <w:trPr>
          <w:trHeight w:val="60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EBB8D0">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A4F39">
            <w:pPr>
              <w:jc w:val="center"/>
              <w:rPr>
                <w:rFonts w:hint="eastAsia" w:ascii="宋体" w:hAnsi="宋体" w:eastAsia="宋体" w:cs="宋体"/>
                <w:i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FFEAB">
            <w:pPr>
              <w:jc w:val="center"/>
              <w:rPr>
                <w:rFonts w:hint="eastAsia" w:ascii="宋体" w:hAnsi="宋体" w:eastAsia="宋体" w:cs="宋体"/>
                <w:i w:val="0"/>
                <w:color w:val="000000"/>
                <w:sz w:val="22"/>
                <w:szCs w:val="22"/>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91C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已完成的投资/总投资（%）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8DD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0E5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0.75%</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45A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1D2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3C0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项目为跨年支出项目</w:t>
            </w:r>
          </w:p>
        </w:tc>
      </w:tr>
      <w:tr w14:paraId="14C6B028">
        <w:tblPrEx>
          <w:tblCellMar>
            <w:top w:w="0" w:type="dxa"/>
            <w:left w:w="0" w:type="dxa"/>
            <w:bottom w:w="0" w:type="dxa"/>
            <w:right w:w="0" w:type="dxa"/>
          </w:tblCellMar>
        </w:tblPrEx>
        <w:trPr>
          <w:trHeight w:val="102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543AC0">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8AFDF">
            <w:pPr>
              <w:jc w:val="center"/>
              <w:rPr>
                <w:rFonts w:hint="eastAsia" w:ascii="宋体" w:hAnsi="宋体" w:eastAsia="宋体" w:cs="宋体"/>
                <w:i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A7281">
            <w:pPr>
              <w:jc w:val="center"/>
              <w:rPr>
                <w:rFonts w:hint="eastAsia" w:ascii="宋体" w:hAnsi="宋体" w:eastAsia="宋体" w:cs="宋体"/>
                <w:i w:val="0"/>
                <w:color w:val="000000"/>
                <w:sz w:val="22"/>
                <w:szCs w:val="22"/>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B82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反映项目开工情况，初步设计（实施方案）批复和资金拨付到位后，项目有建设行为的均为开工。（%）</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073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730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91F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183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5EA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项目为跨年支出项目</w:t>
            </w:r>
          </w:p>
        </w:tc>
      </w:tr>
      <w:tr w14:paraId="37DB5428">
        <w:tblPrEx>
          <w:shd w:val="clear" w:color="auto" w:fill="auto"/>
          <w:tblCellMar>
            <w:top w:w="0" w:type="dxa"/>
            <w:left w:w="0" w:type="dxa"/>
            <w:bottom w:w="0" w:type="dxa"/>
            <w:right w:w="0" w:type="dxa"/>
          </w:tblCellMar>
        </w:tblPrEx>
        <w:trPr>
          <w:trHeight w:val="90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8BBD694">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236FD">
            <w:pPr>
              <w:jc w:val="center"/>
              <w:rPr>
                <w:rFonts w:hint="eastAsia" w:ascii="宋体" w:hAnsi="宋体" w:eastAsia="宋体" w:cs="宋体"/>
                <w:i w:val="0"/>
                <w:color w:val="000000"/>
                <w:sz w:val="22"/>
                <w:szCs w:val="22"/>
                <w:u w:val="none"/>
              </w:rPr>
            </w:pP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B39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7B3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项目初步设计（实施方案）概算控制在总投资内，偏差不超过10%（%）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302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04D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4D9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B02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A2D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0DD3E0E8">
        <w:tblPrEx>
          <w:tblCellMar>
            <w:top w:w="0" w:type="dxa"/>
            <w:left w:w="0" w:type="dxa"/>
            <w:bottom w:w="0" w:type="dxa"/>
            <w:right w:w="0" w:type="dxa"/>
          </w:tblCellMar>
        </w:tblPrEx>
        <w:trPr>
          <w:trHeight w:val="60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45FD937">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9ADDA">
            <w:pPr>
              <w:jc w:val="center"/>
              <w:rPr>
                <w:rFonts w:hint="eastAsia" w:ascii="宋体" w:hAnsi="宋体" w:eastAsia="宋体" w:cs="宋体"/>
                <w:i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C5425">
            <w:pPr>
              <w:jc w:val="center"/>
              <w:rPr>
                <w:rFonts w:hint="eastAsia" w:ascii="宋体" w:hAnsi="宋体" w:eastAsia="宋体" w:cs="宋体"/>
                <w:i w:val="0"/>
                <w:color w:val="000000"/>
                <w:sz w:val="22"/>
                <w:szCs w:val="22"/>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113200">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已支付中央预算资金/下达中央预算内资金（%）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AD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15C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0.75%</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551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926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BFA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项目为跨年支出项目</w:t>
            </w:r>
          </w:p>
        </w:tc>
      </w:tr>
      <w:tr w14:paraId="47EF6913">
        <w:tblPrEx>
          <w:tblCellMar>
            <w:top w:w="0" w:type="dxa"/>
            <w:left w:w="0" w:type="dxa"/>
            <w:bottom w:w="0" w:type="dxa"/>
            <w:right w:w="0" w:type="dxa"/>
          </w:tblCellMar>
        </w:tblPrEx>
        <w:trPr>
          <w:trHeight w:val="60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1512A33">
            <w:pPr>
              <w:jc w:val="center"/>
              <w:rPr>
                <w:rFonts w:hint="eastAsia" w:ascii="宋体" w:hAnsi="宋体" w:eastAsia="宋体" w:cs="宋体"/>
                <w:i w:val="0"/>
                <w:color w:val="000000"/>
                <w:sz w:val="22"/>
                <w:szCs w:val="22"/>
                <w:u w:val="none"/>
              </w:rPr>
            </w:pPr>
          </w:p>
        </w:tc>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DB8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3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12671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D53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637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153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AF5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9F7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CD3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86D8D73">
        <w:tblPrEx>
          <w:shd w:val="clear" w:color="auto" w:fill="auto"/>
          <w:tblCellMar>
            <w:top w:w="0" w:type="dxa"/>
            <w:left w:w="0" w:type="dxa"/>
            <w:bottom w:w="0" w:type="dxa"/>
            <w:right w:w="0" w:type="dxa"/>
          </w:tblCellMar>
        </w:tblPrEx>
        <w:trPr>
          <w:trHeight w:val="60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CD9A39D">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5DDA1">
            <w:pPr>
              <w:jc w:val="center"/>
              <w:rPr>
                <w:rFonts w:hint="eastAsia" w:ascii="宋体" w:hAnsi="宋体" w:eastAsia="宋体" w:cs="宋体"/>
                <w:i w:val="0"/>
                <w:color w:val="000000"/>
                <w:sz w:val="22"/>
                <w:szCs w:val="22"/>
                <w:u w:val="none"/>
              </w:rPr>
            </w:pPr>
          </w:p>
        </w:tc>
        <w:tc>
          <w:tcPr>
            <w:tcW w:w="93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1C68A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9A9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C75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88F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56E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B0E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D08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BE7D733">
        <w:tblPrEx>
          <w:shd w:val="clear" w:color="auto" w:fill="auto"/>
          <w:tblCellMar>
            <w:top w:w="0" w:type="dxa"/>
            <w:left w:w="0" w:type="dxa"/>
            <w:bottom w:w="0" w:type="dxa"/>
            <w:right w:w="0" w:type="dxa"/>
          </w:tblCellMar>
        </w:tblPrEx>
        <w:trPr>
          <w:trHeight w:val="96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4745A06">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06819">
            <w:pPr>
              <w:jc w:val="center"/>
              <w:rPr>
                <w:rFonts w:hint="eastAsia" w:ascii="宋体" w:hAnsi="宋体" w:eastAsia="宋体" w:cs="宋体"/>
                <w:i w:val="0"/>
                <w:color w:val="000000"/>
                <w:sz w:val="22"/>
                <w:szCs w:val="22"/>
                <w:u w:val="none"/>
              </w:rPr>
            </w:pP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F9D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6A16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通过项目实施，项目区草原防火保障能力是否得到加强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085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逐步加强</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E5D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2E0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BE4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D50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项目为跨年支出项目</w:t>
            </w:r>
          </w:p>
        </w:tc>
      </w:tr>
      <w:tr w14:paraId="2DE09DCC">
        <w:tblPrEx>
          <w:shd w:val="clear" w:color="auto" w:fill="auto"/>
          <w:tblCellMar>
            <w:top w:w="0" w:type="dxa"/>
            <w:left w:w="0" w:type="dxa"/>
            <w:bottom w:w="0" w:type="dxa"/>
            <w:right w:w="0" w:type="dxa"/>
          </w:tblCellMar>
        </w:tblPrEx>
        <w:trPr>
          <w:trHeight w:val="88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427B71">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C0EA4">
            <w:pPr>
              <w:jc w:val="center"/>
              <w:rPr>
                <w:rFonts w:hint="eastAsia" w:ascii="宋体" w:hAnsi="宋体" w:eastAsia="宋体" w:cs="宋体"/>
                <w:i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BB3AB">
            <w:pPr>
              <w:jc w:val="center"/>
              <w:rPr>
                <w:rFonts w:hint="eastAsia" w:ascii="宋体" w:hAnsi="宋体" w:eastAsia="宋体" w:cs="宋体"/>
                <w:i w:val="0"/>
                <w:color w:val="000000"/>
                <w:sz w:val="22"/>
                <w:szCs w:val="22"/>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720C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通过项目实施，项目区草原防火能力是否得到提升</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55B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逐步提升</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57E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225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AE3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672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项目为跨年支出项目</w:t>
            </w:r>
          </w:p>
        </w:tc>
      </w:tr>
      <w:tr w14:paraId="5749B162">
        <w:tblPrEx>
          <w:shd w:val="clear" w:color="auto" w:fill="auto"/>
          <w:tblCellMar>
            <w:top w:w="0" w:type="dxa"/>
            <w:left w:w="0" w:type="dxa"/>
            <w:bottom w:w="0" w:type="dxa"/>
            <w:right w:w="0" w:type="dxa"/>
          </w:tblCellMar>
        </w:tblPrEx>
        <w:trPr>
          <w:trHeight w:val="98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13671C2">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D77C1">
            <w:pPr>
              <w:jc w:val="center"/>
              <w:rPr>
                <w:rFonts w:hint="eastAsia" w:ascii="宋体" w:hAnsi="宋体" w:eastAsia="宋体" w:cs="宋体"/>
                <w:i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15CBC">
            <w:pPr>
              <w:jc w:val="center"/>
              <w:rPr>
                <w:rFonts w:hint="eastAsia" w:ascii="宋体" w:hAnsi="宋体" w:eastAsia="宋体" w:cs="宋体"/>
                <w:i w:val="0"/>
                <w:color w:val="000000"/>
                <w:sz w:val="22"/>
                <w:szCs w:val="22"/>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2540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通过项目实施，建设区生态环境改善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A2A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007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DC0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CF5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15D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项目为跨年支出项目</w:t>
            </w:r>
          </w:p>
        </w:tc>
      </w:tr>
      <w:tr w14:paraId="056CD225">
        <w:tblPrEx>
          <w:tblCellMar>
            <w:top w:w="0" w:type="dxa"/>
            <w:left w:w="0" w:type="dxa"/>
            <w:bottom w:w="0" w:type="dxa"/>
            <w:right w:w="0" w:type="dxa"/>
          </w:tblCellMar>
        </w:tblPrEx>
        <w:trPr>
          <w:trHeight w:val="96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96B94D8">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58F92">
            <w:pPr>
              <w:jc w:val="center"/>
              <w:rPr>
                <w:rFonts w:hint="eastAsia" w:ascii="宋体" w:hAnsi="宋体" w:eastAsia="宋体" w:cs="宋体"/>
                <w:i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12D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716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通过项目实施，项目草原防火装备现代化水平是否提高</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32A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逐步提高</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E2F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E1E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DD5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D20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项目为跨年支出项目</w:t>
            </w:r>
          </w:p>
        </w:tc>
      </w:tr>
      <w:tr w14:paraId="6B3B5759">
        <w:tblPrEx>
          <w:shd w:val="clear" w:color="auto" w:fill="auto"/>
          <w:tblCellMar>
            <w:top w:w="0" w:type="dxa"/>
            <w:left w:w="0" w:type="dxa"/>
            <w:bottom w:w="0" w:type="dxa"/>
            <w:right w:w="0" w:type="dxa"/>
          </w:tblCellMar>
        </w:tblPrEx>
        <w:trPr>
          <w:trHeight w:val="84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26319B">
            <w:pPr>
              <w:jc w:val="center"/>
              <w:rPr>
                <w:rFonts w:hint="eastAsia" w:ascii="宋体" w:hAnsi="宋体" w:eastAsia="宋体" w:cs="宋体"/>
                <w:i w:val="0"/>
                <w:color w:val="000000"/>
                <w:sz w:val="22"/>
                <w:szCs w:val="22"/>
                <w:u w:val="none"/>
              </w:rPr>
            </w:pPr>
          </w:p>
        </w:tc>
        <w:tc>
          <w:tcPr>
            <w:tcW w:w="5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CEA2C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90A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471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项目区受益群众满意度</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5DF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011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94C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765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B7A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项目为跨年支出项目</w:t>
            </w:r>
          </w:p>
        </w:tc>
      </w:tr>
      <w:tr w14:paraId="77846BE3">
        <w:tblPrEx>
          <w:shd w:val="clear" w:color="auto" w:fill="auto"/>
          <w:tblCellMar>
            <w:top w:w="0" w:type="dxa"/>
            <w:left w:w="0" w:type="dxa"/>
            <w:bottom w:w="0" w:type="dxa"/>
            <w:right w:w="0" w:type="dxa"/>
          </w:tblCellMar>
        </w:tblPrEx>
        <w:trPr>
          <w:trHeight w:val="319"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1A5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372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034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2FAEA">
            <w:pPr>
              <w:jc w:val="center"/>
              <w:rPr>
                <w:rFonts w:hint="eastAsia" w:ascii="宋体" w:hAnsi="宋体" w:eastAsia="宋体" w:cs="宋体"/>
                <w:i w:val="0"/>
                <w:color w:val="000000"/>
                <w:sz w:val="22"/>
                <w:szCs w:val="22"/>
                <w:u w:val="none"/>
              </w:rPr>
            </w:pPr>
          </w:p>
        </w:tc>
      </w:tr>
    </w:tbl>
    <w:p w14:paraId="645E1E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B15A0"/>
    <w:rsid w:val="0D5B69FA"/>
    <w:rsid w:val="26921D96"/>
    <w:rsid w:val="35F067B4"/>
    <w:rsid w:val="3669776D"/>
    <w:rsid w:val="544F7236"/>
    <w:rsid w:val="5AD11867"/>
    <w:rsid w:val="5B464E7D"/>
    <w:rsid w:val="5BBA4F63"/>
    <w:rsid w:val="5D9B2B60"/>
    <w:rsid w:val="654A750D"/>
    <w:rsid w:val="717220C9"/>
    <w:rsid w:val="71B31617"/>
    <w:rsid w:val="7ED23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character" w:customStyle="1" w:styleId="10">
    <w:name w:val="font61"/>
    <w:basedOn w:val="8"/>
    <w:qFormat/>
    <w:uiPriority w:val="0"/>
    <w:rPr>
      <w:rFonts w:hint="default" w:ascii="Calibri" w:hAnsi="Calibri" w:cs="Calibri"/>
      <w:color w:val="000000"/>
      <w:sz w:val="22"/>
      <w:szCs w:val="22"/>
      <w:u w:val="none"/>
    </w:rPr>
  </w:style>
  <w:style w:type="character" w:customStyle="1" w:styleId="11">
    <w:name w:val="font51"/>
    <w:basedOn w:val="8"/>
    <w:qFormat/>
    <w:uiPriority w:val="0"/>
    <w:rPr>
      <w:rFonts w:ascii="Arial" w:hAnsi="Arial" w:cs="Arial"/>
      <w:color w:val="000000"/>
      <w:sz w:val="22"/>
      <w:szCs w:val="22"/>
      <w:u w:val="none"/>
    </w:rPr>
  </w:style>
  <w:style w:type="character" w:customStyle="1" w:styleId="12">
    <w:name w:val="font01"/>
    <w:basedOn w:val="8"/>
    <w:qFormat/>
    <w:uiPriority w:val="0"/>
    <w:rPr>
      <w:rFonts w:ascii="宋体" w:hAnsi="宋体" w:eastAsia="宋体" w:cs="宋体"/>
      <w:color w:val="000000"/>
      <w:sz w:val="20"/>
      <w:szCs w:val="20"/>
      <w:u w:val="none"/>
    </w:rPr>
  </w:style>
  <w:style w:type="character" w:customStyle="1" w:styleId="13">
    <w:name w:val="font3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default" w:ascii="Calibri" w:hAnsi="Calibri" w:cs="Calibri"/>
      <w:color w:val="000000"/>
      <w:sz w:val="20"/>
      <w:szCs w:val="20"/>
      <w:u w:val="none"/>
    </w:rPr>
  </w:style>
  <w:style w:type="character" w:customStyle="1" w:styleId="15">
    <w:name w:val="font81"/>
    <w:basedOn w:val="8"/>
    <w:qFormat/>
    <w:uiPriority w:val="0"/>
    <w:rPr>
      <w:rFonts w:ascii="Calibri" w:hAnsi="Calibri" w:cs="Calibri"/>
      <w:color w:val="000000"/>
      <w:sz w:val="21"/>
      <w:szCs w:val="21"/>
      <w:u w:val="none"/>
    </w:rPr>
  </w:style>
  <w:style w:type="character" w:customStyle="1" w:styleId="16">
    <w:name w:val="font71"/>
    <w:basedOn w:val="8"/>
    <w:qFormat/>
    <w:uiPriority w:val="0"/>
    <w:rPr>
      <w:rFonts w:ascii="宋体" w:hAnsi="宋体" w:eastAsia="宋体" w:cs="宋体"/>
      <w:color w:val="000000"/>
      <w:sz w:val="21"/>
      <w:szCs w:val="21"/>
      <w:u w:val="none"/>
    </w:rPr>
  </w:style>
  <w:style w:type="character" w:customStyle="1" w:styleId="17">
    <w:name w:val="font11"/>
    <w:basedOn w:val="8"/>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10470</Words>
  <Characters>11589</Characters>
  <Lines>0</Lines>
  <Paragraphs>0</Paragraphs>
  <TotalTime>21</TotalTime>
  <ScaleCrop>false</ScaleCrop>
  <LinksUpToDate>false</LinksUpToDate>
  <CharactersWithSpaces>12279</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2021-08-10T03:26:00Z</dcterms:created>
  <dc:creator>Administrator</dc:creator>
  <cp:lastModifiedBy>小麦啾</cp:lastModifiedBy>
  <cp:lastPrinted>2021-08-11T13:43:00Z</cp:lastPrinted>
  <dcterms:modified xsi:type="dcterms:W3CDTF">2026-04-02T03:42:53Z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2F0027E9479549C29FFEECB1773212DC</vt:lpwstr>
  </property>
  <property fmtid="{D5CDD505-2E9C-101B-9397-08002B2CF9AE}" pid="4" name="KSOTemplateDocerSaveRecord">
    <vt:lpwstr>eyJoZGlkIjoiZGZmMjg3MDQ2MzExNDk0OWY5M2UwNzBmOWViMDBkMGMiLCJ1c2VySWQiOiIzMjQ5NjUzODcifQ==</vt:lpwstr>
  </property>
</Properties>
</file>