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0131">
      <w:pPr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附件：</w:t>
      </w:r>
      <w:bookmarkStart w:id="0" w:name="_GoBack"/>
      <w:bookmarkEnd w:id="0"/>
    </w:p>
    <w:p w14:paraId="6806D594">
      <w:pPr>
        <w:rPr>
          <w:color w:val="000000" w:themeColor="text1"/>
        </w:rPr>
      </w:pPr>
    </w:p>
    <w:p w14:paraId="2B4FBE54">
      <w:pPr>
        <w:rPr>
          <w:color w:val="000000" w:themeColor="text1"/>
        </w:rPr>
      </w:pPr>
    </w:p>
    <w:p w14:paraId="3BE794C1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</w:p>
    <w:p w14:paraId="39BAA7C3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color w:val="000000" w:themeColor="text1"/>
          <w:kern w:val="0"/>
          <w:sz w:val="32"/>
          <w:szCs w:val="32"/>
        </w:rPr>
      </w:pPr>
    </w:p>
    <w:p w14:paraId="3791AECD"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</w:rPr>
      </w:pPr>
    </w:p>
    <w:p w14:paraId="6B18EA76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color w:val="000000" w:themeColor="text1"/>
          <w:kern w:val="0"/>
          <w:sz w:val="44"/>
          <w:szCs w:val="44"/>
        </w:rPr>
        <w:t>昌吉州水资源管理中心2020年部门预算公开</w:t>
      </w:r>
    </w:p>
    <w:p w14:paraId="50A73E4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356172B9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075E8F9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5C65C405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623652E3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6C9C9B13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587838CF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20204BBF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71D61EE9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31A6F89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color w:val="000000" w:themeColor="text1"/>
          <w:kern w:val="0"/>
          <w:sz w:val="44"/>
          <w:szCs w:val="44"/>
        </w:rPr>
      </w:pPr>
    </w:p>
    <w:p w14:paraId="1273C5FB">
      <w:pPr>
        <w:widowControl/>
        <w:spacing w:line="500" w:lineRule="exact"/>
        <w:jc w:val="center"/>
        <w:outlineLvl w:val="1"/>
        <w:rPr>
          <w:rFonts w:ascii="黑体" w:hAnsi="黑体" w:eastAsia="黑体"/>
          <w:color w:val="000000" w:themeColor="text1"/>
          <w:kern w:val="0"/>
          <w:sz w:val="36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6"/>
          <w:szCs w:val="32"/>
        </w:rPr>
        <w:t>目 录</w:t>
      </w:r>
    </w:p>
    <w:p w14:paraId="3068A377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7A68084A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第一部分昌吉州水资源管理中心单位概况</w:t>
      </w:r>
    </w:p>
    <w:p w14:paraId="19CB6A5F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一、主要职能</w:t>
      </w:r>
    </w:p>
    <w:p w14:paraId="59D98D2D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二、机构设置及人员情况</w:t>
      </w:r>
    </w:p>
    <w:p w14:paraId="01EF83F3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第二部分  2020年部门预算公开表</w:t>
      </w:r>
    </w:p>
    <w:p w14:paraId="76FC3BBE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一、部门收支总体情况表</w:t>
      </w:r>
    </w:p>
    <w:p w14:paraId="4C7EBF96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二、部门收入总体情况表</w:t>
      </w:r>
    </w:p>
    <w:p w14:paraId="504BF26E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三、部门支出总体情况表</w:t>
      </w:r>
    </w:p>
    <w:p w14:paraId="0BC07336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四、财政拨款收支总体情况表</w:t>
      </w:r>
    </w:p>
    <w:p w14:paraId="4C76D1B5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五、一般公共预算支出情况表</w:t>
      </w:r>
    </w:p>
    <w:p w14:paraId="0A1BA2CA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六、一般公共预算基本支出情况表</w:t>
      </w:r>
    </w:p>
    <w:p w14:paraId="71795623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2"/>
          <w:szCs w:val="32"/>
        </w:rPr>
        <w:t>项目支出情况表</w:t>
      </w:r>
    </w:p>
    <w:p w14:paraId="30F88213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八、一般公共预算“三公”经费支出情况表</w:t>
      </w:r>
    </w:p>
    <w:p w14:paraId="3B3E1D61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九、政府性基金预算支出情况表</w:t>
      </w:r>
    </w:p>
    <w:p w14:paraId="679250C6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第三部分  2020年部门预算情况说明</w:t>
      </w:r>
    </w:p>
    <w:p w14:paraId="48698CC0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2020年收支预算情况的总体说明</w:t>
      </w:r>
    </w:p>
    <w:p w14:paraId="2E72495B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2020年收入预算情况说明</w:t>
      </w:r>
    </w:p>
    <w:p w14:paraId="71A83FB0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2020年支出预算情况说明</w:t>
      </w:r>
    </w:p>
    <w:p w14:paraId="7309CC92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 w:themeColor="text1"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bCs/>
          <w:color w:val="000000" w:themeColor="text1"/>
          <w:kern w:val="0"/>
          <w:sz w:val="32"/>
          <w:szCs w:val="32"/>
        </w:rPr>
        <w:t>年财政拨款收支预算情况的总体说明</w:t>
      </w:r>
    </w:p>
    <w:p w14:paraId="1BF34AF5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2020年一般公共预算当年拨款情况说明</w:t>
      </w:r>
    </w:p>
    <w:p w14:paraId="21DCCCB9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2020年一般公共预算基本支出情况说明</w:t>
      </w:r>
    </w:p>
    <w:p w14:paraId="4D3AAF1F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2020年项目支出情况说明</w:t>
      </w:r>
    </w:p>
    <w:p w14:paraId="0B29CD03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2020年一般公共预算“三公”经费预算情况说明</w:t>
      </w:r>
    </w:p>
    <w:p w14:paraId="14ABBEB9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2020年政府性基金预算拨款情况说明</w:t>
      </w:r>
    </w:p>
    <w:p w14:paraId="4F7F5682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</w:rPr>
        <w:t>十、其他重要事项的情况说明</w:t>
      </w:r>
    </w:p>
    <w:p w14:paraId="1EEBFBD7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第四部分  名词解释</w:t>
      </w:r>
    </w:p>
    <w:p w14:paraId="299F1A2B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09E1F539">
      <w:pPr>
        <w:widowControl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1319B240">
      <w:pPr>
        <w:widowControl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第一部分    昌吉州水资源管理中心单位概况</w:t>
      </w:r>
    </w:p>
    <w:p w14:paraId="70A24EC4">
      <w:pPr>
        <w:widowControl/>
        <w:jc w:val="center"/>
        <w:outlineLvl w:val="1"/>
        <w:rPr>
          <w:rFonts w:ascii="宋体" w:hAnsi="宋体"/>
          <w:b/>
          <w:color w:val="000000" w:themeColor="text1"/>
          <w:kern w:val="0"/>
          <w:sz w:val="32"/>
          <w:szCs w:val="32"/>
        </w:rPr>
      </w:pPr>
    </w:p>
    <w:p w14:paraId="2B1E515E">
      <w:pPr>
        <w:widowControl/>
        <w:spacing w:line="560" w:lineRule="exact"/>
        <w:jc w:val="left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一、主要职能</w:t>
      </w:r>
    </w:p>
    <w:p w14:paraId="7D87D129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昌吉州水资源管理中心主要负责水资源管理、检测的技术服务与指导工作；负责水资源水质监测、检测、地下水动态监测及信息资源服务；负责水利项目、水利技术推广应用及技术服务。</w:t>
      </w:r>
    </w:p>
    <w:p w14:paraId="627B996F">
      <w:pPr>
        <w:widowControl/>
        <w:spacing w:line="560" w:lineRule="exact"/>
        <w:jc w:val="left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二、机构设置及人员情况</w:t>
      </w:r>
    </w:p>
    <w:p w14:paraId="7F178685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无下属预算单位，下设4个科室，分别是：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办公室、水资源管理科、水资源监测科（水质检测中心）、水利技术科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2EDA5CD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昌吉回族自治州水资源管理中心编制数21名，实有人数20人，其中：在职 20人，增加或减少0人； 退休14人，增加或减少0人；离休0人，增加或减少0人。</w:t>
      </w:r>
    </w:p>
    <w:p w14:paraId="6C9EAA38">
      <w:pPr>
        <w:widowControl/>
        <w:spacing w:line="5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</w:t>
      </w:r>
    </w:p>
    <w:p w14:paraId="0A2036D9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21AB679B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1DEB087F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516FBF78">
      <w:pPr>
        <w:widowControl/>
        <w:spacing w:beforeLines="50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第二部分  2020年部门预算公开表</w:t>
      </w:r>
    </w:p>
    <w:p w14:paraId="3A237DDF">
      <w:pPr>
        <w:widowControl/>
        <w:spacing w:beforeLines="5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表一：</w:t>
      </w:r>
    </w:p>
    <w:p w14:paraId="17351D84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部门收支总体情况表</w:t>
      </w:r>
    </w:p>
    <w:p w14:paraId="733EC3ED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编制部门：昌吉州水资源管理中心               单位：万元</w:t>
      </w:r>
    </w:p>
    <w:tbl>
      <w:tblPr>
        <w:tblStyle w:val="7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7145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101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AECF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支     出</w:t>
            </w:r>
          </w:p>
        </w:tc>
      </w:tr>
      <w:tr w14:paraId="35993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0A31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2046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7C64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8B99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预算数</w:t>
            </w:r>
          </w:p>
        </w:tc>
      </w:tr>
      <w:tr w14:paraId="7AF0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2D7F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9D4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FFDBD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D29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32010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9852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60D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758D4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3AC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4CCF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701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C4CE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54F9E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D65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1BD0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CF3A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EC3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49D8B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F32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2D4B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200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144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80080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D40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0625E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14B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48F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0C5FE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674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14661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2889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5CB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B433F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DF4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0575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110AD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254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69001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397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0617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BE5D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A201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2BD0E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A42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531CA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2E2F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73186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CF919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9C7AA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15A08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B8DD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EEA48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74A71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8B4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2543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ACFA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C6271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97A77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289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　</w:t>
            </w:r>
          </w:p>
        </w:tc>
      </w:tr>
      <w:tr w14:paraId="3483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316A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E2CB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62849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A62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00665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3505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21A76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B245A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345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4E1D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C066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00F0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D932F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D60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70655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57BC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1B4B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BBA94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1DE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54F5F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BEFF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C6E9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E193F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EC7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3357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8180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7120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F5EFB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490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47D4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079A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2A35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A205C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06F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7137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D02B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982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8DF26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494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7D55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189CE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AD38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0F7FB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550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11C4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6F2C4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6137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99C3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F807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8A9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8AA21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5806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8B7DD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B0B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02DD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655BD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DB680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981B1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DA5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A03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EE3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F3A16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4D4FD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2E7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1B6D9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82BFE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167A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41F8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321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0B1CA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C775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97AD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584ED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B28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7C55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2617C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highlight w:val="yellow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105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yellow"/>
              </w:rPr>
              <w:t>309.42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3A86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280D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highlight w:val="yellow"/>
              </w:rPr>
              <w:t>　309.42</w:t>
            </w:r>
          </w:p>
        </w:tc>
      </w:tr>
      <w:tr w14:paraId="71C4A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BC9D3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281B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B9F28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281A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411E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381F2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1DB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82771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8DC5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　</w:t>
            </w:r>
          </w:p>
        </w:tc>
      </w:tr>
    </w:tbl>
    <w:p w14:paraId="5EA0F653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0045474E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表二：</w:t>
      </w:r>
    </w:p>
    <w:p w14:paraId="256EC679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部门收入总体情况表</w:t>
      </w:r>
    </w:p>
    <w:p w14:paraId="0C6F1CB0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填报部门：昌吉州水资源管理中心                   单位：万元</w:t>
      </w:r>
    </w:p>
    <w:tbl>
      <w:tblPr>
        <w:tblStyle w:val="7"/>
        <w:tblW w:w="9654" w:type="dxa"/>
        <w:tblInd w:w="-4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417"/>
        <w:gridCol w:w="417"/>
        <w:gridCol w:w="2000"/>
        <w:gridCol w:w="820"/>
        <w:gridCol w:w="756"/>
        <w:gridCol w:w="680"/>
        <w:gridCol w:w="680"/>
        <w:gridCol w:w="680"/>
        <w:gridCol w:w="680"/>
        <w:gridCol w:w="680"/>
        <w:gridCol w:w="680"/>
        <w:gridCol w:w="678"/>
      </w:tblGrid>
      <w:tr w14:paraId="1864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F099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功能分类科目编码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8D1C4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功能分类科目名称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E7F9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总  计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02E4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一般公共预算拨款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58DD2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CFF4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4B6B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B54B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81E7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8E22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00B3">
            <w:pPr>
              <w:jc w:val="center"/>
              <w:rPr>
                <w:rFonts w:ascii="仿宋_GB2312" w:hAnsi="宋体" w:eastAsia="仿宋_GB2312" w:cs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18"/>
                <w:szCs w:val="18"/>
              </w:rPr>
              <w:t>单位上年结余（不包括国库集中支付额度结余）</w:t>
            </w:r>
          </w:p>
        </w:tc>
      </w:tr>
      <w:tr w14:paraId="42C6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F23F">
            <w:pPr>
              <w:jc w:val="right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A5F93">
            <w:pPr>
              <w:jc w:val="right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DB4E">
            <w:pPr>
              <w:jc w:val="right"/>
              <w:rPr>
                <w:rFonts w:ascii="仿宋_GB2312" w:hAnsi="宋体" w:eastAsia="仿宋_GB2312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:szCs w:val="20"/>
              </w:rPr>
              <w:t>项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B584F5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A53B06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07035D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61F150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13B71D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D69B7E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CEF4A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BC35BF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B775EC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29F0C1">
            <w:pPr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</w:p>
        </w:tc>
      </w:tr>
      <w:tr w14:paraId="494D3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C96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F6DD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33B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3C4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水利技术推广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AF75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304.42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B5BC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204.42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661A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09D5E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9F1D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281D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74929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C17C9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59A11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65058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2A50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AA5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BAD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D09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0D3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43D8">
            <w:pPr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616F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105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EA9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9A6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FF0B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5E6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5D1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2E868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7F0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FFA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CD6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BF40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538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C9F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098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05A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645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BD8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6E8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5F4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83E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1D4C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FE5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47FB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25B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7E7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72C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7FD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693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28E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76F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93F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862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A10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DD72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177F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B42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643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C11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7AD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A8A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3FA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94E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758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131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2DE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4FE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BC5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668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4D51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D2B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9A9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771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20C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2B3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365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21D9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B5E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F8A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2A0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C4D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A77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D8D2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65E3A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7A8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96D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8A5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5B1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424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3CB7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C03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8DF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338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167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5FC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06E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8F0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5CD0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6F6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B730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46C6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836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FAD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C90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E90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A85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D68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10F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D46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FB3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B96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7BE5C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EAB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821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4D47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196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EDE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39C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A57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DB3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451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EA95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E17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88D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0C8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26518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48D3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5E6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934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146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293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0F99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3A56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396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2D3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200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94D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219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7B3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20B8F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D6E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4B7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F5E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E561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C5DB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F0A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CD0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7E6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667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DEC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2AC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E630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662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5B829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61FA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704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130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E645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06F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3C9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C0C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3BE0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41DD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9D9C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14117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D54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FB6D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  <w:tr w14:paraId="12D2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580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625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6CA9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02E8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3AC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309.42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C5CF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18"/>
                <w:szCs w:val="18"/>
              </w:rPr>
              <w:t>309.42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FA30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9EAA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8A71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780E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9D39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15B2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853B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18"/>
                <w:szCs w:val="18"/>
              </w:rPr>
            </w:pPr>
          </w:p>
        </w:tc>
      </w:tr>
    </w:tbl>
    <w:p w14:paraId="714AE092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726271F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7A6C174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8C8D9C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689731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728E53A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54D52370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05F4C15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表三：</w:t>
      </w:r>
    </w:p>
    <w:p w14:paraId="337AB886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部门支出总体情况表</w:t>
      </w:r>
    </w:p>
    <w:p w14:paraId="3659140B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编制部门：昌吉州水资源管理中心                单位：万元</w:t>
      </w:r>
    </w:p>
    <w:tbl>
      <w:tblPr>
        <w:tblStyle w:val="7"/>
        <w:tblW w:w="9420" w:type="dxa"/>
        <w:tblInd w:w="-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00"/>
        <w:gridCol w:w="399"/>
        <w:gridCol w:w="2571"/>
        <w:gridCol w:w="1839"/>
        <w:gridCol w:w="1840"/>
        <w:gridCol w:w="1882"/>
      </w:tblGrid>
      <w:tr w14:paraId="52D1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FE1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项目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EC3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支出预算</w:t>
            </w:r>
          </w:p>
        </w:tc>
      </w:tr>
      <w:tr w14:paraId="1515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B8F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6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5658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F20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AC53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57A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项目支出</w:t>
            </w:r>
          </w:p>
        </w:tc>
      </w:tr>
      <w:tr w14:paraId="293A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203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6083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7A0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6"/>
                <w:szCs w:val="16"/>
              </w:rPr>
              <w:t>项</w:t>
            </w:r>
          </w:p>
        </w:tc>
        <w:tc>
          <w:tcPr>
            <w:tcW w:w="26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B8742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66B81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8C6610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5F6C45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57E77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94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8A9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14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A64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水利技术推广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A3EF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304.42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A8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304.42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9AEA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9038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FF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25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CC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D70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7F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6E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3E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14:paraId="74986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10D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AC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81C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8C9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1A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C5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916D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BEC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0E5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065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CAE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2F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DAA9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29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7C2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F01C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4B3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A1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CB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909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8EA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537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AA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D0A8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A8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83EA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D3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A0A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BC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1D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4C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4611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E2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E9D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19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B4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5B7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6F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B2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2F9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BA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E5A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0F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CB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9DF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50BA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B77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6D3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E9D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6B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59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47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31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68E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1C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BB8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34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AE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09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009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11B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62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6C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C07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919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3C4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A6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94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0B4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C41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07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B6FA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706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5BB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D86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C9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49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26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964B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389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13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92A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903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70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DAB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98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F4F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CF9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56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5BD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C7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019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2A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4D7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73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093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D8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976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925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83E2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FE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BD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AF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96E6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C9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9E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EEB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B8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64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EC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AB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706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80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24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FA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C2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67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0E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EFA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735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3CC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3F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BF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80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DAC6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41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890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F2B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CD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814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41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645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1A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53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ED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A1A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346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CF20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977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B5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D6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EC24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6FC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B6F9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68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EE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0C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4A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F5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43B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26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6DCF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2C6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9E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5C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AA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EB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784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F0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828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3E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9A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34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CA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43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091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6C3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2659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1E6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EC9A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917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9A7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DEC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379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304.42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1F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</w:tbl>
    <w:p w14:paraId="020B571F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6BE4211E">
      <w:pPr>
        <w:widowControl/>
        <w:spacing w:beforeLines="50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表四：</w:t>
      </w:r>
    </w:p>
    <w:p w14:paraId="0A44579F">
      <w:pPr>
        <w:widowControl/>
        <w:spacing w:beforeLines="50"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财政拨款收支预算总体情况表</w:t>
      </w:r>
    </w:p>
    <w:p w14:paraId="32ACA075">
      <w:pPr>
        <w:widowControl/>
        <w:spacing w:beforeLines="50"/>
        <w:outlineLvl w:val="1"/>
        <w:rPr>
          <w:rFonts w:ascii="仿宋_GB2312" w:hAnsi="宋体" w:eastAsia="仿宋_GB2312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>昌吉州水资源管理中心</w:t>
      </w:r>
      <w:r>
        <w:rPr>
          <w:rFonts w:hint="eastAsia" w:ascii="仿宋_GB2312" w:hAnsi="宋体" w:eastAsia="仿宋_GB2312"/>
          <w:color w:val="000000" w:themeColor="text1"/>
          <w:kern w:val="0"/>
          <w:sz w:val="28"/>
          <w:szCs w:val="28"/>
        </w:rPr>
        <w:t xml:space="preserve">           单位：万元</w:t>
      </w:r>
    </w:p>
    <w:tbl>
      <w:tblPr>
        <w:tblStyle w:val="7"/>
        <w:tblW w:w="9449" w:type="dxa"/>
        <w:tblInd w:w="-2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 w14:paraId="3ED09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DE87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BA9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财政拨款支出</w:t>
            </w:r>
          </w:p>
        </w:tc>
      </w:tr>
      <w:tr w14:paraId="40540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F844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D9D1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84F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0A890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306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F11AC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:szCs w:val="20"/>
              </w:rPr>
              <w:t>政府性基金预算</w:t>
            </w:r>
          </w:p>
        </w:tc>
      </w:tr>
      <w:tr w14:paraId="1A32D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38E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E6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576A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EF3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5C8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441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FE81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2617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F42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59D7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FB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5A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326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6A50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345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D0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3B0D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47B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861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0DA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E424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DFC0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A864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9E1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2F1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386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8980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5DA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929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92E9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DEF7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D2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25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B35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33CB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7311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C776E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371C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F287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8C5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DF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1457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CC8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BA04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5377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641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44F9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10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28A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C8D4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63A2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7CD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5AF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D9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14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E5B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39D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E00C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8597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93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B3A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408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B99D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8FAD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3E595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FA49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0B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FE2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B9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BB31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AC13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9E69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AEE7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F56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AA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531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ECF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9E31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52134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84C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6B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DCD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E7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212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3C9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E6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169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07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EC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7B2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97C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0A0B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F65F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18C00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0DB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79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07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31B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419A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DB73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2A3A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E6E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493D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A927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8D1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3C62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EF6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3F1E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86F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8CF8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5D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5B7B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E89A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611F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2A47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A0C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104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B7F4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434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DFD6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839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B314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759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0E6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A4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1623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E5E9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09B1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9DF0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9D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55B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52F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E3C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8C17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8ACB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E6FB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D41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1BF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0D5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CF44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1D5F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C1F06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F925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904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431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A16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DC7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8F45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483C6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D5A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620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3D1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655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EE2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1BBA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4A4F4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BADCA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A8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3A6F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7918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7A8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62A9B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CAFE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B834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1B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AC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2FC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AAFF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083D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11E8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A241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B41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CA2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C57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12E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80685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6B7F5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D1D96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5B2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70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922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922E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5F8C8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68C07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3506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AB1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643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CB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0150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E6D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7B5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B838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支  出  总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CA6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47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A8B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DD7ECA8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3150EDD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0973808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8BFA367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716FC00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92"/>
        <w:gridCol w:w="417"/>
        <w:gridCol w:w="2510"/>
        <w:gridCol w:w="660"/>
        <w:gridCol w:w="1024"/>
        <w:gridCol w:w="216"/>
        <w:gridCol w:w="1626"/>
        <w:gridCol w:w="1701"/>
      </w:tblGrid>
      <w:tr w14:paraId="1C95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5C9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48269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045FE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</w:rPr>
              <w:t>昌吉州水资源管理中心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2F4A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B2AC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          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9A28F">
            <w:pPr>
              <w:widowControl/>
              <w:ind w:right="480" w:firstLine="1440" w:firstLineChars="6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单位：万元</w:t>
            </w:r>
          </w:p>
        </w:tc>
      </w:tr>
      <w:tr w14:paraId="361B4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3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AE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一般公共预算支出</w:t>
            </w:r>
          </w:p>
        </w:tc>
      </w:tr>
      <w:tr w14:paraId="2CA0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8FB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76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792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544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671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项目支出</w:t>
            </w:r>
          </w:p>
        </w:tc>
      </w:tr>
      <w:tr w14:paraId="652F4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53D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4EF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7B52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9D16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516A8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F2A41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B1E0E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2E84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08C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5FD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99A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180E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水利技术推广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37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304.42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F5C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9F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F26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2AF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213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893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91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09AF"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64E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2A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5E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  <w:tr w14:paraId="4FCD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94D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F9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55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E8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2FF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61E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39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16BC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FD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A790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C7B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6BE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63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32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05E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624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991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68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817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60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A65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BCFF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792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97A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B17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188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900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02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64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FE4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14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F8E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ACA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5D3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F6C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CC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ED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54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BFD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3E5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DBC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91B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C88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E7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AB2D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37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705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757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140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D6F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CF2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40C3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E93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DB9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ECA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EB83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664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461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76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20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F3B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315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ED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6FDA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B7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3D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7E6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7D0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49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DB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AEFC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AB9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850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3E78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C60E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43D3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A08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83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BD4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D68F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F35A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130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36F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ED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7A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E8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4DF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491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4D4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7E7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CA8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16F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DFB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DF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5C6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4001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056B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A6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54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0FAD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4F8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F6C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21CA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751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6FC1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DA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85A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9281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2B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7617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9C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FC6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7E9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A66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510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99D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DCD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806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07D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7DD0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B6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FDD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635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E06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04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4CE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A03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08E3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5668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35C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FDB8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93AC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EFA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96B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082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3910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968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FB1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D87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815C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8FB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436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43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499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2B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4CF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C8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D8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7C7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309.42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534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0C9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</w:tr>
    </w:tbl>
    <w:p w14:paraId="40C299A9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7D2AE50B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3175"/>
        <w:gridCol w:w="711"/>
        <w:gridCol w:w="706"/>
        <w:gridCol w:w="976"/>
        <w:gridCol w:w="725"/>
        <w:gridCol w:w="1701"/>
      </w:tblGrid>
      <w:tr w14:paraId="37482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3F70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192E0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9B823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</w:rPr>
              <w:t xml:space="preserve">昌吉州水资源管理中心 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6BB89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DFFF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  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937B3">
            <w:pPr>
              <w:widowControl/>
              <w:ind w:right="48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单位：万元</w:t>
            </w:r>
          </w:p>
        </w:tc>
      </w:tr>
      <w:tr w14:paraId="1C78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0D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项目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493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一般公共预算基本支出</w:t>
            </w:r>
          </w:p>
        </w:tc>
      </w:tr>
      <w:tr w14:paraId="35E7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DF34F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经济分类科目编码</w:t>
            </w:r>
          </w:p>
        </w:tc>
        <w:tc>
          <w:tcPr>
            <w:tcW w:w="31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64DA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经济分类科目名称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51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252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049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</w:rPr>
              <w:t>公用经费</w:t>
            </w:r>
          </w:p>
        </w:tc>
      </w:tr>
      <w:tr w14:paraId="1B2A6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F09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5AB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  <w:t>款</w:t>
            </w:r>
          </w:p>
        </w:tc>
        <w:tc>
          <w:tcPr>
            <w:tcW w:w="31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3AA96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0ADA43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9D12D7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BF033B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 w14:paraId="0CD8D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F3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19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738C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基本工资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B9D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  <w:t>105.49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7A1E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  <w:t>105.49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A46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AC1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C1E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496B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0B54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奖金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9A9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7.36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149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7.36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6D21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B0A1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A1E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E0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23FA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伙食补助费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EF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23.94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2704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52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C6B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F0A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AE0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B896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　基础性绩效工资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891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34.48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1D87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34.48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42D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227D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E81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985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65D9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奖励性绩效工资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D61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58B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AF1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3CA9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C26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8F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50A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住房公积金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D1F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20.12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515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559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C42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70E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F06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8A5B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机关事业单位基本养老保险缴费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4A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26.83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F227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54.7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71E7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C8A8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F67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2F7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DE1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职工基本医疗保险缴费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CD835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18.66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6E7EF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18.66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B4F5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207D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2EB4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BFDC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CBD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公务员医疗补助缴费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5C29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7.86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28C3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7.86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6F9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EA02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EE083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301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2AC7B">
            <w:pPr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611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其他社会保障缴费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7F85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6CDA6">
            <w:pPr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1.35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DB9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03C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ED9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D26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098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办公费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31D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0C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D86B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4.54</w:t>
            </w:r>
          </w:p>
        </w:tc>
      </w:tr>
      <w:tr w14:paraId="768F1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C22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025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8F06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9F7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9B9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22F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0.6</w:t>
            </w:r>
          </w:p>
        </w:tc>
      </w:tr>
      <w:tr w14:paraId="43DD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40B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3D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AE3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电费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DCB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5D5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CC9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1.28</w:t>
            </w:r>
          </w:p>
        </w:tc>
      </w:tr>
      <w:tr w14:paraId="4F950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E2F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FE3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C16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取暖费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0C5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4264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D33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3.4</w:t>
            </w:r>
          </w:p>
        </w:tc>
      </w:tr>
      <w:tr w14:paraId="3839A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37C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179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945C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维修费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48B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9FA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04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2.38</w:t>
            </w:r>
          </w:p>
        </w:tc>
      </w:tr>
      <w:tr w14:paraId="277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BDF2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F61A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77C5D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物业费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7A4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8A4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96E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0.98</w:t>
            </w:r>
          </w:p>
        </w:tc>
      </w:tr>
      <w:tr w14:paraId="5DE0E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55C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B80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31B0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差旅费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36B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710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5759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3.52</w:t>
            </w:r>
          </w:p>
        </w:tc>
      </w:tr>
      <w:tr w14:paraId="58B5B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0C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C7D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D8B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培训费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609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BD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D7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0.6</w:t>
            </w:r>
          </w:p>
        </w:tc>
      </w:tr>
      <w:tr w14:paraId="21D2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9C0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12A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580B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公务接待费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350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35F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074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0.99</w:t>
            </w:r>
          </w:p>
        </w:tc>
      </w:tr>
      <w:tr w14:paraId="7DA5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2D6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0C95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81D5D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工会费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86CB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CC5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4F9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2.11</w:t>
            </w:r>
          </w:p>
        </w:tc>
      </w:tr>
      <w:tr w14:paraId="41163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EDA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40EA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0E235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福利费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53A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B8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30A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4.85</w:t>
            </w:r>
          </w:p>
        </w:tc>
      </w:tr>
      <w:tr w14:paraId="1598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6AB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38C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BEB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公务用车运行维护费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AED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581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E99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4.5</w:t>
            </w:r>
          </w:p>
        </w:tc>
      </w:tr>
      <w:tr w14:paraId="551EA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743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0AA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99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CD82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商品和服务支出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54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9BE2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A19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4.15</w:t>
            </w:r>
          </w:p>
        </w:tc>
      </w:tr>
      <w:tr w14:paraId="7D0D7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B65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60F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C59F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奖励金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F3CD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FD4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888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BEC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E93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18A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99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E5F9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/>
                <w:color w:val="000000" w:themeColor="text1"/>
                <w:sz w:val="20"/>
                <w:szCs w:val="20"/>
              </w:rPr>
              <w:t>对个人和家庭的补助支出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8F2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351A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3.4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B1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3974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5AA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B5A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CC1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111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3B1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6B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00B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09A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C9E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1FC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84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304.42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DE3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270.52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E75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33.9</w:t>
            </w:r>
          </w:p>
        </w:tc>
      </w:tr>
    </w:tbl>
    <w:p w14:paraId="0CEF12D2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2B153D9E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A8E4E53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752E3243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FB13082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95A95CF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91CB949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396DC67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E58721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6596E8D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C51C9BB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748C652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5A95D69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51ED59C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90B0926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DFF46E6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385E87E0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38F76FF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E8AA8B7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3D1C0CF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A2BE390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0D357BB0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17EDC02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7E8D76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A732E40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22B20CE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4C96CC5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0C64B59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3A5A6F24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表七：</w:t>
      </w:r>
    </w:p>
    <w:tbl>
      <w:tblPr>
        <w:tblStyle w:val="7"/>
        <w:tblW w:w="9706" w:type="dxa"/>
        <w:tblInd w:w="-36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539"/>
        <w:gridCol w:w="439"/>
        <w:gridCol w:w="439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8"/>
      </w:tblGrid>
      <w:tr w14:paraId="1E455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8" w:type="dxa"/>
          <w:trHeight w:val="375" w:hRule="atLeast"/>
        </w:trPr>
        <w:tc>
          <w:tcPr>
            <w:tcW w:w="96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E126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32"/>
                <w:szCs w:val="32"/>
              </w:rPr>
              <w:t>项目支出情况表</w:t>
            </w:r>
          </w:p>
        </w:tc>
      </w:tr>
      <w:tr w14:paraId="2AA9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1" w:type="dxa"/>
          <w:wAfter w:w="8" w:type="dxa"/>
          <w:trHeight w:val="405" w:hRule="atLeast"/>
        </w:trPr>
        <w:tc>
          <w:tcPr>
            <w:tcW w:w="4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13B51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</w:rPr>
              <w:t>昌吉州水资源管理中心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3AB9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07394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FFAD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</w:rPr>
              <w:t>单位：万元</w:t>
            </w:r>
          </w:p>
        </w:tc>
      </w:tr>
      <w:tr w14:paraId="276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8" w:type="dxa"/>
            <w:gridSpan w:val="4"/>
            <w:shd w:val="clear" w:color="auto" w:fill="auto"/>
            <w:noWrap/>
            <w:vAlign w:val="center"/>
          </w:tcPr>
          <w:p w14:paraId="5A10EAAB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0294E22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14:paraId="53FCB04A">
            <w:pPr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610DC9A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1DC7574E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14:paraId="6A38677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5572598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0300817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</w:tcPr>
          <w:p w14:paraId="49AA812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6424A5A7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5558E142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41B1C92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295D10C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7" w:type="dxa"/>
            <w:gridSpan w:val="2"/>
            <w:vMerge w:val="restart"/>
            <w:shd w:val="clear" w:color="auto" w:fill="auto"/>
            <w:vAlign w:val="center"/>
          </w:tcPr>
          <w:p w14:paraId="231E176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其他支出</w:t>
            </w:r>
          </w:p>
        </w:tc>
      </w:tr>
      <w:tr w14:paraId="6A25C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550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D6F2D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类</w:t>
            </w:r>
          </w:p>
        </w:tc>
        <w:tc>
          <w:tcPr>
            <w:tcW w:w="43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F63A3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款</w:t>
            </w:r>
          </w:p>
        </w:tc>
        <w:tc>
          <w:tcPr>
            <w:tcW w:w="43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DE2E8C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2A37B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F15B81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819C14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8244BD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A665F2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BCA3205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AA467C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221836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D85CD8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8F70A9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227331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950194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004FEB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8A7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203F353A">
            <w:pPr>
              <w:jc w:val="right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213　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524B36E0">
            <w:pPr>
              <w:jc w:val="right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03　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E1795D7">
            <w:pPr>
              <w:jc w:val="right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12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98CE44">
            <w:pPr>
              <w:jc w:val="center"/>
              <w:rPr>
                <w:rFonts w:ascii="仿宋_GB2312" w:hAnsi="宋体" w:eastAsia="仿宋_GB2312" w:cs="宋体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:szCs w:val="20"/>
              </w:rPr>
              <w:t>水质监测</w:t>
            </w:r>
          </w:p>
        </w:tc>
        <w:tc>
          <w:tcPr>
            <w:tcW w:w="1456" w:type="dxa"/>
            <w:shd w:val="clear" w:color="auto" w:fill="auto"/>
          </w:tcPr>
          <w:p w14:paraId="6B9791D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水质监测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547FD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7D587C6C">
            <w:pPr>
              <w:widowControl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155174A7">
            <w:pPr>
              <w:widowControl/>
              <w:jc w:val="center"/>
              <w:outlineLvl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25B62C81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0B64BF08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67E4ABD9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377A691E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5E43FD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6979A50C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D8A32D2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397BEE0C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C4A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</w:tcPr>
          <w:p w14:paraId="127CAC4A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7DC97DBC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026A738B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1642639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14:paraId="543BB7F8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14:paraId="76F8347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1211BA9C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6285D248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5C9D08A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2B05A1F7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2DCC76EB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2A55656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B10030C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553CF86D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937934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75A72BD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039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</w:tcPr>
          <w:p w14:paraId="34C7BA79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15D9147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1D2271F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020401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</w:tcPr>
          <w:p w14:paraId="0D866FA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14:paraId="303AB3CB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FBDE9AA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085AC27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5CF189C8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2C54E9A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79C5DBB5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2D83B75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BE906ED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700645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1397EE2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1CD81869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CF7B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50" w:type="dxa"/>
            <w:gridSpan w:val="2"/>
            <w:shd w:val="clear" w:color="auto" w:fill="auto"/>
          </w:tcPr>
          <w:p w14:paraId="7264AA2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791474C3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shd w:val="clear" w:color="auto" w:fill="auto"/>
          </w:tcPr>
          <w:p w14:paraId="2CE920F3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7D0FB99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14:paraId="0DC4F6D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DB765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6E069011">
            <w:pPr>
              <w:widowControl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2BAA94F8">
            <w:pPr>
              <w:widowControl/>
              <w:jc w:val="center"/>
              <w:outlineLvl w:val="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136A0B35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1E3AD25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2595CB64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23FCD8BB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A74734F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15B2DF3D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642AD3B0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2659F1E7">
            <w:pPr>
              <w:widowControl/>
              <w:jc w:val="center"/>
              <w:outlineLvl w:val="1"/>
              <w:rPr>
                <w:rFonts w:ascii="仿宋_GB2312" w:hAnsi="宋体"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5CAC9E4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520C35B6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50FF5F5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12572A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3AA36556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EAE13B5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7FE364B4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A3B759C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63124B3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0531B26E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A3B72E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54AC25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6C3A1FE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4310A7AE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60BBEDB1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932A1EA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DB42399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26C935DD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表八：</w:t>
      </w:r>
    </w:p>
    <w:p w14:paraId="3A14B87B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1B921E28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一般公共预算“三公”经费支出情况表</w:t>
      </w:r>
    </w:p>
    <w:p w14:paraId="5DC13C39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</w:p>
    <w:p w14:paraId="78FE5D07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 xml:space="preserve">编制单位：昌吉州水资源管理中心                  单位：万元                                 </w:t>
      </w:r>
    </w:p>
    <w:tbl>
      <w:tblPr>
        <w:tblStyle w:val="7"/>
        <w:tblW w:w="9240" w:type="dxa"/>
        <w:tblInd w:w="-1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 w14:paraId="7091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A3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AB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97C4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F72B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公务接待费</w:t>
            </w:r>
          </w:p>
        </w:tc>
      </w:tr>
      <w:tr w14:paraId="136B1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DBC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FDC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B6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216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36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C80D">
            <w:pPr>
              <w:widowControl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14:paraId="42D1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501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5.49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165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8B4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5.49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5C2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D88F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4.5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0216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  <w:t>0.99</w:t>
            </w:r>
          </w:p>
        </w:tc>
      </w:tr>
      <w:tr w14:paraId="2D3D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9E3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382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CC74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778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33C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990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9B1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8BD6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6F0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B19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26C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962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A6B8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EDC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F33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3500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AA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071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77D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05BD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FE1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8AE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118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C3E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418C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2DED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DC3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092424C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备注：无内容应公开空表并说明情况。</w:t>
      </w:r>
    </w:p>
    <w:p w14:paraId="0C739C08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2EF570C8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2698BF9A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4A5D92F2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4CE9D959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06FE2385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71335101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02B20808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4F3F420E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0C2A9E68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62A6F6C6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168B4FC2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2C1EE100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25F7C7EF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</w:pPr>
    </w:p>
    <w:p w14:paraId="0BD93165">
      <w:pPr>
        <w:widowControl/>
        <w:jc w:val="left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表九：</w:t>
      </w:r>
    </w:p>
    <w:p w14:paraId="43B47248">
      <w:pPr>
        <w:widowControl/>
        <w:jc w:val="center"/>
        <w:outlineLvl w:val="1"/>
        <w:rPr>
          <w:rFonts w:ascii="仿宋_GB2312" w:hAnsi="宋体" w:eastAsia="仿宋_GB2312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32"/>
          <w:szCs w:val="32"/>
        </w:rPr>
        <w:t>政府性基金预算支出情况表</w:t>
      </w:r>
    </w:p>
    <w:p w14:paraId="5C20B860">
      <w:pPr>
        <w:widowControl/>
        <w:outlineLvl w:val="1"/>
        <w:rPr>
          <w:rFonts w:ascii="仿宋_GB2312" w:hAnsi="宋体" w:eastAsia="仿宋_GB2312"/>
          <w:color w:val="000000" w:themeColor="text1"/>
          <w:kern w:val="0"/>
          <w:sz w:val="24"/>
        </w:rPr>
      </w:pPr>
      <w:r>
        <w:rPr>
          <w:rFonts w:hint="eastAsia" w:ascii="仿宋_GB2312" w:hAnsi="宋体" w:eastAsia="仿宋_GB2312"/>
          <w:color w:val="000000" w:themeColor="text1"/>
          <w:kern w:val="0"/>
          <w:sz w:val="24"/>
        </w:rPr>
        <w:t xml:space="preserve">编制单位：昌吉州水资源管理中心                   单位：万元                                      </w:t>
      </w:r>
    </w:p>
    <w:tbl>
      <w:tblPr>
        <w:tblStyle w:val="7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 w14:paraId="5D89D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48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9CF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政府性基金预算支出</w:t>
            </w:r>
          </w:p>
        </w:tc>
      </w:tr>
      <w:tr w14:paraId="3E32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2CD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48B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1B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215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AD8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项目支出</w:t>
            </w:r>
          </w:p>
        </w:tc>
      </w:tr>
      <w:tr w14:paraId="6B2E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667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7EF2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A3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900D8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204B9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53FA8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EBD7B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14:paraId="30AE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1EA7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7CF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BE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29D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871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6F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50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3E2B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D8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AA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38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89A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40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D2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B08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1FD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17AC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21A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31B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DA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561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425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9F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A710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7B2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F4A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E55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6A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47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426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03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4A06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F287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8B2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593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3E5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F3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6C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28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7AFB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A6E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19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AD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C1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AB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D3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65DE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069A2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42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5E5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A4C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B65F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D7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0FB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D03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462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47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B52A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DD99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13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799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96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555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E229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F02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4F95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5D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7B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4DE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C9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2E2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82E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36B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6E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789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5D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4945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F03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33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6362D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D07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3E1B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575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09B6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EA14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4C53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C88D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73FF4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DD6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F2CC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EFE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917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634F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22FC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2CE1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5F4F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D16C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6A35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5D77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6F6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15D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BC1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2067E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29F0D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5A7B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AD3C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AA9A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B9894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B3C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31B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1E05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0629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8E0BC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0A7D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BD22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B4F8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4149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F970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07AF">
            <w:pPr>
              <w:widowControl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1754EAB0">
      <w:pPr>
        <w:widowControl/>
        <w:outlineLvl w:val="1"/>
        <w:rPr>
          <w:rFonts w:ascii="仿宋_GB2312" w:hAnsi="宋体" w:eastAsia="仿宋_GB2312"/>
          <w:b/>
          <w:color w:val="000000" w:themeColor="text1"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color w:val="000000" w:themeColor="text1"/>
          <w:kern w:val="0"/>
          <w:sz w:val="28"/>
          <w:szCs w:val="32"/>
        </w:rPr>
        <w:t>备注：我单位2020年无政府性基金预算。</w:t>
      </w:r>
    </w:p>
    <w:p w14:paraId="2F8F5CF6">
      <w:pPr>
        <w:widowControl/>
        <w:jc w:val="left"/>
        <w:outlineLvl w:val="1"/>
        <w:rPr>
          <w:rFonts w:ascii="仿宋_GB2312" w:hAnsi="宋体" w:eastAsia="仿宋_GB2312"/>
          <w:color w:val="000000" w:themeColor="text1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3077B9C2">
      <w:pPr>
        <w:spacing w:line="560" w:lineRule="exact"/>
        <w:jc w:val="center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第三部分  2020年部门预算情况说明</w:t>
      </w:r>
    </w:p>
    <w:p w14:paraId="616945E6">
      <w:pPr>
        <w:spacing w:line="560" w:lineRule="exact"/>
        <w:jc w:val="center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7A5FBCB4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关于昌吉州水资源管理中心2020年收支预算情况的总体说明</w:t>
      </w:r>
    </w:p>
    <w:p w14:paraId="3DEF25CF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按照全口径预算的原则，昌吉州水资源管理中心2020年所有收入和支出均纳入部门预算管理。收支总预算309.42    万元。</w:t>
      </w:r>
    </w:p>
    <w:p w14:paraId="5B14085C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收入预算包括：一般公共预算309.42 万元。</w:t>
      </w:r>
    </w:p>
    <w:p w14:paraId="3290EC34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支出预算包括：农林水支出309.42万元。</w:t>
      </w:r>
    </w:p>
    <w:p w14:paraId="55E4D259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二、关于昌吉州水资源管理中心2020年收入预算情况说明</w:t>
      </w:r>
    </w:p>
    <w:p w14:paraId="68AC0ADB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昌吉州水资源管理中心收入预算309.42元，其中：</w:t>
      </w:r>
    </w:p>
    <w:p w14:paraId="0ABFC57F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一般公共预算309.42万元，占100%，比上年减少   8.35万元，主要原因是: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主要原因是社保各项保险标准比例调整导致费用减少降低了预算，公用预算厉行节俭。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</w:t>
      </w:r>
    </w:p>
    <w:p w14:paraId="46CADBB5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政府性基金预算未安排。或0万元，占0%，比上年增加0万元，主要原因是未安排预算。</w:t>
      </w:r>
    </w:p>
    <w:p w14:paraId="13D7C443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三、关于昌吉州水资源管理中心单位2020年支出预算情况说明</w:t>
      </w:r>
    </w:p>
    <w:p w14:paraId="4C7EAF57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昌吉州水资源管理中心单位2020年支出预算    309.42元，其中：</w:t>
      </w:r>
    </w:p>
    <w:p w14:paraId="20853508">
      <w:pPr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基本支出 304.42万元，占98%，比上年减少8.35万元，主要原因是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yellow"/>
        </w:rPr>
        <w:t>主要原因是社保各项保险标准比例调整导致费用减少降低了预算，公用预算厉行节俭。</w:t>
      </w:r>
    </w:p>
    <w:p w14:paraId="64BCDF51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项目支出5万元，占 2 %，与上年无变化，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yellow"/>
        </w:rPr>
        <w:t>主要用于水质监测。</w:t>
      </w:r>
    </w:p>
    <w:p w14:paraId="11B3B626">
      <w:pPr>
        <w:spacing w:line="560" w:lineRule="exact"/>
        <w:ind w:firstLine="640" w:firstLineChars="200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四、关于</w:t>
      </w: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昌吉州水资源管理中心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</w:rPr>
        <w:t>2020年财政拨款收支预算情况的总体说明</w:t>
      </w:r>
    </w:p>
    <w:p w14:paraId="12752331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2020年财政拨款收支总预算309.42万元。</w:t>
      </w:r>
    </w:p>
    <w:p w14:paraId="4B605FB3">
      <w:pPr>
        <w:spacing w:line="560" w:lineRule="exact"/>
        <w:ind w:firstLine="627" w:firstLineChars="200"/>
        <w:rPr>
          <w:rFonts w:ascii="仿宋_GB2312" w:hAnsi="宋体" w:eastAsia="仿宋_GB2312" w:cs="宋体"/>
          <w:spacing w:val="-4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spacing w:val="-4"/>
          <w:kern w:val="0"/>
          <w:sz w:val="32"/>
          <w:szCs w:val="32"/>
        </w:rPr>
        <w:t>情况一：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无政府性基金预算拨款的部门单位按以下格式填写</w:t>
      </w:r>
      <w:r>
        <w:rPr>
          <w:rFonts w:hint="eastAsia" w:ascii="仿宋_GB2312" w:hAnsi="宋体" w:eastAsia="仿宋_GB2312" w:cs="宋体"/>
          <w:b/>
          <w:spacing w:val="-4"/>
          <w:kern w:val="0"/>
          <w:sz w:val="32"/>
          <w:szCs w:val="32"/>
        </w:rPr>
        <w:t>。</w:t>
      </w:r>
    </w:p>
    <w:p w14:paraId="3DAB9313">
      <w:pPr>
        <w:spacing w:line="560" w:lineRule="exact"/>
        <w:ind w:firstLine="616" w:firstLineChars="200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收入全部为一般公共预算拨款，无政府性基金预算拨款。</w:t>
      </w:r>
    </w:p>
    <w:p w14:paraId="36DBFD49">
      <w:pPr>
        <w:spacing w:line="560" w:lineRule="exact"/>
        <w:ind w:firstLine="627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spacing w:val="-4"/>
          <w:kern w:val="0"/>
          <w:sz w:val="32"/>
          <w:szCs w:val="32"/>
        </w:rPr>
        <w:t>情况二：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有政府性基金预算拨款的部门单位按以下格式填写。</w:t>
      </w:r>
    </w:p>
    <w:p w14:paraId="59B1C46D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收入预算包括：一般公共预算拨款0万元，政府性基金预算拨款0万元。</w:t>
      </w:r>
    </w:p>
    <w:p w14:paraId="181D866E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支出预算包括：一般公共服务支出0万元，主要用于无   。</w:t>
      </w:r>
    </w:p>
    <w:p w14:paraId="6371F9A0">
      <w:pPr>
        <w:spacing w:line="560" w:lineRule="exact"/>
        <w:ind w:firstLine="619" w:firstLineChars="200"/>
        <w:rPr>
          <w:rFonts w:ascii="仿宋_GB2312" w:hAnsi="宋体" w:eastAsia="仿宋_GB2312" w:cs="宋体"/>
          <w:b/>
          <w:color w:val="000000" w:themeColor="text1"/>
          <w:spacing w:val="-6"/>
          <w:kern w:val="0"/>
          <w:sz w:val="32"/>
          <w:szCs w:val="32"/>
        </w:rPr>
      </w:pPr>
    </w:p>
    <w:p w14:paraId="6F21B36C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五、关于昌吉州水资源管理中心2020年一般公共预算当年拨款情况说明</w:t>
      </w:r>
    </w:p>
    <w:p w14:paraId="15C5990C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（一）一般公用预算当年拨款规模变化情况</w:t>
      </w:r>
    </w:p>
    <w:p w14:paraId="1331DB88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昌吉州水资源管理中心2020年一般公共预算拨款基本支出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309.42万元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，比上年执行数减少 8.35万元，下降3%。主要原因是：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社保各项保险标准比例调整导致费用减少降低了预算，公用预算厉行节俭。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 </w:t>
      </w:r>
    </w:p>
    <w:p w14:paraId="1DCAA4DB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（二）一般公共预算当年拨款结构情况</w:t>
      </w:r>
    </w:p>
    <w:p w14:paraId="671527AA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yellow"/>
        </w:rPr>
        <w:t>1、2130317水利技术推广304.42万元，占98%。</w:t>
      </w:r>
    </w:p>
    <w:p w14:paraId="46224CD0">
      <w:pPr>
        <w:spacing w:line="580" w:lineRule="exact"/>
        <w:ind w:firstLine="64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yellow"/>
        </w:rPr>
        <w:t>2、2130312水质监测5万元，占2%。</w:t>
      </w:r>
    </w:p>
    <w:p w14:paraId="6CB3CAEC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（三）一般公共预算当年拨款具体使用情况</w:t>
      </w:r>
    </w:p>
    <w:p w14:paraId="03253928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1. 2130317水利技术推广2020年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预算数为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304.77万元，比上年减少8.35万元，下降3%，主要原因是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yellow"/>
        </w:rPr>
        <w:t>主要原因是社保各项保险标准比例调整导致费用减少降低了预算，公用预算厉行节俭。</w:t>
      </w:r>
    </w:p>
    <w:p w14:paraId="309216FD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2. 2130312水质监测2020年预算数5万元，与上年无增减变化，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highlight w:val="yellow"/>
        </w:rPr>
        <w:t>主要用于水质监测业务。</w:t>
      </w:r>
    </w:p>
    <w:p w14:paraId="4E216219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六、关于昌吉州水资源管理中心2020年一般公共预算基本支出情况说明</w:t>
      </w:r>
    </w:p>
    <w:p w14:paraId="39658F01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昌吉州水资源管理中心2020年一般公共预算基本支出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304.42万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元， 其中：</w:t>
      </w:r>
    </w:p>
    <w:p w14:paraId="4DB255BD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人员经费270.52万元，主要包括：基本工资105.49万元、奖金7.36万元、伙食补助费23.94万元、绩效工资54.81万元、机关事业单位基本养老保险缴费26.83万元、职工基本医疗保险缴费18.66万元、公务员医疗补助缴费7.86万元、其他社会保障缴费1.35万元、住房公积金20.12万元、奖励金0.7万元、其他对个人和家庭的补助3.4万元等。</w:t>
      </w:r>
    </w:p>
    <w:p w14:paraId="19C18BB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公用经费 33.9 万元，主要包括：办公费4.54万元、水费0.6万元、电费1.28万元、取暖费3.4万元、物业管理费0.98万元、差旅费3.52万元、维修（护）费2.38万元、培训费0.6万元、公务接待费0.99万元、工会经费2.11万元、福利费4.85万元、公务用车运行维护费4.5万元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商品和服务支出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4.15万元。</w:t>
      </w:r>
    </w:p>
    <w:p w14:paraId="3DAAC621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七、关于昌吉州水资源管理中心2020年项目支出情况说明</w:t>
      </w:r>
    </w:p>
    <w:p w14:paraId="19BA1633">
      <w:pPr>
        <w:widowControl/>
        <w:spacing w:line="580" w:lineRule="exact"/>
        <w:ind w:firstLine="640"/>
        <w:jc w:val="left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项目名称：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水质监测</w:t>
      </w:r>
    </w:p>
    <w:p w14:paraId="5212E315">
      <w:pPr>
        <w:widowControl/>
        <w:spacing w:line="560" w:lineRule="exact"/>
        <w:ind w:firstLine="480" w:firstLineChars="15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设立的政策依据：</w:t>
      </w:r>
      <w:r>
        <w:rPr>
          <w:rFonts w:hint="eastAsia" w:ascii="仿宋_GB2312" w:hAnsi="宋体" w:eastAsia="仿宋_GB2312"/>
          <w:color w:val="000000" w:themeColor="text1"/>
          <w:sz w:val="24"/>
        </w:rPr>
        <w:t>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农村安全饮水水质检测实施方案》</w:t>
      </w:r>
    </w:p>
    <w:p w14:paraId="6C088D33">
      <w:pPr>
        <w:widowControl/>
        <w:spacing w:line="580" w:lineRule="exact"/>
        <w:ind w:firstLine="640"/>
        <w:jc w:val="left"/>
        <w:rPr>
          <w:rFonts w:ascii="仿宋_GB2312" w:hAnsi="黑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预算安排规模：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5万元</w:t>
      </w:r>
    </w:p>
    <w:p w14:paraId="765F4BC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项目承担单位：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昌吉回族自治州水资源管理中心</w:t>
      </w:r>
    </w:p>
    <w:p w14:paraId="2F57429D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资金分配情况：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商品和服务支出5万元。</w:t>
      </w:r>
    </w:p>
    <w:p w14:paraId="037BF972">
      <w:pPr>
        <w:widowControl/>
        <w:spacing w:line="580" w:lineRule="exact"/>
        <w:ind w:firstLine="640"/>
        <w:jc w:val="left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</w:rPr>
        <w:t>资金执行时间：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2020年1月-12月</w:t>
      </w:r>
    </w:p>
    <w:p w14:paraId="6632AD7B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八、关于昌吉州水资源管理中心 2020年一般公共预算“三公”经费预算情况说明</w:t>
      </w:r>
    </w:p>
    <w:p w14:paraId="3A395F77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 2020年“三公”经费财政拨款预算数为5.49万元，其中：因公出国（境）费0万元，公务用车购置 0万元，公务用车运行费 4.5万元，公务接待费 0.99万元。</w:t>
      </w:r>
    </w:p>
    <w:p w14:paraId="44095DC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2020年“三公”经费财政拨款预算比上年增加（减少）   0万元，其中：因公出国（境）费增加（减少）0万元，主要原因是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</w:rPr>
        <w:t>未安排人员因公出国（境）预算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；公务用车购置费为0，未安排预算。[或公务用车购置费增加（减少）0万元，主要原因是根据中央八项规定严格控制三公经费]；公务用车运行费增加（减少）0万元，主要原因是 根据中央八项规定严格控制三公经费 ；公务接待费增加（减少）0万元，主要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原因是</w:t>
      </w:r>
      <w:r>
        <w:rPr>
          <w:rFonts w:hint="eastAsia" w:ascii="仿宋_GB2312" w:hAnsi="Tahoma" w:eastAsia="仿宋_GB2312" w:cs="Tahoma"/>
          <w:color w:val="000000" w:themeColor="text1"/>
          <w:sz w:val="32"/>
          <w:szCs w:val="32"/>
        </w:rPr>
        <w:t>严格执行廉洁纪律、压减公务接待费用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。</w:t>
      </w:r>
    </w:p>
    <w:p w14:paraId="25933656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九、关于昌吉州水资源管理中心2020年政府性基金预算拨款情况说明</w:t>
      </w:r>
    </w:p>
    <w:p w14:paraId="6FCA2D29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昌吉州水资源管理中心2020年没有使用政府性基金预算拨款安排的支出，政府性基金预算支出情况表为空表。</w:t>
      </w:r>
    </w:p>
    <w:p w14:paraId="1BE9C430">
      <w:pPr>
        <w:spacing w:line="560" w:lineRule="exact"/>
        <w:ind w:firstLine="640" w:firstLineChars="200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十、其他重要事项的情况说明</w:t>
      </w:r>
    </w:p>
    <w:p w14:paraId="3FC1D8CC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（一）机关运行经费情况</w:t>
      </w:r>
    </w:p>
    <w:p w14:paraId="5B272BD3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2020年，昌吉州水资源管理中心的机关运行经费财政拨款预算33.9万元，比上年预算减少1.97万元，下降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highlight w:val="yellow"/>
        </w:rPr>
        <w:t>5.81%，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主要原因是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主要原因是厉行节俭，严控支出。</w:t>
      </w:r>
    </w:p>
    <w:p w14:paraId="35761DB1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（二）政府采购情况</w:t>
      </w:r>
    </w:p>
    <w:p w14:paraId="79C39DF4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2020年，昌吉州水资源管理中心政府采购预算18.5万元，其中：政府采购货物预算18.5万元，政府采购工程预算 0万元，政府采购服务预算0万元。</w:t>
      </w:r>
    </w:p>
    <w:p w14:paraId="77D651F4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2020年度本部门面向中小企业预留政府采购项目预算金额0万元，其中：面向小微企业预留政府采购项目预算金额0万元。</w:t>
      </w:r>
    </w:p>
    <w:p w14:paraId="2BDD3242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（三）国有资产占用使用情况</w:t>
      </w:r>
    </w:p>
    <w:p w14:paraId="296FFB1E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截至2019年底，昌吉州水资源管理中心占用使用国有资产总体情况为</w:t>
      </w:r>
    </w:p>
    <w:p w14:paraId="31A2857B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1.房屋1136.68平方米，价值33万元。</w:t>
      </w:r>
    </w:p>
    <w:p w14:paraId="20652710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2.车辆4辆，价值68.72万元；其中：一般公务用车2辆，价值 36.02万元；执法执勤用车0 辆，价值 0万元；其他车辆2辆，价值32.7万元。</w:t>
      </w:r>
    </w:p>
    <w:p w14:paraId="6CF5A65D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3.办公家具价值33.28万元。</w:t>
      </w:r>
    </w:p>
    <w:p w14:paraId="0B4BCA9E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4.其他资产价值407.61万元。</w:t>
      </w:r>
    </w:p>
    <w:p w14:paraId="4397B0F7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单位价值50万元以上大型设备0台（套），单位价值100万元以上大型设备0台（套）。</w:t>
      </w:r>
    </w:p>
    <w:p w14:paraId="1AA73100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2020年部门预算未安排购置车辆经费（或安排购置车辆经费0万元），安排购置50万元以上大型设备0台（套），单位价值100万元以上大型设备0台（套）。</w:t>
      </w:r>
    </w:p>
    <w:p w14:paraId="6DABB8FB">
      <w:pPr>
        <w:spacing w:line="560" w:lineRule="exact"/>
        <w:ind w:firstLine="643" w:firstLineChars="200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（四）预算绩效情况</w:t>
      </w:r>
    </w:p>
    <w:p w14:paraId="5BB26526"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2020年度，本年度实行绩效管理的项目1个，涉及预算金额5万元。具体情况见下表（按项目分别填报）：</w:t>
      </w:r>
    </w:p>
    <w:p w14:paraId="0FA4D39D">
      <w:pPr>
        <w:widowControl/>
        <w:spacing w:line="600" w:lineRule="exac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425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 w14:paraId="38BDC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76A3B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color w:val="000000" w:themeColor="text1"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45CFC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A5A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2997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61C7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366B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C6E8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F739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2E32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14D4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DAB9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80B2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5D4E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14:paraId="6B1D5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B1A6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6C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kern w:val="0"/>
                <w:sz w:val="24"/>
              </w:rPr>
              <w:t>昌吉州水资源管理中心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6D7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E7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水质监测</w:t>
            </w:r>
          </w:p>
        </w:tc>
      </w:tr>
      <w:tr w14:paraId="2B16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2CE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7E0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8B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5万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BA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31D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5万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CC3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37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 w14:paraId="0A568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005D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6272A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为确保昌吉州广大农牧民能够喝上安全水、放心水，必须做好各水厂水源水、出厂水、末梢水的水质监测工作。</w:t>
            </w:r>
          </w:p>
        </w:tc>
      </w:tr>
      <w:tr w14:paraId="1DEEA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56C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B60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A9BC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C3C0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5C4A1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D4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AD3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8C67">
            <w:pPr>
              <w:widowControl/>
              <w:ind w:firstLine="90" w:firstLineChars="5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水质监测次数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BEF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172</w:t>
            </w:r>
          </w:p>
        </w:tc>
      </w:tr>
      <w:tr w14:paraId="720A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2304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647B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5D96">
            <w:pPr>
              <w:widowControl/>
              <w:ind w:firstLine="90" w:firstLineChars="5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完成各县市、园区水质化验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10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140项</w:t>
            </w:r>
          </w:p>
        </w:tc>
      </w:tr>
      <w:tr w14:paraId="2B9E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7D25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24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302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完成各县市、园区水质化验报告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624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16份（碱分析、全分析）</w:t>
            </w:r>
          </w:p>
        </w:tc>
      </w:tr>
      <w:tr w14:paraId="4F5C9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D49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CE1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F3E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开展地下水监测工作实地抽查检查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502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1次</w:t>
            </w:r>
          </w:p>
        </w:tc>
      </w:tr>
      <w:tr w14:paraId="002F8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43A4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78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9D4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解决农村饮用水安全人口的数量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784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1.17万人</w:t>
            </w:r>
          </w:p>
        </w:tc>
      </w:tr>
      <w:tr w14:paraId="6A51D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026D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4ED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1BF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地下水水位监测点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2D9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214个</w:t>
            </w:r>
          </w:p>
        </w:tc>
      </w:tr>
      <w:tr w14:paraId="07987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0538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B0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E0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水质合格率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D99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90%</w:t>
            </w:r>
          </w:p>
        </w:tc>
      </w:tr>
      <w:tr w14:paraId="5D824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691A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BAFA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AF6C">
            <w:pPr>
              <w:widowControl/>
              <w:ind w:firstLine="90" w:firstLineChars="50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完成各县市、园区水质化验报告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338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8份</w:t>
            </w:r>
          </w:p>
        </w:tc>
      </w:tr>
      <w:tr w14:paraId="24B7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65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EF7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FB7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编制《昌吉州地下水动态监测报告》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C6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1本</w:t>
            </w:r>
          </w:p>
        </w:tc>
      </w:tr>
      <w:tr w14:paraId="42F8E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EAA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AFA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174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间接经济效益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3B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80%</w:t>
            </w:r>
          </w:p>
        </w:tc>
      </w:tr>
      <w:tr w14:paraId="1A8A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7655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D6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7BE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水资源未来发展可持续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07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85%</w:t>
            </w:r>
          </w:p>
        </w:tc>
      </w:tr>
      <w:tr w14:paraId="3D0B9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26E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77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801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检验差错有效投诉率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A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</w:tr>
      <w:tr w14:paraId="2107D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91EB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BF8D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960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1C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381FE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2A7A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7E1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53A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水质安全事故降低率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2F73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100%</w:t>
            </w:r>
          </w:p>
        </w:tc>
      </w:tr>
      <w:tr w14:paraId="0585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831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E97D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4C8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B5C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14:paraId="1ED4B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9A4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68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4E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居民满意度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04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98%</w:t>
            </w:r>
          </w:p>
        </w:tc>
      </w:tr>
      <w:tr w14:paraId="0A1A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109F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F2D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712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7DA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</w:tbl>
    <w:p w14:paraId="61722AF6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32"/>
          <w:cols w:space="425" w:num="1"/>
          <w:docGrid w:type="lines" w:linePitch="312" w:charSpace="0"/>
        </w:sectPr>
      </w:pPr>
    </w:p>
    <w:p w14:paraId="0D49BC58">
      <w:pPr>
        <w:widowControl/>
        <w:spacing w:line="520" w:lineRule="exact"/>
        <w:ind w:firstLine="630" w:firstLineChars="196"/>
        <w:jc w:val="left"/>
        <w:rPr>
          <w:rFonts w:ascii="楷体_GB2312" w:hAnsi="宋体" w:eastAsia="楷体_GB2312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 w:themeColor="text1"/>
          <w:kern w:val="0"/>
          <w:sz w:val="32"/>
          <w:szCs w:val="32"/>
        </w:rPr>
        <w:t>（五）其他需说明的事项</w:t>
      </w:r>
    </w:p>
    <w:p w14:paraId="187BD634"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无其他需说明的事项。</w:t>
      </w:r>
    </w:p>
    <w:p w14:paraId="78680B04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</w:t>
      </w:r>
    </w:p>
    <w:p w14:paraId="309E0E8C"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</w:rPr>
        <w:t>第四部分  名词解释</w:t>
      </w:r>
    </w:p>
    <w:p w14:paraId="7AED914D">
      <w:pPr>
        <w:widowControl/>
        <w:spacing w:beforeLines="50" w:line="520" w:lineRule="exact"/>
        <w:jc w:val="center"/>
        <w:outlineLvl w:val="1"/>
        <w:rPr>
          <w:rFonts w:ascii="黑体" w:hAnsi="黑体" w:eastAsia="黑体"/>
          <w:color w:val="000000" w:themeColor="text1"/>
          <w:kern w:val="0"/>
          <w:sz w:val="32"/>
          <w:szCs w:val="32"/>
        </w:rPr>
      </w:pPr>
    </w:p>
    <w:p w14:paraId="0E8BD0CA">
      <w:pPr>
        <w:widowControl/>
        <w:spacing w:line="520" w:lineRule="exact"/>
        <w:ind w:firstLine="640"/>
        <w:jc w:val="left"/>
        <w:rPr>
          <w:rFonts w:ascii="黑体" w:hAnsi="宋体" w:eastAsia="黑体" w:cs="宋体"/>
          <w:color w:val="000000" w:themeColor="text1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</w:rPr>
        <w:t>名词解释：</w:t>
      </w:r>
    </w:p>
    <w:p w14:paraId="68067322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一、财政拨款：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指由一般公共预算、政府性基金预算安排的财政拨款数。</w:t>
      </w:r>
    </w:p>
    <w:p w14:paraId="3A2C2449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二、一般公共预算：</w:t>
      </w:r>
      <w:r>
        <w:rPr>
          <w:rFonts w:hint="eastAsia" w:ascii="仿宋_GB2312" w:eastAsia="仿宋_GB2312"/>
          <w:color w:val="000000" w:themeColor="text1"/>
          <w:spacing w:val="-6"/>
          <w:sz w:val="32"/>
          <w:szCs w:val="32"/>
        </w:rPr>
        <w:t>包括公共财政拨款（补助）资金、专项收入。</w:t>
      </w:r>
    </w:p>
    <w:p w14:paraId="1CCE79D9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三、财政专户管理资金：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包括专户管理行政事业性收费（主要是教育收费）、其他非税收入。</w:t>
      </w:r>
    </w:p>
    <w:p w14:paraId="6A0BE4EF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四、其他资金：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包括事业收入、经营收入、其他收入等。</w:t>
      </w:r>
    </w:p>
    <w:p w14:paraId="4D338782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五、基本支出：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6DA52097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六、项目支出：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部门支出预算的组成部分，是州本级部门为完成其特定的行政任务或事业发展目标，在基本支出预算之外编制的年度项目支出计划。</w:t>
      </w:r>
    </w:p>
    <w:p w14:paraId="12AF31C9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七、“三公”经费：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指州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1900603F">
      <w:pPr>
        <w:spacing w:line="520" w:lineRule="exact"/>
        <w:ind w:firstLine="642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八、机关运行经费：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798BFC75">
      <w:pPr>
        <w:widowControl/>
        <w:spacing w:line="52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</w:p>
    <w:p w14:paraId="213FAFD2">
      <w:pPr>
        <w:widowControl/>
        <w:spacing w:line="520" w:lineRule="exact"/>
        <w:ind w:left="4480" w:hanging="4480" w:hangingChars="14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 xml:space="preserve">                         昌吉州水资源管理中心                               2020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22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</w:rPr>
        <w:t>日</w:t>
      </w:r>
    </w:p>
    <w:p w14:paraId="6A21A7D4"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995035-983F-4594-9B12-3C326D9E8E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FAC9FA-80B5-4B08-9E49-14BF02FF476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AAB030A-1176-4246-AAED-8EC17D0E71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869F3F5-3172-4892-97C8-A7072E0FF21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3CD64CE3-F7C1-480F-AFB9-93DB802B2FA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97A523CB-9C6B-403D-89FD-858637B8853F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2855232"/>
    </w:sdtPr>
    <w:sdtContent>
      <w:p w14:paraId="50D6D18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025EEA0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3DC8E"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12 -</w:t>
    </w:r>
    <w:r>
      <w:rPr>
        <w:rFonts w:ascii="宋体" w:hAnsi="宋体" w:eastAsia="宋体"/>
        <w:sz w:val="28"/>
        <w:szCs w:val="28"/>
      </w:rPr>
      <w:fldChar w:fldCharType="end"/>
    </w:r>
  </w:p>
  <w:p w14:paraId="49C9097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E59"/>
    <w:rsid w:val="00001750"/>
    <w:rsid w:val="00012090"/>
    <w:rsid w:val="00012120"/>
    <w:rsid w:val="000C0BA9"/>
    <w:rsid w:val="00144A45"/>
    <w:rsid w:val="001A609C"/>
    <w:rsid w:val="001B6B85"/>
    <w:rsid w:val="001C146B"/>
    <w:rsid w:val="001F70B0"/>
    <w:rsid w:val="00206E59"/>
    <w:rsid w:val="0022476F"/>
    <w:rsid w:val="00262827"/>
    <w:rsid w:val="002811CC"/>
    <w:rsid w:val="002A1A64"/>
    <w:rsid w:val="002B4053"/>
    <w:rsid w:val="002E6D46"/>
    <w:rsid w:val="00330151"/>
    <w:rsid w:val="00366D30"/>
    <w:rsid w:val="003A7BF4"/>
    <w:rsid w:val="003D27EC"/>
    <w:rsid w:val="003E370E"/>
    <w:rsid w:val="003F4CE2"/>
    <w:rsid w:val="00400F06"/>
    <w:rsid w:val="00410A59"/>
    <w:rsid w:val="004620BC"/>
    <w:rsid w:val="004A778A"/>
    <w:rsid w:val="004B711E"/>
    <w:rsid w:val="004D0957"/>
    <w:rsid w:val="004E0EF0"/>
    <w:rsid w:val="005243A2"/>
    <w:rsid w:val="005618A6"/>
    <w:rsid w:val="00575B0A"/>
    <w:rsid w:val="005D6716"/>
    <w:rsid w:val="005E3F0E"/>
    <w:rsid w:val="006307B0"/>
    <w:rsid w:val="00635769"/>
    <w:rsid w:val="00642586"/>
    <w:rsid w:val="00680CA6"/>
    <w:rsid w:val="006D4E2A"/>
    <w:rsid w:val="006F019A"/>
    <w:rsid w:val="007031D1"/>
    <w:rsid w:val="007F4E41"/>
    <w:rsid w:val="0080748D"/>
    <w:rsid w:val="008459E3"/>
    <w:rsid w:val="008603F9"/>
    <w:rsid w:val="00907907"/>
    <w:rsid w:val="0091715F"/>
    <w:rsid w:val="00925551"/>
    <w:rsid w:val="00944B81"/>
    <w:rsid w:val="00973E40"/>
    <w:rsid w:val="009A438F"/>
    <w:rsid w:val="009C3E20"/>
    <w:rsid w:val="009C430D"/>
    <w:rsid w:val="009D29BC"/>
    <w:rsid w:val="00A17585"/>
    <w:rsid w:val="00A25BC6"/>
    <w:rsid w:val="00A45038"/>
    <w:rsid w:val="00A85683"/>
    <w:rsid w:val="00A90B64"/>
    <w:rsid w:val="00B26701"/>
    <w:rsid w:val="00B65CCA"/>
    <w:rsid w:val="00B6748B"/>
    <w:rsid w:val="00BA0B05"/>
    <w:rsid w:val="00BD1326"/>
    <w:rsid w:val="00BD4AEC"/>
    <w:rsid w:val="00BE125E"/>
    <w:rsid w:val="00C57E5D"/>
    <w:rsid w:val="00C8617D"/>
    <w:rsid w:val="00C94922"/>
    <w:rsid w:val="00CA688B"/>
    <w:rsid w:val="00CE41A7"/>
    <w:rsid w:val="00D00CDC"/>
    <w:rsid w:val="00D26B00"/>
    <w:rsid w:val="00D85033"/>
    <w:rsid w:val="00DC2AFB"/>
    <w:rsid w:val="00E420A0"/>
    <w:rsid w:val="00E80BD1"/>
    <w:rsid w:val="00F01FD1"/>
    <w:rsid w:val="00F85D1A"/>
    <w:rsid w:val="00FB57A3"/>
    <w:rsid w:val="227C5795"/>
    <w:rsid w:val="237C294C"/>
    <w:rsid w:val="449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CBBBF-EA0C-40DD-A7C8-1D2BCA708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22</Pages>
  <Words>1333</Words>
  <Characters>1493</Characters>
  <Lines>64</Lines>
  <Paragraphs>18</Paragraphs>
  <TotalTime>17</TotalTime>
  <ScaleCrop>false</ScaleCrop>
  <LinksUpToDate>false</LinksUpToDate>
  <CharactersWithSpaces>1713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2020-01-09T07:32:00Z</dcterms:created>
  <dc:creator>闫超</dc:creator>
  <cp:lastModifiedBy>小麦啾</cp:lastModifiedBy>
  <dcterms:modified xsi:type="dcterms:W3CDTF">2026-04-01T09:36:34Z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eyJoZGlkIjoiZGZmMjg3MDQ2MzExNDk0OWY5M2UwNzBmOWViMDBkMGMiLCJ1c2VySWQiOiIzMjQ5NjUzODcifQ==</vt:lpwstr>
  </property>
  <property fmtid="{D5CDD505-2E9C-101B-9397-08002B2CF9AE}" pid="4" name="ICV">
    <vt:lpwstr>E021B0056CCF4141A72FB8ED7FB9D65B_12</vt:lpwstr>
  </property>
</Properties>
</file>