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昌吉回族自治州数字化发展局2024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5483658">
      <w:r>
        <w:br w:type="page"/>
      </w:r>
    </w:p>
    <w:p w14:paraId="20429AA1">
      <w:pPr>
        <w:spacing w:line="640" w:lineRule="exact"/>
        <w:jc w:val="center"/>
        <w:outlineLvl w:val="1"/>
      </w:pPr>
      <w:r>
        <w:rPr>
          <w:rFonts w:ascii="黑体" w:hAnsi="黑体" w:eastAsia="黑体"/>
          <w:sz w:val="32"/>
        </w:rPr>
        <w:t>第一部分 单位概况</w:t>
      </w:r>
    </w:p>
    <w:p w14:paraId="7886B05B">
      <w:pPr>
        <w:spacing w:line="640" w:lineRule="exact"/>
        <w:ind w:firstLine="640"/>
        <w:jc w:val="both"/>
        <w:outlineLvl w:val="2"/>
      </w:pPr>
      <w:r>
        <w:rPr>
          <w:rFonts w:ascii="黑体" w:hAnsi="黑体" w:eastAsia="黑体"/>
          <w:sz w:val="32"/>
        </w:rPr>
        <w:t>一、主要职能</w:t>
      </w:r>
    </w:p>
    <w:p w14:paraId="1B6123EA">
      <w:pPr>
        <w:spacing w:line="580" w:lineRule="exact"/>
        <w:ind w:firstLine="640"/>
        <w:jc w:val="both"/>
      </w:pPr>
      <w:r>
        <w:rPr>
          <w:rFonts w:ascii="仿宋_GB2312" w:hAnsi="仿宋_GB2312" w:eastAsia="仿宋_GB2312"/>
          <w:sz w:val="32"/>
        </w:rPr>
        <w:t>2024年6月19日，昌吉回族自治州数字化发展局正式揭牌成立，是昌吉州人民政府工作部门，为正处级。负责组织落实国家、自治区大数据战略，开展昌吉州数字政府、数字经济、数字社会工作顶层设计、统筹协调、规划建设，统筹数据资源整合共享和开发利用，推动政务服务体系建设。</w:t>
      </w:r>
    </w:p>
    <w:p w14:paraId="08EEA4FE">
      <w:pPr>
        <w:spacing w:line="640" w:lineRule="exact"/>
        <w:ind w:firstLine="640"/>
        <w:jc w:val="both"/>
        <w:outlineLvl w:val="2"/>
      </w:pPr>
      <w:r>
        <w:rPr>
          <w:rFonts w:ascii="黑体" w:hAnsi="黑体" w:eastAsia="黑体"/>
          <w:sz w:val="32"/>
        </w:rPr>
        <w:t>二、机构设置及人员情况</w:t>
      </w:r>
    </w:p>
    <w:p w14:paraId="6271BA51">
      <w:pPr>
        <w:spacing w:line="580" w:lineRule="exact"/>
        <w:ind w:firstLine="640"/>
        <w:jc w:val="both"/>
      </w:pPr>
      <w:r>
        <w:rPr>
          <w:rFonts w:ascii="仿宋_GB2312" w:hAnsi="仿宋_GB2312" w:eastAsia="仿宋_GB2312"/>
          <w:sz w:val="32"/>
        </w:rPr>
        <w:t>昌吉回族自治州数字化发展局2024年度，实有人数1人，其中：在职人员1人，增加1人；离休人员0人，增加0人；退休人员0人,增加0人。</w:t>
      </w:r>
    </w:p>
    <w:p w14:paraId="580E8FDD">
      <w:pPr>
        <w:spacing w:line="580" w:lineRule="exact"/>
        <w:ind w:firstLine="640"/>
        <w:jc w:val="both"/>
      </w:pPr>
      <w:r>
        <w:rPr>
          <w:rFonts w:ascii="仿宋_GB2312" w:hAnsi="仿宋_GB2312" w:eastAsia="仿宋_GB2312"/>
          <w:sz w:val="32"/>
        </w:rPr>
        <w:t>昌吉回族自治州数字化发展局无下属预算单位，下设4个科室，分别是：办公室（组织人事科）、数字政府和规划建设科、数字经济和数据要素科、数字基础设施科和安全监管科。</w:t>
      </w:r>
    </w:p>
    <w:p w14:paraId="589CDF4E">
      <w:r>
        <w:br w:type="page"/>
      </w:r>
    </w:p>
    <w:p w14:paraId="5312367F">
      <w:pPr>
        <w:spacing w:line="240" w:lineRule="auto"/>
        <w:jc w:val="center"/>
        <w:outlineLvl w:val="1"/>
      </w:pPr>
      <w:r>
        <w:rPr>
          <w:rFonts w:ascii="黑体" w:hAnsi="黑体" w:eastAsia="黑体"/>
          <w:sz w:val="32"/>
        </w:rPr>
        <w:t>第二部分 部门决算情况说明</w:t>
      </w:r>
    </w:p>
    <w:p w14:paraId="4203D43F">
      <w:pPr>
        <w:spacing w:line="640" w:lineRule="exact"/>
        <w:ind w:firstLine="640"/>
        <w:jc w:val="both"/>
        <w:outlineLvl w:val="2"/>
      </w:pPr>
      <w:r>
        <w:rPr>
          <w:rFonts w:ascii="黑体" w:hAnsi="黑体" w:eastAsia="黑体"/>
          <w:sz w:val="32"/>
        </w:rPr>
        <w:t>一、收入支出决算总体情况说明</w:t>
      </w:r>
    </w:p>
    <w:p w14:paraId="3FB17D3F">
      <w:pPr>
        <w:spacing w:line="580" w:lineRule="exact"/>
        <w:ind w:firstLine="640"/>
        <w:jc w:val="both"/>
      </w:pPr>
      <w:r>
        <w:rPr>
          <w:rFonts w:ascii="仿宋_GB2312" w:hAnsi="仿宋_GB2312" w:eastAsia="仿宋_GB2312"/>
          <w:b/>
          <w:sz w:val="32"/>
        </w:rPr>
        <w:t>2024年度收入总计112.03万元，</w:t>
      </w:r>
      <w:r>
        <w:rPr>
          <w:rFonts w:ascii="仿宋_GB2312" w:hAnsi="仿宋_GB2312" w:eastAsia="仿宋_GB2312"/>
          <w:b w:val="0"/>
          <w:sz w:val="32"/>
        </w:rPr>
        <w:t>其中：本年收入合计112.03万元，使用非财政拨款结余（含专用结余）0.00万元，年初结转和结余0.00万元。</w:t>
      </w:r>
    </w:p>
    <w:p w14:paraId="66D66342">
      <w:pPr>
        <w:spacing w:line="580" w:lineRule="exact"/>
        <w:ind w:firstLine="640"/>
        <w:jc w:val="both"/>
      </w:pPr>
      <w:r>
        <w:rPr>
          <w:rFonts w:ascii="仿宋_GB2312" w:hAnsi="仿宋_GB2312" w:eastAsia="仿宋_GB2312"/>
          <w:b/>
          <w:sz w:val="32"/>
        </w:rPr>
        <w:t>2024年度支出总计112.03万元，</w:t>
      </w:r>
      <w:r>
        <w:rPr>
          <w:rFonts w:ascii="仿宋_GB2312" w:hAnsi="仿宋_GB2312" w:eastAsia="仿宋_GB2312"/>
          <w:b w:val="0"/>
          <w:sz w:val="32"/>
        </w:rPr>
        <w:t>其中：本年支出合计112.03万元，结余分配0.00万元，年末结转和结余0.00万元。</w:t>
      </w:r>
    </w:p>
    <w:p w14:paraId="6F3B98F3">
      <w:pPr>
        <w:spacing w:line="580" w:lineRule="exact"/>
        <w:ind w:firstLine="640"/>
        <w:jc w:val="both"/>
      </w:pPr>
      <w:r>
        <w:rPr>
          <w:rFonts w:ascii="仿宋_GB2312" w:hAnsi="仿宋_GB2312" w:eastAsia="仿宋_GB2312"/>
          <w:b w:val="0"/>
          <w:sz w:val="32"/>
        </w:rPr>
        <w:t>收入支出总体与上年相比，增加112.03万元，增长100.00%，主要原因是：本单位是2024年6月新成立，无上年对比数据。</w:t>
      </w:r>
    </w:p>
    <w:p w14:paraId="1DB99AC7">
      <w:pPr>
        <w:spacing w:line="640" w:lineRule="exact"/>
        <w:ind w:firstLine="640"/>
        <w:jc w:val="both"/>
        <w:outlineLvl w:val="2"/>
      </w:pPr>
      <w:r>
        <w:rPr>
          <w:rFonts w:ascii="黑体" w:hAnsi="黑体" w:eastAsia="黑体"/>
          <w:sz w:val="32"/>
        </w:rPr>
        <w:t>二、收入决算情况说明</w:t>
      </w:r>
    </w:p>
    <w:p w14:paraId="4B45E3F5">
      <w:pPr>
        <w:spacing w:line="580" w:lineRule="exact"/>
        <w:ind w:firstLine="640"/>
        <w:jc w:val="both"/>
      </w:pPr>
      <w:r>
        <w:rPr>
          <w:rFonts w:ascii="仿宋_GB2312" w:hAnsi="仿宋_GB2312" w:eastAsia="仿宋_GB2312"/>
          <w:b/>
          <w:sz w:val="32"/>
        </w:rPr>
        <w:t>本年收入112.03万元，</w:t>
      </w:r>
      <w:r>
        <w:rPr>
          <w:rFonts w:ascii="仿宋_GB2312" w:hAnsi="仿宋_GB2312" w:eastAsia="仿宋_GB2312"/>
          <w:b w:val="0"/>
          <w:sz w:val="32"/>
        </w:rPr>
        <w:t>其中：财政拨款收入112.03万元，占100.00%；上级补助收入0.00万元，占0.00%；事业收入0.00万元，占0.00%；经营收入0.00万元，占0.00%；附属单位上缴收入0.00万元，占0.00%；其他收入0.00万元，占0.00%。</w:t>
      </w:r>
    </w:p>
    <w:p w14:paraId="6B0F484F">
      <w:pPr>
        <w:spacing w:line="640" w:lineRule="exact"/>
        <w:ind w:firstLine="640"/>
        <w:jc w:val="both"/>
        <w:outlineLvl w:val="2"/>
      </w:pPr>
      <w:r>
        <w:rPr>
          <w:rFonts w:ascii="黑体" w:hAnsi="黑体" w:eastAsia="黑体"/>
          <w:sz w:val="32"/>
        </w:rPr>
        <w:t>三、支出决算情况说明</w:t>
      </w:r>
    </w:p>
    <w:p w14:paraId="24C8A6F1">
      <w:pPr>
        <w:spacing w:line="580" w:lineRule="exact"/>
        <w:ind w:firstLine="640"/>
        <w:jc w:val="both"/>
      </w:pPr>
      <w:r>
        <w:rPr>
          <w:rFonts w:ascii="仿宋_GB2312" w:hAnsi="仿宋_GB2312" w:eastAsia="仿宋_GB2312"/>
          <w:b/>
          <w:sz w:val="32"/>
        </w:rPr>
        <w:t>本年支出112.03万元，</w:t>
      </w:r>
      <w:r>
        <w:rPr>
          <w:rFonts w:ascii="仿宋_GB2312" w:hAnsi="仿宋_GB2312" w:eastAsia="仿宋_GB2312"/>
          <w:b w:val="0"/>
          <w:sz w:val="32"/>
        </w:rPr>
        <w:t>其中：基本支出38.99万元，占34.80%；项目支出73.04万元，占65.20%；上缴上级支出0.00万元，占0.00%；经营支出0.00万元，占0.00%；对附属单位补助支出0.00万元，占0.00%。</w:t>
      </w:r>
    </w:p>
    <w:p w14:paraId="33068D70">
      <w:pPr>
        <w:spacing w:line="640" w:lineRule="exact"/>
        <w:ind w:firstLine="640"/>
        <w:jc w:val="both"/>
        <w:outlineLvl w:val="2"/>
      </w:pPr>
      <w:r>
        <w:rPr>
          <w:rFonts w:ascii="黑体" w:hAnsi="黑体" w:eastAsia="黑体"/>
          <w:sz w:val="32"/>
        </w:rPr>
        <w:t>四、财政拨款收入支出决算总体情况说明</w:t>
      </w:r>
    </w:p>
    <w:p w14:paraId="2E449B76">
      <w:pPr>
        <w:spacing w:line="580" w:lineRule="exact"/>
        <w:ind w:firstLine="640"/>
        <w:jc w:val="both"/>
      </w:pPr>
      <w:r>
        <w:rPr>
          <w:rFonts w:ascii="仿宋_GB2312" w:hAnsi="仿宋_GB2312" w:eastAsia="仿宋_GB2312"/>
          <w:b/>
          <w:sz w:val="32"/>
        </w:rPr>
        <w:t>2024年度财政拨款收入总计112.03万元，</w:t>
      </w:r>
      <w:r>
        <w:rPr>
          <w:rFonts w:ascii="仿宋_GB2312" w:hAnsi="仿宋_GB2312" w:eastAsia="仿宋_GB2312"/>
          <w:b w:val="0"/>
          <w:sz w:val="32"/>
        </w:rPr>
        <w:t>其中：年初财政拨款结转和结余0.00万元，本年财政拨款收入112.03万元。</w:t>
      </w:r>
      <w:r>
        <w:rPr>
          <w:rFonts w:ascii="仿宋_GB2312" w:hAnsi="仿宋_GB2312" w:eastAsia="仿宋_GB2312"/>
          <w:b/>
          <w:sz w:val="32"/>
        </w:rPr>
        <w:t>财政拨款支出总计112.03万元，</w:t>
      </w:r>
      <w:r>
        <w:rPr>
          <w:rFonts w:ascii="仿宋_GB2312" w:hAnsi="仿宋_GB2312" w:eastAsia="仿宋_GB2312"/>
          <w:b w:val="0"/>
          <w:sz w:val="32"/>
        </w:rPr>
        <w:t>其中：年末财政拨款结转和结余0.00万元，本年财政拨款支出112.03万元。</w:t>
      </w:r>
    </w:p>
    <w:p w14:paraId="2D26FC7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增加112.03万元，增长100.00%，主要原因是：本单位是2024年6月新成立，无上年对比数据。</w:t>
      </w:r>
      <w:r>
        <w:rPr>
          <w:rFonts w:ascii="仿宋_GB2312" w:hAnsi="仿宋_GB2312" w:eastAsia="仿宋_GB2312"/>
          <w:b/>
          <w:sz w:val="32"/>
        </w:rPr>
        <w:t>与年初预算相比，</w:t>
      </w:r>
      <w:r>
        <w:rPr>
          <w:rFonts w:ascii="仿宋_GB2312" w:hAnsi="仿宋_GB2312" w:eastAsia="仿宋_GB2312"/>
          <w:b w:val="0"/>
          <w:sz w:val="32"/>
        </w:rPr>
        <w:t>年初预算数0.00万元，决算数112.03万元，预决算差异率100.00%，主要原因是：2024年6月单位新成立，年中追加人员经费、公用经费及数字化发展局开办经费（办公设备购置）、州数发局预算内前期费投资项目经费、数发局数据要素大赛项目经费，导致预决算产生差异。</w:t>
      </w:r>
    </w:p>
    <w:p w14:paraId="62671722">
      <w:pPr>
        <w:spacing w:line="640" w:lineRule="exact"/>
        <w:ind w:firstLine="640"/>
        <w:jc w:val="both"/>
        <w:outlineLvl w:val="2"/>
      </w:pPr>
      <w:r>
        <w:rPr>
          <w:rFonts w:ascii="黑体" w:hAnsi="黑体" w:eastAsia="黑体"/>
          <w:sz w:val="32"/>
        </w:rPr>
        <w:t>五、一般公共预算财政拨款支出决算情况说明</w:t>
      </w:r>
    </w:p>
    <w:p w14:paraId="3FBAB2EC">
      <w:pPr>
        <w:spacing w:line="640" w:lineRule="exact"/>
        <w:ind w:firstLine="640"/>
        <w:jc w:val="both"/>
        <w:outlineLvl w:val="3"/>
      </w:pPr>
      <w:r>
        <w:rPr>
          <w:rFonts w:ascii="楷体_GB2312" w:hAnsi="楷体_GB2312" w:eastAsia="楷体_GB2312"/>
          <w:b/>
          <w:sz w:val="32"/>
        </w:rPr>
        <w:t>（一）一般公共预算财政拨款支出决算总体情况</w:t>
      </w:r>
    </w:p>
    <w:p w14:paraId="26B10749">
      <w:pPr>
        <w:spacing w:line="580" w:lineRule="exact"/>
        <w:ind w:firstLine="640"/>
        <w:jc w:val="both"/>
      </w:pPr>
      <w:r>
        <w:rPr>
          <w:rFonts w:ascii="仿宋_GB2312" w:hAnsi="仿宋_GB2312" w:eastAsia="仿宋_GB2312"/>
          <w:b/>
          <w:sz w:val="32"/>
        </w:rPr>
        <w:t>2024年度一般公共预算财政拨款支出112.03万元，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增加112.03万元，增长100.00%，主要原因是：本单位是2024年6月新成立，无上年对比数据。</w:t>
      </w:r>
      <w:r>
        <w:rPr>
          <w:rFonts w:ascii="仿宋_GB2312" w:hAnsi="仿宋_GB2312" w:eastAsia="仿宋_GB2312"/>
          <w:b/>
          <w:sz w:val="32"/>
        </w:rPr>
        <w:t>与年初预算相比,</w:t>
      </w:r>
      <w:r>
        <w:rPr>
          <w:rFonts w:ascii="仿宋_GB2312" w:hAnsi="仿宋_GB2312" w:eastAsia="仿宋_GB2312"/>
          <w:b w:val="0"/>
          <w:sz w:val="32"/>
        </w:rPr>
        <w:t>年初预算数0.00万元，决算数112.03万元，预决算差异率100.00%，主要原因是：2024年6月单位新成立，年中追加人员经费、公用经费及数字化发展局开办经费（办公设备购置）、州数发局预算内前期费投资项目经费、数发局数据要素大赛项目经费，导致预决算产生差异。</w:t>
      </w:r>
    </w:p>
    <w:p w14:paraId="6547E9ED">
      <w:pPr>
        <w:spacing w:line="640" w:lineRule="exact"/>
        <w:ind w:firstLine="640"/>
        <w:jc w:val="both"/>
        <w:outlineLvl w:val="3"/>
      </w:pPr>
      <w:r>
        <w:rPr>
          <w:rFonts w:ascii="楷体_GB2312" w:hAnsi="楷体_GB2312" w:eastAsia="楷体_GB2312"/>
          <w:b/>
          <w:sz w:val="32"/>
        </w:rPr>
        <w:t>（二）一般公共预算财政拨款支出决算结构情况</w:t>
      </w:r>
    </w:p>
    <w:p w14:paraId="0B81ED1F">
      <w:pPr>
        <w:spacing w:line="580" w:lineRule="exact"/>
        <w:ind w:firstLine="640"/>
        <w:jc w:val="both"/>
      </w:pPr>
      <w:r>
        <w:rPr>
          <w:rFonts w:ascii="仿宋_GB2312" w:hAnsi="仿宋_GB2312" w:eastAsia="仿宋_GB2312"/>
          <w:b w:val="0"/>
          <w:sz w:val="32"/>
        </w:rPr>
        <w:t>1.一般公共服务支出(类)112.03万元,占100.00%。</w:t>
      </w:r>
    </w:p>
    <w:p w14:paraId="744F9A21">
      <w:pPr>
        <w:spacing w:line="640" w:lineRule="exact"/>
        <w:ind w:firstLine="640"/>
        <w:jc w:val="both"/>
        <w:outlineLvl w:val="3"/>
      </w:pPr>
      <w:r>
        <w:rPr>
          <w:rFonts w:ascii="楷体_GB2312" w:hAnsi="楷体_GB2312" w:eastAsia="楷体_GB2312"/>
          <w:b/>
          <w:sz w:val="32"/>
        </w:rPr>
        <w:t>（三）一般公共预算财政拨款支出决算具体情况</w:t>
      </w:r>
    </w:p>
    <w:p w14:paraId="3C770B3C">
      <w:pPr>
        <w:spacing w:line="580" w:lineRule="exact"/>
        <w:ind w:firstLine="640"/>
        <w:jc w:val="both"/>
      </w:pPr>
      <w:r>
        <w:rPr>
          <w:rFonts w:ascii="仿宋_GB2312" w:hAnsi="仿宋_GB2312" w:eastAsia="仿宋_GB2312"/>
          <w:b w:val="0"/>
          <w:sz w:val="32"/>
        </w:rPr>
        <w:t>1.一般公共服务支出(类)商贸事务(款)行政运行(项):支出决算数为38.99万元，比上年决算增加38.99万元，增长100.00%,主要原因是：本单位是2024年6月新成立，无上年对比数据。</w:t>
      </w:r>
    </w:p>
    <w:p w14:paraId="13F77112">
      <w:pPr>
        <w:spacing w:line="580" w:lineRule="exact"/>
        <w:ind w:firstLine="640"/>
        <w:jc w:val="both"/>
      </w:pPr>
      <w:r>
        <w:rPr>
          <w:rFonts w:ascii="仿宋_GB2312" w:hAnsi="仿宋_GB2312" w:eastAsia="仿宋_GB2312"/>
          <w:b w:val="0"/>
          <w:sz w:val="32"/>
        </w:rPr>
        <w:t>2.一般公共服务支出(类)商贸事务(款)一般行政管理事务(项):支出决算数为73.04万元，比上年决算增加73.04万元，增长100.00%,主要原因是：本单位是2024年6月新成立，无上年对比数据。</w:t>
      </w:r>
    </w:p>
    <w:p w14:paraId="78458D17">
      <w:pPr>
        <w:spacing w:line="640" w:lineRule="exact"/>
        <w:ind w:firstLine="640"/>
        <w:jc w:val="both"/>
        <w:outlineLvl w:val="2"/>
      </w:pPr>
      <w:r>
        <w:rPr>
          <w:rFonts w:ascii="黑体" w:hAnsi="黑体" w:eastAsia="黑体"/>
          <w:sz w:val="32"/>
        </w:rPr>
        <w:t>六、一般公共预算财政拨款基本支出决算情况说明</w:t>
      </w:r>
    </w:p>
    <w:p w14:paraId="1C86009C">
      <w:pPr>
        <w:spacing w:line="580" w:lineRule="exact"/>
        <w:ind w:firstLine="640"/>
        <w:jc w:val="both"/>
        <w:rPr>
          <w:spacing w:val="-6"/>
          <w:sz w:val="32"/>
        </w:rPr>
      </w:pPr>
      <w:r>
        <w:rPr>
          <w:rFonts w:ascii="仿宋_GB2312" w:hAnsi="仿宋_GB2312" w:eastAsia="仿宋_GB2312"/>
          <w:b w:val="0"/>
          <w:spacing w:val="-6"/>
          <w:sz w:val="32"/>
        </w:rPr>
        <w:t>2024年度一般公共预算财政拨款基本支出38.99万元，其中：</w:t>
      </w:r>
      <w:r>
        <w:rPr>
          <w:rFonts w:ascii="仿宋_GB2312" w:hAnsi="仿宋_GB2312" w:eastAsia="仿宋_GB2312"/>
          <w:b/>
          <w:spacing w:val="-6"/>
          <w:sz w:val="32"/>
        </w:rPr>
        <w:t>人员经费7.21万元，</w:t>
      </w:r>
      <w:r>
        <w:rPr>
          <w:rFonts w:ascii="仿宋_GB2312" w:hAnsi="仿宋_GB2312" w:eastAsia="仿宋_GB2312"/>
          <w:b w:val="0"/>
          <w:spacing w:val="-6"/>
          <w:sz w:val="32"/>
        </w:rPr>
        <w:t>包括：基本工资、津贴补贴、奖金、机关事业单位基本养老保险缴费、职业年金缴费、职工基本医疗保险缴费、公务员医疗补助缴费、其他社会保障缴费、住房公积金。</w:t>
      </w:r>
    </w:p>
    <w:p w14:paraId="334794A3">
      <w:pPr>
        <w:spacing w:line="580" w:lineRule="exact"/>
        <w:ind w:firstLine="640"/>
        <w:jc w:val="both"/>
      </w:pPr>
      <w:r>
        <w:rPr>
          <w:rFonts w:ascii="仿宋_GB2312" w:hAnsi="仿宋_GB2312" w:eastAsia="仿宋_GB2312"/>
          <w:b/>
          <w:sz w:val="32"/>
        </w:rPr>
        <w:t>公用经费31.78万元，</w:t>
      </w:r>
      <w:r>
        <w:rPr>
          <w:rFonts w:ascii="仿宋_GB2312" w:hAnsi="仿宋_GB2312" w:eastAsia="仿宋_GB2312"/>
          <w:b w:val="0"/>
          <w:sz w:val="32"/>
        </w:rPr>
        <w:t>包括：办公费、印刷费、电费、邮电费、差旅费、维修（护）费、培训费、劳务费、委托业务费、工会经费、公务用车运行维护费、其他交通费用、其他商品和服务支出。</w:t>
      </w:r>
    </w:p>
    <w:p w14:paraId="16D2C014">
      <w:pPr>
        <w:spacing w:line="640" w:lineRule="exact"/>
        <w:ind w:firstLine="640"/>
        <w:jc w:val="both"/>
        <w:outlineLvl w:val="2"/>
      </w:pPr>
      <w:r>
        <w:rPr>
          <w:rFonts w:ascii="黑体" w:hAnsi="黑体" w:eastAsia="黑体"/>
          <w:sz w:val="32"/>
        </w:rPr>
        <w:t>七、政府性基金预算财政拨款收入支出决算情况说明</w:t>
      </w:r>
    </w:p>
    <w:p w14:paraId="5337E4F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B7B913D">
      <w:pPr>
        <w:spacing w:line="640" w:lineRule="exact"/>
        <w:ind w:firstLine="640"/>
        <w:jc w:val="both"/>
        <w:outlineLvl w:val="2"/>
      </w:pPr>
      <w:r>
        <w:rPr>
          <w:rFonts w:ascii="黑体" w:hAnsi="黑体" w:eastAsia="黑体"/>
          <w:sz w:val="32"/>
        </w:rPr>
        <w:t>八、国有资本经营预算财政拨款收入支出决算情况说明</w:t>
      </w:r>
    </w:p>
    <w:p w14:paraId="608BD1B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F8FCCDF">
      <w:pPr>
        <w:spacing w:line="640" w:lineRule="exact"/>
        <w:ind w:firstLine="640"/>
        <w:jc w:val="both"/>
        <w:outlineLvl w:val="2"/>
      </w:pPr>
      <w:r>
        <w:rPr>
          <w:rFonts w:ascii="黑体" w:hAnsi="黑体" w:eastAsia="黑体"/>
          <w:sz w:val="32"/>
        </w:rPr>
        <w:t>九、财政拨款“三公”经费支出决算情况说明</w:t>
      </w:r>
    </w:p>
    <w:p w14:paraId="2B2FDF86">
      <w:pPr>
        <w:spacing w:line="580" w:lineRule="exact"/>
        <w:ind w:firstLine="640"/>
        <w:jc w:val="both"/>
      </w:pPr>
      <w:r>
        <w:rPr>
          <w:rFonts w:ascii="仿宋_GB2312" w:hAnsi="仿宋_GB2312" w:eastAsia="仿宋_GB2312"/>
          <w:b/>
          <w:sz w:val="32"/>
        </w:rPr>
        <w:t>2024年度财政拨款“三公”经费支出2.00万元，</w:t>
      </w:r>
      <w:r>
        <w:rPr>
          <w:rFonts w:ascii="仿宋_GB2312" w:hAnsi="仿宋_GB2312" w:eastAsia="仿宋_GB2312"/>
          <w:b w:val="0"/>
          <w:sz w:val="32"/>
        </w:rPr>
        <w:t>比上年增加2.00万元，增长100.00%，主要原因是：本单位是2024年6月新成立，无上年对比数据。其中：因公出国（境）费支出0.00万元，占0.00%，比上年增加0.00万元，增长0.00%，主要原因是：2024年未安排因公出国（境）费支出。公务用车购置及运行维护费支出2.00万元，占100.00%，比上年增加2.00万元，增长100.00%，主要原因是：本单位是2024年6月新成立，无上年对比数据。公务接待费支出0.00万元，占0.00%，比上年增加0.00万元，增长0.00%，主要原因是：2024年未安排公务接待费支出。</w:t>
      </w:r>
    </w:p>
    <w:p w14:paraId="0A475B51">
      <w:pPr>
        <w:spacing w:line="580" w:lineRule="exact"/>
        <w:ind w:firstLine="640"/>
        <w:jc w:val="both"/>
      </w:pPr>
      <w:r>
        <w:rPr>
          <w:rFonts w:ascii="仿宋_GB2312" w:hAnsi="仿宋_GB2312" w:eastAsia="仿宋_GB2312"/>
          <w:b/>
          <w:sz w:val="32"/>
        </w:rPr>
        <w:t>具体情况如下：</w:t>
      </w:r>
    </w:p>
    <w:p w14:paraId="2103B14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559EA94">
      <w:pPr>
        <w:spacing w:line="580" w:lineRule="exact"/>
        <w:ind w:firstLine="640"/>
        <w:jc w:val="both"/>
      </w:pPr>
      <w:r>
        <w:rPr>
          <w:rFonts w:ascii="仿宋_GB2312" w:hAnsi="仿宋_GB2312" w:eastAsia="仿宋_GB2312"/>
          <w:b w:val="0"/>
          <w:sz w:val="32"/>
        </w:rPr>
        <w:t>公务用车购置及运行维护费2.00万元，其中：公务用车购置费0.00万元，公务用车运行维护费2.00万元。公务用车运行维护费开支内容包括车辆燃油费、维修维护费、保险费、过路费等。公务用车购置数0辆，公务用车保有量1辆。国有资产占用情况中固定资产车辆0辆，与公务用车保有量差异原因是：本单位是2024年6月新成立，机关事务管理局划拨一辆公务用车，因资产系统未开通，划拨手续未走完。</w:t>
      </w:r>
    </w:p>
    <w:p w14:paraId="77C0C36A">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75F460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2.00万元，决算数2.00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2.00万元，决算数2.00万元，预决算差异率0.00%，主要原因是：严格按照预算执行，预决算无差异。公务接待费全年预算数0.00万元，决算数0.00万元，预决算差异率0.00%，主要原因是：本单位无公务接待费。</w:t>
      </w:r>
    </w:p>
    <w:p w14:paraId="285A63B5">
      <w:pPr>
        <w:spacing w:line="640" w:lineRule="exact"/>
        <w:ind w:firstLine="640"/>
        <w:jc w:val="both"/>
        <w:outlineLvl w:val="2"/>
      </w:pPr>
      <w:r>
        <w:rPr>
          <w:rFonts w:ascii="黑体" w:hAnsi="黑体" w:eastAsia="黑体"/>
          <w:sz w:val="32"/>
        </w:rPr>
        <w:t>十、其他重要事项的情况说明</w:t>
      </w:r>
    </w:p>
    <w:p w14:paraId="1B5CC43D">
      <w:pPr>
        <w:spacing w:line="640" w:lineRule="exact"/>
        <w:ind w:firstLine="640"/>
        <w:jc w:val="both"/>
        <w:outlineLvl w:val="3"/>
      </w:pPr>
      <w:r>
        <w:rPr>
          <w:rFonts w:ascii="楷体_GB2312" w:hAnsi="楷体_GB2312" w:eastAsia="楷体_GB2312"/>
          <w:b/>
          <w:sz w:val="32"/>
        </w:rPr>
        <w:t>（一）机关运行经费及公用经费支出情况</w:t>
      </w:r>
    </w:p>
    <w:p w14:paraId="37DCF80D">
      <w:pPr>
        <w:spacing w:line="580" w:lineRule="exact"/>
        <w:ind w:firstLine="640"/>
        <w:jc w:val="both"/>
      </w:pPr>
      <w:r>
        <w:rPr>
          <w:rFonts w:ascii="仿宋_GB2312" w:hAnsi="仿宋_GB2312" w:eastAsia="仿宋_GB2312"/>
          <w:b w:val="0"/>
          <w:sz w:val="32"/>
        </w:rPr>
        <w:t>2024年度昌吉回族自治州数字化发展局（行政单位和参照公务员法管理事业单位）机关运行经费支出31.78万元，比上年增加31.78万元，增长100.00%，主要原因是：本单位是2024年6月新成立，无上年对比数据。</w:t>
      </w:r>
    </w:p>
    <w:p w14:paraId="43D07177">
      <w:pPr>
        <w:spacing w:line="640" w:lineRule="exact"/>
        <w:ind w:firstLine="640"/>
        <w:jc w:val="both"/>
        <w:outlineLvl w:val="3"/>
      </w:pPr>
      <w:r>
        <w:rPr>
          <w:rFonts w:ascii="楷体_GB2312" w:hAnsi="楷体_GB2312" w:eastAsia="楷体_GB2312"/>
          <w:b/>
          <w:sz w:val="32"/>
        </w:rPr>
        <w:t>（二）政府采购情况</w:t>
      </w:r>
    </w:p>
    <w:p w14:paraId="354A4066">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5179CE22">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4A874DC5">
      <w:pPr>
        <w:spacing w:line="640" w:lineRule="exact"/>
        <w:ind w:firstLine="640"/>
        <w:jc w:val="both"/>
        <w:outlineLvl w:val="3"/>
      </w:pPr>
      <w:r>
        <w:rPr>
          <w:rFonts w:ascii="楷体_GB2312" w:hAnsi="楷体_GB2312" w:eastAsia="楷体_GB2312"/>
          <w:b/>
          <w:sz w:val="32"/>
        </w:rPr>
        <w:t>（三）国有资产占用情况说明</w:t>
      </w:r>
    </w:p>
    <w:p w14:paraId="41E40730">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51FC3B1D">
      <w:pPr>
        <w:spacing w:line="640" w:lineRule="exact"/>
        <w:ind w:firstLine="640"/>
        <w:jc w:val="both"/>
        <w:outlineLvl w:val="2"/>
      </w:pPr>
      <w:r>
        <w:rPr>
          <w:rFonts w:ascii="黑体" w:hAnsi="黑体" w:eastAsia="黑体"/>
          <w:sz w:val="32"/>
        </w:rPr>
        <w:t>十一、预算绩效的情况说明</w:t>
      </w:r>
    </w:p>
    <w:p w14:paraId="209C1D2A">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112.03万元，实际执行总额112.03万元；预算绩效评价项目3个，全年预算数73.78万元，全年执行数73.04万元。预算绩效管理取得的成效：一是通过预算绩效管理，规范了项目资金的使用，不断提高专项资金使用效益，加强了项目资金的管理；二是实行预算绩效管理，推进了项目的实施进度。发现的问题及原因：一是对预算绩效目标编制的内容学习不够透彻学习，编制预算不够合理，预算执行不够严格；二是各科室绩效相关人员没有系统参加过预算绩效管理培训，不熟悉相关办法及制度。下一步改进措施：一是采取集中学习、讲座、专题会议等方式，加大对参与绩效管理工作的人员培训力度，进一步统一认识，充实业务知识，继续加强《中华人民共和国预算法》及《中华人民共和国预算法实施条例》的宣传、学习贯彻力度；二是科学合理编制预算，要做好编制前的调查研究和分析工作，进一步提高预算的准确性和科学性，减少预算编制的随意性。具体附整体支出绩效自评表，项目支出绩效自评表和评价报告。</w:t>
      </w:r>
    </w:p>
    <w:p w14:paraId="61C4D1F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1DCEBDF">
        <w:tblPrEx>
          <w:tblCellMar>
            <w:top w:w="0" w:type="dxa"/>
            <w:left w:w="108" w:type="dxa"/>
            <w:bottom w:w="0" w:type="dxa"/>
            <w:right w:w="108" w:type="dxa"/>
          </w:tblCellMar>
        </w:tblPrEx>
        <w:tc>
          <w:tcPr>
            <w:tcW w:w="8847" w:type="dxa"/>
            <w:gridSpan w:val="9"/>
            <w:vAlign w:val="center"/>
          </w:tcPr>
          <w:p w14:paraId="22130A6C">
            <w:pPr>
              <w:jc w:val="center"/>
            </w:pPr>
            <w:r>
              <w:rPr>
                <w:rFonts w:ascii="宋体" w:hAnsi="宋体" w:eastAsia="宋体"/>
                <w:sz w:val="24"/>
              </w:rPr>
              <w:t>单位整体支出绩效自评表</w:t>
            </w:r>
          </w:p>
        </w:tc>
      </w:tr>
      <w:tr w14:paraId="7EE5CD14">
        <w:tblPrEx>
          <w:tblCellMar>
            <w:top w:w="0" w:type="dxa"/>
            <w:left w:w="108" w:type="dxa"/>
            <w:bottom w:w="0" w:type="dxa"/>
            <w:right w:w="108" w:type="dxa"/>
          </w:tblCellMar>
        </w:tblPrEx>
        <w:tc>
          <w:tcPr>
            <w:tcW w:w="8847" w:type="dxa"/>
            <w:gridSpan w:val="9"/>
            <w:vAlign w:val="center"/>
          </w:tcPr>
          <w:p w14:paraId="084CC65A">
            <w:pPr>
              <w:jc w:val="center"/>
            </w:pPr>
            <w:r>
              <w:rPr>
                <w:rFonts w:ascii="宋体" w:hAnsi="宋体" w:eastAsia="宋体"/>
                <w:sz w:val="24"/>
              </w:rPr>
              <w:t>（2024年度）</w:t>
            </w:r>
          </w:p>
        </w:tc>
      </w:tr>
      <w:tr w14:paraId="48210AB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1768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F20EEB9">
            <w:pPr>
              <w:jc w:val="center"/>
            </w:pPr>
            <w:r>
              <w:rPr>
                <w:rFonts w:ascii="宋体" w:hAnsi="宋体" w:eastAsia="宋体"/>
                <w:sz w:val="16"/>
              </w:rPr>
              <w:t>昌吉回族自治州数字化发展局</w:t>
            </w:r>
          </w:p>
        </w:tc>
      </w:tr>
      <w:tr w14:paraId="1E15C73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A59D47">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D4FE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EC29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41490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B453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21FB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DF48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246C8B">
            <w:pPr>
              <w:jc w:val="center"/>
            </w:pPr>
            <w:r>
              <w:rPr>
                <w:rFonts w:ascii="宋体" w:hAnsi="宋体" w:eastAsia="宋体"/>
                <w:sz w:val="16"/>
              </w:rPr>
              <w:t>得分</w:t>
            </w:r>
          </w:p>
        </w:tc>
      </w:tr>
      <w:tr w14:paraId="49FEC6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8F237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81D4A">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53E3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DDA9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07D6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71BC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70FD6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7576F">
            <w:pPr>
              <w:jc w:val="center"/>
            </w:pPr>
            <w:r>
              <w:rPr>
                <w:rFonts w:ascii="宋体" w:hAnsi="宋体" w:eastAsia="宋体"/>
                <w:sz w:val="16"/>
              </w:rPr>
              <w:t>-</w:t>
            </w:r>
          </w:p>
        </w:tc>
      </w:tr>
      <w:tr w14:paraId="66DCC2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E1032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17AF7">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1E679">
            <w:pPr>
              <w:jc w:val="center"/>
            </w:pPr>
            <w:r>
              <w:rPr>
                <w:rFonts w:ascii="宋体" w:hAnsi="宋体" w:eastAsia="宋体"/>
                <w:sz w:val="16"/>
              </w:rPr>
              <w:t>112.03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876D0">
            <w:pPr>
              <w:jc w:val="center"/>
            </w:pPr>
            <w:r>
              <w:rPr>
                <w:rFonts w:ascii="宋体" w:hAnsi="宋体" w:eastAsia="宋体"/>
                <w:sz w:val="16"/>
              </w:rPr>
              <w:t>112.03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39107F">
            <w:pPr>
              <w:jc w:val="center"/>
            </w:pPr>
            <w:r>
              <w:rPr>
                <w:rFonts w:ascii="宋体" w:hAnsi="宋体" w:eastAsia="宋体"/>
                <w:sz w:val="16"/>
              </w:rPr>
              <w:t>112.03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5416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29A3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4B836">
            <w:pPr>
              <w:jc w:val="center"/>
            </w:pPr>
            <w:r>
              <w:rPr>
                <w:rFonts w:ascii="宋体" w:hAnsi="宋体" w:eastAsia="宋体"/>
                <w:sz w:val="16"/>
              </w:rPr>
              <w:t>-</w:t>
            </w:r>
          </w:p>
        </w:tc>
      </w:tr>
      <w:tr w14:paraId="610FB7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4A854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D9220">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7A34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65898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6804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EF97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B6F0D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80156">
            <w:pPr>
              <w:jc w:val="center"/>
            </w:pPr>
            <w:r>
              <w:rPr>
                <w:rFonts w:ascii="宋体" w:hAnsi="宋体" w:eastAsia="宋体"/>
                <w:sz w:val="16"/>
              </w:rPr>
              <w:t>-</w:t>
            </w:r>
          </w:p>
        </w:tc>
      </w:tr>
      <w:tr w14:paraId="229BD9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A29F8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03022">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83984E">
            <w:pPr>
              <w:jc w:val="center"/>
            </w:pPr>
            <w:r>
              <w:rPr>
                <w:rFonts w:ascii="宋体" w:hAnsi="宋体" w:eastAsia="宋体"/>
                <w:sz w:val="16"/>
              </w:rPr>
              <w:t>112.03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F0E5DC">
            <w:pPr>
              <w:jc w:val="center"/>
            </w:pPr>
            <w:r>
              <w:rPr>
                <w:rFonts w:ascii="宋体" w:hAnsi="宋体" w:eastAsia="宋体"/>
                <w:sz w:val="16"/>
              </w:rPr>
              <w:t>112.03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2D3F9">
            <w:pPr>
              <w:jc w:val="center"/>
            </w:pPr>
            <w:r>
              <w:rPr>
                <w:rFonts w:ascii="宋体" w:hAnsi="宋体" w:eastAsia="宋体"/>
                <w:sz w:val="16"/>
              </w:rPr>
              <w:t>112.03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A63B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785E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EA01D">
            <w:pPr>
              <w:jc w:val="center"/>
            </w:pPr>
            <w:r>
              <w:rPr>
                <w:rFonts w:ascii="宋体" w:hAnsi="宋体" w:eastAsia="宋体"/>
                <w:sz w:val="16"/>
              </w:rPr>
              <w:t>10</w:t>
            </w:r>
          </w:p>
        </w:tc>
      </w:tr>
      <w:tr w14:paraId="5F5F90A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E5A89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005E9D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53823F">
            <w:pPr>
              <w:jc w:val="center"/>
            </w:pPr>
            <w:r>
              <w:rPr>
                <w:rFonts w:ascii="宋体" w:hAnsi="宋体" w:eastAsia="宋体"/>
                <w:sz w:val="16"/>
              </w:rPr>
              <w:t>实际完成情况</w:t>
            </w:r>
          </w:p>
        </w:tc>
      </w:tr>
      <w:tr w14:paraId="3F719C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B4A87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0966872">
            <w:pPr>
              <w:jc w:val="both"/>
            </w:pPr>
            <w:r>
              <w:rPr>
                <w:rFonts w:ascii="宋体" w:hAnsi="宋体" w:eastAsia="宋体"/>
                <w:sz w:val="16"/>
              </w:rPr>
              <w:t>按照自治区政府“围绕高质量发展首要任务，突出强基础、提效能、重保障”的工作要求，昌吉州深入推进数字政府改革各项任务落实落细，争取利用一年时间，结合昌吉州政务云网设施、历年积累数据资源、新疆信息产业园等基础支撑能力，加快构建“数智化”数字政府，初步实现政务服务“一网通办”、政府运行“一网协同”、经济社会治理“一网统管”，一体化数字政府改革新模式基本定型。据《关于举办2024年“数据要素×”大赛的通知》，经报请州人民政府同意，我州于9月5日承办2024“数据要素×”大赛新疆分赛,参赛企业不少于10个获奖，不断发挥“数据要素X”的放大、叠加、倍增作用。州数字化发展局充分发挥沟通协调作用，统筹推进数字政府改革建设压实工作责任，细化工作措施，确保全州数字政府改革取得新成效。现事业单位州数据资源管理和政务服务中心已成立，人员也已到位。</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4BD827">
            <w:pPr>
              <w:jc w:val="both"/>
            </w:pPr>
            <w:r>
              <w:rPr>
                <w:rFonts w:hint="eastAsia" w:ascii="宋体" w:hAnsi="宋体"/>
                <w:sz w:val="16"/>
                <w:lang w:eastAsia="zh-CN"/>
              </w:rPr>
              <w:t>截至2024</w:t>
            </w:r>
            <w:r>
              <w:rPr>
                <w:rFonts w:ascii="宋体" w:hAnsi="宋体" w:eastAsia="宋体"/>
                <w:sz w:val="16"/>
              </w:rPr>
              <w:t>年12月31日，在昌吉州政府的领导下，单位启动数字政府和数字经济“十五五”规划编制工作，完成2册数字化发展的调研报告，完成自治区数据资源挂接的年度任务一项，单位结合昌吉州政务云网设施、历年积累数据资源、新疆信息产业园等基础支撑能力，加快构建“数智化”数字政府，初步实现政务服务“一网通办”、政府运行“一网协同”、经济社会治理“一网统管”，一体化数字政府改革新模式基本定型。依据《关于举办2024年“数据要素×”大赛的通知》，经报请州人民政府同意，单位</w:t>
            </w:r>
            <w:r>
              <w:rPr>
                <w:rFonts w:hint="eastAsia" w:ascii="宋体" w:hAnsi="宋体"/>
                <w:sz w:val="16"/>
                <w:lang w:eastAsia="zh-CN"/>
              </w:rPr>
              <w:t>成功</w:t>
            </w:r>
            <w:r>
              <w:rPr>
                <w:rFonts w:ascii="宋体" w:hAnsi="宋体" w:eastAsia="宋体"/>
                <w:sz w:val="16"/>
              </w:rPr>
              <w:t>举办2024“数据要素×”大赛新疆分赛,参赛企业不少于10个获奖，不断发挥“数据要素X”的放大、叠加、倍增作用。单位启动下属事业单位州数据资源管理和政务服务中心的组建工作，现单位已成立，人员也已到位。</w:t>
            </w:r>
          </w:p>
        </w:tc>
      </w:tr>
      <w:tr w14:paraId="5091384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8247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A53E4">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9DAF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3F4E3">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E2AF1">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AE285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DC433">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837ED">
            <w:pPr>
              <w:jc w:val="center"/>
            </w:pPr>
            <w:r>
              <w:rPr>
                <w:rFonts w:ascii="宋体" w:hAnsi="宋体" w:eastAsia="宋体"/>
                <w:sz w:val="16"/>
              </w:rPr>
              <w:t>得分</w:t>
            </w:r>
          </w:p>
        </w:tc>
      </w:tr>
      <w:tr w14:paraId="4654C10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C0B53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877AAC">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2B830">
            <w:pPr>
              <w:jc w:val="center"/>
            </w:pPr>
            <w:r>
              <w:rPr>
                <w:rFonts w:ascii="宋体" w:hAnsi="宋体" w:eastAsia="宋体"/>
                <w:sz w:val="16"/>
              </w:rPr>
              <w:t>启动所属事业单位组建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EC285">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57FDC">
            <w:pPr>
              <w:jc w:val="center"/>
            </w:pPr>
            <w:r>
              <w:rPr>
                <w:rFonts w:ascii="宋体" w:hAnsi="宋体" w:eastAsia="宋体"/>
                <w:sz w:val="16"/>
              </w:rPr>
              <w:t>关于组建州数据资源管理和政务服务中心的通知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4D9F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4EF19">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921BA">
            <w:pPr>
              <w:jc w:val="center"/>
            </w:pPr>
            <w:r>
              <w:rPr>
                <w:rFonts w:ascii="宋体" w:hAnsi="宋体" w:eastAsia="宋体"/>
                <w:sz w:val="16"/>
              </w:rPr>
              <w:t>10</w:t>
            </w:r>
          </w:p>
        </w:tc>
      </w:tr>
      <w:tr w14:paraId="4AB544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B3ED4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03D7F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727ED">
            <w:pPr>
              <w:jc w:val="center"/>
            </w:pPr>
            <w:r>
              <w:rPr>
                <w:rFonts w:ascii="宋体" w:hAnsi="宋体" w:eastAsia="宋体"/>
                <w:sz w:val="16"/>
              </w:rPr>
              <w:t>启动数字政府和数字经济</w:t>
            </w:r>
            <w:r>
              <w:rPr>
                <w:rFonts w:hint="eastAsia" w:ascii="宋体" w:hAnsi="宋体"/>
                <w:sz w:val="16"/>
                <w:lang w:eastAsia="zh-CN"/>
              </w:rPr>
              <w:t>“十五五”规划</w:t>
            </w:r>
            <w:r>
              <w:rPr>
                <w:rFonts w:ascii="宋体" w:hAnsi="宋体" w:eastAsia="宋体"/>
                <w:sz w:val="16"/>
              </w:rPr>
              <w:t>编制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A4772">
            <w:pPr>
              <w:jc w:val="center"/>
            </w:pPr>
            <w:r>
              <w:rPr>
                <w:rFonts w:ascii="宋体" w:hAnsi="宋体" w:eastAsia="宋体"/>
                <w:sz w:val="16"/>
              </w:rPr>
              <w:t>=2册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356F7">
            <w:pPr>
              <w:jc w:val="center"/>
            </w:pPr>
            <w:r>
              <w:rPr>
                <w:rFonts w:ascii="宋体" w:hAnsi="宋体" w:eastAsia="宋体"/>
                <w:sz w:val="16"/>
              </w:rPr>
              <w:t>昌吉州2024年数字政府改革建设工作的实施方案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9BE55">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1A74D">
            <w:pPr>
              <w:jc w:val="center"/>
            </w:pPr>
            <w:r>
              <w:rPr>
                <w:rFonts w:ascii="宋体" w:hAnsi="宋体" w:eastAsia="宋体"/>
                <w:sz w:val="16"/>
              </w:rPr>
              <w:t>2册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8C9A8">
            <w:pPr>
              <w:jc w:val="center"/>
            </w:pPr>
            <w:r>
              <w:rPr>
                <w:rFonts w:ascii="宋体" w:hAnsi="宋体" w:eastAsia="宋体"/>
                <w:sz w:val="16"/>
              </w:rPr>
              <w:t>30</w:t>
            </w:r>
          </w:p>
        </w:tc>
      </w:tr>
      <w:tr w14:paraId="6E9AEC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3E789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22398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61A9B7">
            <w:pPr>
              <w:jc w:val="center"/>
            </w:pPr>
            <w:r>
              <w:rPr>
                <w:rFonts w:ascii="宋体" w:hAnsi="宋体" w:eastAsia="宋体"/>
                <w:sz w:val="16"/>
              </w:rPr>
              <w:t>完成自治区数据资源挂接年度任务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D957BB">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EAAA0">
            <w:pPr>
              <w:jc w:val="center"/>
            </w:pPr>
            <w:r>
              <w:rPr>
                <w:rFonts w:ascii="宋体" w:hAnsi="宋体" w:eastAsia="宋体"/>
                <w:sz w:val="16"/>
              </w:rPr>
              <w:t>关于加快推进昌吉州政务数据目录编制的通知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51B72">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EDC5B">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1FB85">
            <w:pPr>
              <w:jc w:val="center"/>
            </w:pPr>
            <w:r>
              <w:rPr>
                <w:rFonts w:ascii="宋体" w:hAnsi="宋体" w:eastAsia="宋体"/>
                <w:sz w:val="16"/>
              </w:rPr>
              <w:t>30</w:t>
            </w:r>
          </w:p>
        </w:tc>
      </w:tr>
      <w:tr w14:paraId="716AC9C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47435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76201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ECEB6">
            <w:pPr>
              <w:jc w:val="center"/>
            </w:pPr>
            <w:r>
              <w:rPr>
                <w:rFonts w:ascii="宋体" w:hAnsi="宋体" w:eastAsia="宋体"/>
                <w:sz w:val="16"/>
              </w:rPr>
              <w:t>承办数据要素X大赛新疆分赛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8181A">
            <w:pPr>
              <w:jc w:val="center"/>
            </w:pPr>
            <w:r>
              <w:rPr>
                <w:rFonts w:ascii="宋体" w:hAnsi="宋体" w:eastAsia="宋体"/>
                <w:sz w:val="16"/>
              </w:rPr>
              <w:t>=1场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C8403E">
            <w:pPr>
              <w:jc w:val="center"/>
            </w:pPr>
            <w:r>
              <w:rPr>
                <w:rFonts w:ascii="宋体" w:hAnsi="宋体" w:eastAsia="宋体"/>
                <w:sz w:val="16"/>
              </w:rPr>
              <w:t>国家举办数据要素X大赛通知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A8529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7BF078">
            <w:pPr>
              <w:jc w:val="center"/>
            </w:pPr>
            <w:r>
              <w:rPr>
                <w:rFonts w:ascii="宋体" w:hAnsi="宋体" w:eastAsia="宋体"/>
                <w:sz w:val="16"/>
              </w:rPr>
              <w:t>1场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6C367">
            <w:pPr>
              <w:jc w:val="center"/>
            </w:pPr>
            <w:r>
              <w:rPr>
                <w:rFonts w:ascii="宋体" w:hAnsi="宋体" w:eastAsia="宋体"/>
                <w:sz w:val="16"/>
              </w:rPr>
              <w:t>20</w:t>
            </w:r>
          </w:p>
        </w:tc>
      </w:tr>
    </w:tbl>
    <w:p w14:paraId="2272136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66F876C0">
        <w:tblPrEx>
          <w:tblCellMar>
            <w:top w:w="0" w:type="dxa"/>
            <w:left w:w="108" w:type="dxa"/>
            <w:bottom w:w="0" w:type="dxa"/>
            <w:right w:w="108" w:type="dxa"/>
          </w:tblCellMar>
        </w:tblPrEx>
        <w:tc>
          <w:tcPr>
            <w:tcW w:w="8848" w:type="dxa"/>
            <w:gridSpan w:val="14"/>
            <w:vAlign w:val="center"/>
          </w:tcPr>
          <w:p w14:paraId="002F44FA">
            <w:pPr>
              <w:jc w:val="center"/>
            </w:pPr>
            <w:r>
              <w:rPr>
                <w:rFonts w:ascii="宋体" w:hAnsi="宋体" w:eastAsia="宋体"/>
                <w:sz w:val="24"/>
              </w:rPr>
              <w:t>项目支出绩效自评表</w:t>
            </w:r>
          </w:p>
        </w:tc>
      </w:tr>
      <w:tr w14:paraId="05A8094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26A912D">
            <w:pPr>
              <w:jc w:val="center"/>
            </w:pPr>
            <w:r>
              <w:rPr>
                <w:rFonts w:ascii="宋体" w:hAnsi="宋体" w:eastAsia="宋体"/>
                <w:sz w:val="24"/>
              </w:rPr>
              <w:t>(2024年度)</w:t>
            </w:r>
          </w:p>
        </w:tc>
      </w:tr>
      <w:tr w14:paraId="5C7AAA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7148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4FF4AD3">
            <w:pPr>
              <w:jc w:val="center"/>
            </w:pPr>
            <w:r>
              <w:rPr>
                <w:rFonts w:ascii="宋体" w:hAnsi="宋体" w:eastAsia="宋体"/>
                <w:sz w:val="16"/>
              </w:rPr>
              <w:t>州数发局预算内前期费投资项目</w:t>
            </w:r>
          </w:p>
        </w:tc>
      </w:tr>
      <w:tr w14:paraId="08014C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2B4F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4F540F">
            <w:pPr>
              <w:jc w:val="center"/>
            </w:pPr>
            <w:r>
              <w:rPr>
                <w:rFonts w:ascii="宋体" w:hAnsi="宋体" w:eastAsia="宋体"/>
                <w:sz w:val="16"/>
              </w:rPr>
              <w:t>昌吉回族自治州数字化发展局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9F23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BA5070">
            <w:pPr>
              <w:jc w:val="center"/>
            </w:pPr>
            <w:r>
              <w:rPr>
                <w:rFonts w:ascii="宋体" w:hAnsi="宋体" w:eastAsia="宋体"/>
                <w:sz w:val="16"/>
              </w:rPr>
              <w:t>昌吉回族自治州数字化发展局</w:t>
            </w:r>
          </w:p>
        </w:tc>
      </w:tr>
      <w:tr w14:paraId="5FC3D3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EBA9C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7F40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B3C9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2F05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F78D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568F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6405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57555">
            <w:pPr>
              <w:jc w:val="center"/>
            </w:pPr>
            <w:r>
              <w:rPr>
                <w:rFonts w:ascii="宋体" w:hAnsi="宋体" w:eastAsia="宋体"/>
                <w:sz w:val="16"/>
              </w:rPr>
              <w:t>得分</w:t>
            </w:r>
          </w:p>
        </w:tc>
      </w:tr>
      <w:tr w14:paraId="4131FF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00D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05DE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ACE5D">
            <w:pPr>
              <w:jc w:val="center"/>
            </w:pPr>
            <w:r>
              <w:rPr>
                <w:rFonts w:ascii="宋体" w:hAnsi="宋体" w:eastAsia="宋体"/>
                <w:sz w:val="16"/>
              </w:rPr>
              <w:t>37.00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13455">
            <w:pPr>
              <w:jc w:val="center"/>
            </w:pPr>
            <w:r>
              <w:rPr>
                <w:rFonts w:ascii="宋体" w:hAnsi="宋体" w:eastAsia="宋体"/>
                <w:sz w:val="16"/>
              </w:rPr>
              <w:t>37.00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6FFD7">
            <w:pPr>
              <w:jc w:val="center"/>
            </w:pPr>
            <w:r>
              <w:rPr>
                <w:rFonts w:ascii="宋体" w:hAnsi="宋体" w:eastAsia="宋体"/>
                <w:sz w:val="16"/>
              </w:rPr>
              <w:t>37.00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F534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83B9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87C44">
            <w:pPr>
              <w:jc w:val="center"/>
            </w:pPr>
            <w:r>
              <w:rPr>
                <w:rFonts w:ascii="宋体" w:hAnsi="宋体" w:eastAsia="宋体"/>
                <w:sz w:val="16"/>
              </w:rPr>
              <w:t>10.00</w:t>
            </w:r>
          </w:p>
        </w:tc>
      </w:tr>
      <w:tr w14:paraId="0CCE03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B979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307F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28634">
            <w:pPr>
              <w:jc w:val="center"/>
            </w:pPr>
            <w:r>
              <w:rPr>
                <w:rFonts w:ascii="宋体" w:hAnsi="宋体" w:eastAsia="宋体"/>
                <w:sz w:val="16"/>
              </w:rPr>
              <w:t>37.00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5B645">
            <w:pPr>
              <w:jc w:val="center"/>
            </w:pPr>
            <w:r>
              <w:rPr>
                <w:rFonts w:ascii="宋体" w:hAnsi="宋体" w:eastAsia="宋体"/>
                <w:sz w:val="16"/>
              </w:rPr>
              <w:t>37.00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7CA6A">
            <w:pPr>
              <w:jc w:val="center"/>
            </w:pPr>
            <w:r>
              <w:rPr>
                <w:rFonts w:ascii="宋体" w:hAnsi="宋体" w:eastAsia="宋体"/>
                <w:sz w:val="16"/>
              </w:rPr>
              <w:t>37.00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31F6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75F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D4E4C">
            <w:pPr>
              <w:jc w:val="center"/>
            </w:pPr>
            <w:r>
              <w:rPr>
                <w:rFonts w:ascii="宋体" w:hAnsi="宋体" w:eastAsia="宋体"/>
                <w:sz w:val="16"/>
              </w:rPr>
              <w:t>—</w:t>
            </w:r>
          </w:p>
        </w:tc>
      </w:tr>
      <w:tr w14:paraId="67757C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D14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61A7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3C8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3F5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94D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18D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455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82204">
            <w:pPr>
              <w:jc w:val="center"/>
            </w:pPr>
            <w:r>
              <w:rPr>
                <w:rFonts w:ascii="宋体" w:hAnsi="宋体" w:eastAsia="宋体"/>
                <w:sz w:val="16"/>
              </w:rPr>
              <w:t>—</w:t>
            </w:r>
          </w:p>
        </w:tc>
      </w:tr>
      <w:tr w14:paraId="6B29E4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1B202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6C12E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AA2B83">
            <w:pPr>
              <w:jc w:val="center"/>
            </w:pPr>
            <w:r>
              <w:rPr>
                <w:rFonts w:ascii="宋体" w:hAnsi="宋体" w:eastAsia="宋体"/>
                <w:sz w:val="16"/>
              </w:rPr>
              <w:t>实际完成情况</w:t>
            </w:r>
          </w:p>
        </w:tc>
      </w:tr>
      <w:tr w14:paraId="3F1A17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A3FE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FCEECF">
            <w:pPr>
              <w:jc w:val="both"/>
            </w:pPr>
            <w:r>
              <w:rPr>
                <w:rFonts w:ascii="宋体" w:hAnsi="宋体" w:eastAsia="宋体"/>
                <w:sz w:val="16"/>
              </w:rPr>
              <w:t>2024年该项目计划至少完成3套项目前期报告编制。专家评审通过率达到100%。通过该项目的实施，推进重点项目建设，为经济社会发展提供决策参考，报告使用人员满意度不低于90%。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14EE5A">
            <w:pPr>
              <w:jc w:val="both"/>
            </w:pPr>
            <w:r>
              <w:rPr>
                <w:rFonts w:hint="eastAsia" w:ascii="宋体" w:hAnsi="宋体"/>
                <w:sz w:val="16"/>
                <w:lang w:eastAsia="zh-CN"/>
              </w:rPr>
              <w:t>截至2024</w:t>
            </w:r>
            <w:r>
              <w:rPr>
                <w:rFonts w:ascii="宋体" w:hAnsi="宋体" w:eastAsia="宋体"/>
                <w:sz w:val="16"/>
              </w:rPr>
              <w:t>年1</w:t>
            </w:r>
            <w:bookmarkStart w:id="0" w:name="_GoBack"/>
            <w:r>
              <w:rPr>
                <w:rFonts w:ascii="宋体" w:hAnsi="宋体" w:eastAsia="宋体"/>
                <w:sz w:val="16"/>
              </w:rPr>
              <w:t>2月31日</w:t>
            </w:r>
            <w:bookmarkEnd w:id="0"/>
            <w:r>
              <w:rPr>
                <w:rFonts w:ascii="宋体" w:hAnsi="宋体" w:eastAsia="宋体"/>
                <w:sz w:val="16"/>
              </w:rPr>
              <w:t>，项目实际完成：编制3套项目前期报告；专家评审通过率达到100%，项目完成时间在2024年12月20日</w:t>
            </w:r>
            <w:r>
              <w:rPr>
                <w:rFonts w:hint="eastAsia" w:ascii="宋体" w:hAnsi="宋体"/>
                <w:sz w:val="16"/>
                <w:lang w:eastAsia="zh-CN"/>
              </w:rPr>
              <w:t>。</w:t>
            </w:r>
            <w:r>
              <w:rPr>
                <w:rFonts w:ascii="宋体" w:hAnsi="宋体" w:eastAsia="宋体"/>
                <w:sz w:val="16"/>
              </w:rPr>
              <w:t>通过该项目的实施，有效地推进重点项目建设，为经济社会发展提供决策参考，促进了</w:t>
            </w:r>
            <w:r>
              <w:rPr>
                <w:rFonts w:hint="eastAsia" w:ascii="宋体" w:hAnsi="宋体"/>
                <w:sz w:val="16"/>
                <w:lang w:eastAsia="zh-CN"/>
              </w:rPr>
              <w:t>数字</w:t>
            </w:r>
            <w:r>
              <w:rPr>
                <w:rFonts w:ascii="宋体" w:hAnsi="宋体" w:eastAsia="宋体"/>
                <w:sz w:val="16"/>
              </w:rPr>
              <w:t>经济有效运转。</w:t>
            </w:r>
          </w:p>
        </w:tc>
      </w:tr>
      <w:tr w14:paraId="217E70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BAFA1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F520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932D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75E5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96FD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9A29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D676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2AB4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2B6B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BA3E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D176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77C3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D7E5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4F4E4">
            <w:pPr>
              <w:jc w:val="center"/>
            </w:pPr>
            <w:r>
              <w:rPr>
                <w:rFonts w:ascii="宋体" w:hAnsi="宋体" w:eastAsia="宋体"/>
                <w:sz w:val="16"/>
              </w:rPr>
              <w:t>偏差原因分析及改进措施</w:t>
            </w:r>
          </w:p>
        </w:tc>
      </w:tr>
      <w:tr w14:paraId="18A958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172A5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5ED7F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028F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B4C99">
            <w:pPr>
              <w:jc w:val="center"/>
            </w:pPr>
            <w:r>
              <w:rPr>
                <w:rFonts w:ascii="宋体" w:hAnsi="宋体" w:eastAsia="宋体"/>
                <w:sz w:val="16"/>
              </w:rPr>
              <w:t>完成项目前期报告编制数量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00BE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36E1D">
            <w:pPr>
              <w:jc w:val="center"/>
            </w:pPr>
            <w:r>
              <w:rPr>
                <w:rFonts w:ascii="宋体" w:hAnsi="宋体" w:eastAsia="宋体"/>
                <w:sz w:val="16"/>
              </w:rPr>
              <w:t>&gt;=3套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224F3">
            <w:pPr>
              <w:jc w:val="center"/>
            </w:pPr>
            <w:r>
              <w:rPr>
                <w:rFonts w:ascii="宋体" w:hAnsi="宋体" w:eastAsia="宋体"/>
                <w:sz w:val="16"/>
              </w:rPr>
              <w:t>=3套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5D7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7C5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C5F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C60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97E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7F5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F172C">
            <w:pPr>
              <w:jc w:val="center"/>
            </w:pPr>
          </w:p>
        </w:tc>
      </w:tr>
      <w:tr w14:paraId="616673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7EAA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DF9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02EF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1085E">
            <w:pPr>
              <w:jc w:val="center"/>
            </w:pPr>
            <w:r>
              <w:rPr>
                <w:rFonts w:ascii="宋体" w:hAnsi="宋体" w:eastAsia="宋体"/>
                <w:sz w:val="16"/>
              </w:rPr>
              <w:t>专家评审通过率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BE580">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C40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C4E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A20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BCD9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85C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364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E52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04B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B9287">
            <w:pPr>
              <w:jc w:val="center"/>
            </w:pPr>
          </w:p>
        </w:tc>
      </w:tr>
      <w:tr w14:paraId="07617A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B1BE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7137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982B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D88A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32A5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A6DE0">
            <w:pPr>
              <w:jc w:val="center"/>
            </w:pPr>
            <w:r>
              <w:rPr>
                <w:rFonts w:ascii="宋体" w:hAnsi="宋体" w:eastAsia="宋体"/>
                <w:sz w:val="16"/>
              </w:rPr>
              <w:t>2024年12月20日之前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749BA">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C6B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D85D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FBF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A6F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9426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241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60E25">
            <w:pPr>
              <w:jc w:val="center"/>
            </w:pPr>
          </w:p>
        </w:tc>
      </w:tr>
      <w:tr w14:paraId="58B98E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C541D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45585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7CB44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0994E">
            <w:pPr>
              <w:jc w:val="center"/>
            </w:pPr>
            <w:r>
              <w:rPr>
                <w:rFonts w:ascii="宋体" w:hAnsi="宋体" w:eastAsia="宋体"/>
                <w:sz w:val="16"/>
              </w:rPr>
              <w:t>木垒电算课题委托费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54B7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F63F2">
            <w:pPr>
              <w:jc w:val="center"/>
            </w:pPr>
            <w:r>
              <w:rPr>
                <w:rFonts w:ascii="宋体" w:hAnsi="宋体" w:eastAsia="宋体"/>
                <w:sz w:val="16"/>
              </w:rPr>
              <w:t>&lt;=9万元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B8BD4">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7DA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5A49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D46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3FF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D4C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03A4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76525">
            <w:pPr>
              <w:jc w:val="center"/>
            </w:pPr>
          </w:p>
        </w:tc>
      </w:tr>
      <w:tr w14:paraId="497A5E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2A7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A2A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94CD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2AB63">
            <w:pPr>
              <w:jc w:val="center"/>
            </w:pPr>
            <w:r>
              <w:rPr>
                <w:rFonts w:ascii="宋体" w:hAnsi="宋体" w:eastAsia="宋体"/>
                <w:sz w:val="16"/>
              </w:rPr>
              <w:t>数字竞争力课题委托费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C2EF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EACAA">
            <w:pPr>
              <w:jc w:val="center"/>
            </w:pPr>
            <w:r>
              <w:rPr>
                <w:rFonts w:ascii="宋体" w:hAnsi="宋体" w:eastAsia="宋体"/>
                <w:sz w:val="16"/>
              </w:rPr>
              <w:t>&lt;=14万元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4062B">
            <w:pPr>
              <w:jc w:val="center"/>
            </w:pPr>
            <w:r>
              <w:rPr>
                <w:rFonts w:ascii="宋体" w:hAnsi="宋体" w:eastAsia="宋体"/>
                <w:sz w:val="16"/>
              </w:rPr>
              <w: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EC6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6741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FBC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B39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B71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B724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A7505">
            <w:pPr>
              <w:jc w:val="center"/>
            </w:pPr>
          </w:p>
        </w:tc>
      </w:tr>
      <w:tr w14:paraId="6311CC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2D3D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6C0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922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4E9BA">
            <w:pPr>
              <w:jc w:val="center"/>
            </w:pPr>
            <w:r>
              <w:rPr>
                <w:rFonts w:ascii="宋体" w:hAnsi="宋体" w:eastAsia="宋体"/>
                <w:sz w:val="16"/>
              </w:rPr>
              <w:t>优化营商环境课题委托费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56E4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39F05">
            <w:pPr>
              <w:jc w:val="center"/>
            </w:pPr>
            <w:r>
              <w:rPr>
                <w:rFonts w:ascii="宋体" w:hAnsi="宋体" w:eastAsia="宋体"/>
                <w:sz w:val="16"/>
              </w:rPr>
              <w:t>&lt;=14万元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BFA21">
            <w:pPr>
              <w:jc w:val="center"/>
            </w:pPr>
            <w:r>
              <w:rPr>
                <w:rFonts w:ascii="宋体" w:hAnsi="宋体" w:eastAsia="宋体"/>
                <w:sz w:val="16"/>
              </w:rPr>
              <w: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F34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FBCE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505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864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090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787D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5C21E">
            <w:pPr>
              <w:jc w:val="center"/>
            </w:pPr>
          </w:p>
        </w:tc>
      </w:tr>
      <w:tr w14:paraId="2360B7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5A3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4FD1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FC54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6EA3B">
            <w:pPr>
              <w:jc w:val="center"/>
            </w:pPr>
            <w:r>
              <w:rPr>
                <w:rFonts w:ascii="宋体" w:hAnsi="宋体" w:eastAsia="宋体"/>
                <w:sz w:val="16"/>
              </w:rPr>
              <w:t>推进重点项目建设，为经济社会发展提供决策参考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2CB8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5ABF5">
            <w:pPr>
              <w:jc w:val="center"/>
            </w:pPr>
            <w:r>
              <w:rPr>
                <w:rFonts w:ascii="宋体" w:hAnsi="宋体" w:eastAsia="宋体"/>
                <w:sz w:val="16"/>
              </w:rPr>
              <w:t>显著推进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A44B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0A5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BFF8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8E3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706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A5EA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CD8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1BE1B">
            <w:pPr>
              <w:jc w:val="center"/>
            </w:pPr>
          </w:p>
        </w:tc>
      </w:tr>
      <w:tr w14:paraId="1A40CF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5EB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6AB5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7BE9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6A9B7">
            <w:pPr>
              <w:jc w:val="center"/>
            </w:pPr>
            <w:r>
              <w:rPr>
                <w:rFonts w:ascii="宋体" w:hAnsi="宋体" w:eastAsia="宋体"/>
                <w:sz w:val="16"/>
              </w:rPr>
              <w:t>报告使用人员满意度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99C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6C9E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C6C10">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F8491">
            <w:pPr>
              <w:jc w:val="center"/>
            </w:pPr>
            <w:r>
              <w:rPr>
                <w:rFonts w:ascii="宋体" w:hAnsi="宋体" w:eastAsia="宋体"/>
                <w:sz w:val="16"/>
              </w:rPr>
              <w:t>106.67%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2B1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A1E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8C6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F9B3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E20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7C3BC">
            <w:pPr>
              <w:jc w:val="center"/>
            </w:pPr>
            <w:r>
              <w:rPr>
                <w:rFonts w:ascii="宋体" w:hAnsi="宋体" w:eastAsia="宋体"/>
                <w:sz w:val="16"/>
              </w:rPr>
              <w:t>项目满意度调查，受众人员反响较好，满意度评价较高。</w:t>
            </w:r>
          </w:p>
        </w:tc>
      </w:tr>
      <w:tr w14:paraId="79C4119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DD839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1DA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F37C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452E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25F5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4A66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AAEE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89AA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A42D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CD1C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3A6A58"/>
        </w:tc>
      </w:tr>
    </w:tbl>
    <w:p w14:paraId="53CBA9FF">
      <w:r>
        <w:br w:type="page"/>
      </w:r>
    </w:p>
    <w:tbl>
      <w:tblPr>
        <w:tblStyle w:val="9"/>
        <w:tblW w:w="0" w:type="auto"/>
        <w:tblInd w:w="0" w:type="dxa"/>
        <w:tblLayout w:type="autofit"/>
        <w:tblCellMar>
          <w:top w:w="0" w:type="dxa"/>
          <w:left w:w="108" w:type="dxa"/>
          <w:bottom w:w="0" w:type="dxa"/>
          <w:right w:w="108" w:type="dxa"/>
        </w:tblCellMar>
      </w:tblPr>
      <w:tblGrid>
        <w:gridCol w:w="622"/>
        <w:gridCol w:w="604"/>
        <w:gridCol w:w="604"/>
        <w:gridCol w:w="622"/>
        <w:gridCol w:w="613"/>
        <w:gridCol w:w="776"/>
        <w:gridCol w:w="696"/>
        <w:gridCol w:w="776"/>
        <w:gridCol w:w="630"/>
        <w:gridCol w:w="604"/>
        <w:gridCol w:w="604"/>
        <w:gridCol w:w="606"/>
        <w:gridCol w:w="606"/>
        <w:gridCol w:w="697"/>
      </w:tblGrid>
      <w:tr w14:paraId="04CE6010">
        <w:tblPrEx>
          <w:tblCellMar>
            <w:top w:w="0" w:type="dxa"/>
            <w:left w:w="108" w:type="dxa"/>
            <w:bottom w:w="0" w:type="dxa"/>
            <w:right w:w="108" w:type="dxa"/>
          </w:tblCellMar>
        </w:tblPrEx>
        <w:tc>
          <w:tcPr>
            <w:tcW w:w="8848" w:type="dxa"/>
            <w:gridSpan w:val="14"/>
            <w:vAlign w:val="center"/>
          </w:tcPr>
          <w:p w14:paraId="1CC85E56">
            <w:pPr>
              <w:jc w:val="center"/>
            </w:pPr>
            <w:r>
              <w:rPr>
                <w:rFonts w:ascii="宋体" w:hAnsi="宋体" w:eastAsia="宋体"/>
                <w:sz w:val="24"/>
              </w:rPr>
              <w:t>项目支出绩效自评表</w:t>
            </w:r>
          </w:p>
        </w:tc>
      </w:tr>
      <w:tr w14:paraId="4845F6F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6C818AE">
            <w:pPr>
              <w:jc w:val="center"/>
            </w:pPr>
            <w:r>
              <w:rPr>
                <w:rFonts w:ascii="宋体" w:hAnsi="宋体" w:eastAsia="宋体"/>
                <w:sz w:val="24"/>
              </w:rPr>
              <w:t>(2024年度)</w:t>
            </w:r>
          </w:p>
        </w:tc>
      </w:tr>
      <w:tr w14:paraId="3011CD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B9CB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5B03BB8">
            <w:pPr>
              <w:jc w:val="center"/>
            </w:pPr>
            <w:r>
              <w:rPr>
                <w:rFonts w:ascii="宋体" w:hAnsi="宋体" w:eastAsia="宋体"/>
                <w:sz w:val="16"/>
              </w:rPr>
              <w:t>数发局数据要素大赛经费</w:t>
            </w:r>
          </w:p>
        </w:tc>
      </w:tr>
      <w:tr w14:paraId="269FCE3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E785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FC9CB3">
            <w:pPr>
              <w:jc w:val="center"/>
            </w:pPr>
            <w:r>
              <w:rPr>
                <w:rFonts w:ascii="宋体" w:hAnsi="宋体" w:eastAsia="宋体"/>
                <w:sz w:val="16"/>
              </w:rPr>
              <w:t>昌吉回族自治州数字化发展局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8193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865634">
            <w:pPr>
              <w:jc w:val="center"/>
            </w:pPr>
            <w:r>
              <w:rPr>
                <w:rFonts w:ascii="宋体" w:hAnsi="宋体" w:eastAsia="宋体"/>
                <w:sz w:val="16"/>
              </w:rPr>
              <w:t>昌吉回族自治州数字化发展局</w:t>
            </w:r>
          </w:p>
        </w:tc>
      </w:tr>
      <w:tr w14:paraId="263E17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2D073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6334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3BBC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2A32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F497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E03CF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A66B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CE6FA">
            <w:pPr>
              <w:jc w:val="center"/>
            </w:pPr>
            <w:r>
              <w:rPr>
                <w:rFonts w:ascii="宋体" w:hAnsi="宋体" w:eastAsia="宋体"/>
                <w:sz w:val="16"/>
              </w:rPr>
              <w:t>得分</w:t>
            </w:r>
          </w:p>
        </w:tc>
      </w:tr>
      <w:tr w14:paraId="457ED3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5256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8FDD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44A94">
            <w:pPr>
              <w:jc w:val="center"/>
            </w:pPr>
            <w:r>
              <w:rPr>
                <w:rFonts w:ascii="宋体" w:hAnsi="宋体" w:eastAsia="宋体"/>
                <w:sz w:val="16"/>
              </w:rPr>
              <w:t>21.99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293AE">
            <w:pPr>
              <w:jc w:val="center"/>
            </w:pPr>
            <w:r>
              <w:rPr>
                <w:rFonts w:ascii="宋体" w:hAnsi="宋体" w:eastAsia="宋体"/>
                <w:sz w:val="16"/>
              </w:rPr>
              <w:t>21.99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D9502">
            <w:pPr>
              <w:jc w:val="center"/>
            </w:pPr>
            <w:r>
              <w:rPr>
                <w:rFonts w:ascii="宋体" w:hAnsi="宋体" w:eastAsia="宋体"/>
                <w:sz w:val="16"/>
              </w:rPr>
              <w:t>21.99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DF54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5CA68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C9A12">
            <w:pPr>
              <w:jc w:val="center"/>
            </w:pPr>
            <w:r>
              <w:rPr>
                <w:rFonts w:ascii="宋体" w:hAnsi="宋体" w:eastAsia="宋体"/>
                <w:sz w:val="16"/>
              </w:rPr>
              <w:t>10.00</w:t>
            </w:r>
          </w:p>
        </w:tc>
      </w:tr>
      <w:tr w14:paraId="18A5CA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0F5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BB1D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942E4">
            <w:pPr>
              <w:jc w:val="center"/>
            </w:pPr>
            <w:r>
              <w:rPr>
                <w:rFonts w:ascii="宋体" w:hAnsi="宋体" w:eastAsia="宋体"/>
                <w:sz w:val="16"/>
              </w:rPr>
              <w:t>21.99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67B57">
            <w:pPr>
              <w:jc w:val="center"/>
            </w:pPr>
            <w:r>
              <w:rPr>
                <w:rFonts w:ascii="宋体" w:hAnsi="宋体" w:eastAsia="宋体"/>
                <w:sz w:val="16"/>
              </w:rPr>
              <w:t>21.99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7C767">
            <w:pPr>
              <w:jc w:val="center"/>
            </w:pPr>
            <w:r>
              <w:rPr>
                <w:rFonts w:ascii="宋体" w:hAnsi="宋体" w:eastAsia="宋体"/>
                <w:sz w:val="16"/>
              </w:rPr>
              <w:t>21.99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C82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EF2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2E129">
            <w:pPr>
              <w:jc w:val="center"/>
            </w:pPr>
            <w:r>
              <w:rPr>
                <w:rFonts w:ascii="宋体" w:hAnsi="宋体" w:eastAsia="宋体"/>
                <w:sz w:val="16"/>
              </w:rPr>
              <w:t>—</w:t>
            </w:r>
          </w:p>
        </w:tc>
      </w:tr>
      <w:tr w14:paraId="325C7A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E59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D1A6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1D2A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FCD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218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AC4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6A0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22119">
            <w:pPr>
              <w:jc w:val="center"/>
            </w:pPr>
            <w:r>
              <w:rPr>
                <w:rFonts w:ascii="宋体" w:hAnsi="宋体" w:eastAsia="宋体"/>
                <w:sz w:val="16"/>
              </w:rPr>
              <w:t>—</w:t>
            </w:r>
          </w:p>
        </w:tc>
      </w:tr>
      <w:tr w14:paraId="7ED6DD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E5AAA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5A999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10C302">
            <w:pPr>
              <w:jc w:val="center"/>
            </w:pPr>
            <w:r>
              <w:rPr>
                <w:rFonts w:ascii="宋体" w:hAnsi="宋体" w:eastAsia="宋体"/>
                <w:sz w:val="16"/>
              </w:rPr>
              <w:t>实际完成情况</w:t>
            </w:r>
          </w:p>
        </w:tc>
      </w:tr>
      <w:tr w14:paraId="78158E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092D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DB3E3A">
            <w:pPr>
              <w:jc w:val="both"/>
            </w:pPr>
            <w:r>
              <w:rPr>
                <w:rFonts w:ascii="宋体" w:hAnsi="宋体" w:eastAsia="宋体"/>
                <w:sz w:val="16"/>
              </w:rPr>
              <w:t>本项目主要用于举办“数据要素X”大赛活动1场，大赛活动参赛人员达到2052人，印刷大赛宣传册400册，项目经费主要用于“数据要素X”大赛开闭幕式费用20.494万元，智慧庭州城市大脑改造费用1.5万元。通过项目实施有效提高以数据要素应用价值为牵引形成迭代创新的我州数据要素产业生态，推动打破平台壁垒，实现数据互通互享。</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B93EDB">
            <w:pPr>
              <w:jc w:val="both"/>
            </w:pPr>
            <w:r>
              <w:rPr>
                <w:rFonts w:hint="eastAsia" w:ascii="宋体" w:hAnsi="宋体"/>
                <w:sz w:val="16"/>
                <w:lang w:eastAsia="zh-CN"/>
              </w:rPr>
              <w:t>截至</w:t>
            </w:r>
            <w:r>
              <w:rPr>
                <w:rFonts w:ascii="宋体" w:hAnsi="宋体" w:eastAsia="宋体"/>
                <w:sz w:val="16"/>
              </w:rPr>
              <w:t>2024年12月31日，该项目实际完成：举办“数据要素X”大赛活动1场，大赛活动参赛人员达到2052人，印刷大赛宣传册400册，宣传册印刷品验收合格率达到100%，大赛实际完成时间是2024年9月7日。通过该项目的实施，有效提高了以数据要素应用价值为牵引形成迭代创新的我州数据要素产业生态，推动打破平台壁垒，促进了数据互通互享。</w:t>
            </w:r>
          </w:p>
        </w:tc>
      </w:tr>
      <w:tr w14:paraId="22BF41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69FE8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AFEE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C880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ACB2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5E65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1A55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341C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5E26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4889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02CE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BCBE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0DEF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7FCB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84420">
            <w:pPr>
              <w:jc w:val="center"/>
            </w:pPr>
            <w:r>
              <w:rPr>
                <w:rFonts w:ascii="宋体" w:hAnsi="宋体" w:eastAsia="宋体"/>
                <w:sz w:val="16"/>
              </w:rPr>
              <w:t>偏差原因分析及改进措施</w:t>
            </w:r>
          </w:p>
        </w:tc>
      </w:tr>
      <w:tr w14:paraId="5282F3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ED3A9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32B6A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DFB9D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B82E3">
            <w:pPr>
              <w:jc w:val="center"/>
            </w:pPr>
            <w:r>
              <w:rPr>
                <w:rFonts w:ascii="宋体" w:hAnsi="宋体" w:eastAsia="宋体"/>
                <w:sz w:val="16"/>
              </w:rPr>
              <w:t>“数据要素X”大赛活动举办场次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B75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03D03">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5DB07">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0D0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11B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30C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B15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372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12C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9AD79">
            <w:pPr>
              <w:jc w:val="center"/>
            </w:pPr>
          </w:p>
        </w:tc>
      </w:tr>
      <w:tr w14:paraId="010821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76D8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EF5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BF5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4A54A">
            <w:pPr>
              <w:jc w:val="center"/>
            </w:pPr>
            <w:r>
              <w:rPr>
                <w:rFonts w:ascii="宋体" w:hAnsi="宋体" w:eastAsia="宋体"/>
                <w:sz w:val="16"/>
              </w:rPr>
              <w:t>“数据要素X”大赛活动参赛人数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864C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75112">
            <w:pPr>
              <w:jc w:val="center"/>
            </w:pPr>
            <w:r>
              <w:rPr>
                <w:rFonts w:ascii="宋体" w:hAnsi="宋体" w:eastAsia="宋体"/>
                <w:sz w:val="16"/>
              </w:rPr>
              <w:t>&gt;=2052人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658CE">
            <w:pPr>
              <w:jc w:val="center"/>
            </w:pPr>
            <w:r>
              <w:rPr>
                <w:rFonts w:ascii="宋体" w:hAnsi="宋体" w:eastAsia="宋体"/>
                <w:sz w:val="16"/>
              </w:rPr>
              <w:t>=2052人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8A8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2A65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2F6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683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B78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A59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FAA3E">
            <w:pPr>
              <w:jc w:val="center"/>
            </w:pPr>
          </w:p>
        </w:tc>
      </w:tr>
      <w:tr w14:paraId="4830BF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B4C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57D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329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9F44B">
            <w:pPr>
              <w:jc w:val="center"/>
            </w:pPr>
            <w:r>
              <w:rPr>
                <w:rFonts w:ascii="宋体" w:hAnsi="宋体" w:eastAsia="宋体"/>
                <w:sz w:val="16"/>
              </w:rPr>
              <w:t>印制大赛宣传册数量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B647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6C0E1">
            <w:pPr>
              <w:jc w:val="center"/>
            </w:pPr>
            <w:r>
              <w:rPr>
                <w:rFonts w:ascii="宋体" w:hAnsi="宋体" w:eastAsia="宋体"/>
                <w:sz w:val="16"/>
              </w:rPr>
              <w:t>&gt;=400册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1C1C1">
            <w:pPr>
              <w:jc w:val="center"/>
            </w:pPr>
            <w:r>
              <w:rPr>
                <w:rFonts w:ascii="宋体" w:hAnsi="宋体" w:eastAsia="宋体"/>
                <w:sz w:val="16"/>
              </w:rPr>
              <w:t>=400册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3B0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426D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FFA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9C3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7E4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04A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18300">
            <w:pPr>
              <w:jc w:val="center"/>
            </w:pPr>
          </w:p>
        </w:tc>
      </w:tr>
      <w:tr w14:paraId="087A76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EE3E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1FD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2AD9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57792">
            <w:pPr>
              <w:jc w:val="center"/>
            </w:pPr>
            <w:r>
              <w:rPr>
                <w:rFonts w:ascii="宋体" w:hAnsi="宋体" w:eastAsia="宋体"/>
                <w:sz w:val="16"/>
              </w:rPr>
              <w:t>宣传册印刷验收合格率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410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5B6C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6F5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A719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38621">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50C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769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A73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D19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254D3">
            <w:pPr>
              <w:jc w:val="center"/>
            </w:pPr>
            <w:r>
              <w:rPr>
                <w:rFonts w:ascii="宋体" w:hAnsi="宋体" w:eastAsia="宋体"/>
                <w:sz w:val="16"/>
              </w:rPr>
              <w:t>采购印刷品的验收合格率达到100%，较预期的质量完成较好。</w:t>
            </w:r>
          </w:p>
        </w:tc>
      </w:tr>
      <w:tr w14:paraId="30664A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3FB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2C5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2202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FE278">
            <w:pPr>
              <w:jc w:val="center"/>
            </w:pPr>
            <w:r>
              <w:rPr>
                <w:rFonts w:ascii="宋体" w:hAnsi="宋体" w:eastAsia="宋体"/>
                <w:sz w:val="16"/>
              </w:rPr>
              <w:t>大赛完成时间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E06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7E1F9">
            <w:pPr>
              <w:jc w:val="center"/>
            </w:pPr>
            <w:r>
              <w:rPr>
                <w:rFonts w:ascii="宋体" w:hAnsi="宋体" w:eastAsia="宋体"/>
                <w:sz w:val="16"/>
              </w:rPr>
              <w:t>2024年9月10日前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54AAE">
            <w:pPr>
              <w:jc w:val="center"/>
            </w:pPr>
            <w:r>
              <w:rPr>
                <w:rFonts w:ascii="宋体" w:hAnsi="宋体" w:eastAsia="宋体"/>
                <w:sz w:val="16"/>
              </w:rPr>
              <w:t>2024年9月7日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ED4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7E2E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92D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0DD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FF1F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B98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FA553">
            <w:pPr>
              <w:jc w:val="center"/>
            </w:pPr>
          </w:p>
        </w:tc>
      </w:tr>
      <w:tr w14:paraId="35754F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C5D2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0379E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AD6E6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FDFCE">
            <w:pPr>
              <w:jc w:val="center"/>
            </w:pPr>
            <w:r>
              <w:rPr>
                <w:rFonts w:ascii="宋体" w:hAnsi="宋体" w:eastAsia="宋体"/>
                <w:sz w:val="16"/>
              </w:rPr>
              <w:t>“数据要素X”大赛开闭幕式费用成本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686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36025">
            <w:pPr>
              <w:jc w:val="center"/>
            </w:pPr>
            <w:r>
              <w:rPr>
                <w:rFonts w:ascii="宋体" w:hAnsi="宋体" w:eastAsia="宋体"/>
                <w:sz w:val="16"/>
              </w:rPr>
              <w:t>&lt;=19.49万元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DA56C">
            <w:pPr>
              <w:jc w:val="center"/>
            </w:pPr>
            <w:r>
              <w:rPr>
                <w:rFonts w:ascii="宋体" w:hAnsi="宋体" w:eastAsia="宋体"/>
                <w:sz w:val="16"/>
              </w:rPr>
              <w:t>=19.49万元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4EA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A48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6FF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D9C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39C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3D26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6D299">
            <w:pPr>
              <w:jc w:val="center"/>
            </w:pPr>
          </w:p>
        </w:tc>
      </w:tr>
      <w:tr w14:paraId="2E5233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8E3B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874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DF6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882A9">
            <w:pPr>
              <w:jc w:val="center"/>
            </w:pPr>
            <w:r>
              <w:rPr>
                <w:rFonts w:ascii="宋体" w:hAnsi="宋体" w:eastAsia="宋体"/>
                <w:sz w:val="16"/>
              </w:rPr>
              <w:t>智慧庭州城市大脑改造费成本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EF4F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58F65">
            <w:pPr>
              <w:jc w:val="center"/>
            </w:pPr>
            <w:r>
              <w:rPr>
                <w:rFonts w:ascii="宋体" w:hAnsi="宋体" w:eastAsia="宋体"/>
                <w:sz w:val="16"/>
              </w:rPr>
              <w:t>&lt;=1.50万元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34C80">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5AA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ED7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562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D62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D31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F3CB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266BD">
            <w:pPr>
              <w:jc w:val="center"/>
            </w:pPr>
          </w:p>
        </w:tc>
      </w:tr>
      <w:tr w14:paraId="006970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D26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815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9E04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8B823">
            <w:pPr>
              <w:jc w:val="center"/>
            </w:pPr>
            <w:r>
              <w:rPr>
                <w:rFonts w:ascii="宋体" w:hAnsi="宋体" w:eastAsia="宋体"/>
                <w:sz w:val="16"/>
              </w:rPr>
              <w:t>印制大赛宣传册成本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8F8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09239">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2BAC9">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F5C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A91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615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D21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7D1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5F9E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70971">
            <w:pPr>
              <w:jc w:val="center"/>
            </w:pPr>
          </w:p>
        </w:tc>
      </w:tr>
      <w:tr w14:paraId="169CAF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43D9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7C642A">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042B4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1F3D2">
            <w:pPr>
              <w:jc w:val="center"/>
            </w:pPr>
            <w:r>
              <w:rPr>
                <w:rFonts w:ascii="宋体" w:hAnsi="宋体" w:eastAsia="宋体"/>
                <w:sz w:val="16"/>
              </w:rPr>
              <w:t>以应用价值为牵引形成迭代创新的我州数据要素产业生态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BEE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62A7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B0D3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645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E22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266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3AA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EA80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FB0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95850">
            <w:pPr>
              <w:jc w:val="center"/>
            </w:pPr>
          </w:p>
        </w:tc>
      </w:tr>
      <w:tr w14:paraId="42EA2C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BB7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C1A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DA91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F9175">
            <w:pPr>
              <w:jc w:val="center"/>
            </w:pPr>
            <w:r>
              <w:rPr>
                <w:rFonts w:ascii="宋体" w:hAnsi="宋体" w:eastAsia="宋体"/>
                <w:sz w:val="16"/>
              </w:rPr>
              <w:t>推动打破平台壁垒，实现数据互通互享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C85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C63CD">
            <w:pPr>
              <w:jc w:val="center"/>
            </w:pPr>
            <w:r>
              <w:rPr>
                <w:rFonts w:ascii="宋体" w:hAnsi="宋体" w:eastAsia="宋体"/>
                <w:sz w:val="16"/>
              </w:rPr>
              <w:t>显著推进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46CE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15D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C1F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6E7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1D6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011B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7D1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757B8">
            <w:pPr>
              <w:jc w:val="center"/>
            </w:pPr>
          </w:p>
        </w:tc>
      </w:tr>
      <w:tr w14:paraId="46D09C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888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FE5F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1105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E7F41">
            <w:pPr>
              <w:jc w:val="center"/>
            </w:pPr>
            <w:r>
              <w:rPr>
                <w:rFonts w:ascii="宋体" w:hAnsi="宋体" w:eastAsia="宋体"/>
                <w:sz w:val="16"/>
              </w:rPr>
              <w:t>参会人员满意度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57E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843E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BC1EB">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B5154">
            <w:pPr>
              <w:jc w:val="center"/>
            </w:pPr>
            <w:r>
              <w:rPr>
                <w:rFonts w:ascii="宋体" w:hAnsi="宋体" w:eastAsia="宋体"/>
                <w:sz w:val="16"/>
              </w:rPr>
              <w:t>103.16%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1B6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635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FB1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0B0C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28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C8A5A">
            <w:pPr>
              <w:jc w:val="center"/>
            </w:pPr>
            <w:r>
              <w:rPr>
                <w:rFonts w:ascii="宋体" w:hAnsi="宋体" w:eastAsia="宋体"/>
                <w:sz w:val="16"/>
              </w:rPr>
              <w:t>大赛取得了良好成绩，各方对大赛举办效果取得较好效果。</w:t>
            </w:r>
          </w:p>
        </w:tc>
      </w:tr>
      <w:tr w14:paraId="7CCA240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2393F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40D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6C6C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DAD6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0F99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DDD13">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D984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5675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0184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2BC9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29113B"/>
        </w:tc>
      </w:tr>
    </w:tbl>
    <w:p w14:paraId="0CE948A6">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745"/>
        <w:gridCol w:w="507"/>
        <w:gridCol w:w="696"/>
        <w:gridCol w:w="696"/>
        <w:gridCol w:w="776"/>
        <w:gridCol w:w="632"/>
        <w:gridCol w:w="625"/>
        <w:gridCol w:w="625"/>
        <w:gridCol w:w="625"/>
        <w:gridCol w:w="625"/>
        <w:gridCol w:w="629"/>
      </w:tblGrid>
      <w:tr w14:paraId="338390B6">
        <w:tblPrEx>
          <w:tblCellMar>
            <w:top w:w="0" w:type="dxa"/>
            <w:left w:w="108" w:type="dxa"/>
            <w:bottom w:w="0" w:type="dxa"/>
            <w:right w:w="108" w:type="dxa"/>
          </w:tblCellMar>
        </w:tblPrEx>
        <w:tc>
          <w:tcPr>
            <w:tcW w:w="9060" w:type="dxa"/>
            <w:gridSpan w:val="14"/>
            <w:vAlign w:val="center"/>
          </w:tcPr>
          <w:p w14:paraId="469F6990">
            <w:pPr>
              <w:jc w:val="center"/>
            </w:pPr>
            <w:r>
              <w:rPr>
                <w:rFonts w:ascii="宋体" w:hAnsi="宋体" w:eastAsia="宋体"/>
                <w:sz w:val="24"/>
              </w:rPr>
              <w:t>项目支出绩效自评表</w:t>
            </w:r>
          </w:p>
        </w:tc>
      </w:tr>
      <w:tr w14:paraId="5C8E2484">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DD08D04">
            <w:pPr>
              <w:jc w:val="center"/>
            </w:pPr>
            <w:r>
              <w:rPr>
                <w:rFonts w:ascii="宋体" w:hAnsi="宋体" w:eastAsia="宋体"/>
                <w:sz w:val="24"/>
              </w:rPr>
              <w:t>(2024年度)</w:t>
            </w:r>
          </w:p>
        </w:tc>
      </w:tr>
      <w:tr w14:paraId="34EBB6EB">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05B004C">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99C89C">
            <w:pPr>
              <w:jc w:val="center"/>
            </w:pPr>
            <w:r>
              <w:rPr>
                <w:rFonts w:ascii="宋体" w:hAnsi="宋体" w:eastAsia="宋体"/>
                <w:sz w:val="16"/>
              </w:rPr>
              <w:t>数字化发展局开办经费（办公设备购置）</w:t>
            </w:r>
          </w:p>
        </w:tc>
      </w:tr>
      <w:tr w14:paraId="0CD1F504">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61048E3">
            <w:pPr>
              <w:jc w:val="center"/>
            </w:pPr>
            <w:r>
              <w:rPr>
                <w:rFonts w:ascii="宋体" w:hAnsi="宋体" w:eastAsia="宋体"/>
                <w:sz w:val="16"/>
              </w:rPr>
              <w:t>主管部门</w:t>
            </w:r>
          </w:p>
        </w:tc>
        <w:tc>
          <w:tcPr>
            <w:tcW w:w="467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5A7E2C">
            <w:pPr>
              <w:jc w:val="center"/>
            </w:pPr>
            <w:r>
              <w:rPr>
                <w:rFonts w:ascii="宋体" w:hAnsi="宋体" w:eastAsia="宋体"/>
                <w:sz w:val="16"/>
              </w:rPr>
              <w:t>昌吉回族自治州数字化发展局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BA972">
            <w:pPr>
              <w:jc w:val="center"/>
            </w:pPr>
            <w:r>
              <w:rPr>
                <w:rFonts w:ascii="宋体" w:hAnsi="宋体" w:eastAsia="宋体"/>
                <w:sz w:val="16"/>
              </w:rPr>
              <w:t>实施单位</w:t>
            </w:r>
          </w:p>
        </w:tc>
        <w:tc>
          <w:tcPr>
            <w:tcW w:w="312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1B688F">
            <w:pPr>
              <w:jc w:val="center"/>
            </w:pPr>
            <w:r>
              <w:rPr>
                <w:rFonts w:ascii="宋体" w:hAnsi="宋体" w:eastAsia="宋体"/>
                <w:sz w:val="16"/>
              </w:rPr>
              <w:t>昌吉回族自治州数字化发展局</w:t>
            </w:r>
          </w:p>
        </w:tc>
      </w:tr>
      <w:tr w14:paraId="37ED1B6B">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B58F2D">
            <w:pPr>
              <w:jc w:val="center"/>
            </w:pPr>
            <w:r>
              <w:rPr>
                <w:rFonts w:ascii="宋体" w:hAnsi="宋体" w:eastAsia="宋体"/>
                <w:sz w:val="16"/>
              </w:rPr>
              <w:t>项目资金（万元）</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07A38">
            <w:pPr>
              <w:jc w:val="center"/>
            </w:pP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07255">
            <w:pPr>
              <w:jc w:val="center"/>
            </w:pPr>
            <w:r>
              <w:rPr>
                <w:rFonts w:ascii="宋体" w:hAnsi="宋体" w:eastAsia="宋体"/>
                <w:sz w:val="16"/>
              </w:rPr>
              <w:t>年初预算数</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A2B2D">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A2573">
            <w:pPr>
              <w:jc w:val="center"/>
            </w:pPr>
            <w:r>
              <w:rPr>
                <w:rFonts w:ascii="宋体" w:hAnsi="宋体" w:eastAsia="宋体"/>
                <w:sz w:val="16"/>
              </w:rPr>
              <w:t>全年执行数</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2F518">
            <w:pPr>
              <w:jc w:val="center"/>
            </w:pPr>
            <w:r>
              <w:rPr>
                <w:rFonts w:ascii="宋体" w:hAnsi="宋体" w:eastAsia="宋体"/>
                <w:sz w:val="16"/>
              </w:rPr>
              <w:t>分值</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E0E85">
            <w:pPr>
              <w:jc w:val="center"/>
            </w:pPr>
            <w:r>
              <w:rPr>
                <w:rFonts w:ascii="宋体" w:hAnsi="宋体" w:eastAsia="宋体"/>
                <w:sz w:val="16"/>
              </w:rPr>
              <w:t>执行率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602D2BD">
            <w:pPr>
              <w:jc w:val="center"/>
            </w:pPr>
            <w:r>
              <w:rPr>
                <w:rFonts w:ascii="宋体" w:hAnsi="宋体" w:eastAsia="宋体"/>
                <w:sz w:val="16"/>
              </w:rPr>
              <w:t>得分</w:t>
            </w:r>
          </w:p>
        </w:tc>
      </w:tr>
      <w:tr w14:paraId="0F42266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65D701F"/>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60FEB">
            <w:pPr>
              <w:jc w:val="center"/>
            </w:pPr>
            <w:r>
              <w:rPr>
                <w:rFonts w:ascii="宋体" w:hAnsi="宋体" w:eastAsia="宋体"/>
                <w:sz w:val="16"/>
              </w:rPr>
              <w:t>年度资金总额</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EA21A">
            <w:pPr>
              <w:jc w:val="center"/>
            </w:pPr>
            <w:r>
              <w:rPr>
                <w:rFonts w:ascii="宋体" w:hAnsi="宋体" w:eastAsia="宋体"/>
                <w:sz w:val="16"/>
              </w:rPr>
              <w:t>14.79</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53791">
            <w:pPr>
              <w:jc w:val="center"/>
            </w:pPr>
            <w:r>
              <w:rPr>
                <w:rFonts w:ascii="宋体" w:hAnsi="宋体" w:eastAsia="宋体"/>
                <w:sz w:val="16"/>
              </w:rPr>
              <w:t>14.79</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10409">
            <w:pPr>
              <w:jc w:val="center"/>
            </w:pPr>
            <w:r>
              <w:rPr>
                <w:rFonts w:ascii="宋体" w:hAnsi="宋体" w:eastAsia="宋体"/>
                <w:sz w:val="16"/>
              </w:rPr>
              <w:t>14.05</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5C0D9">
            <w:pPr>
              <w:jc w:val="center"/>
            </w:pPr>
            <w:r>
              <w:rPr>
                <w:rFonts w:ascii="宋体" w:hAnsi="宋体" w:eastAsia="宋体"/>
                <w:sz w:val="16"/>
              </w:rPr>
              <w:t>10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AA9BE">
            <w:pPr>
              <w:jc w:val="center"/>
            </w:pPr>
            <w:r>
              <w:rPr>
                <w:rFonts w:ascii="宋体" w:hAnsi="宋体" w:eastAsia="宋体"/>
                <w:sz w:val="16"/>
              </w:rPr>
              <w:t>95.00%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C3F3F30">
            <w:pPr>
              <w:jc w:val="center"/>
            </w:pPr>
            <w:r>
              <w:rPr>
                <w:rFonts w:ascii="宋体" w:hAnsi="宋体" w:eastAsia="宋体"/>
                <w:sz w:val="16"/>
              </w:rPr>
              <w:t>8.75</w:t>
            </w:r>
          </w:p>
        </w:tc>
      </w:tr>
      <w:tr w14:paraId="3FD061F3">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BABB882"/>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CF249">
            <w:pPr>
              <w:jc w:val="center"/>
            </w:pPr>
            <w:r>
              <w:rPr>
                <w:rFonts w:ascii="宋体" w:hAnsi="宋体" w:eastAsia="宋体"/>
                <w:sz w:val="16"/>
              </w:rPr>
              <w:t>其中：当年财政拨款</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D969C">
            <w:pPr>
              <w:jc w:val="center"/>
            </w:pPr>
            <w:r>
              <w:rPr>
                <w:rFonts w:ascii="宋体" w:hAnsi="宋体" w:eastAsia="宋体"/>
                <w:sz w:val="16"/>
              </w:rPr>
              <w:t>14.79</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DE43B">
            <w:pPr>
              <w:jc w:val="center"/>
            </w:pPr>
            <w:r>
              <w:rPr>
                <w:rFonts w:ascii="宋体" w:hAnsi="宋体" w:eastAsia="宋体"/>
                <w:sz w:val="16"/>
              </w:rPr>
              <w:t>14.79</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D91B5">
            <w:pPr>
              <w:jc w:val="center"/>
            </w:pPr>
            <w:r>
              <w:rPr>
                <w:rFonts w:ascii="宋体" w:hAnsi="宋体" w:eastAsia="宋体"/>
                <w:sz w:val="16"/>
              </w:rPr>
              <w:t>14.05</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AFD23">
            <w:pPr>
              <w:jc w:val="center"/>
            </w:pPr>
            <w:r>
              <w:rPr>
                <w:rFonts w:ascii="宋体" w:hAnsi="宋体" w:eastAsia="宋体"/>
                <w:sz w:val="16"/>
              </w:rPr>
              <w:t>—</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85E05">
            <w:pPr>
              <w:jc w:val="center"/>
            </w:pPr>
            <w:r>
              <w:rPr>
                <w:rFonts w:ascii="宋体" w:hAnsi="宋体" w:eastAsia="宋体"/>
                <w:sz w:val="16"/>
              </w:rPr>
              <w:t>—</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0E5B7AD">
            <w:pPr>
              <w:jc w:val="center"/>
            </w:pPr>
            <w:r>
              <w:rPr>
                <w:rFonts w:ascii="宋体" w:hAnsi="宋体" w:eastAsia="宋体"/>
                <w:sz w:val="16"/>
              </w:rPr>
              <w:t>—</w:t>
            </w:r>
          </w:p>
        </w:tc>
      </w:tr>
      <w:tr w14:paraId="341A3B5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F3382CF"/>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3520D">
            <w:pPr>
              <w:jc w:val="center"/>
            </w:pPr>
            <w:r>
              <w:rPr>
                <w:rFonts w:ascii="宋体" w:hAnsi="宋体" w:eastAsia="宋体"/>
                <w:sz w:val="16"/>
              </w:rPr>
              <w:t xml:space="preserve">  其他资金</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1EEAA">
            <w:pPr>
              <w:jc w:val="center"/>
            </w:pPr>
            <w:r>
              <w:rPr>
                <w:rFonts w:ascii="宋体" w:hAnsi="宋体" w:eastAsia="宋体"/>
                <w:sz w:val="16"/>
              </w:rPr>
              <w:t>0.00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7397E">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49476">
            <w:pPr>
              <w:jc w:val="center"/>
            </w:pPr>
            <w:r>
              <w:rPr>
                <w:rFonts w:ascii="宋体" w:hAnsi="宋体" w:eastAsia="宋体"/>
                <w:sz w:val="16"/>
              </w:rPr>
              <w:t>0.00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46702">
            <w:pPr>
              <w:jc w:val="center"/>
            </w:pPr>
            <w:r>
              <w:rPr>
                <w:rFonts w:ascii="宋体" w:hAnsi="宋体" w:eastAsia="宋体"/>
                <w:sz w:val="16"/>
              </w:rPr>
              <w:t>—</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C835D">
            <w:pPr>
              <w:jc w:val="center"/>
            </w:pPr>
            <w:r>
              <w:rPr>
                <w:rFonts w:ascii="宋体" w:hAnsi="宋体" w:eastAsia="宋体"/>
                <w:sz w:val="16"/>
              </w:rPr>
              <w:t>—</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3F27B52">
            <w:pPr>
              <w:jc w:val="center"/>
            </w:pPr>
            <w:r>
              <w:rPr>
                <w:rFonts w:ascii="宋体" w:hAnsi="宋体" w:eastAsia="宋体"/>
                <w:sz w:val="16"/>
              </w:rPr>
              <w:t>—</w:t>
            </w:r>
          </w:p>
        </w:tc>
      </w:tr>
      <w:tr w14:paraId="60209CC6">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800AF4">
            <w:pPr>
              <w:jc w:val="center"/>
            </w:pPr>
            <w:r>
              <w:rPr>
                <w:rFonts w:ascii="宋体" w:hAnsi="宋体" w:eastAsia="宋体"/>
                <w:sz w:val="16"/>
              </w:rPr>
              <w:t>年度总体目标</w:t>
            </w:r>
          </w:p>
        </w:tc>
        <w:tc>
          <w:tcPr>
            <w:tcW w:w="467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6AC533">
            <w:pPr>
              <w:jc w:val="center"/>
            </w:pPr>
            <w:r>
              <w:rPr>
                <w:rFonts w:ascii="宋体" w:hAnsi="宋体" w:eastAsia="宋体"/>
                <w:sz w:val="16"/>
              </w:rPr>
              <w:t>预期目标</w:t>
            </w:r>
          </w:p>
        </w:tc>
        <w:tc>
          <w:tcPr>
            <w:tcW w:w="376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76E3A5">
            <w:pPr>
              <w:jc w:val="center"/>
            </w:pPr>
            <w:r>
              <w:rPr>
                <w:rFonts w:ascii="宋体" w:hAnsi="宋体" w:eastAsia="宋体"/>
                <w:sz w:val="16"/>
              </w:rPr>
              <w:t>实际完成情况</w:t>
            </w:r>
          </w:p>
        </w:tc>
      </w:tr>
      <w:tr w14:paraId="140C0A73">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D7F97CF"/>
        </w:tc>
        <w:tc>
          <w:tcPr>
            <w:tcW w:w="467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EA402D">
            <w:pPr>
              <w:jc w:val="both"/>
            </w:pPr>
            <w:r>
              <w:rPr>
                <w:rFonts w:ascii="宋体" w:hAnsi="宋体" w:eastAsia="宋体"/>
                <w:sz w:val="16"/>
              </w:rPr>
              <w:t>2024年该项目主要用于购买办公设备一批，设备购置金额6.73万元，购买办公家具一批，家具购置金额8.06万元，通过项目实施保障了单位正常运转，人员正常开展业务工作。</w:t>
            </w:r>
          </w:p>
        </w:tc>
        <w:tc>
          <w:tcPr>
            <w:tcW w:w="376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BFA639">
            <w:pPr>
              <w:jc w:val="both"/>
            </w:pPr>
            <w:r>
              <w:rPr>
                <w:rFonts w:hint="eastAsia" w:ascii="宋体" w:hAnsi="宋体"/>
                <w:sz w:val="16"/>
                <w:lang w:eastAsia="zh-CN"/>
              </w:rPr>
              <w:t>截至2024</w:t>
            </w:r>
            <w:r>
              <w:rPr>
                <w:rFonts w:ascii="宋体" w:hAnsi="宋体" w:eastAsia="宋体"/>
                <w:sz w:val="16"/>
              </w:rPr>
              <w:t>年12月31日，该项目实际完成：2024年该项目主要用于购买办公设备一批，设备购置金额6.73万元，购买办公家具一批，家具购置金额8.06万元，办公设备验收合格率达到100%，于2024年11月30日前完成开办费的采购活动。通过该项目的实施，有效保障了单位工作的正常运转。</w:t>
            </w:r>
          </w:p>
        </w:tc>
      </w:tr>
      <w:tr w14:paraId="19B0AD72">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36BBD4D6"/>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5F2DA86">
            <w:pPr>
              <w:jc w:val="center"/>
            </w:pPr>
            <w:r>
              <w:rPr>
                <w:rFonts w:ascii="宋体" w:hAnsi="宋体" w:eastAsia="宋体"/>
                <w:sz w:val="16"/>
              </w:rPr>
              <w:t>一级指标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C28BBFE">
            <w:pPr>
              <w:jc w:val="center"/>
            </w:pPr>
            <w:r>
              <w:rPr>
                <w:rFonts w:ascii="宋体" w:hAnsi="宋体" w:eastAsia="宋体"/>
                <w:sz w:val="16"/>
              </w:rPr>
              <w:t>二级指标</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1BBA9E50">
            <w:pPr>
              <w:jc w:val="center"/>
            </w:pPr>
            <w:r>
              <w:rPr>
                <w:rFonts w:ascii="宋体" w:hAnsi="宋体" w:eastAsia="宋体"/>
                <w:sz w:val="16"/>
              </w:rPr>
              <w:t>三级指标</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508DB64D">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042874">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B842AC">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2633C6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B1A44">
            <w:pPr>
              <w:jc w:val="center"/>
            </w:pPr>
            <w:r>
              <w:rPr>
                <w:rFonts w:ascii="宋体" w:hAnsi="宋体" w:eastAsia="宋体"/>
                <w:sz w:val="16"/>
              </w:rPr>
              <w:t>指标得分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E9D23DE">
            <w:pPr>
              <w:jc w:val="center"/>
            </w:pPr>
            <w:r>
              <w:rPr>
                <w:rFonts w:ascii="宋体" w:hAnsi="宋体" w:eastAsia="宋体"/>
                <w:sz w:val="16"/>
              </w:rPr>
              <w:t>指标值设定依据</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08D080D">
            <w:pPr>
              <w:jc w:val="center"/>
            </w:pPr>
            <w:r>
              <w:rPr>
                <w:rFonts w:ascii="宋体" w:hAnsi="宋体" w:eastAsia="宋体"/>
                <w:sz w:val="16"/>
              </w:rPr>
              <w:t>上年完成情况</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BB8E482">
            <w:pPr>
              <w:jc w:val="center"/>
            </w:pPr>
            <w:r>
              <w:rPr>
                <w:rFonts w:ascii="宋体" w:hAnsi="宋体" w:eastAsia="宋体"/>
                <w:sz w:val="16"/>
              </w:rPr>
              <w:t>赋分规则</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7E463F4">
            <w:pPr>
              <w:jc w:val="center"/>
            </w:pPr>
            <w:r>
              <w:rPr>
                <w:rFonts w:ascii="宋体" w:hAnsi="宋体" w:eastAsia="宋体"/>
                <w:sz w:val="16"/>
              </w:rPr>
              <w:t>佐证资料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56977CD">
            <w:pPr>
              <w:jc w:val="center"/>
            </w:pPr>
            <w:r>
              <w:rPr>
                <w:rFonts w:ascii="宋体" w:hAnsi="宋体" w:eastAsia="宋体"/>
                <w:sz w:val="16"/>
              </w:rPr>
              <w:t>偏差原因分析及改进措施</w:t>
            </w:r>
          </w:p>
        </w:tc>
      </w:tr>
      <w:tr w14:paraId="2DCF66ED">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C991A3">
            <w:pPr>
              <w:jc w:val="center"/>
            </w:pPr>
            <w:r>
              <w:rPr>
                <w:rFonts w:ascii="宋体" w:hAnsi="宋体" w:eastAsia="宋体"/>
                <w:sz w:val="16"/>
              </w:rPr>
              <w:t>年度绩效指标完成情况</w:t>
            </w:r>
          </w:p>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00797E">
            <w:pPr>
              <w:jc w:val="center"/>
            </w:pPr>
            <w:r>
              <w:rPr>
                <w:rFonts w:ascii="宋体" w:hAnsi="宋体" w:eastAsia="宋体"/>
                <w:sz w:val="16"/>
              </w:rPr>
              <w:t>产出指标</w:t>
            </w:r>
          </w:p>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43900F">
            <w:pPr>
              <w:jc w:val="center"/>
            </w:pPr>
            <w:r>
              <w:rPr>
                <w:rFonts w:ascii="宋体" w:hAnsi="宋体" w:eastAsia="宋体"/>
                <w:sz w:val="16"/>
              </w:rPr>
              <w:t>数量指标</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6B5DB4DB">
            <w:pPr>
              <w:jc w:val="center"/>
            </w:pPr>
            <w:r>
              <w:rPr>
                <w:rFonts w:ascii="宋体" w:hAnsi="宋体" w:eastAsia="宋体"/>
                <w:sz w:val="16"/>
              </w:rPr>
              <w:t>新购买办公设备次数</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068EC2A6">
            <w:pPr>
              <w:jc w:val="center"/>
            </w:pPr>
            <w:r>
              <w:rPr>
                <w:rFonts w:ascii="宋体" w:hAnsi="宋体" w:eastAsia="宋体"/>
                <w:sz w:val="16"/>
              </w:rPr>
              <w:t>12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C9FD94">
            <w:pPr>
              <w:jc w:val="center"/>
            </w:pPr>
            <w:r>
              <w:rPr>
                <w:rFonts w:ascii="宋体" w:hAnsi="宋体" w:eastAsia="宋体"/>
                <w:sz w:val="16"/>
              </w:rPr>
              <w:t>&gt;=1次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CDA223">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2D1B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06BAB">
            <w:pPr>
              <w:jc w:val="center"/>
            </w:pPr>
            <w:r>
              <w:rPr>
                <w:rFonts w:ascii="宋体" w:hAnsi="宋体" w:eastAsia="宋体"/>
                <w:sz w:val="16"/>
              </w:rPr>
              <w:t>12</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EEE3E08">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DFBE869">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CCD6435">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656F453">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41A7DB4">
            <w:pPr>
              <w:jc w:val="center"/>
            </w:pPr>
          </w:p>
        </w:tc>
      </w:tr>
      <w:tr w14:paraId="3921254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94E182C"/>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3771FD8"/>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99CD099"/>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5FF994C9">
            <w:pPr>
              <w:jc w:val="center"/>
            </w:pPr>
            <w:r>
              <w:rPr>
                <w:rFonts w:ascii="宋体" w:hAnsi="宋体" w:eastAsia="宋体"/>
                <w:sz w:val="16"/>
              </w:rPr>
              <w:t>新购办公家具次数</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4D437DF7">
            <w:pPr>
              <w:jc w:val="center"/>
            </w:pPr>
            <w:r>
              <w:rPr>
                <w:rFonts w:ascii="宋体" w:hAnsi="宋体" w:eastAsia="宋体"/>
                <w:sz w:val="16"/>
              </w:rPr>
              <w:t>12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909481">
            <w:pPr>
              <w:jc w:val="center"/>
            </w:pPr>
            <w:r>
              <w:rPr>
                <w:rFonts w:ascii="宋体" w:hAnsi="宋体" w:eastAsia="宋体"/>
                <w:sz w:val="16"/>
              </w:rPr>
              <w:t>&gt;=1次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88F989">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5273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187D9">
            <w:pPr>
              <w:jc w:val="center"/>
            </w:pPr>
            <w:r>
              <w:rPr>
                <w:rFonts w:ascii="宋体" w:hAnsi="宋体" w:eastAsia="宋体"/>
                <w:sz w:val="16"/>
              </w:rPr>
              <w:t>12</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3FC760D">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F446174">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6FE1087">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2F51C02">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181A54E">
            <w:pPr>
              <w:jc w:val="center"/>
            </w:pPr>
          </w:p>
        </w:tc>
      </w:tr>
      <w:tr w14:paraId="06BA9D2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D5299E0"/>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FAC1D43"/>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D8E85E3">
            <w:pPr>
              <w:jc w:val="center"/>
            </w:pPr>
            <w:r>
              <w:rPr>
                <w:rFonts w:ascii="宋体" w:hAnsi="宋体" w:eastAsia="宋体"/>
                <w:sz w:val="16"/>
              </w:rPr>
              <w:t>质量指标</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135335AE">
            <w:pPr>
              <w:jc w:val="center"/>
            </w:pPr>
            <w:r>
              <w:rPr>
                <w:rFonts w:ascii="宋体" w:hAnsi="宋体" w:eastAsia="宋体"/>
                <w:sz w:val="16"/>
              </w:rPr>
              <w:t>办公设备验收合格率</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53CDE111">
            <w:pPr>
              <w:jc w:val="center"/>
            </w:pPr>
            <w:r>
              <w:rPr>
                <w:rFonts w:ascii="宋体" w:hAnsi="宋体" w:eastAsia="宋体"/>
                <w:sz w:val="16"/>
              </w:rPr>
              <w:t>9</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E8361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88F2A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CAC6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24CEF">
            <w:pPr>
              <w:jc w:val="center"/>
            </w:pPr>
            <w:r>
              <w:rPr>
                <w:rFonts w:ascii="宋体" w:hAnsi="宋体" w:eastAsia="宋体"/>
                <w:sz w:val="16"/>
              </w:rPr>
              <w:t>9</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15F0DF2">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F65D49B">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4DD0935">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3692674">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2CB9630">
            <w:pPr>
              <w:jc w:val="center"/>
            </w:pPr>
          </w:p>
        </w:tc>
      </w:tr>
      <w:tr w14:paraId="3BAD4B4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F8BC04A"/>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7BC8D574"/>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4C7D7AF">
            <w:pPr>
              <w:jc w:val="center"/>
            </w:pPr>
            <w:r>
              <w:rPr>
                <w:rFonts w:ascii="宋体" w:hAnsi="宋体" w:eastAsia="宋体"/>
                <w:sz w:val="16"/>
              </w:rPr>
              <w:t>时效指标</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4C6234FD">
            <w:pPr>
              <w:jc w:val="center"/>
            </w:pPr>
            <w:r>
              <w:rPr>
                <w:rFonts w:ascii="宋体" w:hAnsi="宋体" w:eastAsia="宋体"/>
                <w:sz w:val="16"/>
              </w:rPr>
              <w:t>完成办公设备购买时间</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4F9C958D">
            <w:pPr>
              <w:jc w:val="center"/>
            </w:pPr>
            <w:r>
              <w:rPr>
                <w:rFonts w:ascii="宋体" w:hAnsi="宋体" w:eastAsia="宋体"/>
                <w:sz w:val="16"/>
              </w:rPr>
              <w:t>7</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4B40F5">
            <w:pPr>
              <w:jc w:val="center"/>
            </w:pPr>
            <w:r>
              <w:rPr>
                <w:rFonts w:ascii="宋体" w:hAnsi="宋体" w:eastAsia="宋体"/>
                <w:sz w:val="16"/>
              </w:rPr>
              <w:t>2024年11月30日前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726AD4">
            <w:pPr>
              <w:jc w:val="center"/>
            </w:pPr>
            <w:r>
              <w:rPr>
                <w:rFonts w:ascii="宋体" w:hAnsi="宋体" w:eastAsia="宋体"/>
                <w:sz w:val="16"/>
              </w:rPr>
              <w:t>2024年11月30日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84ED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BA76E">
            <w:pPr>
              <w:jc w:val="center"/>
            </w:pPr>
            <w:r>
              <w:rPr>
                <w:rFonts w:ascii="宋体" w:hAnsi="宋体" w:eastAsia="宋体"/>
                <w:sz w:val="16"/>
              </w:rPr>
              <w:t>7</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68DE94F">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50B6DCB">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AB216ED">
            <w:pPr>
              <w:jc w:val="center"/>
            </w:pPr>
            <w:r>
              <w:rPr>
                <w:rFonts w:ascii="宋体" w:hAnsi="宋体" w:eastAsia="宋体"/>
                <w:sz w:val="16"/>
              </w:rPr>
              <w:t>直接赋分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A7A0F2F">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F65156F">
            <w:pPr>
              <w:jc w:val="center"/>
            </w:pPr>
          </w:p>
        </w:tc>
      </w:tr>
      <w:tr w14:paraId="62D3337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0094F1C"/>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F1D975">
            <w:pPr>
              <w:jc w:val="center"/>
            </w:pPr>
            <w:r>
              <w:rPr>
                <w:rFonts w:ascii="宋体" w:hAnsi="宋体" w:eastAsia="宋体"/>
                <w:sz w:val="16"/>
              </w:rPr>
              <w:t>成本指标</w:t>
            </w:r>
          </w:p>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F98AE7">
            <w:pPr>
              <w:jc w:val="center"/>
            </w:pPr>
            <w:r>
              <w:rPr>
                <w:rFonts w:ascii="宋体" w:hAnsi="宋体" w:eastAsia="宋体"/>
                <w:sz w:val="16"/>
              </w:rPr>
              <w:t>经济成本指标</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29725830">
            <w:pPr>
              <w:jc w:val="center"/>
            </w:pPr>
            <w:r>
              <w:rPr>
                <w:rFonts w:ascii="宋体" w:hAnsi="宋体" w:eastAsia="宋体"/>
                <w:sz w:val="16"/>
              </w:rPr>
              <w:t>购买办公设备成本支出</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511CAA40">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144E05">
            <w:pPr>
              <w:jc w:val="center"/>
            </w:pPr>
            <w:r>
              <w:rPr>
                <w:rFonts w:ascii="宋体" w:hAnsi="宋体" w:eastAsia="宋体"/>
                <w:sz w:val="16"/>
              </w:rPr>
              <w:t>&lt;=6.73万元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B8E3B8">
            <w:pPr>
              <w:jc w:val="center"/>
            </w:pPr>
            <w:r>
              <w:rPr>
                <w:rFonts w:ascii="宋体" w:hAnsi="宋体" w:eastAsia="宋体"/>
                <w:sz w:val="16"/>
              </w:rPr>
              <w:t>=8.698万元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29CECB">
            <w:pPr>
              <w:jc w:val="center"/>
            </w:pPr>
            <w:r>
              <w:rPr>
                <w:rFonts w:ascii="宋体" w:hAnsi="宋体" w:eastAsia="宋体"/>
                <w:sz w:val="16"/>
              </w:rPr>
              <w:t>129.24%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E1404">
            <w:pPr>
              <w:jc w:val="center"/>
            </w:pPr>
            <w:r>
              <w:rPr>
                <w:rFonts w:ascii="宋体" w:hAnsi="宋体" w:eastAsia="宋体"/>
                <w:sz w:val="16"/>
              </w:rPr>
              <w:t>5.66</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BCCB65B">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7D6CCF2">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A4B7062">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CB259DE">
            <w:pPr>
              <w:jc w:val="center"/>
            </w:pPr>
            <w:r>
              <w:rPr>
                <w:rFonts w:ascii="宋体" w:hAnsi="宋体" w:eastAsia="宋体"/>
                <w:sz w:val="16"/>
              </w:rPr>
              <w:t>原始凭证</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EE7656F">
            <w:pPr>
              <w:jc w:val="center"/>
            </w:pPr>
            <w:r>
              <w:rPr>
                <w:rFonts w:ascii="宋体" w:hAnsi="宋体" w:eastAsia="宋体"/>
                <w:sz w:val="16"/>
              </w:rPr>
              <w:t>办公设备预算做</w:t>
            </w:r>
            <w:r>
              <w:rPr>
                <w:rFonts w:hint="eastAsia" w:ascii="宋体" w:hAnsi="宋体"/>
                <w:sz w:val="16"/>
                <w:lang w:eastAsia="zh-CN"/>
              </w:rPr>
              <w:t>得</w:t>
            </w:r>
            <w:r>
              <w:rPr>
                <w:rFonts w:ascii="宋体" w:hAnsi="宋体" w:eastAsia="宋体"/>
                <w:sz w:val="16"/>
              </w:rPr>
              <w:t>较低，实际购买价值较高。</w:t>
            </w:r>
          </w:p>
        </w:tc>
      </w:tr>
      <w:tr w14:paraId="69F857B3">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A022143"/>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63CA38D"/>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755E01E0"/>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410DADC5">
            <w:pPr>
              <w:jc w:val="center"/>
            </w:pPr>
            <w:r>
              <w:rPr>
                <w:rFonts w:ascii="宋体" w:hAnsi="宋体" w:eastAsia="宋体"/>
                <w:sz w:val="16"/>
              </w:rPr>
              <w:t>购买办公家具成本支出</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2131FE1D">
            <w:pPr>
              <w:jc w:val="center"/>
            </w:pPr>
            <w:r>
              <w:rPr>
                <w:rFonts w:ascii="宋体" w:hAnsi="宋体" w:eastAsia="宋体"/>
                <w:sz w:val="16"/>
              </w:rPr>
              <w:t>12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926F66">
            <w:pPr>
              <w:jc w:val="center"/>
            </w:pPr>
            <w:r>
              <w:rPr>
                <w:rFonts w:ascii="宋体" w:hAnsi="宋体" w:eastAsia="宋体"/>
                <w:sz w:val="16"/>
              </w:rPr>
              <w:t>&lt;=8.06万元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749DE4">
            <w:pPr>
              <w:jc w:val="center"/>
            </w:pPr>
            <w:r>
              <w:rPr>
                <w:rFonts w:ascii="宋体" w:hAnsi="宋体" w:eastAsia="宋体"/>
                <w:sz w:val="16"/>
              </w:rPr>
              <w:t>=5.35万元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9A9348">
            <w:pPr>
              <w:jc w:val="center"/>
            </w:pPr>
            <w:r>
              <w:rPr>
                <w:rFonts w:ascii="宋体" w:hAnsi="宋体" w:eastAsia="宋体"/>
                <w:sz w:val="16"/>
              </w:rPr>
              <w:t>66.38%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BD8E5">
            <w:pPr>
              <w:jc w:val="center"/>
            </w:pPr>
            <w:r>
              <w:rPr>
                <w:rFonts w:ascii="宋体" w:hAnsi="宋体" w:eastAsia="宋体"/>
                <w:sz w:val="16"/>
              </w:rPr>
              <w:t>1.91</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DF17CD3">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8E6610F">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196B3C0">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E147F6C">
            <w:pPr>
              <w:jc w:val="center"/>
            </w:pPr>
            <w:r>
              <w:rPr>
                <w:rFonts w:ascii="宋体" w:hAnsi="宋体" w:eastAsia="宋体"/>
                <w:sz w:val="16"/>
              </w:rPr>
              <w:t>原始凭证</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92D51DF">
            <w:pPr>
              <w:jc w:val="center"/>
            </w:pPr>
            <w:r>
              <w:rPr>
                <w:rFonts w:ascii="宋体" w:hAnsi="宋体" w:eastAsia="宋体"/>
                <w:sz w:val="16"/>
              </w:rPr>
              <w:t>家具购买节约资金，选择性价比较高的产品。</w:t>
            </w:r>
          </w:p>
        </w:tc>
      </w:tr>
      <w:tr w14:paraId="00100C0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E9DC2BD"/>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76247BB">
            <w:pPr>
              <w:jc w:val="center"/>
            </w:pPr>
            <w:r>
              <w:rPr>
                <w:rFonts w:ascii="宋体" w:hAnsi="宋体" w:eastAsia="宋体"/>
                <w:sz w:val="16"/>
              </w:rPr>
              <w:t>效益指标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E3024AD">
            <w:pPr>
              <w:jc w:val="center"/>
            </w:pPr>
            <w:r>
              <w:rPr>
                <w:rFonts w:ascii="宋体" w:hAnsi="宋体" w:eastAsia="宋体"/>
                <w:sz w:val="16"/>
              </w:rPr>
              <w:t>社会效益指标</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3B09C9E5">
            <w:pPr>
              <w:jc w:val="center"/>
            </w:pPr>
            <w:r>
              <w:rPr>
                <w:rFonts w:ascii="宋体" w:hAnsi="宋体" w:eastAsia="宋体"/>
                <w:sz w:val="16"/>
              </w:rPr>
              <w:t>保障单位正常运转</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55C24AC5">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6D216B">
            <w:pPr>
              <w:jc w:val="center"/>
            </w:pPr>
            <w:r>
              <w:rPr>
                <w:rFonts w:ascii="宋体" w:hAnsi="宋体" w:eastAsia="宋体"/>
                <w:sz w:val="16"/>
              </w:rPr>
              <w:t>有效保障</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13BBA4">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FBB8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A7A44">
            <w:pPr>
              <w:jc w:val="center"/>
            </w:pPr>
            <w:r>
              <w:rPr>
                <w:rFonts w:ascii="宋体" w:hAnsi="宋体" w:eastAsia="宋体"/>
                <w:sz w:val="16"/>
              </w:rPr>
              <w:t>20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895532B">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A8EC4B8">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8B999F8">
            <w:pPr>
              <w:jc w:val="center"/>
            </w:pPr>
            <w:r>
              <w:rPr>
                <w:rFonts w:ascii="宋体" w:hAnsi="宋体" w:eastAsia="宋体"/>
                <w:sz w:val="16"/>
              </w:rPr>
              <w:t>按评判等级赋分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198380B">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68F3E17">
            <w:pPr>
              <w:jc w:val="center"/>
            </w:pPr>
          </w:p>
        </w:tc>
      </w:tr>
      <w:tr w14:paraId="5099277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FCC7F5E"/>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54D8761">
            <w:pPr>
              <w:jc w:val="center"/>
            </w:pPr>
            <w:r>
              <w:rPr>
                <w:rFonts w:ascii="宋体" w:hAnsi="宋体" w:eastAsia="宋体"/>
                <w:sz w:val="16"/>
              </w:rPr>
              <w:t>满意度指标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87AACDF">
            <w:pPr>
              <w:jc w:val="center"/>
            </w:pPr>
            <w:r>
              <w:rPr>
                <w:rFonts w:ascii="宋体" w:hAnsi="宋体" w:eastAsia="宋体"/>
                <w:sz w:val="16"/>
              </w:rPr>
              <w:t>满意度指标</w:t>
            </w:r>
          </w:p>
        </w:tc>
        <w:tc>
          <w:tcPr>
            <w:tcW w:w="745" w:type="dxa"/>
            <w:tcBorders>
              <w:top w:val="single" w:color="auto" w:sz="10" w:space="0"/>
              <w:left w:val="single" w:color="auto" w:sz="10" w:space="0"/>
              <w:bottom w:val="single" w:color="auto" w:sz="10" w:space="0"/>
              <w:right w:val="single" w:color="auto" w:sz="10" w:space="0"/>
              <w:insideV w:val="single" w:sz="10" w:space="0"/>
            </w:tcBorders>
            <w:vAlign w:val="center"/>
          </w:tcPr>
          <w:p w14:paraId="277269A6">
            <w:pPr>
              <w:jc w:val="center"/>
            </w:pPr>
            <w:r>
              <w:rPr>
                <w:rFonts w:ascii="宋体" w:hAnsi="宋体" w:eastAsia="宋体"/>
                <w:sz w:val="16"/>
              </w:rPr>
              <w:t>单位职工满意度</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4C40F008">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94A9B8">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DC20F8">
            <w:pPr>
              <w:jc w:val="center"/>
            </w:pPr>
            <w:r>
              <w:rPr>
                <w:rFonts w:ascii="宋体" w:hAnsi="宋体" w:eastAsia="宋体"/>
                <w:sz w:val="16"/>
              </w:rPr>
              <w:t>=98%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5F353B">
            <w:pPr>
              <w:jc w:val="center"/>
            </w:pPr>
            <w:r>
              <w:rPr>
                <w:rFonts w:ascii="宋体" w:hAnsi="宋体" w:eastAsia="宋体"/>
                <w:sz w:val="16"/>
              </w:rPr>
              <w:t>103.16%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32797">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4540D74">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793D348">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78F149B">
            <w:pPr>
              <w:jc w:val="center"/>
            </w:pPr>
            <w:r>
              <w:rPr>
                <w:rFonts w:ascii="宋体" w:hAnsi="宋体" w:eastAsia="宋体"/>
                <w:sz w:val="16"/>
              </w:rPr>
              <w:t>满意度赋分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FB9239D">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50A8D00">
            <w:pPr>
              <w:jc w:val="center"/>
            </w:pPr>
            <w:r>
              <w:rPr>
                <w:rFonts w:ascii="宋体" w:hAnsi="宋体" w:eastAsia="宋体"/>
                <w:sz w:val="16"/>
              </w:rPr>
              <w:t>开办费项目的实施，有效提高了办公效率，职工满意度较高。</w:t>
            </w:r>
          </w:p>
        </w:tc>
      </w:tr>
      <w:tr w14:paraId="34994578">
        <w:tblPrEx>
          <w:tblCellMar>
            <w:top w:w="0" w:type="dxa"/>
            <w:left w:w="108" w:type="dxa"/>
            <w:bottom w:w="0" w:type="dxa"/>
            <w:right w:w="108" w:type="dxa"/>
          </w:tblCellMar>
        </w:tblPrEx>
        <w:tc>
          <w:tcPr>
            <w:tcW w:w="262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F4100B">
            <w:pPr>
              <w:jc w:val="center"/>
            </w:pPr>
            <w:r>
              <w:rPr>
                <w:rFonts w:ascii="宋体" w:hAnsi="宋体" w:eastAsia="宋体"/>
                <w:sz w:val="16"/>
              </w:rPr>
              <w:t>总分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1630DDB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2C80D5B"/>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766057A"/>
        </w:tc>
        <w:tc>
          <w:tcPr>
            <w:tcW w:w="776" w:type="dxa"/>
            <w:tcBorders>
              <w:top w:val="single" w:color="auto" w:sz="10" w:space="0"/>
              <w:left w:val="single" w:color="auto" w:sz="10" w:space="0"/>
              <w:bottom w:val="single" w:color="auto" w:sz="10" w:space="0"/>
              <w:right w:val="single" w:color="auto" w:sz="10" w:space="0"/>
              <w:insideV w:val="single" w:sz="10" w:space="0"/>
            </w:tcBorders>
          </w:tcPr>
          <w:p w14:paraId="27106E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8C48E">
            <w:pPr>
              <w:jc w:val="center"/>
            </w:pPr>
            <w:r>
              <w:rPr>
                <w:rFonts w:ascii="宋体" w:hAnsi="宋体" w:eastAsia="宋体"/>
                <w:sz w:val="16"/>
              </w:rPr>
              <w:t>86.32分</w:t>
            </w:r>
          </w:p>
        </w:tc>
        <w:tc>
          <w:tcPr>
            <w:tcW w:w="625" w:type="dxa"/>
            <w:tcBorders>
              <w:top w:val="single" w:color="auto" w:sz="10" w:space="0"/>
              <w:left w:val="single" w:color="auto" w:sz="10" w:space="0"/>
              <w:bottom w:val="single" w:color="auto" w:sz="10" w:space="0"/>
              <w:right w:val="single" w:color="auto" w:sz="10" w:space="0"/>
              <w:insideV w:val="single" w:sz="10" w:space="0"/>
            </w:tcBorders>
          </w:tcPr>
          <w:p w14:paraId="3BC4AEF2"/>
        </w:tc>
        <w:tc>
          <w:tcPr>
            <w:tcW w:w="625" w:type="dxa"/>
            <w:tcBorders>
              <w:top w:val="single" w:color="auto" w:sz="10" w:space="0"/>
              <w:left w:val="single" w:color="auto" w:sz="10" w:space="0"/>
              <w:bottom w:val="single" w:color="auto" w:sz="10" w:space="0"/>
              <w:right w:val="single" w:color="auto" w:sz="10" w:space="0"/>
              <w:insideV w:val="single" w:sz="10" w:space="0"/>
            </w:tcBorders>
          </w:tcPr>
          <w:p w14:paraId="47433A3E"/>
        </w:tc>
        <w:tc>
          <w:tcPr>
            <w:tcW w:w="625" w:type="dxa"/>
            <w:tcBorders>
              <w:top w:val="single" w:color="auto" w:sz="10" w:space="0"/>
              <w:left w:val="single" w:color="auto" w:sz="10" w:space="0"/>
              <w:bottom w:val="single" w:color="auto" w:sz="10" w:space="0"/>
              <w:right w:val="single" w:color="auto" w:sz="10" w:space="0"/>
              <w:insideV w:val="single" w:sz="10" w:space="0"/>
            </w:tcBorders>
          </w:tcPr>
          <w:p w14:paraId="2E79CCB3"/>
        </w:tc>
        <w:tc>
          <w:tcPr>
            <w:tcW w:w="625" w:type="dxa"/>
            <w:tcBorders>
              <w:top w:val="single" w:color="auto" w:sz="10" w:space="0"/>
              <w:left w:val="single" w:color="auto" w:sz="10" w:space="0"/>
              <w:bottom w:val="single" w:color="auto" w:sz="10" w:space="0"/>
              <w:right w:val="single" w:color="auto" w:sz="10" w:space="0"/>
              <w:insideV w:val="single" w:sz="10" w:space="0"/>
            </w:tcBorders>
          </w:tcPr>
          <w:p w14:paraId="4D2CAE91"/>
        </w:tc>
        <w:tc>
          <w:tcPr>
            <w:tcW w:w="629" w:type="dxa"/>
            <w:tcBorders>
              <w:top w:val="single" w:color="auto" w:sz="10" w:space="0"/>
              <w:left w:val="single" w:color="auto" w:sz="10" w:space="0"/>
              <w:bottom w:val="single" w:color="auto" w:sz="10" w:space="0"/>
              <w:right w:val="single" w:color="auto" w:sz="10" w:space="0"/>
              <w:insideV w:val="single" w:sz="10" w:space="0"/>
            </w:tcBorders>
          </w:tcPr>
          <w:p w14:paraId="0FA269D0"/>
        </w:tc>
      </w:tr>
    </w:tbl>
    <w:p w14:paraId="744E6FAD">
      <w:r>
        <w:br w:type="page"/>
      </w:r>
    </w:p>
    <w:p w14:paraId="6606C7FA">
      <w:pPr>
        <w:spacing w:line="640" w:lineRule="exact"/>
        <w:ind w:firstLine="640"/>
        <w:jc w:val="both"/>
        <w:outlineLvl w:val="2"/>
      </w:pPr>
      <w:r>
        <w:rPr>
          <w:rFonts w:ascii="黑体" w:hAnsi="黑体" w:eastAsia="黑体"/>
          <w:sz w:val="32"/>
        </w:rPr>
        <w:t>十二、其他需说明的事项</w:t>
      </w:r>
    </w:p>
    <w:p w14:paraId="6BBD6315">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0C8038EF">
      <w:r>
        <w:br w:type="page"/>
      </w:r>
    </w:p>
    <w:p w14:paraId="5BEAF8D1">
      <w:pPr>
        <w:spacing w:line="240" w:lineRule="auto"/>
        <w:jc w:val="center"/>
        <w:outlineLvl w:val="1"/>
      </w:pPr>
      <w:r>
        <w:rPr>
          <w:rFonts w:ascii="黑体" w:hAnsi="黑体" w:eastAsia="黑体"/>
          <w:sz w:val="32"/>
        </w:rPr>
        <w:t>第三部分 专业名词解释</w:t>
      </w:r>
    </w:p>
    <w:p w14:paraId="0239A88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555EAD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0FFA86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24D7C5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B73B0E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DE809A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8654BD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9281C8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2D9DBB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7649DF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C43405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65D92E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A7C87E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4F2910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EDE850F">
      <w:r>
        <w:br w:type="page"/>
      </w:r>
    </w:p>
    <w:p w14:paraId="11AEDA73">
      <w:pPr>
        <w:spacing w:line="240" w:lineRule="auto"/>
        <w:jc w:val="center"/>
        <w:outlineLvl w:val="1"/>
      </w:pPr>
      <w:r>
        <w:rPr>
          <w:rFonts w:ascii="黑体" w:hAnsi="黑体" w:eastAsia="黑体"/>
          <w:sz w:val="32"/>
        </w:rPr>
        <w:t>第四部分 部门决算报表（见附表）</w:t>
      </w:r>
    </w:p>
    <w:p w14:paraId="787D5822">
      <w:pPr>
        <w:spacing w:line="240" w:lineRule="auto"/>
        <w:ind w:firstLine="640"/>
        <w:jc w:val="both"/>
      </w:pPr>
      <w:r>
        <w:rPr>
          <w:rFonts w:ascii="仿宋_GB2312" w:hAnsi="仿宋_GB2312" w:eastAsia="仿宋_GB2312"/>
          <w:b w:val="0"/>
          <w:sz w:val="32"/>
        </w:rPr>
        <w:t>一、《收入支出决算总表》</w:t>
      </w:r>
    </w:p>
    <w:p w14:paraId="18B4B066">
      <w:pPr>
        <w:spacing w:line="240" w:lineRule="auto"/>
        <w:ind w:firstLine="640"/>
        <w:jc w:val="both"/>
      </w:pPr>
      <w:r>
        <w:rPr>
          <w:rFonts w:ascii="仿宋_GB2312" w:hAnsi="仿宋_GB2312" w:eastAsia="仿宋_GB2312"/>
          <w:b w:val="0"/>
          <w:sz w:val="32"/>
        </w:rPr>
        <w:t>二、《收入决算表》</w:t>
      </w:r>
    </w:p>
    <w:p w14:paraId="076041D2">
      <w:pPr>
        <w:spacing w:line="240" w:lineRule="auto"/>
        <w:ind w:firstLine="640"/>
        <w:jc w:val="both"/>
      </w:pPr>
      <w:r>
        <w:rPr>
          <w:rFonts w:ascii="仿宋_GB2312" w:hAnsi="仿宋_GB2312" w:eastAsia="仿宋_GB2312"/>
          <w:b w:val="0"/>
          <w:sz w:val="32"/>
        </w:rPr>
        <w:t>三、《支出决算表》</w:t>
      </w:r>
    </w:p>
    <w:p w14:paraId="66982202">
      <w:pPr>
        <w:spacing w:line="240" w:lineRule="auto"/>
        <w:ind w:firstLine="640"/>
        <w:jc w:val="both"/>
      </w:pPr>
      <w:r>
        <w:rPr>
          <w:rFonts w:ascii="仿宋_GB2312" w:hAnsi="仿宋_GB2312" w:eastAsia="仿宋_GB2312"/>
          <w:b w:val="0"/>
          <w:sz w:val="32"/>
        </w:rPr>
        <w:t>四、《财政拨款收入支出决算总表》</w:t>
      </w:r>
    </w:p>
    <w:p w14:paraId="34C6AD23">
      <w:pPr>
        <w:spacing w:line="240" w:lineRule="auto"/>
        <w:ind w:firstLine="640"/>
        <w:jc w:val="both"/>
      </w:pPr>
      <w:r>
        <w:rPr>
          <w:rFonts w:ascii="仿宋_GB2312" w:hAnsi="仿宋_GB2312" w:eastAsia="仿宋_GB2312"/>
          <w:b w:val="0"/>
          <w:sz w:val="32"/>
        </w:rPr>
        <w:t>五、《一般公共预算财政拨款支出决算表》</w:t>
      </w:r>
    </w:p>
    <w:p w14:paraId="3E2123F3">
      <w:pPr>
        <w:spacing w:line="240" w:lineRule="auto"/>
        <w:ind w:firstLine="640"/>
        <w:jc w:val="both"/>
      </w:pPr>
      <w:r>
        <w:rPr>
          <w:rFonts w:ascii="仿宋_GB2312" w:hAnsi="仿宋_GB2312" w:eastAsia="仿宋_GB2312"/>
          <w:b w:val="0"/>
          <w:sz w:val="32"/>
        </w:rPr>
        <w:t>六、《一般公共预算财政拨款基本支出决算表》</w:t>
      </w:r>
    </w:p>
    <w:p w14:paraId="512AB490">
      <w:pPr>
        <w:spacing w:line="240" w:lineRule="auto"/>
        <w:ind w:firstLine="640"/>
        <w:jc w:val="both"/>
      </w:pPr>
      <w:r>
        <w:rPr>
          <w:rFonts w:ascii="仿宋_GB2312" w:hAnsi="仿宋_GB2312" w:eastAsia="仿宋_GB2312"/>
          <w:b w:val="0"/>
          <w:sz w:val="32"/>
        </w:rPr>
        <w:t>七、《政府性基金预算财政拨款收入支出决算表》</w:t>
      </w:r>
    </w:p>
    <w:p w14:paraId="24BB4D95">
      <w:pPr>
        <w:spacing w:line="240" w:lineRule="auto"/>
        <w:ind w:firstLine="640"/>
        <w:jc w:val="both"/>
      </w:pPr>
      <w:r>
        <w:rPr>
          <w:rFonts w:ascii="仿宋_GB2312" w:hAnsi="仿宋_GB2312" w:eastAsia="仿宋_GB2312"/>
          <w:b w:val="0"/>
          <w:sz w:val="32"/>
        </w:rPr>
        <w:t>八、《国有资本经营预算财政拨款收入支出决算表》</w:t>
      </w:r>
    </w:p>
    <w:p w14:paraId="261BE519">
      <w:pPr>
        <w:spacing w:line="240" w:lineRule="auto"/>
        <w:ind w:firstLine="640"/>
        <w:jc w:val="both"/>
      </w:pPr>
      <w:r>
        <w:rPr>
          <w:rFonts w:ascii="仿宋_GB2312" w:hAnsi="仿宋_GB2312" w:eastAsia="仿宋_GB2312"/>
          <w:b w:val="0"/>
          <w:sz w:val="32"/>
        </w:rPr>
        <w:t>九、《财政拨款“三公”经费支出决算表》</w:t>
      </w:r>
    </w:p>
    <w:p w14:paraId="042E0344">
      <w:pPr>
        <w:spacing w:line="240" w:lineRule="auto"/>
        <w:ind w:firstLine="640"/>
        <w:jc w:val="both"/>
      </w:pPr>
    </w:p>
    <w:p w14:paraId="4C89ED98">
      <w:pPr>
        <w:spacing w:line="240" w:lineRule="auto"/>
        <w:ind w:firstLine="640"/>
        <w:jc w:val="both"/>
      </w:pPr>
    </w:p>
    <w:p w14:paraId="4BC7ADE4">
      <w:pPr>
        <w:spacing w:line="240" w:lineRule="auto"/>
        <w:ind w:firstLine="640"/>
        <w:jc w:val="both"/>
      </w:pPr>
    </w:p>
    <w:p w14:paraId="6BCA9EE3">
      <w:pPr>
        <w:spacing w:line="240" w:lineRule="auto"/>
        <w:ind w:firstLine="640"/>
        <w:jc w:val="both"/>
      </w:pPr>
    </w:p>
    <w:p w14:paraId="5FC0664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C4A4A52"/>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4961</Words>
  <Characters>5617</Characters>
  <Lines>0</Lines>
  <Paragraphs>0</Paragraphs>
  <TotalTime>2</TotalTime>
  <ScaleCrop>false</ScaleCrop>
  <LinksUpToDate>false</LinksUpToDate>
  <CharactersWithSpaces>5625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2025-10-14T10:09:49Z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