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经责八不准审计经费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昌吉回族自治州审计局本级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昌吉回族自治州审计局本级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李海兵</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习近平新时代中国特色社会主义思想为指导，深入学习贯彻党的二十大和自治区十届六次全会精神，贯彻落实习近平总书记关于审计工作的重要讲话和重要批示精神，加强党对审计工作的集中统一领导，认真落实党中央、国务院决策部署，紧紧围绕统筹推进"五位一体"总体布局，贯彻新时代党的治疆方略，贯彻新发展理念，科学有序推进领导干部经济责任审计，客观、准确评价领导干部任期内自然资源经济责任履行情况，提高审计监督的整体效能，切实做好常态化"经济体检"，发挥"治已病、防未病"作用，促进经济质量发展，促进全面深化改革，促进全力规范运行，促进反腐倡廉，促进领导干部实现经济、社会、生态环境的协调、可持续发展，推动国家治理体系和治理能力现代化，充分发挥审计监督的职能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（1）项目名称：经责八不准审计经费项目（以下简称“该项目”或“项目”）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对全州财政收支和法律法规规定属于审计监督范围的财务收支的真实、合法和效益进行审计监督，开展重点领域、重点项目、重点资金的审计监督、经责审计、培训等，保障审计项目正常开展，保证审计机关独立性，提高审计工作质效。以习近平新时代中国特色社会主义思想为指导，深入学习贯彻党的二十大和自治区十届六次全会精神，贯彻落实习近平总书记关于审计工作的重要讲话和重要批示精神，加强党对审计工作的集中统一领导，认真落实党中央、国务院决策部署，紧紧围绕统筹推进"五位一体"总体布局，贯彻新时代党的治疆方略，贯彻新发展理念，科学有序推进领导干部经济责任审计，客观、准确评价领导干部任期内自然资源经济责任履行情况，提高审计监督的整体效能，切实做好常态化"经济体检"，发挥"治已病、防未病"作用，促进经济质量发展，促进全面深化改革，促进全力规范运行，促进反腐倡廉，促进领导干部实现经济、社会、生态环境的协调、可持续发展，推动国家治理体系和治理能力现代化，充分发挥审计监督的职能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实施主体：昌吉回族自治州审计局。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已全部完成，资金主要用于审计业务经费、差旅费和委托业务费等经费支出，共计186.01万元。项目依据单位财务管理制度，严格按照州审计局审计外勤经费管理办法执行，经办人签字，科室领导、分管领导审核，财务联签。主要用于审计人员在实施项目审计、审计调查、经济责任审计、重大政策措施落实情况跟踪审计、自然资源资产离任审计等期间发生的符合有关规定并应在本单位报销的住宿费、伙食费、交通费及杂费等，保障审计工作正常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全州财政收支和法律法规规定属于审计监督范围的财务收支的真实、合法和效益进行审计监督，开展重点领域、重点项目、重点资金的审计监督、经责审计。保障审计机关的独立性与审计质量、严明审计纪律和加强审计廉政建设，努力建设信念坚定、业务精通、作风务实、清正廉洁的高素质专业化审计干部队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审计局下设12个科室，分别是：组织人事科、审计委员会秘书科、法规审理科、督察内审科、财政审计科、电子数据审计科、农业农村社保审计科、自然资源和生态环境审计科、教科文卫审计科、企业金融审计科、经济责任审计科、州政府投资审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本项目预算安排总额为186.01万元，资金来源为本级部门预算（一般公共预算资金，其中：财政资金186.01万元，其他资金0万元，2024年实际收到预算资金186.01万元，预算资金到位率为100%。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186.01万元，预算执行率100%（预算执行率=（实际支出资金/预算批复金额）*100.00%）。本项目资金主要用于支付审计项目外勤费、住宿费、交通等费用169.02万元、委托中介费用16.99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全州财政收支和法律法规规定属于审计监督范围的财务收支的真实、合法和效益进行审计监督,采购办公用品1次,完成审计报告35份，审计项目按时完成率达90%以上，委托第三方审计质量达95%以上，持续加强审计发现管理不规范资金监督，保证审计机关独立性，保障审计项目正常开展，提高审计工作质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印发&lt;自治州财政支出绩效评价管理暂行办法&gt;的通知》（昌州预财〔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“审计项目数量”指标，预期指标值为“≥35个”；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“委托第三方审计质量”指标，预期指标值为“≥95%”；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“审计项目按时完成率”指标，预期指标值为“≥90%”；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“审计项目审计费成本控制”指标，预期指标值为“≤169.02万元”；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“委托第三方审计成本控制”指标，预期指标值为“≤16.99万元”；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“持续加强审计发现管理不规范资金监督”指标，预期指标值为“持续加强”；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“持续监督审计查出问题整改”指标，预期指标值为“持续监督”；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做好昌吉州本级2025年预算绩效工作的通知》、《自治州财政支出绩效评价管理暂行办法》（昌州财预〔2018〕171号）、《关于印发&lt;自治区项目支出绩效目标设置指引&gt;的通知》（新财预〔2022〕42号）文件精神，我单位针对经责八不准审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此次我单位根据《财政支出绩效评价管理暂行办法》（财预〔2020〕10号）文件要求实施评价工作，本次评价对象为经责八不准审计经费项目，评价核心为项目资金、项目产出、项目效益。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李海兵（州审计局党组副书记，局长）任评价组组长，绩效评价工作职责为检查项目绩效指标完成情况、审定项目支出绩效评价结果及项目支出绩效评价报告。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孙晓敏（州审计局办公室主任）任评价组副组长，绩效评价工作职责为组织和协调项目工作人员采取实地调查、资料检查等方式，核实项目绩效指标完成情况；组织受益对象对项目工作进行评价等。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盛丽（州审计局单位干部）任评价组成员，绩效评价工作职责为做好项目支出绩效评价工作的沟通协调工作，对项目实施情况进行实地调查，编写项目支出绩效评价报告。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我局坚持以习近平新时代中国特色社会主义思想为指导，深入学习贯彻党的二十大精神，学习贯彻习近平总书记视察新疆重要讲话重要指示和关于审计工作的重要论述精神，认真落实州党委、政府各项决策部署，立足经济监督定位，依法忠实履行审计监督职责。完成审计项目35个，审计项目按时完成率100%，委托第三方审计质量95%。持续加强审计发现管理不规范资金监督，保证审计机关独立性，提高审计工作质效。灵活采取多种组合方式，加大不同类型审计项目点面结合、协同审计力度，突出加强对重点区（领）域、重大政策落实、重大资金项目的审计监督，充分发挥了“经济体检”的专业优势。但在实施过程中也存在一些不足：一是应加强审计整改全口径、全周期规范管理，推动党委（党组）加强对审计整改工作的领导，完善与人大、党办、政办督查联合检查和审计与绩效办联合现场抽查核验机制，推动问题真改实改、不留死角。持续加大推动审计结果运用和涉嫌违纪违法问题线索移送处理的力度，增强审计监督的专业威信和综合成效。二是加快资金支付进度。现场审计结束后10日内，应及时将报销凭证提供给财务人员，在年底扎账前将该项目资金支付完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100.62%。项目决策类指标共设置6个，满分指标6个，得分率100.00%；过程管理类指标共设置5个，满分指标5个，得分率100%；项目产出类指标共设置5个，满分指标5个，得分率100.00%；项目效益类指标共设置2个，满分指标2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我单位三定方案职责范围中的“对全州财政收支和法律法规规定属于审计监督范围的财务收支的真实、合法和效益进行审计监督，开展重点领域、重点项目、重点资金的审计监督、经责审计。”属于我单位履职所需；根据《财政资金直接支付申请书》，本项目资金性质为“公共财政预算”功能分类为“2010804审计业务”经济分类为“委托业务费”、“办公经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审计署财政部关于切实保证地方审计机关经费问题的意见》（审办发〔2007〕41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对全州财政收支和法律法规规定属于审计监督范围的财务收支的真实、合法和效益进行审计监督,采购办公用品1次,完成审计报告35份，保障审计项目正常开展，保证审计机关独立性，提高审计工作质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②该项目实际工作内容为：对全州财政收支和法律法规规定属于审计监督范围的财务收支的真实、合法和效益进行审计监督。绩效目标与实际工作内容一致，两者具有相关性。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审计项目35个，审计项目按时完成率100%，委托第三方审计质量95%，持续加强审计发现管理不规范资金监督，达到依法忠实履行审计监督职责，加强对重点区（领）域、重大政策落实、重大资金项目审计监督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④该项目批复的预算金额为186.01万元，《项目支出绩效目标表》中预算金额为186.01万元，预算确定的项目资金与预算确定的项目投资额相匹配。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5个，定性指标2个，指标量化率为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审计项目数量”，三级指标的年度指标值与年度绩效目标中任务数一致，已设置时效指标“审计项目按时完成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本项目预算编制通过参考以往年度的实际执行情况，依据本年审计项目计划，综合考虑本年度情况，综合编制预算，即预算编制较科学且经过论证；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186.01万元，我单位在预算申请中严格按照单位标准和数量进行核算，其中：外勤经费169.02万元，委托业务费16.99万元。本项目预算额度测算依据充分，严格按照标准编制，预算确定资金量与实际工作任务基本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186.01万元，我单位在预算申请中严格按照项目实施内容及测算标准进行核算，其中：审计组差旅费用169.02万元、委托业务费用16.99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年初部门预算的项目经费--经责八不准审计经费为依据进行资金分配，预算资金分配依据充分，本项目实际到位资金186.01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本项目预算资金为186.01万元，其中：财政安排资金186.01万元，其他资金0万元，实际到位资金186.01万元，资金到位率=（186.01万元/186.01万元）×100.00%=100%。得分=（100%-60.00%）/（1-60.00%）×4.00=4分。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本项目实际支出资金186.01万元，预算执行率=（186.01万元/186.01万元）×100.00%=100%；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项目已完成，总体完成率为101.59%；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审计局财务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审计局审计外勤经费管理办法》《昌吉州审计局政府采购实施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审计局审计外勤经费管理办法》《昌吉州审计局政府采购实施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均已落实到位，具体涉及内容包括：项目资金支出严格按照自治区、地区以及本单位资金管理办法执行，项目启动实施后，为了加快本项目的实施，成立了经责八不准审计经费项目工作领导小组，由王怀涛任组长，负责项目的组织工作；马琳任副组长，负责项目的实施工作；组员包括：陈思、马海琳、黄静等业务科室人员，主要负责审计项目日常审计监督、整改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“审计项目数量”指标：预期指标值为“≥35个”，实际完成指标值为“=35个”，指标完成率为100.00%。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综上所述，本指标满分为9分，根据评分标准得9分。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“委托第三方审计质量”指标：预期指标值为“≥95%”，实际完成指标值为“=95%”，指标完成率为100%。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“审计项目按时完成率”指标：预期指标值为“≥90%”，实际完成指标值为“=100%”，指标完成率为111.1%。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“审计项目审计费成本控制”指标：预期指标值为“≤169.02万元”，实际完成指标值为“=169.02万元”，指标完成率为100%。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“委托第三方审计成本控制”指标：预期指标值为“≤16.99万元”，实际完成指标值为“=16.99万元”，指标完成率为100%。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“持续加强审计发现管理不规范资金监督”指标：预期指标值为“持续加强”，实际完成指标值为“达到预期指标”，指标完成率为100%。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综上所述，本指标满分为15分，根据评分标准得15分。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“持续监督审计查出问题整改”指标：预期指标值为“持续监督”，实际完成指标值为“达到预期指标”，指标完成率为100.00%。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综上所述，本指标满分为15分，根据评分标准得15分。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无此类指标。本项目年初预算资金总额为220万元，全年预算数为186.01万元，全年执行数为186.01万元，预算执行率为100%。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本项目共设置三级指标数量18个，满分指标数量18个，扣分指标数0个，经分析计算所有三级指标完成率得出，本项目总体完成率为100.62%。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综上所述本项目预算执行率与总体完成率之间的偏差为0.62%。主要偏差原因是：审计项目按时完成率为111.1%。</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局坚持以习近平新时代中国特色社会主义思想为指导，深入学习贯彻党的二十大精神，学习贯彻习近平总书记视察新疆重要讲话重要指示和关于审计工作的重要论述精神，认真落实州党委、政府各项决策部署，立足经济监督定位，依法忠实履行审计监督职责。灵活采取多种组合方式，加大不同类型审计项目点面结合、协同审计力度，突出加强对重点区（领）域、重大政策落实、重大资金项目的审计监督，充分发挥了“经济体检”的专业优势。严格按照预算编制的相关制度和要求进行预算编制，加强单位财务管理，健全单位财务管理制度体系，规范单位财务行为。定期对预算执行情况进行公开，分析实际支出与预算的差异及其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审计成果运用不充分、贯通协同不顺畅。对审计发现问题研究分析和梳理提炼不够，报告重要审计成果数量不多，审计发现重要问题能力不强，深入剖析问题根源不到位，重大问题报告质效不高。审计工作的价值未能得到充分发挥。审计办统筹协调作用发挥不充分，未能有效凝聚各成员单位工作及相关主管部门合力，部分审计移送问题线索查办、反馈不及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审计整改质效不够高。审计整改责任未彻底压实，部分历史遗留问题整改难度较大。在加强审计整改全口径、全周期规范管理，推动党委（党组）加强对审计整改工作的领导，完善与人大、党办、政办督查联合检查和审计与绩效办联合现场抽查核验机制，推动问题真改实改、不留死角方面需要提升。问题整改留于表面、责任穿透不到位、整改效果难以持续。</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（一）持续强化政治引领。深入学习贯彻党的二十届三中全会精神，学习贯彻二十届中央审计委员会第二次会议和十届自治区党委审计</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精神，持续健全完善党委审计委员会工作运行机制，有效加强请示报告工作与审计成果统筹运用。进一步压实各地部门单位党委（党组）主体责任，党委（党组）书记“一把手”责任，分管领导及部门单位的分管协同责任，审计办、审计机关等专责机关的直接责任，主管部门单位的监督指导责任，推动党对审计工作的领导不断深入。坚持把政治理论学习作为必修课、基本功，持续深化理论武装，在真学真懂上下功夫，推动审计干部学在日常、用在日常；通过教育培训、实践锻炼，补齐能力短板和不足，压实问题研判和成果提炼各层级责任，切实提升分析研究能力、沟通协调能力、文字表达能力，努力打造能够胜任新时代高质量发展要求的审计干部队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科学谋划审计项目。深化研究型审计，准确把握党中央各项部署要求，研究把握每项资金的政策目标，聚焦建设中国式现代化新疆实践的典范地州目标，围绕二十届中央审计委员会第二次会议提出的五个加强（加强对重大战略实施、重大政策落实、重大项目建设的审计监督；加强对重大改革任务落实的审计监督；加强对防范化解重点领域风险的审计监督；加强对重点民生资全和项目的审计监督；加强对权力运行的审计监督），积极与审计厅各处室沟通联系，扎实开展2025年审计项目谋划和“十五五”审计工作规划前期研究，系统谋划与进一步全面深化改革相关的审计项目，为今后一个时期审计工作服务保障党委政府中心工作和审计高质量发展提供有力支撑。</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