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昌吉回族自治州人民政府电子政务办公室2024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9C744A1">
      <w:r>
        <w:br w:type="page"/>
      </w:r>
    </w:p>
    <w:p w14:paraId="2B603EA7">
      <w:pPr>
        <w:spacing w:line="640" w:lineRule="exact"/>
        <w:jc w:val="center"/>
        <w:outlineLvl w:val="1"/>
      </w:pPr>
      <w:r>
        <w:rPr>
          <w:rFonts w:ascii="黑体" w:hAnsi="黑体" w:eastAsia="黑体"/>
          <w:sz w:val="32"/>
        </w:rPr>
        <w:t>第一部分 单位概况</w:t>
      </w:r>
    </w:p>
    <w:p w14:paraId="5ED1F546">
      <w:pPr>
        <w:spacing w:line="640" w:lineRule="exact"/>
        <w:ind w:firstLine="640"/>
        <w:jc w:val="both"/>
        <w:outlineLvl w:val="2"/>
      </w:pPr>
      <w:r>
        <w:rPr>
          <w:rFonts w:ascii="黑体" w:hAnsi="黑体" w:eastAsia="黑体"/>
          <w:sz w:val="32"/>
        </w:rPr>
        <w:t>一、主要职能</w:t>
      </w:r>
    </w:p>
    <w:p w14:paraId="380CAD21">
      <w:pPr>
        <w:spacing w:line="580" w:lineRule="exact"/>
        <w:ind w:firstLine="640"/>
        <w:jc w:val="both"/>
      </w:pPr>
      <w:r>
        <w:rPr>
          <w:rFonts w:ascii="仿宋_GB2312" w:hAnsi="仿宋_GB2312" w:eastAsia="仿宋_GB2312"/>
          <w:sz w:val="32"/>
        </w:rPr>
        <w:t>负责全州政府系统有关电子政务的组织、规划、协调和指导工作；负责自治州统一的电子政务专网和应用系统的建设和应用管理工作；负责为自治州政府领导和政府办公室机关服务的电子政务系统的组织、规划、建设和应用保障工作；负责为社会和群众提供网上服务的自治州政府电子政务外网和公众网站的建设和应用管理工作。</w:t>
      </w:r>
    </w:p>
    <w:p w14:paraId="2C058E43">
      <w:pPr>
        <w:spacing w:line="640" w:lineRule="exact"/>
        <w:ind w:firstLine="640"/>
        <w:jc w:val="both"/>
        <w:outlineLvl w:val="2"/>
      </w:pPr>
      <w:r>
        <w:rPr>
          <w:rFonts w:ascii="黑体" w:hAnsi="黑体" w:eastAsia="黑体"/>
          <w:sz w:val="32"/>
        </w:rPr>
        <w:t>二、机构设置及人员情况</w:t>
      </w:r>
    </w:p>
    <w:p w14:paraId="1CE976E6">
      <w:pPr>
        <w:spacing w:line="580" w:lineRule="exact"/>
        <w:ind w:firstLine="640"/>
        <w:jc w:val="both"/>
      </w:pPr>
      <w:r>
        <w:rPr>
          <w:rFonts w:ascii="仿宋_GB2312" w:hAnsi="仿宋_GB2312" w:eastAsia="仿宋_GB2312"/>
          <w:sz w:val="32"/>
        </w:rPr>
        <w:t>昌吉回族自治州人民政府电子政务办公室2024年度，实有人数18人，其中：在职人员17人，增加4人；离休人员0人，增加0人；退休人员1人,增加0人。</w:t>
      </w:r>
    </w:p>
    <w:p w14:paraId="3E66C2B1">
      <w:pPr>
        <w:spacing w:line="580" w:lineRule="exact"/>
        <w:ind w:firstLine="640"/>
        <w:jc w:val="both"/>
      </w:pPr>
      <w:r>
        <w:rPr>
          <w:rFonts w:ascii="仿宋_GB2312" w:hAnsi="仿宋_GB2312" w:eastAsia="仿宋_GB2312"/>
          <w:sz w:val="32"/>
        </w:rPr>
        <w:t>昌吉回族自治州人民政府电子政务办公室无下属预算单位，下设4个科室，分别是：综合科、宣传科、技术科、应用推进科。</w:t>
      </w:r>
    </w:p>
    <w:p w14:paraId="52B84EC0">
      <w:r>
        <w:br w:type="page"/>
      </w:r>
    </w:p>
    <w:p w14:paraId="215C52DF">
      <w:pPr>
        <w:spacing w:line="240" w:lineRule="auto"/>
        <w:jc w:val="center"/>
        <w:outlineLvl w:val="1"/>
      </w:pPr>
      <w:r>
        <w:rPr>
          <w:rFonts w:ascii="黑体" w:hAnsi="黑体" w:eastAsia="黑体"/>
          <w:sz w:val="32"/>
        </w:rPr>
        <w:t>第二部分 部门决算情况说明</w:t>
      </w:r>
    </w:p>
    <w:p w14:paraId="14467694">
      <w:pPr>
        <w:spacing w:line="640" w:lineRule="exact"/>
        <w:ind w:firstLine="640"/>
        <w:jc w:val="both"/>
        <w:outlineLvl w:val="2"/>
      </w:pPr>
      <w:r>
        <w:rPr>
          <w:rFonts w:ascii="黑体" w:hAnsi="黑体" w:eastAsia="黑体"/>
          <w:sz w:val="32"/>
        </w:rPr>
        <w:t>一、收入支出决算总体情况说明</w:t>
      </w:r>
    </w:p>
    <w:p w14:paraId="5F532BD4">
      <w:pPr>
        <w:spacing w:line="580" w:lineRule="exact"/>
        <w:ind w:firstLine="640"/>
        <w:jc w:val="both"/>
      </w:pPr>
      <w:r>
        <w:rPr>
          <w:rFonts w:ascii="仿宋_GB2312" w:hAnsi="仿宋_GB2312" w:eastAsia="仿宋_GB2312"/>
          <w:b/>
          <w:sz w:val="32"/>
        </w:rPr>
        <w:t>2024年度收入总计579.00万元，</w:t>
      </w:r>
      <w:r>
        <w:rPr>
          <w:rFonts w:ascii="仿宋_GB2312" w:hAnsi="仿宋_GB2312" w:eastAsia="仿宋_GB2312"/>
          <w:b w:val="0"/>
          <w:sz w:val="32"/>
        </w:rPr>
        <w:t>其中：本年收入合计564.87万元，使用非财政拨款结余（含专用结余）0.00万元，年初结转和结余14.13万元。</w:t>
      </w:r>
    </w:p>
    <w:p w14:paraId="3B237634">
      <w:pPr>
        <w:spacing w:line="580" w:lineRule="exact"/>
        <w:ind w:firstLine="640"/>
        <w:jc w:val="both"/>
      </w:pPr>
      <w:r>
        <w:rPr>
          <w:rFonts w:ascii="仿宋_GB2312" w:hAnsi="仿宋_GB2312" w:eastAsia="仿宋_GB2312"/>
          <w:b/>
          <w:sz w:val="32"/>
        </w:rPr>
        <w:t>2024年度支出总计579.00万元，</w:t>
      </w:r>
      <w:r>
        <w:rPr>
          <w:rFonts w:ascii="仿宋_GB2312" w:hAnsi="仿宋_GB2312" w:eastAsia="仿宋_GB2312"/>
          <w:b w:val="0"/>
          <w:sz w:val="32"/>
        </w:rPr>
        <w:t>其中：本年支出合计564.71万元，结余分配0.00万元，年末结转和结余14.28万元。</w:t>
      </w:r>
    </w:p>
    <w:p w14:paraId="7BF1AF2E">
      <w:pPr>
        <w:spacing w:line="580" w:lineRule="exact"/>
        <w:ind w:firstLine="640"/>
        <w:jc w:val="both"/>
        <w:rPr>
          <w:spacing w:val="-6"/>
          <w:sz w:val="32"/>
        </w:rPr>
      </w:pPr>
      <w:r>
        <w:rPr>
          <w:rFonts w:ascii="仿宋_GB2312" w:hAnsi="仿宋_GB2312" w:eastAsia="仿宋_GB2312"/>
          <w:b w:val="0"/>
          <w:spacing w:val="-6"/>
          <w:sz w:val="32"/>
        </w:rPr>
        <w:t>收入支出总体与上年相比，减少1,535.81万元，下降72.62%，主要原因是：本年减少政府网站改版、办公区域装修、政务云平台机房存储扩容项目，电子政务外网、互联网高强度安全隔离和国密算法认证及辅助设备改造项目，机要保密统一购买电脑款项目。</w:t>
      </w:r>
    </w:p>
    <w:p w14:paraId="0301BA46">
      <w:pPr>
        <w:spacing w:line="640" w:lineRule="exact"/>
        <w:ind w:firstLine="640"/>
        <w:jc w:val="both"/>
        <w:outlineLvl w:val="2"/>
      </w:pPr>
      <w:r>
        <w:rPr>
          <w:rFonts w:ascii="黑体" w:hAnsi="黑体" w:eastAsia="黑体"/>
          <w:sz w:val="32"/>
        </w:rPr>
        <w:t>二、收入决算情况说明</w:t>
      </w:r>
    </w:p>
    <w:p w14:paraId="1DAE9548">
      <w:pPr>
        <w:spacing w:line="580" w:lineRule="exact"/>
        <w:ind w:firstLine="640"/>
        <w:jc w:val="both"/>
      </w:pPr>
      <w:r>
        <w:rPr>
          <w:rFonts w:ascii="仿宋_GB2312" w:hAnsi="仿宋_GB2312" w:eastAsia="仿宋_GB2312"/>
          <w:b/>
          <w:sz w:val="32"/>
        </w:rPr>
        <w:t>本年收入564.87万元，</w:t>
      </w:r>
      <w:r>
        <w:rPr>
          <w:rFonts w:ascii="仿宋_GB2312" w:hAnsi="仿宋_GB2312" w:eastAsia="仿宋_GB2312"/>
          <w:b w:val="0"/>
          <w:sz w:val="32"/>
        </w:rPr>
        <w:t>其中：财政拨款收入564.71万元，占99.97%；上级补助收入0.00万元，占0.00%；事业收入0.00万元，占0.00%；经营收入0.00万元，占0.00%；附属单位上缴收入0.00万元，占0.00%；其他收入0.16万元，占0.03%。</w:t>
      </w:r>
    </w:p>
    <w:p w14:paraId="056A185C">
      <w:pPr>
        <w:spacing w:line="640" w:lineRule="exact"/>
        <w:ind w:firstLine="640"/>
        <w:jc w:val="both"/>
        <w:outlineLvl w:val="2"/>
      </w:pPr>
      <w:r>
        <w:rPr>
          <w:rFonts w:ascii="黑体" w:hAnsi="黑体" w:eastAsia="黑体"/>
          <w:sz w:val="32"/>
        </w:rPr>
        <w:t>三、支出决算情况说明</w:t>
      </w:r>
    </w:p>
    <w:p w14:paraId="49D85299">
      <w:pPr>
        <w:spacing w:line="580" w:lineRule="exact"/>
        <w:ind w:firstLine="640"/>
        <w:jc w:val="both"/>
      </w:pPr>
      <w:r>
        <w:rPr>
          <w:rFonts w:ascii="仿宋_GB2312" w:hAnsi="仿宋_GB2312" w:eastAsia="仿宋_GB2312"/>
          <w:b/>
          <w:sz w:val="32"/>
        </w:rPr>
        <w:t>本年支出564.71万元，</w:t>
      </w:r>
      <w:r>
        <w:rPr>
          <w:rFonts w:ascii="仿宋_GB2312" w:hAnsi="仿宋_GB2312" w:eastAsia="仿宋_GB2312"/>
          <w:b w:val="0"/>
          <w:sz w:val="32"/>
        </w:rPr>
        <w:t>其中：基本支出343.56万元，占60.84%；项目支出221.15万元，占39.16%；上缴上级支出0.00万元，占0.00%；经营支出0.00万元，占0.00%；对附属单位补助支出0.00万元，占0.00%。</w:t>
      </w:r>
    </w:p>
    <w:p w14:paraId="33C74586">
      <w:pPr>
        <w:spacing w:line="640" w:lineRule="exact"/>
        <w:ind w:firstLine="640"/>
        <w:jc w:val="both"/>
        <w:outlineLvl w:val="2"/>
      </w:pPr>
      <w:r>
        <w:rPr>
          <w:rFonts w:ascii="黑体" w:hAnsi="黑体" w:eastAsia="黑体"/>
          <w:sz w:val="32"/>
        </w:rPr>
        <w:t>四、财政拨款收入支出决算总体情况说明</w:t>
      </w:r>
    </w:p>
    <w:p w14:paraId="195D29E1">
      <w:pPr>
        <w:spacing w:line="580" w:lineRule="exact"/>
        <w:ind w:firstLine="640"/>
        <w:jc w:val="both"/>
      </w:pPr>
      <w:r>
        <w:rPr>
          <w:rFonts w:ascii="仿宋_GB2312" w:hAnsi="仿宋_GB2312" w:eastAsia="仿宋_GB2312"/>
          <w:b/>
          <w:sz w:val="32"/>
        </w:rPr>
        <w:t>2024年度财政拨款收入总计564.71万元，</w:t>
      </w:r>
      <w:r>
        <w:rPr>
          <w:rFonts w:ascii="仿宋_GB2312" w:hAnsi="仿宋_GB2312" w:eastAsia="仿宋_GB2312"/>
          <w:b w:val="0"/>
          <w:sz w:val="32"/>
        </w:rPr>
        <w:t>其中：年初财政拨款结转和结余0.00万元，本年财政拨款收入564.71万元。</w:t>
      </w:r>
      <w:r>
        <w:rPr>
          <w:rFonts w:ascii="仿宋_GB2312" w:hAnsi="仿宋_GB2312" w:eastAsia="仿宋_GB2312"/>
          <w:b/>
          <w:sz w:val="32"/>
        </w:rPr>
        <w:t>财政拨款支出总计564.71万元，</w:t>
      </w:r>
      <w:r>
        <w:rPr>
          <w:rFonts w:ascii="仿宋_GB2312" w:hAnsi="仿宋_GB2312" w:eastAsia="仿宋_GB2312"/>
          <w:b w:val="0"/>
          <w:sz w:val="32"/>
        </w:rPr>
        <w:t>其中：年末财政拨款结转和结余0.00万元，本年财政拨款支出564.71万元。</w:t>
      </w:r>
    </w:p>
    <w:p w14:paraId="54E957A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1,535.98万元，下降73.12%，主要原因是：本年减少政府网站改版、办公区域装修、政务云平台机房存储扩容项目，电子政务外网、互联网高强度安全隔离和国密算法认证及辅助设备改造项目，机要保密统一购买电脑款项目。</w:t>
      </w:r>
      <w:r>
        <w:rPr>
          <w:rFonts w:ascii="仿宋_GB2312" w:hAnsi="仿宋_GB2312" w:eastAsia="仿宋_GB2312"/>
          <w:b/>
          <w:sz w:val="32"/>
        </w:rPr>
        <w:t>与年初预算相比，</w:t>
      </w:r>
      <w:r>
        <w:rPr>
          <w:rFonts w:ascii="仿宋_GB2312" w:hAnsi="仿宋_GB2312" w:eastAsia="仿宋_GB2312"/>
          <w:b w:val="0"/>
          <w:sz w:val="32"/>
        </w:rPr>
        <w:t>年初预算数604.13万元，决算数564.71万元，预决算差异率-6.53%，主要原因是：年中调减昌吉州政府网站媒体互联交互安全维护经费，导致预决算存在差异。</w:t>
      </w:r>
    </w:p>
    <w:p w14:paraId="29FC9B1E">
      <w:pPr>
        <w:spacing w:line="640" w:lineRule="exact"/>
        <w:ind w:firstLine="640"/>
        <w:jc w:val="both"/>
        <w:outlineLvl w:val="2"/>
      </w:pPr>
      <w:r>
        <w:rPr>
          <w:rFonts w:ascii="黑体" w:hAnsi="黑体" w:eastAsia="黑体"/>
          <w:sz w:val="32"/>
        </w:rPr>
        <w:t>五、一般公共预算财政拨款支出决算情况说明</w:t>
      </w:r>
    </w:p>
    <w:p w14:paraId="2B402620">
      <w:pPr>
        <w:spacing w:line="640" w:lineRule="exact"/>
        <w:ind w:firstLine="640"/>
        <w:jc w:val="both"/>
        <w:outlineLvl w:val="3"/>
      </w:pPr>
      <w:r>
        <w:rPr>
          <w:rFonts w:ascii="楷体_GB2312" w:hAnsi="楷体_GB2312" w:eastAsia="楷体_GB2312"/>
          <w:b/>
          <w:sz w:val="32"/>
        </w:rPr>
        <w:t>（一）一般公共预算财政拨款支出决算总体情况</w:t>
      </w:r>
    </w:p>
    <w:p w14:paraId="2F701FA9">
      <w:pPr>
        <w:spacing w:line="580" w:lineRule="exact"/>
        <w:ind w:firstLine="640"/>
        <w:jc w:val="both"/>
      </w:pPr>
      <w:r>
        <w:rPr>
          <w:rFonts w:ascii="仿宋_GB2312" w:hAnsi="仿宋_GB2312" w:eastAsia="仿宋_GB2312"/>
          <w:b/>
          <w:sz w:val="32"/>
        </w:rPr>
        <w:t>2024年度一般公共预算财政拨款支出564.71万元，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1,535.98万元，下降73.12%，主要原因是：本年减少政府网站改版、办公区域装修、政务云平台机房存储扩容项目，电子政务外网、互联网高强度安全隔离和国密算法认证及辅助设备改造项目，机要保密统一购买电脑款项目。</w:t>
      </w:r>
      <w:r>
        <w:rPr>
          <w:rFonts w:ascii="仿宋_GB2312" w:hAnsi="仿宋_GB2312" w:eastAsia="仿宋_GB2312"/>
          <w:b/>
          <w:sz w:val="32"/>
        </w:rPr>
        <w:t>与年初预算相比,</w:t>
      </w:r>
      <w:r>
        <w:rPr>
          <w:rFonts w:ascii="仿宋_GB2312" w:hAnsi="仿宋_GB2312" w:eastAsia="仿宋_GB2312"/>
          <w:b w:val="0"/>
          <w:sz w:val="32"/>
        </w:rPr>
        <w:t>年初预算数604.13万元，决算数564.71万元，预决算差异率-6.53%，主要原因是：年中调减昌吉州政府网站媒体互联交互安全维护经费，导致预决算存在差异。</w:t>
      </w:r>
    </w:p>
    <w:p w14:paraId="2D115AD1">
      <w:pPr>
        <w:spacing w:line="640" w:lineRule="exact"/>
        <w:ind w:firstLine="640"/>
        <w:jc w:val="both"/>
        <w:outlineLvl w:val="3"/>
      </w:pPr>
      <w:r>
        <w:rPr>
          <w:rFonts w:ascii="楷体_GB2312" w:hAnsi="楷体_GB2312" w:eastAsia="楷体_GB2312"/>
          <w:b/>
          <w:sz w:val="32"/>
        </w:rPr>
        <w:t>（二）一般公共预算财政拨款支出决算结构情况</w:t>
      </w:r>
    </w:p>
    <w:p w14:paraId="1FEB8917">
      <w:pPr>
        <w:spacing w:line="580" w:lineRule="exact"/>
        <w:ind w:firstLine="640"/>
        <w:jc w:val="both"/>
      </w:pPr>
      <w:r>
        <w:rPr>
          <w:rFonts w:ascii="仿宋_GB2312" w:hAnsi="仿宋_GB2312" w:eastAsia="仿宋_GB2312"/>
          <w:b w:val="0"/>
          <w:sz w:val="32"/>
        </w:rPr>
        <w:t>1.一般公共服务支出(类)469.31万元,占83.11%。</w:t>
      </w:r>
    </w:p>
    <w:p w14:paraId="4B1D0CE9">
      <w:pPr>
        <w:spacing w:line="580" w:lineRule="exact"/>
        <w:ind w:firstLine="640"/>
        <w:jc w:val="both"/>
      </w:pPr>
      <w:r>
        <w:rPr>
          <w:rFonts w:ascii="仿宋_GB2312" w:hAnsi="仿宋_GB2312" w:eastAsia="仿宋_GB2312"/>
          <w:b w:val="0"/>
          <w:sz w:val="32"/>
        </w:rPr>
        <w:t>2.社会保障和就业支出(类)54.19万元,占9.60%。</w:t>
      </w:r>
    </w:p>
    <w:p w14:paraId="2509C158">
      <w:pPr>
        <w:spacing w:line="580" w:lineRule="exact"/>
        <w:ind w:firstLine="640"/>
        <w:jc w:val="both"/>
      </w:pPr>
      <w:r>
        <w:rPr>
          <w:rFonts w:ascii="仿宋_GB2312" w:hAnsi="仿宋_GB2312" w:eastAsia="仿宋_GB2312"/>
          <w:b w:val="0"/>
          <w:sz w:val="32"/>
        </w:rPr>
        <w:t>3.卫生健康支出(类)15.77万元,占2.79%。</w:t>
      </w:r>
    </w:p>
    <w:p w14:paraId="393F9D71">
      <w:pPr>
        <w:spacing w:line="580" w:lineRule="exact"/>
        <w:ind w:firstLine="640"/>
        <w:jc w:val="both"/>
      </w:pPr>
      <w:r>
        <w:rPr>
          <w:rFonts w:ascii="仿宋_GB2312" w:hAnsi="仿宋_GB2312" w:eastAsia="仿宋_GB2312"/>
          <w:b w:val="0"/>
          <w:sz w:val="32"/>
        </w:rPr>
        <w:t>4.住房保障支出(类)25.44万元,占4.50%。</w:t>
      </w:r>
    </w:p>
    <w:p w14:paraId="5697BCA3">
      <w:pPr>
        <w:spacing w:line="640" w:lineRule="exact"/>
        <w:ind w:firstLine="640"/>
        <w:jc w:val="both"/>
        <w:outlineLvl w:val="3"/>
      </w:pPr>
      <w:r>
        <w:rPr>
          <w:rFonts w:ascii="楷体_GB2312" w:hAnsi="楷体_GB2312" w:eastAsia="楷体_GB2312"/>
          <w:b/>
          <w:sz w:val="32"/>
        </w:rPr>
        <w:t>（三）一般公共预算财政拨款支出决算具体情况</w:t>
      </w:r>
    </w:p>
    <w:p w14:paraId="532AFCAA">
      <w:pPr>
        <w:spacing w:line="580" w:lineRule="exact"/>
        <w:ind w:firstLine="640"/>
        <w:jc w:val="both"/>
      </w:pPr>
      <w:r>
        <w:rPr>
          <w:rFonts w:ascii="仿宋_GB2312" w:hAnsi="仿宋_GB2312" w:eastAsia="仿宋_GB2312"/>
          <w:b w:val="0"/>
          <w:sz w:val="32"/>
        </w:rPr>
        <w:t>1.一般公共服务支出(类)政府办公厅（室）及相关机构事务(款)事业运行(项):支出决算数为248.16万元，比上年决算增加109.07万元，增长78.42%,主要原因是：本年新增在职人员，在职人员工资调增，导致相关人员经费较上年有所增加。</w:t>
      </w:r>
    </w:p>
    <w:p w14:paraId="0494B9C0">
      <w:pPr>
        <w:spacing w:line="580" w:lineRule="exact"/>
        <w:ind w:firstLine="640"/>
        <w:jc w:val="both"/>
        <w:rPr>
          <w:spacing w:val="-6"/>
          <w:sz w:val="32"/>
        </w:rPr>
      </w:pPr>
      <w:r>
        <w:rPr>
          <w:rFonts w:ascii="仿宋_GB2312" w:hAnsi="仿宋_GB2312" w:eastAsia="仿宋_GB2312"/>
          <w:b w:val="0"/>
          <w:spacing w:val="-6"/>
          <w:sz w:val="32"/>
        </w:rPr>
        <w:t>2.一般公共服务支出(类)政府办公厅（室）及相关机构事务(款)其他政府办公厅（室）及相关机构事务支出(项):支出决算数为221.15万元，比上年决算减少1,689.07万元，下降88.42%,主要原因是：本年减少政府网站改版、办公区域装修、政务云平台机房存储扩容项目，电子政务外网、互联网高强度安全隔离和国密算法认证及辅助设备改造项目，机要保密统一购买电脑款项目。</w:t>
      </w:r>
    </w:p>
    <w:p w14:paraId="7B1D2914">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3.社会保障和就业支出(类)行政事业单位养老支出(款)事业单位离退休(项):支出决算数为0.53万元，比上年决算增加0.14万元，增长35.90%,主要原因是：本年增加退休人员基础绩效奖，退休费支出增加。</w:t>
      </w:r>
    </w:p>
    <w:p w14:paraId="0F0127E8">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31.32万元，比上年决算增加13.37万元，增长74.48%,主要原因是：本年在职人员增加，在职人员工资基数调增，养老缴费基数上涨，相应支出增加。</w:t>
      </w:r>
    </w:p>
    <w:p w14:paraId="68273C59">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22.34万元，比上年决算增加13.29万元，增长146.85%,主要原因是：本年在职人员增加，在职人员工资基数调增，职业年金缴费基数上涨，相应支出增加。</w:t>
      </w:r>
    </w:p>
    <w:p w14:paraId="38FAE71F">
      <w:pPr>
        <w:spacing w:line="580" w:lineRule="exact"/>
        <w:ind w:firstLine="640"/>
        <w:jc w:val="both"/>
      </w:pPr>
      <w:r>
        <w:rPr>
          <w:rFonts w:ascii="仿宋_GB2312" w:hAnsi="仿宋_GB2312" w:eastAsia="仿宋_GB2312"/>
          <w:b w:val="0"/>
          <w:sz w:val="32"/>
        </w:rPr>
        <w:t>6.卫生健康支出(类)行政事业单位医疗(款)事业单位医疗(项):支出决算数为14.77万元，比上年决算增加5.72万元，增长63.20%,主要原因是：本年在职人员增加，在职人员工资基数调增，医疗缴费基数上涨，相应支出增加。</w:t>
      </w:r>
    </w:p>
    <w:p w14:paraId="4DD22F1C">
      <w:pPr>
        <w:spacing w:line="580" w:lineRule="exact"/>
        <w:ind w:firstLine="640"/>
        <w:jc w:val="both"/>
      </w:pPr>
      <w:r>
        <w:rPr>
          <w:rFonts w:ascii="仿宋_GB2312" w:hAnsi="仿宋_GB2312" w:eastAsia="仿宋_GB2312"/>
          <w:b w:val="0"/>
          <w:sz w:val="32"/>
        </w:rPr>
        <w:t>7.卫生健康支出(类)行政事业单位医疗(款)公务员医疗补助(项):支出决算数为0.98万元，比上年决算增加0.45万元，增长84.91%,主要原因是：本年在职人员增加，在职人员工资基数调增，医疗缴费基数上涨，相应支出增加。</w:t>
      </w:r>
    </w:p>
    <w:p w14:paraId="068699D4">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0.02万元，比上年决算减少0.03万元，下降60.00%,主要原因是：本年在职人员调入调出，人员职级不同，缴费基数不同，导致其他行政事业单位医疗较上年减少。</w:t>
      </w:r>
    </w:p>
    <w:p w14:paraId="20C2CA7D">
      <w:pPr>
        <w:spacing w:line="580" w:lineRule="exact"/>
        <w:ind w:firstLine="640"/>
        <w:jc w:val="both"/>
      </w:pPr>
      <w:r>
        <w:rPr>
          <w:rFonts w:ascii="仿宋_GB2312" w:hAnsi="仿宋_GB2312" w:eastAsia="仿宋_GB2312"/>
          <w:b w:val="0"/>
          <w:sz w:val="32"/>
        </w:rPr>
        <w:t>9.住房保障支出(类)住房改革支出(款)住房公积金(项):支出决算数为25.44万元，比上年决算增加11.09万元，增长77.28%,主要原因是：本年在职人员增加，在职人员工资基数调增，公积金缴费基数上涨，相应支出增加。</w:t>
      </w:r>
    </w:p>
    <w:p w14:paraId="184498D3">
      <w:pPr>
        <w:spacing w:line="640" w:lineRule="exact"/>
        <w:ind w:firstLine="640"/>
        <w:jc w:val="both"/>
        <w:outlineLvl w:val="2"/>
      </w:pPr>
      <w:r>
        <w:rPr>
          <w:rFonts w:ascii="黑体" w:hAnsi="黑体" w:eastAsia="黑体"/>
          <w:sz w:val="32"/>
        </w:rPr>
        <w:t>六、一般公共预算财政拨款基本支出决算情况说明</w:t>
      </w:r>
    </w:p>
    <w:p w14:paraId="6E0F5A09">
      <w:pPr>
        <w:spacing w:line="580" w:lineRule="exact"/>
        <w:ind w:firstLine="640"/>
        <w:jc w:val="both"/>
      </w:pPr>
      <w:r>
        <w:rPr>
          <w:rFonts w:ascii="仿宋_GB2312" w:hAnsi="仿宋_GB2312" w:eastAsia="仿宋_GB2312"/>
          <w:b w:val="0"/>
          <w:sz w:val="32"/>
        </w:rPr>
        <w:t>2024年度一般公共预算财政拨款基本支出343.56万元，其中：</w:t>
      </w:r>
      <w:r>
        <w:rPr>
          <w:rFonts w:ascii="仿宋_GB2312" w:hAnsi="仿宋_GB2312" w:eastAsia="仿宋_GB2312"/>
          <w:b/>
          <w:sz w:val="32"/>
        </w:rPr>
        <w:t>人员经费318.27万元，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1FEE09FE">
      <w:pPr>
        <w:spacing w:line="580" w:lineRule="exact"/>
        <w:ind w:firstLine="640"/>
        <w:jc w:val="both"/>
      </w:pPr>
      <w:r>
        <w:rPr>
          <w:rFonts w:ascii="仿宋_GB2312" w:hAnsi="仿宋_GB2312" w:eastAsia="仿宋_GB2312"/>
          <w:b/>
          <w:sz w:val="32"/>
        </w:rPr>
        <w:t>公用经费25.29万元，</w:t>
      </w:r>
      <w:r>
        <w:rPr>
          <w:rFonts w:ascii="仿宋_GB2312" w:hAnsi="仿宋_GB2312" w:eastAsia="仿宋_GB2312"/>
          <w:b w:val="0"/>
          <w:sz w:val="32"/>
        </w:rPr>
        <w:t>包括：办公费、邮电费、差旅费、维修（护）费、劳务费、委托业务费、工会经费、福利费、公务用车运行维护费、其他商品和服务支出。</w:t>
      </w:r>
    </w:p>
    <w:p w14:paraId="0F763676">
      <w:pPr>
        <w:spacing w:line="640" w:lineRule="exact"/>
        <w:ind w:firstLine="640"/>
        <w:jc w:val="both"/>
        <w:outlineLvl w:val="2"/>
      </w:pPr>
      <w:r>
        <w:rPr>
          <w:rFonts w:ascii="黑体" w:hAnsi="黑体" w:eastAsia="黑体"/>
          <w:sz w:val="32"/>
        </w:rPr>
        <w:t>七、政府性基金预算财政拨款收入支出决算情况说明</w:t>
      </w:r>
    </w:p>
    <w:p w14:paraId="3710B20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79ADC8C">
      <w:pPr>
        <w:spacing w:line="640" w:lineRule="exact"/>
        <w:ind w:firstLine="640"/>
        <w:jc w:val="both"/>
        <w:outlineLvl w:val="2"/>
      </w:pPr>
      <w:r>
        <w:rPr>
          <w:rFonts w:ascii="黑体" w:hAnsi="黑体" w:eastAsia="黑体"/>
          <w:sz w:val="32"/>
        </w:rPr>
        <w:t>八、国有资本经营预算财政拨款收入支出决算情况说明</w:t>
      </w:r>
    </w:p>
    <w:p w14:paraId="69BDA6D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79C9DFB">
      <w:pPr>
        <w:spacing w:line="640" w:lineRule="exact"/>
        <w:ind w:firstLine="640"/>
        <w:jc w:val="both"/>
        <w:outlineLvl w:val="2"/>
      </w:pPr>
      <w:r>
        <w:rPr>
          <w:rFonts w:ascii="黑体" w:hAnsi="黑体" w:eastAsia="黑体"/>
          <w:sz w:val="32"/>
        </w:rPr>
        <w:t>九、财政拨款“三公”经费支出决算情况说明</w:t>
      </w:r>
    </w:p>
    <w:p w14:paraId="093A1BE0">
      <w:pPr>
        <w:spacing w:line="580" w:lineRule="exact"/>
        <w:ind w:firstLine="640"/>
        <w:jc w:val="both"/>
      </w:pPr>
      <w:r>
        <w:rPr>
          <w:rFonts w:ascii="仿宋_GB2312" w:hAnsi="仿宋_GB2312" w:eastAsia="仿宋_GB2312"/>
          <w:b/>
          <w:sz w:val="32"/>
        </w:rPr>
        <w:t>2024年度财政拨款“三公”经费支出1.99万元，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财政拨款“三公”经费与上年一致无变化。其中：因公出国（境）费支出0.00万元，占0.00%，比上年增加0.00万元，增长0.00%，主要原因是：2023年与2024年均未安排因公出国（境）费支出。公务用车购置及运行维护费支出1.99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0323FFB1">
      <w:pPr>
        <w:spacing w:line="580" w:lineRule="exact"/>
        <w:ind w:firstLine="640"/>
        <w:jc w:val="both"/>
      </w:pPr>
      <w:r>
        <w:rPr>
          <w:rFonts w:ascii="仿宋_GB2312" w:hAnsi="仿宋_GB2312" w:eastAsia="仿宋_GB2312"/>
          <w:b/>
          <w:sz w:val="32"/>
        </w:rPr>
        <w:t>具体情况如下：</w:t>
      </w:r>
    </w:p>
    <w:p w14:paraId="5BF669D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ACBEB4A">
      <w:pPr>
        <w:spacing w:line="580" w:lineRule="exact"/>
        <w:ind w:firstLine="640"/>
        <w:jc w:val="both"/>
      </w:pPr>
      <w:r>
        <w:rPr>
          <w:rFonts w:ascii="仿宋_GB2312" w:hAnsi="仿宋_GB2312" w:eastAsia="仿宋_GB2312"/>
          <w:b w:val="0"/>
          <w:sz w:val="32"/>
        </w:rPr>
        <w:t>公务用车购置及运行维护费1.99万元，其中：公务用车购置费0.00万元，公务用车运行维护费1.99万元。公务用车运行维护费开支内容包括车辆加油费、维修费、保险费。公务用车购置数0辆，公务用车保有量1辆。国有资产占用情况中固定资产车辆1辆，与公务用车保有量差异原因是：本单位固定资产车辆与公务用车保有量一致无差异。</w:t>
      </w:r>
    </w:p>
    <w:p w14:paraId="1E085D3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DAAB63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1.99万元，决算数1.99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1.99万元，决算数1.99万元，预决算差异率0.00%，主要原因是：严格按照预算执行，预决算无差异。公务接待费全年预算数0.00万元，决算数0.00万元，预决算差异率0.00%，主要原因是：本单位无公务接待费。</w:t>
      </w:r>
    </w:p>
    <w:p w14:paraId="10872338">
      <w:pPr>
        <w:spacing w:line="640" w:lineRule="exact"/>
        <w:ind w:firstLine="640"/>
        <w:jc w:val="both"/>
        <w:outlineLvl w:val="2"/>
      </w:pPr>
      <w:r>
        <w:rPr>
          <w:rFonts w:ascii="黑体" w:hAnsi="黑体" w:eastAsia="黑体"/>
          <w:sz w:val="32"/>
        </w:rPr>
        <w:t>十、其他重要事项的情况说明</w:t>
      </w:r>
    </w:p>
    <w:p w14:paraId="47262593">
      <w:pPr>
        <w:spacing w:line="640" w:lineRule="exact"/>
        <w:ind w:firstLine="640"/>
        <w:jc w:val="both"/>
        <w:outlineLvl w:val="3"/>
      </w:pPr>
      <w:r>
        <w:rPr>
          <w:rFonts w:ascii="楷体_GB2312" w:hAnsi="楷体_GB2312" w:eastAsia="楷体_GB2312"/>
          <w:b/>
          <w:sz w:val="32"/>
        </w:rPr>
        <w:t>（一）机关运行经费及公用经费支出情况</w:t>
      </w:r>
    </w:p>
    <w:p w14:paraId="74A8165E">
      <w:pPr>
        <w:spacing w:line="580" w:lineRule="exact"/>
        <w:ind w:firstLine="640"/>
        <w:jc w:val="both"/>
      </w:pPr>
      <w:r>
        <w:rPr>
          <w:rFonts w:ascii="仿宋_GB2312" w:hAnsi="仿宋_GB2312" w:eastAsia="仿宋_GB2312"/>
          <w:b w:val="0"/>
          <w:sz w:val="32"/>
        </w:rPr>
        <w:t>2024年度昌吉回族自治州人民政府电子政务办公室（事业单位）公用经费支出25.29万元，比上年增加15.64万元，增长162.07%，主要原因是：本年度维修办公用房、按机关事务管理局要求进行固定资产清查录入聘用第三方，导致维修费和劳务费较上年增加。</w:t>
      </w:r>
    </w:p>
    <w:p w14:paraId="34794B08">
      <w:pPr>
        <w:spacing w:line="640" w:lineRule="exact"/>
        <w:ind w:firstLine="640"/>
        <w:jc w:val="both"/>
        <w:outlineLvl w:val="3"/>
      </w:pPr>
      <w:r>
        <w:rPr>
          <w:rFonts w:ascii="楷体_GB2312" w:hAnsi="楷体_GB2312" w:eastAsia="楷体_GB2312"/>
          <w:b/>
          <w:sz w:val="32"/>
        </w:rPr>
        <w:t>（二）政府采购情况</w:t>
      </w:r>
    </w:p>
    <w:p w14:paraId="4FD237B0">
      <w:pPr>
        <w:spacing w:line="580" w:lineRule="exact"/>
        <w:ind w:firstLine="640"/>
        <w:jc w:val="both"/>
      </w:pPr>
      <w:r>
        <w:rPr>
          <w:rFonts w:ascii="仿宋_GB2312" w:hAnsi="仿宋_GB2312" w:eastAsia="仿宋_GB2312"/>
          <w:b w:val="0"/>
          <w:sz w:val="32"/>
        </w:rPr>
        <w:t>2024年度政府采购支出总额33.79万元，其中：政府采购货物支出0.86万元、政府采购工程支出0.00万元、政府采购服务支出32.93万元。</w:t>
      </w:r>
    </w:p>
    <w:p w14:paraId="1A8995FB">
      <w:pPr>
        <w:spacing w:line="580" w:lineRule="exact"/>
        <w:ind w:firstLine="640"/>
        <w:jc w:val="both"/>
      </w:pPr>
      <w:r>
        <w:rPr>
          <w:rFonts w:ascii="仿宋_GB2312" w:hAnsi="仿宋_GB2312" w:eastAsia="仿宋_GB2312"/>
          <w:b w:val="0"/>
          <w:sz w:val="32"/>
        </w:rPr>
        <w:t>授予中小企业合同金额33.79万元，占政府采购支出总额的100.00%，其中：授予小微企业合同金额33.79万元，占政府采购支出总额的100.00%。</w:t>
      </w:r>
    </w:p>
    <w:p w14:paraId="7C995ABC">
      <w:pPr>
        <w:spacing w:line="640" w:lineRule="exact"/>
        <w:ind w:firstLine="640"/>
        <w:jc w:val="both"/>
        <w:outlineLvl w:val="3"/>
      </w:pPr>
      <w:r>
        <w:rPr>
          <w:rFonts w:ascii="楷体_GB2312" w:hAnsi="楷体_GB2312" w:eastAsia="楷体_GB2312"/>
          <w:b/>
          <w:sz w:val="32"/>
        </w:rPr>
        <w:t>（三）国有资产占用情况说明</w:t>
      </w:r>
    </w:p>
    <w:p w14:paraId="619493CE">
      <w:pPr>
        <w:spacing w:line="580" w:lineRule="exact"/>
        <w:ind w:firstLine="640"/>
        <w:jc w:val="both"/>
      </w:pPr>
      <w:r>
        <w:rPr>
          <w:rFonts w:ascii="仿宋_GB2312" w:hAnsi="仿宋_GB2312" w:eastAsia="仿宋_GB2312"/>
          <w:b w:val="0"/>
          <w:sz w:val="32"/>
        </w:rPr>
        <w:t>截至2024年12月31日，房屋0.00平方米，价值0.00万元。车辆1辆，价值28.96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10台（套）。</w:t>
      </w:r>
    </w:p>
    <w:p w14:paraId="6D4EDE3F">
      <w:pPr>
        <w:spacing w:line="640" w:lineRule="exact"/>
        <w:ind w:firstLine="640"/>
        <w:jc w:val="both"/>
        <w:outlineLvl w:val="2"/>
      </w:pPr>
      <w:r>
        <w:rPr>
          <w:rFonts w:ascii="黑体" w:hAnsi="黑体" w:eastAsia="黑体"/>
          <w:sz w:val="32"/>
        </w:rPr>
        <w:t>十一、预算绩效的情况说明</w:t>
      </w:r>
    </w:p>
    <w:p w14:paraId="14B9FCB9">
      <w:pPr>
        <w:keepNext w:val="0"/>
        <w:keepLines w:val="0"/>
        <w:pageBreakBefore w:val="0"/>
        <w:widowControl w:val="0"/>
        <w:kinsoku/>
        <w:wordWrap/>
        <w:overflowPunct/>
        <w:topLinePunct w:val="0"/>
        <w:autoSpaceDE/>
        <w:autoSpaceDN/>
        <w:bidi w:val="0"/>
        <w:adjustRightInd/>
        <w:snapToGrid/>
        <w:spacing w:line="600" w:lineRule="exact"/>
        <w:ind w:firstLine="1056" w:firstLineChars="330"/>
        <w:textAlignment w:val="auto"/>
      </w:pPr>
      <w:r>
        <w:rPr>
          <w:rFonts w:ascii="仿宋_GB2312" w:hAnsi="仿宋_GB2312" w:eastAsia="仿宋_GB2312"/>
          <w:b w:val="0"/>
          <w:sz w:val="32"/>
        </w:rPr>
        <w:t>根据预算绩效管理要求，本单位2024年度预算绩效管理形成整体支出绩效自评表1个，全年预算总额579.00万元，实际执行总额564.71万元；预算绩效评价项目5个，全年预算数221.15万元，全年执行数221.15万元。预算绩效管理取得的成效：</w:t>
      </w:r>
      <w:r>
        <w:rPr>
          <w:rFonts w:hint="eastAsia" w:ascii="仿宋_GB2312" w:hAnsi="仿宋_GB2312" w:eastAsia="仿宋_GB2312"/>
          <w:b w:val="0"/>
          <w:sz w:val="32"/>
          <w:lang w:eastAsia="zh-CN"/>
        </w:rPr>
        <w:t>本单位</w:t>
      </w:r>
      <w:r>
        <w:rPr>
          <w:rFonts w:ascii="仿宋_GB2312" w:hAnsi="仿宋_GB2312" w:eastAsia="仿宋_GB2312"/>
          <w:b w:val="0"/>
          <w:sz w:val="32"/>
        </w:rPr>
        <w:t>2024年度部门整体支出绩效自评综合得分100分，评价结果为“优”。</w:t>
      </w:r>
      <w:r>
        <w:rPr>
          <w:rFonts w:hint="eastAsia" w:ascii="仿宋_GB2312" w:hAnsi="仿宋_GB2312" w:eastAsia="仿宋_GB2312"/>
          <w:b w:val="0"/>
          <w:sz w:val="32"/>
          <w:lang w:eastAsia="zh-CN"/>
        </w:rPr>
        <w:t>本单位</w:t>
      </w:r>
      <w:r>
        <w:rPr>
          <w:rFonts w:ascii="仿宋_GB2312" w:hAnsi="仿宋_GB2312" w:eastAsia="仿宋_GB2312"/>
          <w:b w:val="0"/>
          <w:sz w:val="32"/>
        </w:rPr>
        <w:t>2024年部门履职效果良好，主要体现在：</w:t>
      </w:r>
      <w:r>
        <w:rPr>
          <w:rFonts w:hint="eastAsia" w:ascii="仿宋_GB2312" w:hAnsi="宋体" w:eastAsia="仿宋_GB2312" w:cs="宋体"/>
          <w:color w:val="auto"/>
          <w:kern w:val="0"/>
          <w:sz w:val="32"/>
          <w:szCs w:val="32"/>
          <w:lang w:val="en-US" w:eastAsia="zh-CN"/>
        </w:rPr>
        <w:t>一是本单位以绩效目标实现为导向，加强制度建设，提升预算执行质量，预算绩效管理取得一定成效。预算绩效管理取得成效，科学制定目标，促进绩效目标顺利实现。二是自落实预算绩效管理工作以来，本单位在项目资金的使用上都有了</w:t>
      </w:r>
      <w:bookmarkStart w:id="0" w:name="_GoBack"/>
      <w:r>
        <w:rPr>
          <w:rFonts w:hint="eastAsia" w:ascii="仿宋_GB2312" w:hAnsi="宋体" w:eastAsia="仿宋_GB2312" w:cs="宋体"/>
          <w:color w:val="auto"/>
          <w:kern w:val="0"/>
          <w:sz w:val="32"/>
          <w:szCs w:val="32"/>
          <w:lang w:val="en-US" w:eastAsia="zh-CN"/>
        </w:rPr>
        <w:t>更</w:t>
      </w:r>
      <w:bookmarkEnd w:id="0"/>
      <w:r>
        <w:rPr>
          <w:rFonts w:hint="eastAsia" w:ascii="仿宋_GB2312" w:hAnsi="宋体" w:eastAsia="仿宋_GB2312" w:cs="宋体"/>
          <w:color w:val="auto"/>
          <w:kern w:val="0"/>
          <w:sz w:val="32"/>
          <w:szCs w:val="32"/>
          <w:lang w:val="en-US" w:eastAsia="zh-CN"/>
        </w:rPr>
        <w:t>明确、更清晰地理解和认识。通过实施预算绩效管理，树立了绩效优先的管理理念，也很好地避免了在经费使用上出现违规行为的概率，提升了部门管理水平和资金使用效益，为全面实施绩效管理打下了坚实的基础。</w:t>
      </w:r>
      <w:r>
        <w:rPr>
          <w:rFonts w:ascii="仿宋_GB2312" w:hAnsi="仿宋_GB2312" w:eastAsia="仿宋_GB2312"/>
          <w:b w:val="0"/>
          <w:sz w:val="32"/>
        </w:rPr>
        <w:t>发现的问题及原因：一是</w:t>
      </w:r>
      <w:r>
        <w:rPr>
          <w:rFonts w:hint="eastAsia" w:ascii="仿宋_GB2312" w:hAnsi="仿宋_GB2312" w:eastAsia="仿宋_GB2312"/>
          <w:b w:val="0"/>
          <w:sz w:val="32"/>
          <w:lang w:eastAsia="zh-CN"/>
        </w:rPr>
        <w:t>本单位</w:t>
      </w:r>
      <w:r>
        <w:rPr>
          <w:rFonts w:ascii="仿宋_GB2312" w:hAnsi="仿宋_GB2312" w:eastAsia="仿宋_GB2312"/>
          <w:b w:val="0"/>
          <w:sz w:val="32"/>
        </w:rPr>
        <w:t>各岗位人员紧缺、电子政务业务工作繁杂等原因，没有专人从事项目管理工作，绩效管理经验不足，预算绩效管理工作有待进一步落实。二是经过几年的绩效考核管理，虽然积累了一定经验，但评价方式方法单一。下一步改进措施：一是加强预算绩效目标编制的培训学习。如：财政部《中央部门项目支出核心绩效目标和指标设臵及取值指引（试行）》（财预〔2021〕101号）、《自治区分行业分领域共性项目绩效指标体系（2021年度）》、2021年9月3日自治区财政厅绩效评价中心下发的《关于2022年度部门预算项目支出绩效目标设置及审核要求的提示通知》，提高绩效目标编制质量，确保绩效目标“够得着、能实现”。二是强化预算绩效执行工作，指定专人负责预算执行监督管理，进一步推动预算绩效管理工作。具体附整体支出绩效自评表，项目支出绩效自评表和评价报告。</w:t>
      </w:r>
    </w:p>
    <w:p w14:paraId="4032841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CD54209">
        <w:tblPrEx>
          <w:tblCellMar>
            <w:top w:w="0" w:type="dxa"/>
            <w:left w:w="108" w:type="dxa"/>
            <w:bottom w:w="0" w:type="dxa"/>
            <w:right w:w="108" w:type="dxa"/>
          </w:tblCellMar>
        </w:tblPrEx>
        <w:tc>
          <w:tcPr>
            <w:tcW w:w="8847" w:type="dxa"/>
            <w:gridSpan w:val="9"/>
            <w:vAlign w:val="center"/>
          </w:tcPr>
          <w:p w14:paraId="389255F6">
            <w:pPr>
              <w:jc w:val="center"/>
            </w:pPr>
            <w:r>
              <w:rPr>
                <w:rFonts w:ascii="宋体" w:hAnsi="宋体" w:eastAsia="宋体"/>
                <w:sz w:val="24"/>
              </w:rPr>
              <w:t>单位整体支出绩效自评表</w:t>
            </w:r>
          </w:p>
        </w:tc>
      </w:tr>
      <w:tr w14:paraId="2139A0E2">
        <w:tblPrEx>
          <w:tblCellMar>
            <w:top w:w="0" w:type="dxa"/>
            <w:left w:w="108" w:type="dxa"/>
            <w:bottom w:w="0" w:type="dxa"/>
            <w:right w:w="108" w:type="dxa"/>
          </w:tblCellMar>
        </w:tblPrEx>
        <w:tc>
          <w:tcPr>
            <w:tcW w:w="8847" w:type="dxa"/>
            <w:gridSpan w:val="9"/>
            <w:vAlign w:val="center"/>
          </w:tcPr>
          <w:p w14:paraId="3DB19D89">
            <w:pPr>
              <w:jc w:val="center"/>
            </w:pPr>
            <w:r>
              <w:rPr>
                <w:rFonts w:ascii="宋体" w:hAnsi="宋体" w:eastAsia="宋体"/>
                <w:sz w:val="24"/>
              </w:rPr>
              <w:t>（2024年度）</w:t>
            </w:r>
          </w:p>
        </w:tc>
      </w:tr>
      <w:tr w14:paraId="2F64999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A8AC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EDEEAB2">
            <w:pPr>
              <w:jc w:val="center"/>
            </w:pPr>
            <w:r>
              <w:rPr>
                <w:rFonts w:ascii="宋体" w:hAnsi="宋体" w:eastAsia="宋体"/>
                <w:sz w:val="16"/>
              </w:rPr>
              <w:t>昌吉回族自治州人民政府电子政务办公室</w:t>
            </w:r>
          </w:p>
        </w:tc>
      </w:tr>
      <w:tr w14:paraId="0FBCDA4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5C545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B857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6D1B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0127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5621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173C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8C49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D65EC">
            <w:pPr>
              <w:jc w:val="center"/>
            </w:pPr>
            <w:r>
              <w:rPr>
                <w:rFonts w:ascii="宋体" w:hAnsi="宋体" w:eastAsia="宋体"/>
                <w:sz w:val="16"/>
              </w:rPr>
              <w:t>得分</w:t>
            </w:r>
          </w:p>
        </w:tc>
      </w:tr>
      <w:tr w14:paraId="5CE734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56E76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D99B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A64C2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5C22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1CE9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0F2D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99A8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A08CB">
            <w:pPr>
              <w:jc w:val="center"/>
            </w:pPr>
            <w:r>
              <w:rPr>
                <w:rFonts w:ascii="宋体" w:hAnsi="宋体" w:eastAsia="宋体"/>
                <w:sz w:val="16"/>
              </w:rPr>
              <w:t>-</w:t>
            </w:r>
          </w:p>
        </w:tc>
      </w:tr>
      <w:tr w14:paraId="08C1698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85E69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3B33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0727C">
            <w:pPr>
              <w:jc w:val="center"/>
            </w:pPr>
            <w:r>
              <w:rPr>
                <w:rFonts w:ascii="宋体" w:hAnsi="宋体" w:eastAsia="宋体"/>
                <w:sz w:val="16"/>
              </w:rPr>
              <w:t>604.12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8F2708">
            <w:pPr>
              <w:jc w:val="center"/>
            </w:pPr>
            <w:r>
              <w:rPr>
                <w:rFonts w:ascii="宋体" w:hAnsi="宋体" w:eastAsia="宋体"/>
                <w:sz w:val="16"/>
              </w:rPr>
              <w:t>579.00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13FC3">
            <w:pPr>
              <w:jc w:val="center"/>
            </w:pPr>
            <w:r>
              <w:rPr>
                <w:rFonts w:ascii="宋体" w:hAnsi="宋体" w:eastAsia="宋体"/>
                <w:sz w:val="16"/>
              </w:rPr>
              <w:t>564.71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77A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1E7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A8598">
            <w:pPr>
              <w:jc w:val="center"/>
            </w:pPr>
            <w:r>
              <w:rPr>
                <w:rFonts w:ascii="宋体" w:hAnsi="宋体" w:eastAsia="宋体"/>
                <w:sz w:val="16"/>
              </w:rPr>
              <w:t>-</w:t>
            </w:r>
          </w:p>
        </w:tc>
      </w:tr>
      <w:tr w14:paraId="7497DB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952AC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B9B1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697A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26E7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72D4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F5E3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6EF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DB7C1">
            <w:pPr>
              <w:jc w:val="center"/>
            </w:pPr>
            <w:r>
              <w:rPr>
                <w:rFonts w:ascii="宋体" w:hAnsi="宋体" w:eastAsia="宋体"/>
                <w:sz w:val="16"/>
              </w:rPr>
              <w:t>-</w:t>
            </w:r>
          </w:p>
        </w:tc>
      </w:tr>
      <w:tr w14:paraId="55F727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23F1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064B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A444B">
            <w:pPr>
              <w:jc w:val="center"/>
            </w:pPr>
            <w:r>
              <w:rPr>
                <w:rFonts w:ascii="宋体" w:hAnsi="宋体" w:eastAsia="宋体"/>
                <w:sz w:val="16"/>
              </w:rPr>
              <w:t>604.12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91CE65">
            <w:pPr>
              <w:jc w:val="center"/>
            </w:pPr>
            <w:r>
              <w:rPr>
                <w:rFonts w:ascii="宋体" w:hAnsi="宋体" w:eastAsia="宋体"/>
                <w:sz w:val="16"/>
              </w:rPr>
              <w:t>579.00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B1CB4">
            <w:pPr>
              <w:jc w:val="center"/>
            </w:pPr>
            <w:r>
              <w:rPr>
                <w:rFonts w:ascii="宋体" w:hAnsi="宋体" w:eastAsia="宋体"/>
                <w:sz w:val="16"/>
              </w:rPr>
              <w:t>564.71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9808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C860C">
            <w:pPr>
              <w:jc w:val="center"/>
            </w:pPr>
            <w:r>
              <w:rPr>
                <w:rFonts w:ascii="宋体" w:hAnsi="宋体" w:eastAsia="宋体"/>
                <w:sz w:val="16"/>
              </w:rPr>
              <w:t>97.53%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0E0F0">
            <w:pPr>
              <w:jc w:val="center"/>
            </w:pPr>
            <w:r>
              <w:rPr>
                <w:rFonts w:ascii="宋体" w:hAnsi="宋体" w:eastAsia="宋体"/>
                <w:sz w:val="16"/>
              </w:rPr>
              <w:t>9.75</w:t>
            </w:r>
          </w:p>
        </w:tc>
      </w:tr>
      <w:tr w14:paraId="296E8B1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CB43E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20F68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2E8BC6">
            <w:pPr>
              <w:jc w:val="center"/>
            </w:pPr>
            <w:r>
              <w:rPr>
                <w:rFonts w:ascii="宋体" w:hAnsi="宋体" w:eastAsia="宋体"/>
                <w:sz w:val="16"/>
              </w:rPr>
              <w:t>实际完成情况</w:t>
            </w:r>
          </w:p>
        </w:tc>
      </w:tr>
      <w:tr w14:paraId="06ACF6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EA599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C9D92F">
            <w:pPr>
              <w:jc w:val="both"/>
            </w:pPr>
            <w:r>
              <w:rPr>
                <w:rFonts w:ascii="宋体" w:hAnsi="宋体" w:eastAsia="宋体"/>
                <w:sz w:val="16"/>
              </w:rPr>
              <w:t>负责全州政府系统有关电子政务的组织、规划、协调和指导工作；负责自治州统一的电子政务专网和应用系统的建设和应用管理工作，负责为自治州政府领导和政府办公室机关服务的电子政务系统的组织、规划、建设和应用保障工作；负责为社会和群众提供网上服务的自治州政府电子政务外网和公众网站的建设和应用管理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75E82A">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全年预算数为604.12万元，全年执行数为564.71万元，总预算执行率为 97.53%。2024年</w:t>
            </w:r>
            <w:r>
              <w:rPr>
                <w:rFonts w:hint="eastAsia" w:ascii="宋体" w:hAnsi="宋体"/>
                <w:sz w:val="16"/>
                <w:lang w:eastAsia="zh-CN"/>
              </w:rPr>
              <w:t>本单位</w:t>
            </w:r>
            <w:r>
              <w:rPr>
                <w:rFonts w:ascii="宋体" w:hAnsi="宋体" w:eastAsia="宋体"/>
                <w:sz w:val="16"/>
              </w:rPr>
              <w:t>完成以下工作内容：1.完成维护政府网站2个；2.维护政府网站服务器80个；3.保障网络安全攻防演练1次；4.政府网站和政务云平台正常运行率100%；5.维护应用系统70个。通过以上工作的实施，持续提升昌吉州电子政务建设水平。</w:t>
            </w:r>
          </w:p>
        </w:tc>
      </w:tr>
      <w:tr w14:paraId="04FE6E3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56CD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FFDE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3F50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43C3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670A6">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839F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C0891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7739B">
            <w:pPr>
              <w:jc w:val="center"/>
            </w:pPr>
            <w:r>
              <w:rPr>
                <w:rFonts w:ascii="宋体" w:hAnsi="宋体" w:eastAsia="宋体"/>
                <w:sz w:val="16"/>
              </w:rPr>
              <w:t>得分</w:t>
            </w:r>
          </w:p>
        </w:tc>
      </w:tr>
      <w:tr w14:paraId="2D6CF75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99C43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B5D9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0880D">
            <w:pPr>
              <w:jc w:val="center"/>
            </w:pPr>
            <w:r>
              <w:rPr>
                <w:rFonts w:ascii="宋体" w:hAnsi="宋体" w:eastAsia="宋体"/>
                <w:sz w:val="16"/>
              </w:rPr>
              <w:t>维护政府网站个数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0AE7F">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D5F22">
            <w:pPr>
              <w:jc w:val="center"/>
            </w:pPr>
            <w:r>
              <w:rPr>
                <w:rFonts w:ascii="宋体" w:hAnsi="宋体" w:eastAsia="宋体"/>
                <w:sz w:val="16"/>
              </w:rPr>
              <w:t>政府网站等保测评和运维工作计划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7221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145EDB">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565B1">
            <w:pPr>
              <w:jc w:val="center"/>
            </w:pPr>
            <w:r>
              <w:rPr>
                <w:rFonts w:ascii="宋体" w:hAnsi="宋体" w:eastAsia="宋体"/>
                <w:sz w:val="16"/>
              </w:rPr>
              <w:t>15</w:t>
            </w:r>
          </w:p>
        </w:tc>
      </w:tr>
      <w:tr w14:paraId="1586B8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B0EAA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47B6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8EC46">
            <w:pPr>
              <w:jc w:val="center"/>
            </w:pPr>
            <w:r>
              <w:rPr>
                <w:rFonts w:ascii="宋体" w:hAnsi="宋体" w:eastAsia="宋体"/>
                <w:sz w:val="16"/>
              </w:rPr>
              <w:t>维护政府网站服务器台数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E16F4">
            <w:pPr>
              <w:jc w:val="center"/>
            </w:pPr>
            <w:r>
              <w:rPr>
                <w:rFonts w:ascii="宋体" w:hAnsi="宋体" w:eastAsia="宋体"/>
                <w:sz w:val="16"/>
              </w:rPr>
              <w:t>&gt;=80台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BBDB30">
            <w:pPr>
              <w:jc w:val="center"/>
            </w:pPr>
            <w:r>
              <w:rPr>
                <w:rFonts w:ascii="宋体" w:hAnsi="宋体" w:eastAsia="宋体"/>
                <w:sz w:val="16"/>
              </w:rPr>
              <w:t>根据工作计划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DE3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5C8C8">
            <w:pPr>
              <w:jc w:val="center"/>
            </w:pPr>
            <w:r>
              <w:rPr>
                <w:rFonts w:ascii="宋体" w:hAnsi="宋体" w:eastAsia="宋体"/>
                <w:sz w:val="16"/>
              </w:rPr>
              <w:t>80台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B41F6">
            <w:pPr>
              <w:jc w:val="center"/>
            </w:pPr>
            <w:r>
              <w:rPr>
                <w:rFonts w:ascii="宋体" w:hAnsi="宋体" w:eastAsia="宋体"/>
                <w:sz w:val="16"/>
              </w:rPr>
              <w:t>10</w:t>
            </w:r>
          </w:p>
        </w:tc>
      </w:tr>
      <w:tr w14:paraId="295A38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630A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963BB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33FB8">
            <w:pPr>
              <w:jc w:val="center"/>
            </w:pPr>
            <w:r>
              <w:rPr>
                <w:rFonts w:ascii="宋体" w:hAnsi="宋体" w:eastAsia="宋体"/>
                <w:sz w:val="16"/>
              </w:rPr>
              <w:t>保障网络安全攻防演练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14E56">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38704">
            <w:pPr>
              <w:jc w:val="center"/>
            </w:pPr>
            <w:r>
              <w:rPr>
                <w:rFonts w:ascii="宋体" w:hAnsi="宋体" w:eastAsia="宋体"/>
                <w:sz w:val="16"/>
              </w:rPr>
              <w:t>昌吉州政府网站和云平台运维项目工作计划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708C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AF8A1">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F0148">
            <w:pPr>
              <w:jc w:val="center"/>
            </w:pPr>
            <w:r>
              <w:rPr>
                <w:rFonts w:ascii="宋体" w:hAnsi="宋体" w:eastAsia="宋体"/>
                <w:sz w:val="16"/>
              </w:rPr>
              <w:t>15</w:t>
            </w:r>
          </w:p>
        </w:tc>
      </w:tr>
      <w:tr w14:paraId="06E0F4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15AC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9AD96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85CFC">
            <w:pPr>
              <w:jc w:val="center"/>
            </w:pPr>
            <w:r>
              <w:rPr>
                <w:rFonts w:ascii="宋体" w:hAnsi="宋体" w:eastAsia="宋体"/>
                <w:sz w:val="16"/>
              </w:rPr>
              <w:t>政府网站和政务云平台正常运行率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39B0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58B52">
            <w:pPr>
              <w:jc w:val="center"/>
            </w:pPr>
            <w:r>
              <w:rPr>
                <w:rFonts w:ascii="宋体" w:hAnsi="宋体" w:eastAsia="宋体"/>
                <w:sz w:val="16"/>
              </w:rPr>
              <w:t>昌吉州政府网站和云平台运维项目工作计划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F26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CD8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75BF1">
            <w:pPr>
              <w:jc w:val="center"/>
            </w:pPr>
            <w:r>
              <w:rPr>
                <w:rFonts w:ascii="宋体" w:hAnsi="宋体" w:eastAsia="宋体"/>
                <w:sz w:val="16"/>
              </w:rPr>
              <w:t>10</w:t>
            </w:r>
          </w:p>
        </w:tc>
      </w:tr>
      <w:tr w14:paraId="2556DA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36710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C0052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0EBB2">
            <w:pPr>
              <w:jc w:val="center"/>
            </w:pPr>
            <w:r>
              <w:rPr>
                <w:rFonts w:ascii="宋体" w:hAnsi="宋体" w:eastAsia="宋体"/>
                <w:sz w:val="16"/>
              </w:rPr>
              <w:t>维护应用系统个数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12530">
            <w:pPr>
              <w:jc w:val="center"/>
            </w:pPr>
            <w:r>
              <w:rPr>
                <w:rFonts w:ascii="宋体" w:hAnsi="宋体" w:eastAsia="宋体"/>
                <w:sz w:val="16"/>
              </w:rPr>
              <w:t>&gt;=70个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A42F3">
            <w:pPr>
              <w:jc w:val="center"/>
            </w:pPr>
            <w:r>
              <w:rPr>
                <w:rFonts w:ascii="宋体" w:hAnsi="宋体" w:eastAsia="宋体"/>
                <w:sz w:val="16"/>
              </w:rPr>
              <w:t>政府网站等保测评和运维工作计划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66F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7B085">
            <w:pPr>
              <w:jc w:val="center"/>
            </w:pPr>
            <w:r>
              <w:rPr>
                <w:rFonts w:ascii="宋体" w:hAnsi="宋体" w:eastAsia="宋体"/>
                <w:sz w:val="16"/>
              </w:rPr>
              <w:t>70个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1BC00">
            <w:pPr>
              <w:jc w:val="center"/>
            </w:pPr>
            <w:r>
              <w:rPr>
                <w:rFonts w:ascii="宋体" w:hAnsi="宋体" w:eastAsia="宋体"/>
                <w:sz w:val="16"/>
              </w:rPr>
              <w:t>10</w:t>
            </w:r>
          </w:p>
        </w:tc>
      </w:tr>
      <w:tr w14:paraId="5CB2F4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A482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9EE13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6CEF2">
            <w:pPr>
              <w:jc w:val="center"/>
            </w:pPr>
            <w:r>
              <w:rPr>
                <w:rFonts w:ascii="宋体" w:hAnsi="宋体" w:eastAsia="宋体"/>
                <w:sz w:val="16"/>
              </w:rPr>
              <w:t>系统故障率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80BBE">
            <w:pPr>
              <w:jc w:val="center"/>
            </w:pPr>
            <w:r>
              <w:rPr>
                <w:rFonts w:ascii="宋体" w:hAnsi="宋体" w:eastAsia="宋体"/>
                <w:sz w:val="16"/>
              </w:rPr>
              <w:t>&lt;=10%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02E5D">
            <w:pPr>
              <w:jc w:val="center"/>
            </w:pPr>
            <w:r>
              <w:rPr>
                <w:rFonts w:ascii="宋体" w:hAnsi="宋体" w:eastAsia="宋体"/>
                <w:sz w:val="16"/>
              </w:rPr>
              <w:t>昌吉州统一政务云密码服务支撑系统平台运行工作计划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0E3B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326F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865AE">
            <w:pPr>
              <w:jc w:val="center"/>
            </w:pPr>
            <w:r>
              <w:rPr>
                <w:rFonts w:ascii="宋体" w:hAnsi="宋体" w:eastAsia="宋体"/>
                <w:sz w:val="16"/>
              </w:rPr>
              <w:t>15</w:t>
            </w:r>
          </w:p>
        </w:tc>
      </w:tr>
      <w:tr w14:paraId="4D79EB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99A0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DAE9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8FE68">
            <w:pPr>
              <w:jc w:val="center"/>
            </w:pPr>
            <w:r>
              <w:rPr>
                <w:rFonts w:ascii="宋体" w:hAnsi="宋体" w:eastAsia="宋体"/>
                <w:sz w:val="16"/>
              </w:rPr>
              <w:t>系统运行维护响应时间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1F7FD">
            <w:pPr>
              <w:jc w:val="center"/>
            </w:pPr>
            <w:r>
              <w:rPr>
                <w:rFonts w:ascii="宋体" w:hAnsi="宋体" w:eastAsia="宋体"/>
                <w:sz w:val="16"/>
              </w:rPr>
              <w:t>&lt;=2小时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E727D">
            <w:pPr>
              <w:jc w:val="center"/>
            </w:pPr>
            <w:r>
              <w:rPr>
                <w:rFonts w:ascii="宋体" w:hAnsi="宋体" w:eastAsia="宋体"/>
                <w:sz w:val="16"/>
              </w:rPr>
              <w:t>昌吉州政府网站和云平台运维项目工作计划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5153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BD4B4">
            <w:pPr>
              <w:jc w:val="center"/>
            </w:pPr>
            <w:r>
              <w:rPr>
                <w:rFonts w:ascii="宋体" w:hAnsi="宋体" w:eastAsia="宋体"/>
                <w:sz w:val="16"/>
              </w:rPr>
              <w:t>2小时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B71C7">
            <w:pPr>
              <w:jc w:val="center"/>
            </w:pPr>
            <w:r>
              <w:rPr>
                <w:rFonts w:ascii="宋体" w:hAnsi="宋体" w:eastAsia="宋体"/>
                <w:sz w:val="16"/>
              </w:rPr>
              <w:t>15</w:t>
            </w:r>
          </w:p>
        </w:tc>
      </w:tr>
    </w:tbl>
    <w:p w14:paraId="34878C1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96"/>
      </w:tblGrid>
      <w:tr w14:paraId="3A096917">
        <w:tblPrEx>
          <w:tblCellMar>
            <w:top w:w="0" w:type="dxa"/>
            <w:left w:w="108" w:type="dxa"/>
            <w:bottom w:w="0" w:type="dxa"/>
            <w:right w:w="108" w:type="dxa"/>
          </w:tblCellMar>
        </w:tblPrEx>
        <w:tc>
          <w:tcPr>
            <w:tcW w:w="8848" w:type="dxa"/>
            <w:gridSpan w:val="14"/>
            <w:vAlign w:val="center"/>
          </w:tcPr>
          <w:p w14:paraId="47F944CC">
            <w:pPr>
              <w:jc w:val="center"/>
            </w:pPr>
            <w:r>
              <w:rPr>
                <w:rFonts w:ascii="宋体" w:hAnsi="宋体" w:eastAsia="宋体"/>
                <w:sz w:val="24"/>
              </w:rPr>
              <w:t>项目支出绩效自评表</w:t>
            </w:r>
          </w:p>
        </w:tc>
      </w:tr>
      <w:tr w14:paraId="4156B93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3B6EB1">
            <w:pPr>
              <w:jc w:val="center"/>
            </w:pPr>
            <w:r>
              <w:rPr>
                <w:rFonts w:ascii="宋体" w:hAnsi="宋体" w:eastAsia="宋体"/>
                <w:sz w:val="24"/>
              </w:rPr>
              <w:t>(2024年度)</w:t>
            </w:r>
          </w:p>
        </w:tc>
      </w:tr>
      <w:tr w14:paraId="03E44A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11DA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20E9E2">
            <w:pPr>
              <w:jc w:val="center"/>
            </w:pPr>
            <w:r>
              <w:rPr>
                <w:rFonts w:ascii="宋体" w:hAnsi="宋体" w:eastAsia="宋体"/>
                <w:sz w:val="16"/>
              </w:rPr>
              <w:t>政府网站等保测评和运维经费</w:t>
            </w:r>
          </w:p>
        </w:tc>
      </w:tr>
      <w:tr w14:paraId="6BB5A3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8671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5244EF">
            <w:pPr>
              <w:jc w:val="center"/>
            </w:pPr>
            <w:r>
              <w:rPr>
                <w:rFonts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310E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B10AA2">
            <w:pPr>
              <w:jc w:val="center"/>
            </w:pPr>
            <w:r>
              <w:rPr>
                <w:rFonts w:ascii="宋体" w:hAnsi="宋体" w:eastAsia="宋体"/>
                <w:sz w:val="16"/>
              </w:rPr>
              <w:t>昌吉回族自治州人民政府电子政务办公室</w:t>
            </w:r>
          </w:p>
        </w:tc>
      </w:tr>
      <w:tr w14:paraId="1C88EE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EED96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251E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06E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F9F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2D03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2651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9FA2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56658">
            <w:pPr>
              <w:jc w:val="center"/>
            </w:pPr>
            <w:r>
              <w:rPr>
                <w:rFonts w:ascii="宋体" w:hAnsi="宋体" w:eastAsia="宋体"/>
                <w:sz w:val="16"/>
              </w:rPr>
              <w:t>得分</w:t>
            </w:r>
          </w:p>
        </w:tc>
      </w:tr>
      <w:tr w14:paraId="274852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426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8B35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02B0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80BEB">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AE6AF">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2795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EB24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01751">
            <w:pPr>
              <w:jc w:val="center"/>
            </w:pPr>
            <w:r>
              <w:rPr>
                <w:rFonts w:ascii="宋体" w:hAnsi="宋体" w:eastAsia="宋体"/>
                <w:sz w:val="16"/>
              </w:rPr>
              <w:t>10.00</w:t>
            </w:r>
          </w:p>
        </w:tc>
      </w:tr>
      <w:tr w14:paraId="62BAD0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215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DA0E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4333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F31EE">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90524">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606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A03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BD062">
            <w:pPr>
              <w:jc w:val="center"/>
            </w:pPr>
            <w:r>
              <w:rPr>
                <w:rFonts w:ascii="宋体" w:hAnsi="宋体" w:eastAsia="宋体"/>
                <w:sz w:val="16"/>
              </w:rPr>
              <w:t>—</w:t>
            </w:r>
          </w:p>
        </w:tc>
      </w:tr>
      <w:tr w14:paraId="579F89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C4E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630C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14E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78C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3B2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11F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8CD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C4954">
            <w:pPr>
              <w:jc w:val="center"/>
            </w:pPr>
            <w:r>
              <w:rPr>
                <w:rFonts w:ascii="宋体" w:hAnsi="宋体" w:eastAsia="宋体"/>
                <w:sz w:val="16"/>
              </w:rPr>
              <w:t>—</w:t>
            </w:r>
          </w:p>
        </w:tc>
      </w:tr>
      <w:tr w14:paraId="500A1F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15207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FBA66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FCADBD">
            <w:pPr>
              <w:jc w:val="center"/>
            </w:pPr>
            <w:r>
              <w:rPr>
                <w:rFonts w:ascii="宋体" w:hAnsi="宋体" w:eastAsia="宋体"/>
                <w:sz w:val="16"/>
              </w:rPr>
              <w:t>实际完成情况</w:t>
            </w:r>
          </w:p>
        </w:tc>
      </w:tr>
      <w:tr w14:paraId="76C67A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0336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A57936">
            <w:pPr>
              <w:jc w:val="both"/>
            </w:pPr>
            <w:r>
              <w:rPr>
                <w:rFonts w:ascii="宋体" w:hAnsi="宋体" w:eastAsia="宋体"/>
                <w:sz w:val="16"/>
              </w:rPr>
              <w:t>重点维护全州政府网站系统的互联交互及安全防护，提升政民互动时效性，增强政府工作透明</w:t>
            </w:r>
            <w:r>
              <w:rPr>
                <w:rFonts w:hint="eastAsia" w:ascii="宋体" w:hAnsi="宋体"/>
                <w:sz w:val="16"/>
                <w:lang w:eastAsia="zh-CN"/>
              </w:rPr>
              <w:t>度和</w:t>
            </w:r>
            <w:r>
              <w:rPr>
                <w:rFonts w:ascii="宋体" w:hAnsi="宋体" w:eastAsia="宋体"/>
                <w:sz w:val="16"/>
              </w:rPr>
              <w:t>公信力。借助维护团队维护好州政府网站1个，维护州政府网站服务器80台，保障网络安全攻防演练1次，州政府网站各类安全防护完成率超过90%，安全维护、漏洞修复及时率、读网及日常监测准确率超过90%，耗材及日常维护成本及安全设备购置20万元，建成后完成我州政府网站集约化平台分类接口建设，实现信息、服务和互动资源的集中共享。提升政民互动的实效性，增强政府工作的透明度、公信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D2776C">
            <w:pPr>
              <w:jc w:val="both"/>
            </w:pPr>
            <w:r>
              <w:rPr>
                <w:rFonts w:ascii="宋体" w:hAnsi="宋体" w:eastAsia="宋体"/>
                <w:sz w:val="16"/>
              </w:rPr>
              <w:t>截至2024年12月31日，该项目实际完成借助1个维护团队维护好州政府网站，维护州政府网站服务器80台，保障网络安全攻防演练1次，</w:t>
            </w:r>
            <w:r>
              <w:rPr>
                <w:rFonts w:ascii="宋体" w:hAnsi="宋体" w:eastAsia="宋体"/>
                <w:sz w:val="16"/>
              </w:rPr>
              <w:tab/>
            </w:r>
            <w:r>
              <w:rPr>
                <w:rFonts w:ascii="宋体" w:hAnsi="宋体" w:eastAsia="宋体"/>
                <w:sz w:val="16"/>
              </w:rPr>
              <w:t>州政府网站各类安全防护完成率90%，</w:t>
            </w:r>
            <w:r>
              <w:rPr>
                <w:rFonts w:ascii="宋体" w:hAnsi="宋体" w:eastAsia="宋体"/>
                <w:sz w:val="16"/>
              </w:rPr>
              <w:tab/>
            </w:r>
            <w:r>
              <w:rPr>
                <w:rFonts w:ascii="宋体" w:hAnsi="宋体" w:eastAsia="宋体"/>
                <w:sz w:val="16"/>
              </w:rPr>
              <w:t>安全维护、漏洞修复及时率90%，读网及日常监测准确率90%，通过该项目的实施，提升了政民互动的实效性，增强政府工作的透明度、公信力。</w:t>
            </w:r>
          </w:p>
        </w:tc>
      </w:tr>
      <w:tr w14:paraId="37CB0B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1EFF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C9A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F6C6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EA0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3FDC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675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AC65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BE0E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6B1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6DEC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B11D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7735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5DA1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544B4">
            <w:pPr>
              <w:jc w:val="center"/>
            </w:pPr>
            <w:r>
              <w:rPr>
                <w:rFonts w:ascii="宋体" w:hAnsi="宋体" w:eastAsia="宋体"/>
                <w:sz w:val="16"/>
              </w:rPr>
              <w:t>偏差原因分析及改进措施</w:t>
            </w:r>
          </w:p>
        </w:tc>
      </w:tr>
      <w:tr w14:paraId="1D0A94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EBF74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545B5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C5DE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F12C">
            <w:pPr>
              <w:jc w:val="center"/>
            </w:pPr>
            <w:r>
              <w:rPr>
                <w:rFonts w:ascii="宋体" w:hAnsi="宋体" w:eastAsia="宋体"/>
                <w:sz w:val="16"/>
              </w:rPr>
              <w:t>借助维护团队维护好州政府网站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3CC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DB32E">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5AE5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E70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1B2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F5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AB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955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387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4AAB">
            <w:pPr>
              <w:jc w:val="center"/>
            </w:pPr>
          </w:p>
        </w:tc>
      </w:tr>
      <w:tr w14:paraId="20ED06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3DD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821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E61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D99D">
            <w:pPr>
              <w:jc w:val="center"/>
            </w:pPr>
            <w:r>
              <w:rPr>
                <w:rFonts w:ascii="宋体" w:hAnsi="宋体" w:eastAsia="宋体"/>
                <w:sz w:val="16"/>
              </w:rPr>
              <w:t>维护州政府网站服务器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748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0A05C">
            <w:pPr>
              <w:jc w:val="center"/>
            </w:pPr>
            <w:r>
              <w:rPr>
                <w:rFonts w:ascii="宋体" w:hAnsi="宋体" w:eastAsia="宋体"/>
                <w:sz w:val="16"/>
              </w:rPr>
              <w:t>&gt;=80台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CC46">
            <w:pPr>
              <w:jc w:val="center"/>
            </w:pPr>
            <w:r>
              <w:rPr>
                <w:rFonts w:ascii="宋体" w:hAnsi="宋体" w:eastAsia="宋体"/>
                <w:sz w:val="16"/>
              </w:rPr>
              <w:t>=80台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B93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B6D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A66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326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EDE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FF8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26EE4">
            <w:pPr>
              <w:jc w:val="center"/>
            </w:pPr>
          </w:p>
        </w:tc>
      </w:tr>
      <w:tr w14:paraId="4F332B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C20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476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2E4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978D">
            <w:pPr>
              <w:jc w:val="center"/>
            </w:pPr>
            <w:r>
              <w:rPr>
                <w:rFonts w:ascii="宋体" w:hAnsi="宋体" w:eastAsia="宋体"/>
                <w:sz w:val="16"/>
              </w:rPr>
              <w:t>保障网络安全攻防演练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F55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3A85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786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915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B15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BA8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0D1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A56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5F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1E330">
            <w:pPr>
              <w:jc w:val="center"/>
            </w:pPr>
          </w:p>
        </w:tc>
      </w:tr>
      <w:tr w14:paraId="1A776E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012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BF1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903C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834D8">
            <w:pPr>
              <w:jc w:val="center"/>
            </w:pPr>
            <w:r>
              <w:rPr>
                <w:rFonts w:ascii="宋体" w:hAnsi="宋体" w:eastAsia="宋体"/>
                <w:sz w:val="16"/>
              </w:rPr>
              <w:t>州政府网站各类安全防护完成率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68F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DC9B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CD7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27E3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FE8F0">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A95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C63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41A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78B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6376">
            <w:pPr>
              <w:jc w:val="center"/>
            </w:pPr>
            <w:r>
              <w:rPr>
                <w:rFonts w:hint="eastAsia" w:ascii="宋体" w:hAnsi="宋体"/>
                <w:sz w:val="16"/>
                <w:lang w:eastAsia="zh-CN"/>
              </w:rPr>
              <w:t>本单位</w:t>
            </w:r>
            <w:r>
              <w:rPr>
                <w:rFonts w:ascii="宋体" w:hAnsi="宋体" w:eastAsia="宋体"/>
                <w:sz w:val="16"/>
              </w:rPr>
              <w:t>按照各级要求，完成州政府网站各类安全防护达到100%，与年初设置指标90%超额完成。</w:t>
            </w:r>
          </w:p>
        </w:tc>
      </w:tr>
      <w:tr w14:paraId="3910FE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2FB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621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7E49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B570E">
            <w:pPr>
              <w:jc w:val="center"/>
            </w:pPr>
            <w:r>
              <w:rPr>
                <w:rFonts w:ascii="宋体" w:hAnsi="宋体" w:eastAsia="宋体"/>
                <w:sz w:val="16"/>
              </w:rPr>
              <w:t>安全维护、漏洞修复及时率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B8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6BD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40C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E031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688DD">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39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5D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740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E2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C34CB">
            <w:pPr>
              <w:jc w:val="center"/>
            </w:pPr>
            <w:r>
              <w:rPr>
                <w:rFonts w:hint="eastAsia" w:ascii="宋体" w:hAnsi="宋体"/>
                <w:sz w:val="16"/>
                <w:lang w:eastAsia="zh-CN"/>
              </w:rPr>
              <w:t>本单位</w:t>
            </w:r>
            <w:r>
              <w:rPr>
                <w:rFonts w:ascii="宋体" w:hAnsi="宋体" w:eastAsia="宋体"/>
                <w:sz w:val="16"/>
              </w:rPr>
              <w:t>按照各级要求，完成安全维护、漏洞修复及时率达到100%，与年初设置指标90%超额完成。</w:t>
            </w:r>
          </w:p>
        </w:tc>
      </w:tr>
      <w:tr w14:paraId="0D256F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581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715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197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6A088">
            <w:pPr>
              <w:jc w:val="center"/>
            </w:pPr>
            <w:r>
              <w:rPr>
                <w:rFonts w:ascii="宋体" w:hAnsi="宋体" w:eastAsia="宋体"/>
                <w:sz w:val="16"/>
              </w:rPr>
              <w:t>读网及日常监测准确率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06C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BD2B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33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B7D5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BE6FD">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8FC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B3D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C53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6CE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01210">
            <w:pPr>
              <w:jc w:val="center"/>
            </w:pPr>
            <w:r>
              <w:rPr>
                <w:rFonts w:hint="eastAsia" w:ascii="宋体" w:hAnsi="宋体"/>
                <w:sz w:val="16"/>
                <w:lang w:eastAsia="zh-CN"/>
              </w:rPr>
              <w:t>本单位</w:t>
            </w:r>
            <w:r>
              <w:rPr>
                <w:rFonts w:ascii="宋体" w:hAnsi="宋体" w:eastAsia="宋体"/>
                <w:sz w:val="16"/>
              </w:rPr>
              <w:t>按照各级要求，完成读网及日常监测准确率达到100%，与年初设置指标90%超额完成。</w:t>
            </w:r>
          </w:p>
        </w:tc>
      </w:tr>
      <w:tr w14:paraId="28F61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EF4A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C3E43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D1879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D57D9">
            <w:pPr>
              <w:jc w:val="center"/>
            </w:pPr>
            <w:r>
              <w:rPr>
                <w:rFonts w:ascii="宋体" w:hAnsi="宋体" w:eastAsia="宋体"/>
                <w:sz w:val="16"/>
              </w:rPr>
              <w:t>耗材及日常维护成本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DB50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D2886">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75F31">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92A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ACEE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DAE8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F3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111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BDAF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ED169">
            <w:pPr>
              <w:jc w:val="center"/>
            </w:pPr>
          </w:p>
        </w:tc>
      </w:tr>
      <w:tr w14:paraId="410374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2B5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836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4C6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3027A">
            <w:pPr>
              <w:jc w:val="center"/>
            </w:pPr>
            <w:r>
              <w:rPr>
                <w:rFonts w:ascii="宋体" w:hAnsi="宋体" w:eastAsia="宋体"/>
                <w:sz w:val="16"/>
              </w:rPr>
              <w:t>政府网站等保测评和运维费用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65A9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6B59">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94E7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5BC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B910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AB1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0F3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7AE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BEC3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6500A">
            <w:pPr>
              <w:jc w:val="center"/>
            </w:pPr>
          </w:p>
        </w:tc>
      </w:tr>
      <w:tr w14:paraId="0767AB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30C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664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D389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35A82">
            <w:pPr>
              <w:jc w:val="center"/>
            </w:pPr>
            <w:r>
              <w:rPr>
                <w:rFonts w:ascii="宋体" w:hAnsi="宋体" w:eastAsia="宋体"/>
                <w:sz w:val="16"/>
              </w:rPr>
              <w:t>提升政民互动的实效性，增强政府工作的透明度、公信力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7F0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40FE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156C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F2B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7814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FEB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482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861C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D67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8F64">
            <w:pPr>
              <w:jc w:val="center"/>
            </w:pPr>
          </w:p>
        </w:tc>
      </w:tr>
      <w:tr w14:paraId="7F3E41B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AB6D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D4B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57A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E426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903E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666D9">
            <w:pPr>
              <w:jc w:val="center"/>
            </w:pPr>
            <w:r>
              <w:rPr>
                <w:rFonts w:ascii="宋体" w:hAnsi="宋体" w:eastAsia="宋体"/>
                <w:sz w:val="16"/>
              </w:rPr>
              <w:t>98.35分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80EB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E7FF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35E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7FF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A1405D"/>
        </w:tc>
      </w:tr>
    </w:tbl>
    <w:p w14:paraId="6D09871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050888C9">
        <w:tblPrEx>
          <w:tblCellMar>
            <w:top w:w="0" w:type="dxa"/>
            <w:left w:w="108" w:type="dxa"/>
            <w:bottom w:w="0" w:type="dxa"/>
            <w:right w:w="108" w:type="dxa"/>
          </w:tblCellMar>
        </w:tblPrEx>
        <w:tc>
          <w:tcPr>
            <w:tcW w:w="8848" w:type="dxa"/>
            <w:gridSpan w:val="14"/>
            <w:vAlign w:val="center"/>
          </w:tcPr>
          <w:p w14:paraId="6FA159FD">
            <w:pPr>
              <w:jc w:val="center"/>
            </w:pPr>
            <w:r>
              <w:rPr>
                <w:rFonts w:ascii="宋体" w:hAnsi="宋体" w:eastAsia="宋体"/>
                <w:sz w:val="24"/>
              </w:rPr>
              <w:t>项目支出绩效自评表</w:t>
            </w:r>
          </w:p>
        </w:tc>
      </w:tr>
      <w:tr w14:paraId="01E4564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7833D5">
            <w:pPr>
              <w:jc w:val="center"/>
            </w:pPr>
            <w:r>
              <w:rPr>
                <w:rFonts w:ascii="宋体" w:hAnsi="宋体" w:eastAsia="宋体"/>
                <w:sz w:val="24"/>
              </w:rPr>
              <w:t>(2024年度)</w:t>
            </w:r>
          </w:p>
        </w:tc>
      </w:tr>
      <w:tr w14:paraId="0429C3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0FE6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3E897A">
            <w:pPr>
              <w:jc w:val="center"/>
            </w:pPr>
            <w:r>
              <w:rPr>
                <w:rFonts w:ascii="宋体" w:hAnsi="宋体" w:eastAsia="宋体"/>
                <w:sz w:val="16"/>
              </w:rPr>
              <w:t>昌吉州“庭州英才”人才计划项目资金</w:t>
            </w:r>
          </w:p>
        </w:tc>
      </w:tr>
      <w:tr w14:paraId="2E6C8D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290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B1824F">
            <w:pPr>
              <w:jc w:val="center"/>
            </w:pPr>
            <w:r>
              <w:rPr>
                <w:rFonts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866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B4ACE4">
            <w:pPr>
              <w:jc w:val="center"/>
            </w:pPr>
            <w:r>
              <w:rPr>
                <w:rFonts w:ascii="宋体" w:hAnsi="宋体" w:eastAsia="宋体"/>
                <w:sz w:val="16"/>
              </w:rPr>
              <w:t>昌吉回族自治州人民政府电子政务办公室</w:t>
            </w:r>
          </w:p>
        </w:tc>
      </w:tr>
      <w:tr w14:paraId="76F2F3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E79E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A1AB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80F0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40B1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27AA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B9CD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30BA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B9E9C">
            <w:pPr>
              <w:jc w:val="center"/>
            </w:pPr>
            <w:r>
              <w:rPr>
                <w:rFonts w:ascii="宋体" w:hAnsi="宋体" w:eastAsia="宋体"/>
                <w:sz w:val="16"/>
              </w:rPr>
              <w:t>得分</w:t>
            </w:r>
          </w:p>
        </w:tc>
      </w:tr>
      <w:tr w14:paraId="20BBC5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055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C7F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E2A4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19F6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1FC2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A587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8E4B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25896">
            <w:pPr>
              <w:jc w:val="center"/>
            </w:pPr>
            <w:r>
              <w:rPr>
                <w:rFonts w:ascii="宋体" w:hAnsi="宋体" w:eastAsia="宋体"/>
                <w:sz w:val="16"/>
              </w:rPr>
              <w:t>10.00</w:t>
            </w:r>
          </w:p>
        </w:tc>
      </w:tr>
      <w:tr w14:paraId="3979C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D9C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E4B5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E2CB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F08C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0615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CA8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D0B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ED769">
            <w:pPr>
              <w:jc w:val="center"/>
            </w:pPr>
            <w:r>
              <w:rPr>
                <w:rFonts w:ascii="宋体" w:hAnsi="宋体" w:eastAsia="宋体"/>
                <w:sz w:val="16"/>
              </w:rPr>
              <w:t>—</w:t>
            </w:r>
          </w:p>
        </w:tc>
      </w:tr>
      <w:tr w14:paraId="421E86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97FB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3DAD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1A2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783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747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5942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A2A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95D1">
            <w:pPr>
              <w:jc w:val="center"/>
            </w:pPr>
            <w:r>
              <w:rPr>
                <w:rFonts w:ascii="宋体" w:hAnsi="宋体" w:eastAsia="宋体"/>
                <w:sz w:val="16"/>
              </w:rPr>
              <w:t>—</w:t>
            </w:r>
          </w:p>
        </w:tc>
      </w:tr>
      <w:tr w14:paraId="36CFDD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4FC6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292E0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C21A3E">
            <w:pPr>
              <w:jc w:val="center"/>
            </w:pPr>
            <w:r>
              <w:rPr>
                <w:rFonts w:ascii="宋体" w:hAnsi="宋体" w:eastAsia="宋体"/>
                <w:sz w:val="16"/>
              </w:rPr>
              <w:t>实际完成情况</w:t>
            </w:r>
          </w:p>
        </w:tc>
      </w:tr>
      <w:tr w14:paraId="3F036C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BC65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602328">
            <w:pPr>
              <w:jc w:val="both"/>
            </w:pPr>
            <w:r>
              <w:rPr>
                <w:rFonts w:ascii="宋体" w:hAnsi="宋体" w:eastAsia="宋体"/>
                <w:sz w:val="16"/>
              </w:rPr>
              <w:t>2024年计划开发一套高效的应用平台及中间件数据库日志文件的审计系统。主要任务包括设计并实现一个综合的日志审计平台，以实现对应用平台及中间件数据库日志文件的集中采集、规范化处理、存储和审计研究内容将重点围绕日志采集机制、数据处理技术、审计分析算法以及系统性能优化等方面展开。技术经济指标方面，系统将追求高可靠性、低延迟、易扩展性，同时注重成本效益，以满足日常工作中的整体安全体系需求。本项目的实施将有助于提升单位的信息安全水平，加强合规管理，降低潜在风险，并为后续的安全分析和决策提供有力支持。通过本项目的研发，期望为应用平台及中间件数据库的安全管理提供一套高效、可靠的解决方案。</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261D38">
            <w:pPr>
              <w:jc w:val="both"/>
            </w:pPr>
            <w:r>
              <w:rPr>
                <w:rFonts w:ascii="宋体" w:hAnsi="宋体" w:eastAsia="宋体"/>
                <w:sz w:val="16"/>
              </w:rPr>
              <w:t>截至2024年12月31日，该项目实际完成搭建应用平台审计系统1套，“庭州英才”补助发放1人，</w:t>
            </w:r>
            <w:r>
              <w:rPr>
                <w:rFonts w:ascii="宋体" w:hAnsi="宋体" w:eastAsia="宋体"/>
                <w:sz w:val="16"/>
              </w:rPr>
              <w:tab/>
            </w:r>
            <w:r>
              <w:rPr>
                <w:rFonts w:ascii="宋体" w:hAnsi="宋体" w:eastAsia="宋体"/>
                <w:sz w:val="16"/>
              </w:rPr>
              <w:t>补助发放准确率100%，项目完成时间2024年12月10日，通过该项目的实施，有助于提升单位的信息安全水平，加强合规管理，降低潜在风险，并为后续的安全分析和决策提供有力支持。通过本项目的研发，期望为应用平台及中间件数据库的安全管理提供一套高效、可靠的解决方案。</w:t>
            </w:r>
          </w:p>
        </w:tc>
      </w:tr>
      <w:tr w14:paraId="75188C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4008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FF7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D4BA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53F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5553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A39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3383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932B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CF1B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3CBF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27B6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CBC9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8B37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A9B38">
            <w:pPr>
              <w:jc w:val="center"/>
            </w:pPr>
            <w:r>
              <w:rPr>
                <w:rFonts w:ascii="宋体" w:hAnsi="宋体" w:eastAsia="宋体"/>
                <w:sz w:val="16"/>
              </w:rPr>
              <w:t>偏差原因分析及改进措施</w:t>
            </w:r>
          </w:p>
        </w:tc>
      </w:tr>
      <w:tr w14:paraId="3B7918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5EFA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D6783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4313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14D84">
            <w:pPr>
              <w:jc w:val="center"/>
            </w:pPr>
            <w:r>
              <w:rPr>
                <w:rFonts w:ascii="宋体" w:hAnsi="宋体" w:eastAsia="宋体"/>
                <w:sz w:val="16"/>
              </w:rPr>
              <w:t>搭建应用平台审计系统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02F5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FE73">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AD24C">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C38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7E55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8C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2A5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033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B3B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E3E98">
            <w:pPr>
              <w:jc w:val="center"/>
            </w:pPr>
          </w:p>
        </w:tc>
      </w:tr>
      <w:tr w14:paraId="6F84A0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A8C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980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EE7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FFBF9">
            <w:pPr>
              <w:jc w:val="center"/>
            </w:pPr>
            <w:r>
              <w:rPr>
                <w:rFonts w:ascii="宋体" w:hAnsi="宋体" w:eastAsia="宋体"/>
                <w:sz w:val="16"/>
              </w:rPr>
              <w:t>“庭州英才”补助发放人数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339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012F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3E6E9">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87D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81A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0B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399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D1A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D08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6AF21">
            <w:pPr>
              <w:jc w:val="center"/>
            </w:pPr>
          </w:p>
        </w:tc>
      </w:tr>
      <w:tr w14:paraId="00804F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4CC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BC7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F669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3314C">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DA3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9D3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EEA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77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F74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A99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79F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8B9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B7B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1B612">
            <w:pPr>
              <w:jc w:val="center"/>
            </w:pPr>
          </w:p>
        </w:tc>
      </w:tr>
      <w:tr w14:paraId="051D71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98E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9BC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3E5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A829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59F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96B36">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2F8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8B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01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11D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95F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024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A14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549E9">
            <w:pPr>
              <w:jc w:val="center"/>
            </w:pPr>
          </w:p>
        </w:tc>
      </w:tr>
      <w:tr w14:paraId="765388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B990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A0146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F0411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C9869">
            <w:pPr>
              <w:jc w:val="center"/>
            </w:pPr>
            <w:r>
              <w:rPr>
                <w:rFonts w:ascii="宋体" w:hAnsi="宋体" w:eastAsia="宋体"/>
                <w:sz w:val="16"/>
              </w:rPr>
              <w:t>个人生活补助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3FD56">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CED24">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26444">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0C7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6405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AB8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E99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176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2FB68">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57D5">
            <w:pPr>
              <w:jc w:val="center"/>
            </w:pPr>
          </w:p>
        </w:tc>
      </w:tr>
      <w:tr w14:paraId="64F5FB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166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0FB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A83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BDA4D">
            <w:pPr>
              <w:jc w:val="center"/>
            </w:pPr>
            <w:r>
              <w:rPr>
                <w:rFonts w:ascii="宋体" w:hAnsi="宋体" w:eastAsia="宋体"/>
                <w:sz w:val="16"/>
              </w:rPr>
              <w:t>业务费、劳务费等相关费用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C3E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7E256">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646AE">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239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7C24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E9F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92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132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0B64A">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BA624">
            <w:pPr>
              <w:jc w:val="center"/>
            </w:pPr>
          </w:p>
        </w:tc>
      </w:tr>
      <w:tr w14:paraId="5F2AC4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4EE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0C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2FC0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333AA">
            <w:pPr>
              <w:jc w:val="center"/>
            </w:pPr>
            <w:r>
              <w:rPr>
                <w:rFonts w:ascii="宋体" w:hAnsi="宋体" w:eastAsia="宋体"/>
                <w:sz w:val="16"/>
              </w:rPr>
              <w:t>不断优化和改进审计系统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FC2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6F3A3">
            <w:pPr>
              <w:jc w:val="center"/>
            </w:pPr>
            <w:r>
              <w:rPr>
                <w:rFonts w:ascii="宋体" w:hAnsi="宋体" w:eastAsia="宋体"/>
                <w:sz w:val="16"/>
              </w:rPr>
              <w:t>优化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070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8CE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D67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AE8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A32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C7F5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EA1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BBE5">
            <w:pPr>
              <w:jc w:val="center"/>
            </w:pPr>
          </w:p>
        </w:tc>
      </w:tr>
      <w:tr w14:paraId="0EA815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DE5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D905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1B22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3C217">
            <w:pPr>
              <w:jc w:val="center"/>
            </w:pPr>
            <w:r>
              <w:rPr>
                <w:rFonts w:ascii="宋体" w:hAnsi="宋体" w:eastAsia="宋体"/>
                <w:sz w:val="16"/>
              </w:rPr>
              <w:t>补助人员满意度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28E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4BB9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702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BB6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8D6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871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83F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3210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E02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AE13F">
            <w:pPr>
              <w:jc w:val="center"/>
            </w:pPr>
          </w:p>
        </w:tc>
      </w:tr>
      <w:tr w14:paraId="4A238C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4D92D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FE0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566D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F35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A4F7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E59D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982E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F5D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4198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1F51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57FED6"/>
        </w:tc>
      </w:tr>
    </w:tbl>
    <w:p w14:paraId="7C10B89F">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96"/>
        <w:gridCol w:w="619"/>
        <w:gridCol w:w="776"/>
        <w:gridCol w:w="696"/>
        <w:gridCol w:w="625"/>
        <w:gridCol w:w="696"/>
        <w:gridCol w:w="613"/>
        <w:gridCol w:w="625"/>
        <w:gridCol w:w="613"/>
        <w:gridCol w:w="619"/>
        <w:gridCol w:w="631"/>
      </w:tblGrid>
      <w:tr w14:paraId="17ACC1E3">
        <w:tblPrEx>
          <w:tblCellMar>
            <w:top w:w="0" w:type="dxa"/>
            <w:left w:w="108" w:type="dxa"/>
            <w:bottom w:w="0" w:type="dxa"/>
            <w:right w:w="108" w:type="dxa"/>
          </w:tblCellMar>
        </w:tblPrEx>
        <w:tc>
          <w:tcPr>
            <w:tcW w:w="8848" w:type="dxa"/>
            <w:gridSpan w:val="14"/>
            <w:vAlign w:val="center"/>
          </w:tcPr>
          <w:p w14:paraId="6DF15B9F">
            <w:pPr>
              <w:jc w:val="center"/>
            </w:pPr>
            <w:r>
              <w:rPr>
                <w:rFonts w:ascii="宋体" w:hAnsi="宋体" w:eastAsia="宋体"/>
                <w:sz w:val="24"/>
              </w:rPr>
              <w:t>项目支出绩效自评表</w:t>
            </w:r>
          </w:p>
        </w:tc>
      </w:tr>
      <w:tr w14:paraId="4EC1BB4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0F044B">
            <w:pPr>
              <w:jc w:val="center"/>
            </w:pPr>
            <w:r>
              <w:rPr>
                <w:rFonts w:ascii="宋体" w:hAnsi="宋体" w:eastAsia="宋体"/>
                <w:sz w:val="24"/>
              </w:rPr>
              <w:t>(2024年度)</w:t>
            </w:r>
          </w:p>
        </w:tc>
      </w:tr>
      <w:tr w14:paraId="2EF097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775A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BC4DD3">
            <w:pPr>
              <w:jc w:val="center"/>
            </w:pPr>
            <w:r>
              <w:rPr>
                <w:rFonts w:ascii="宋体" w:hAnsi="宋体" w:eastAsia="宋体"/>
                <w:sz w:val="16"/>
              </w:rPr>
              <w:t>昌吉州政府网站和云平台运维项目经费</w:t>
            </w:r>
          </w:p>
        </w:tc>
      </w:tr>
      <w:tr w14:paraId="5AB45D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B60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ADA055">
            <w:pPr>
              <w:jc w:val="center"/>
            </w:pPr>
            <w:r>
              <w:rPr>
                <w:rFonts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5C5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3BED3B">
            <w:pPr>
              <w:jc w:val="center"/>
            </w:pPr>
            <w:r>
              <w:rPr>
                <w:rFonts w:ascii="宋体" w:hAnsi="宋体" w:eastAsia="宋体"/>
                <w:sz w:val="16"/>
              </w:rPr>
              <w:t>昌吉回族自治州人民政府电子政务办公室</w:t>
            </w:r>
          </w:p>
        </w:tc>
      </w:tr>
      <w:tr w14:paraId="0047A3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9811D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FDBA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70A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423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8AB5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9572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AAA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6396">
            <w:pPr>
              <w:jc w:val="center"/>
            </w:pPr>
            <w:r>
              <w:rPr>
                <w:rFonts w:ascii="宋体" w:hAnsi="宋体" w:eastAsia="宋体"/>
                <w:sz w:val="16"/>
              </w:rPr>
              <w:t>得分</w:t>
            </w:r>
          </w:p>
        </w:tc>
      </w:tr>
      <w:tr w14:paraId="1857BA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03F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EA48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EF63A">
            <w:pPr>
              <w:jc w:val="center"/>
            </w:pPr>
            <w:r>
              <w:rPr>
                <w:rFonts w:ascii="宋体" w:hAnsi="宋体" w:eastAsia="宋体"/>
                <w:sz w:val="16"/>
              </w:rPr>
              <w:t>140.00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34686">
            <w:pPr>
              <w:jc w:val="center"/>
            </w:pPr>
            <w:r>
              <w:rPr>
                <w:rFonts w:ascii="宋体" w:hAnsi="宋体" w:eastAsia="宋体"/>
                <w:sz w:val="16"/>
              </w:rPr>
              <w:t>130.11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151DC">
            <w:pPr>
              <w:jc w:val="center"/>
            </w:pPr>
            <w:r>
              <w:rPr>
                <w:rFonts w:ascii="宋体" w:hAnsi="宋体" w:eastAsia="宋体"/>
                <w:sz w:val="16"/>
              </w:rPr>
              <w:t>130.11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5F38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6C9F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EC0F9">
            <w:pPr>
              <w:jc w:val="center"/>
            </w:pPr>
            <w:r>
              <w:rPr>
                <w:rFonts w:ascii="宋体" w:hAnsi="宋体" w:eastAsia="宋体"/>
                <w:sz w:val="16"/>
              </w:rPr>
              <w:t>10.00</w:t>
            </w:r>
          </w:p>
        </w:tc>
      </w:tr>
      <w:tr w14:paraId="36C03D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DE6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4B98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F2BBA">
            <w:pPr>
              <w:jc w:val="center"/>
            </w:pPr>
            <w:r>
              <w:rPr>
                <w:rFonts w:ascii="宋体" w:hAnsi="宋体" w:eastAsia="宋体"/>
                <w:sz w:val="16"/>
              </w:rPr>
              <w:t>140.00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F5754">
            <w:pPr>
              <w:jc w:val="center"/>
            </w:pPr>
            <w:r>
              <w:rPr>
                <w:rFonts w:ascii="宋体" w:hAnsi="宋体" w:eastAsia="宋体"/>
                <w:sz w:val="16"/>
              </w:rPr>
              <w:t>130.11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32309">
            <w:pPr>
              <w:jc w:val="center"/>
            </w:pPr>
            <w:r>
              <w:rPr>
                <w:rFonts w:ascii="宋体" w:hAnsi="宋体" w:eastAsia="宋体"/>
                <w:sz w:val="16"/>
              </w:rPr>
              <w:t>130.11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13F5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440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AAE11">
            <w:pPr>
              <w:jc w:val="center"/>
            </w:pPr>
            <w:r>
              <w:rPr>
                <w:rFonts w:ascii="宋体" w:hAnsi="宋体" w:eastAsia="宋体"/>
                <w:sz w:val="16"/>
              </w:rPr>
              <w:t>—</w:t>
            </w:r>
          </w:p>
        </w:tc>
      </w:tr>
      <w:tr w14:paraId="78EB53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1F1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077E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EFB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617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AC9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DD2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37B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ED1D2">
            <w:pPr>
              <w:jc w:val="center"/>
            </w:pPr>
            <w:r>
              <w:rPr>
                <w:rFonts w:ascii="宋体" w:hAnsi="宋体" w:eastAsia="宋体"/>
                <w:sz w:val="16"/>
              </w:rPr>
              <w:t>—</w:t>
            </w:r>
          </w:p>
        </w:tc>
      </w:tr>
      <w:tr w14:paraId="090473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3F5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206B1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26CA7F">
            <w:pPr>
              <w:jc w:val="center"/>
            </w:pPr>
            <w:r>
              <w:rPr>
                <w:rFonts w:ascii="宋体" w:hAnsi="宋体" w:eastAsia="宋体"/>
                <w:sz w:val="16"/>
              </w:rPr>
              <w:t>实际完成情况</w:t>
            </w:r>
          </w:p>
        </w:tc>
      </w:tr>
      <w:tr w14:paraId="3E03F1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E83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17D325">
            <w:pPr>
              <w:jc w:val="both"/>
            </w:pPr>
            <w:r>
              <w:rPr>
                <w:rFonts w:ascii="宋体" w:hAnsi="宋体" w:eastAsia="宋体"/>
                <w:sz w:val="16"/>
              </w:rPr>
              <w:t>项目用于完成昌吉州政务云平台和全州政府系统电子政务专网、外网建设和维护，维护应用系统个数不少于70个，维护政务云平台服务器不少于1500台，系统故障率少于10%，最终</w:t>
            </w:r>
            <w:r>
              <w:rPr>
                <w:rFonts w:hint="eastAsia" w:ascii="宋体" w:hAnsi="宋体"/>
                <w:sz w:val="16"/>
                <w:lang w:eastAsia="zh-CN"/>
              </w:rPr>
              <w:t>实现</w:t>
            </w:r>
            <w:r>
              <w:rPr>
                <w:rFonts w:ascii="宋体" w:hAnsi="宋体" w:eastAsia="宋体"/>
                <w:sz w:val="16"/>
              </w:rPr>
              <w:t>昌吉州电子政务建设水平持续提升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D76ABE">
            <w:pPr>
              <w:jc w:val="both"/>
            </w:pPr>
            <w:r>
              <w:rPr>
                <w:rFonts w:ascii="宋体" w:hAnsi="宋体" w:eastAsia="宋体"/>
                <w:sz w:val="16"/>
              </w:rPr>
              <w:t>截至2024年12月31日，该项目实际完成维护系统70个，维护服务器1500台，</w:t>
            </w:r>
            <w:r>
              <w:rPr>
                <w:rFonts w:ascii="宋体" w:hAnsi="宋体" w:eastAsia="宋体"/>
                <w:sz w:val="16"/>
              </w:rPr>
              <w:tab/>
            </w:r>
            <w:r>
              <w:rPr>
                <w:rFonts w:ascii="宋体" w:hAnsi="宋体" w:eastAsia="宋体"/>
                <w:sz w:val="16"/>
              </w:rPr>
              <w:t>系统故障率0%，系统故障修复响应时间完成2小时，通过该项目的实施，提升了昌吉州电子政务建设水平，促进了运维团队的整体技术水平，使其能够更好地应对各类突发状况。</w:t>
            </w:r>
          </w:p>
        </w:tc>
      </w:tr>
      <w:tr w14:paraId="4535F2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7C62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0347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2D1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083E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778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52F2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BE59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B628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6948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BD52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DD9D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EDAD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DF9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2D3FC">
            <w:pPr>
              <w:jc w:val="center"/>
            </w:pPr>
            <w:r>
              <w:rPr>
                <w:rFonts w:ascii="宋体" w:hAnsi="宋体" w:eastAsia="宋体"/>
                <w:sz w:val="16"/>
              </w:rPr>
              <w:t>偏差原因分析及改进措施</w:t>
            </w:r>
          </w:p>
        </w:tc>
      </w:tr>
      <w:tr w14:paraId="788EAD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A89A6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7A2B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F7800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C6B3">
            <w:pPr>
              <w:jc w:val="center"/>
            </w:pPr>
            <w:r>
              <w:rPr>
                <w:rFonts w:ascii="宋体" w:hAnsi="宋体" w:eastAsia="宋体"/>
                <w:sz w:val="16"/>
              </w:rPr>
              <w:t>维护系统数量（个）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18E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65CEB">
            <w:pPr>
              <w:jc w:val="center"/>
            </w:pPr>
            <w:r>
              <w:rPr>
                <w:rFonts w:ascii="宋体" w:hAnsi="宋体" w:eastAsia="宋体"/>
                <w:sz w:val="16"/>
              </w:rPr>
              <w:t>&gt;=70个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5284D">
            <w:pPr>
              <w:jc w:val="center"/>
            </w:pPr>
            <w:r>
              <w:rPr>
                <w:rFonts w:ascii="宋体" w:hAnsi="宋体" w:eastAsia="宋体"/>
                <w:sz w:val="16"/>
              </w:rPr>
              <w:t>=70个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5DD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E37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EDB1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CEF54">
            <w:pPr>
              <w:jc w:val="center"/>
            </w:pPr>
            <w:r>
              <w:rPr>
                <w:rFonts w:ascii="宋体" w:hAnsi="宋体" w:eastAsia="宋体"/>
                <w:sz w:val="16"/>
              </w:rPr>
              <w:t>70个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CE7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178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01F81">
            <w:pPr>
              <w:jc w:val="center"/>
            </w:pPr>
          </w:p>
        </w:tc>
      </w:tr>
      <w:tr w14:paraId="5FF172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3A6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735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623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4D2E7">
            <w:pPr>
              <w:jc w:val="center"/>
            </w:pPr>
            <w:r>
              <w:rPr>
                <w:rFonts w:ascii="宋体" w:hAnsi="宋体" w:eastAsia="宋体"/>
                <w:sz w:val="16"/>
              </w:rPr>
              <w:t>维护服务器数量（个）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F7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CA20">
            <w:pPr>
              <w:jc w:val="center"/>
            </w:pPr>
            <w:r>
              <w:rPr>
                <w:rFonts w:ascii="宋体" w:hAnsi="宋体" w:eastAsia="宋体"/>
                <w:sz w:val="16"/>
              </w:rPr>
              <w:t>1500台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F0069">
            <w:pPr>
              <w:jc w:val="center"/>
            </w:pPr>
            <w:r>
              <w:rPr>
                <w:rFonts w:ascii="宋体" w:hAnsi="宋体" w:eastAsia="宋体"/>
                <w:sz w:val="16"/>
              </w:rPr>
              <w:t>=1500台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C87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92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16D8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C51F">
            <w:pPr>
              <w:jc w:val="center"/>
            </w:pPr>
            <w:r>
              <w:rPr>
                <w:rFonts w:ascii="宋体" w:hAnsi="宋体" w:eastAsia="宋体"/>
                <w:sz w:val="16"/>
              </w:rPr>
              <w:t>1500台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652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0BE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2F9C9">
            <w:pPr>
              <w:jc w:val="center"/>
            </w:pPr>
          </w:p>
        </w:tc>
      </w:tr>
      <w:tr w14:paraId="3CCAF7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D15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471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78D7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0E29C">
            <w:pPr>
              <w:jc w:val="center"/>
            </w:pPr>
            <w:r>
              <w:rPr>
                <w:rFonts w:ascii="宋体" w:hAnsi="宋体" w:eastAsia="宋体"/>
                <w:sz w:val="16"/>
              </w:rPr>
              <w:t>系统故障率(％)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8F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C74A8">
            <w:pPr>
              <w:jc w:val="center"/>
            </w:pPr>
            <w:r>
              <w:rPr>
                <w:rFonts w:ascii="宋体" w:hAnsi="宋体" w:eastAsia="宋体"/>
                <w:sz w:val="16"/>
              </w:rPr>
              <w:t>&lt;=10%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775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DE0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789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411B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E7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64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16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CB715">
            <w:pPr>
              <w:jc w:val="center"/>
            </w:pPr>
          </w:p>
        </w:tc>
      </w:tr>
      <w:tr w14:paraId="2C3242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1C1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D23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DEE6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E9D78">
            <w:pPr>
              <w:jc w:val="center"/>
            </w:pPr>
            <w:r>
              <w:rPr>
                <w:rFonts w:ascii="宋体" w:hAnsi="宋体" w:eastAsia="宋体"/>
                <w:sz w:val="16"/>
              </w:rPr>
              <w:t>系统故障修复响应时间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B5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4469C">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4030B">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1E5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C8C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A4B2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B3305">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609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D6F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D9A3A">
            <w:pPr>
              <w:jc w:val="center"/>
            </w:pPr>
          </w:p>
        </w:tc>
      </w:tr>
      <w:tr w14:paraId="6D1469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A43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D69F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FA90F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9F42A">
            <w:pPr>
              <w:jc w:val="center"/>
            </w:pPr>
            <w:r>
              <w:rPr>
                <w:rFonts w:ascii="宋体" w:hAnsi="宋体" w:eastAsia="宋体"/>
                <w:sz w:val="16"/>
              </w:rPr>
              <w:t>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333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3AF9F">
            <w:pPr>
              <w:jc w:val="center"/>
            </w:pPr>
            <w:r>
              <w:rPr>
                <w:rFonts w:ascii="宋体" w:hAnsi="宋体" w:eastAsia="宋体"/>
                <w:sz w:val="16"/>
              </w:rPr>
              <w:t>&lt;=44万元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4AD75">
            <w:pPr>
              <w:jc w:val="center"/>
            </w:pPr>
            <w:r>
              <w:rPr>
                <w:rFonts w:ascii="宋体" w:hAnsi="宋体" w:eastAsia="宋体"/>
                <w:sz w:val="16"/>
              </w:rPr>
              <w:t>=44万元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EA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A54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876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5C7D0">
            <w:pPr>
              <w:jc w:val="center"/>
            </w:pPr>
            <w:r>
              <w:rPr>
                <w:rFonts w:ascii="宋体" w:hAnsi="宋体" w:eastAsia="宋体"/>
                <w:sz w:val="16"/>
              </w:rPr>
              <w:t>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159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21E3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7031C">
            <w:pPr>
              <w:jc w:val="center"/>
            </w:pPr>
          </w:p>
        </w:tc>
      </w:tr>
      <w:tr w14:paraId="394A81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758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197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DDC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DC4E6">
            <w:pPr>
              <w:jc w:val="center"/>
            </w:pPr>
            <w:r>
              <w:rPr>
                <w:rFonts w:ascii="宋体" w:hAnsi="宋体" w:eastAsia="宋体"/>
                <w:sz w:val="16"/>
              </w:rPr>
              <w:t>工程师成本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8406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4558F">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AC210">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A7E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A83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13C7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8F0E1">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98F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DD1B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09E7D">
            <w:pPr>
              <w:jc w:val="center"/>
            </w:pPr>
          </w:p>
        </w:tc>
      </w:tr>
      <w:tr w14:paraId="13C292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04A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9DDC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4E9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24ACA">
            <w:pPr>
              <w:jc w:val="center"/>
            </w:pPr>
            <w:r>
              <w:rPr>
                <w:rFonts w:ascii="宋体" w:hAnsi="宋体" w:eastAsia="宋体"/>
                <w:sz w:val="16"/>
              </w:rPr>
              <w:t>软硬件设备及耗材购置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E63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5D6EB">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7F63B">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28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069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111B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1682">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872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AF3C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02974">
            <w:pPr>
              <w:jc w:val="center"/>
            </w:pPr>
          </w:p>
        </w:tc>
      </w:tr>
      <w:tr w14:paraId="5145EB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852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215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FBB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86E0C">
            <w:pPr>
              <w:jc w:val="center"/>
            </w:pPr>
            <w:r>
              <w:rPr>
                <w:rFonts w:ascii="宋体" w:hAnsi="宋体" w:eastAsia="宋体"/>
                <w:sz w:val="16"/>
              </w:rPr>
              <w:t>运维服务成本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7DD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09503">
            <w:pPr>
              <w:jc w:val="center"/>
            </w:pPr>
            <w:r>
              <w:rPr>
                <w:rFonts w:ascii="宋体" w:hAnsi="宋体" w:eastAsia="宋体"/>
                <w:sz w:val="16"/>
              </w:rPr>
              <w:t>&lt;=48.11万元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3554D">
            <w:pPr>
              <w:jc w:val="center"/>
            </w:pPr>
            <w:r>
              <w:rPr>
                <w:rFonts w:ascii="宋体" w:hAnsi="宋体" w:eastAsia="宋体"/>
                <w:sz w:val="16"/>
              </w:rPr>
              <w:t>=48.11万元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EEE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10E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3E2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94AAC">
            <w:pPr>
              <w:jc w:val="center"/>
            </w:pPr>
            <w:r>
              <w:rPr>
                <w:rFonts w:ascii="宋体" w:hAnsi="宋体" w:eastAsia="宋体"/>
                <w:sz w:val="16"/>
              </w:rPr>
              <w:t>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81B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C905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07C81">
            <w:pPr>
              <w:jc w:val="center"/>
            </w:pPr>
          </w:p>
        </w:tc>
      </w:tr>
      <w:tr w14:paraId="6ACE9D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37B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8492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0657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FCF50">
            <w:pPr>
              <w:jc w:val="center"/>
            </w:pPr>
            <w:r>
              <w:rPr>
                <w:rFonts w:ascii="宋体" w:hAnsi="宋体" w:eastAsia="宋体"/>
                <w:sz w:val="16"/>
              </w:rPr>
              <w:t>昌吉州电子政务建设水平持续提升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5F64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693E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9CD4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D03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4606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778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0D7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586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75D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3329B">
            <w:pPr>
              <w:jc w:val="center"/>
            </w:pPr>
          </w:p>
        </w:tc>
      </w:tr>
      <w:tr w14:paraId="0247563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4E5EE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0E6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4D66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7EAD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56C8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240A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993E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75FA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848C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69CE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269ABE"/>
        </w:tc>
      </w:tr>
    </w:tbl>
    <w:p w14:paraId="7B1E6E8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776"/>
        <w:gridCol w:w="696"/>
        <w:gridCol w:w="629"/>
        <w:gridCol w:w="631"/>
        <w:gridCol w:w="624"/>
        <w:gridCol w:w="626"/>
        <w:gridCol w:w="624"/>
        <w:gridCol w:w="626"/>
        <w:gridCol w:w="696"/>
      </w:tblGrid>
      <w:tr w14:paraId="21FC57CC">
        <w:tblPrEx>
          <w:tblCellMar>
            <w:top w:w="0" w:type="dxa"/>
            <w:left w:w="108" w:type="dxa"/>
            <w:bottom w:w="0" w:type="dxa"/>
            <w:right w:w="108" w:type="dxa"/>
          </w:tblCellMar>
        </w:tblPrEx>
        <w:tc>
          <w:tcPr>
            <w:tcW w:w="8848" w:type="dxa"/>
            <w:gridSpan w:val="14"/>
            <w:vAlign w:val="center"/>
          </w:tcPr>
          <w:p w14:paraId="65FC1EEB">
            <w:pPr>
              <w:jc w:val="center"/>
            </w:pPr>
            <w:r>
              <w:rPr>
                <w:rFonts w:ascii="宋体" w:hAnsi="宋体" w:eastAsia="宋体"/>
                <w:sz w:val="24"/>
              </w:rPr>
              <w:t>项目支出绩效自评表</w:t>
            </w:r>
          </w:p>
        </w:tc>
      </w:tr>
      <w:tr w14:paraId="7B5121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CC92B1A">
            <w:pPr>
              <w:jc w:val="center"/>
            </w:pPr>
            <w:r>
              <w:rPr>
                <w:rFonts w:ascii="宋体" w:hAnsi="宋体" w:eastAsia="宋体"/>
                <w:sz w:val="24"/>
              </w:rPr>
              <w:t>(2024年度)</w:t>
            </w:r>
          </w:p>
        </w:tc>
      </w:tr>
      <w:tr w14:paraId="0D884F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2E6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DE6E6F">
            <w:pPr>
              <w:jc w:val="center"/>
            </w:pPr>
            <w:r>
              <w:rPr>
                <w:rFonts w:ascii="宋体" w:hAnsi="宋体" w:eastAsia="宋体"/>
                <w:sz w:val="16"/>
              </w:rPr>
              <w:t>昌吉州政府网站媒体互联交互安全维护项目</w:t>
            </w:r>
          </w:p>
        </w:tc>
      </w:tr>
      <w:tr w14:paraId="469EFF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986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0032C4">
            <w:pPr>
              <w:jc w:val="center"/>
            </w:pPr>
            <w:r>
              <w:rPr>
                <w:rFonts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974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2ED138">
            <w:pPr>
              <w:jc w:val="center"/>
            </w:pPr>
            <w:r>
              <w:rPr>
                <w:rFonts w:ascii="宋体" w:hAnsi="宋体" w:eastAsia="宋体"/>
                <w:sz w:val="16"/>
              </w:rPr>
              <w:t>昌吉回族自治州人民政府电子政务办公室</w:t>
            </w:r>
          </w:p>
        </w:tc>
      </w:tr>
      <w:tr w14:paraId="1F3258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1E01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2398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62BA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CE1B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79E5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3CD1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80F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2AFAB">
            <w:pPr>
              <w:jc w:val="center"/>
            </w:pPr>
            <w:r>
              <w:rPr>
                <w:rFonts w:ascii="宋体" w:hAnsi="宋体" w:eastAsia="宋体"/>
                <w:sz w:val="16"/>
              </w:rPr>
              <w:t>得分</w:t>
            </w:r>
          </w:p>
        </w:tc>
      </w:tr>
      <w:tr w14:paraId="292142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7A4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AC53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34B1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92FC7">
            <w:pPr>
              <w:jc w:val="center"/>
            </w:pPr>
            <w:r>
              <w:rPr>
                <w:rFonts w:ascii="宋体" w:hAnsi="宋体" w:eastAsia="宋体"/>
                <w:sz w:val="16"/>
              </w:rPr>
              <w:t>17.04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3A9B7">
            <w:pPr>
              <w:jc w:val="center"/>
            </w:pPr>
            <w:r>
              <w:rPr>
                <w:rFonts w:ascii="宋体" w:hAnsi="宋体" w:eastAsia="宋体"/>
                <w:sz w:val="16"/>
              </w:rPr>
              <w:t>17.04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089E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652C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56BE4">
            <w:pPr>
              <w:jc w:val="center"/>
            </w:pPr>
            <w:r>
              <w:rPr>
                <w:rFonts w:ascii="宋体" w:hAnsi="宋体" w:eastAsia="宋体"/>
                <w:sz w:val="16"/>
              </w:rPr>
              <w:t>10.00</w:t>
            </w:r>
          </w:p>
        </w:tc>
      </w:tr>
      <w:tr w14:paraId="1ADD06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ACF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09ED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469A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F9E26">
            <w:pPr>
              <w:jc w:val="center"/>
            </w:pPr>
            <w:r>
              <w:rPr>
                <w:rFonts w:ascii="宋体" w:hAnsi="宋体" w:eastAsia="宋体"/>
                <w:sz w:val="16"/>
              </w:rPr>
              <w:t>17.04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9F173">
            <w:pPr>
              <w:jc w:val="center"/>
            </w:pPr>
            <w:r>
              <w:rPr>
                <w:rFonts w:ascii="宋体" w:hAnsi="宋体" w:eastAsia="宋体"/>
                <w:sz w:val="16"/>
              </w:rPr>
              <w:t>17.04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4FA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FBA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D0B92">
            <w:pPr>
              <w:jc w:val="center"/>
            </w:pPr>
            <w:r>
              <w:rPr>
                <w:rFonts w:ascii="宋体" w:hAnsi="宋体" w:eastAsia="宋体"/>
                <w:sz w:val="16"/>
              </w:rPr>
              <w:t>—</w:t>
            </w:r>
          </w:p>
        </w:tc>
      </w:tr>
      <w:tr w14:paraId="3A3542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C93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CDDC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CEE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B11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CA0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CF9D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E4F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389ED">
            <w:pPr>
              <w:jc w:val="center"/>
            </w:pPr>
            <w:r>
              <w:rPr>
                <w:rFonts w:ascii="宋体" w:hAnsi="宋体" w:eastAsia="宋体"/>
                <w:sz w:val="16"/>
              </w:rPr>
              <w:t>—</w:t>
            </w:r>
          </w:p>
        </w:tc>
      </w:tr>
      <w:tr w14:paraId="6729F8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5C64E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E6FD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1D64F4">
            <w:pPr>
              <w:jc w:val="center"/>
            </w:pPr>
            <w:r>
              <w:rPr>
                <w:rFonts w:ascii="宋体" w:hAnsi="宋体" w:eastAsia="宋体"/>
                <w:sz w:val="16"/>
              </w:rPr>
              <w:t>实际完成情况</w:t>
            </w:r>
          </w:p>
        </w:tc>
      </w:tr>
      <w:tr w14:paraId="0815D1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A47D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6AB3DD">
            <w:pPr>
              <w:jc w:val="both"/>
            </w:pPr>
            <w:r>
              <w:rPr>
                <w:rFonts w:ascii="宋体" w:hAnsi="宋体" w:eastAsia="宋体"/>
                <w:sz w:val="16"/>
              </w:rPr>
              <w:t>重点维护全州政府网站系统的互联交互及安全防护，提升政民互动时效性，增强政府工作透明</w:t>
            </w:r>
            <w:r>
              <w:rPr>
                <w:rFonts w:hint="eastAsia" w:ascii="宋体" w:hAnsi="宋体"/>
                <w:sz w:val="16"/>
                <w:lang w:eastAsia="zh-CN"/>
              </w:rPr>
              <w:t>度和</w:t>
            </w:r>
            <w:r>
              <w:rPr>
                <w:rFonts w:ascii="宋体" w:hAnsi="宋体" w:eastAsia="宋体"/>
                <w:sz w:val="16"/>
              </w:rPr>
              <w:t>公信力，借助维护团队维护好州政府网站1个，维护州政府网站服务器80台，保障网络安全攻防演练至少1次，州政府网站各类安全防护完成率超过90%，安全维护、漏洞修复及时率超过90%，读网及日常监测准确率超过90%，耗材及日常维护成本3万元，安全设备购置不超过17万元，实现提升政民互动的实效性，增强政府工作的透明度、公信力目标，政府门户网站互动交流栏目使用者满意度超过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D504D6">
            <w:pPr>
              <w:jc w:val="both"/>
            </w:pPr>
            <w:r>
              <w:rPr>
                <w:rFonts w:ascii="宋体" w:hAnsi="宋体" w:eastAsia="宋体"/>
                <w:sz w:val="16"/>
              </w:rPr>
              <w:t>截至2024年12月31日，维护政府网站个数1个，维护政府网站服务器台数80台，保障网络安全攻防演练1次，州政府网站各类安全防护完成率100%，安全维护、漏洞修复及时率100%，读网及日常监测准确率100%，通过该项目的实施，提升了政民互动的时效性，增强政府工作的透明</w:t>
            </w:r>
            <w:r>
              <w:rPr>
                <w:rFonts w:hint="eastAsia" w:ascii="宋体" w:hAnsi="宋体"/>
                <w:sz w:val="16"/>
                <w:lang w:eastAsia="zh-CN"/>
              </w:rPr>
              <w:t>度和</w:t>
            </w:r>
            <w:r>
              <w:rPr>
                <w:rFonts w:ascii="宋体" w:hAnsi="宋体" w:eastAsia="宋体"/>
                <w:sz w:val="16"/>
              </w:rPr>
              <w:t>公信力，促进了政府门户网站互动交流栏目使用者满</w:t>
            </w:r>
            <w:r>
              <w:rPr>
                <w:rFonts w:hint="eastAsia" w:ascii="宋体" w:hAnsi="宋体"/>
                <w:sz w:val="16"/>
                <w:lang w:eastAsia="zh-CN"/>
              </w:rPr>
              <w:t>意度</w:t>
            </w:r>
            <w:r>
              <w:rPr>
                <w:rFonts w:ascii="宋体" w:hAnsi="宋体" w:eastAsia="宋体"/>
                <w:sz w:val="16"/>
              </w:rPr>
              <w:t>。</w:t>
            </w:r>
          </w:p>
        </w:tc>
      </w:tr>
      <w:tr w14:paraId="1A6CBF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164F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E91C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DF6B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9D73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F9BC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315C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8B1C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2DAE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A8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21D1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7EEC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44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8387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A23F3">
            <w:pPr>
              <w:jc w:val="center"/>
            </w:pPr>
            <w:r>
              <w:rPr>
                <w:rFonts w:ascii="宋体" w:hAnsi="宋体" w:eastAsia="宋体"/>
                <w:sz w:val="16"/>
              </w:rPr>
              <w:t>偏差原因分析及改进措施</w:t>
            </w:r>
          </w:p>
        </w:tc>
      </w:tr>
      <w:tr w14:paraId="4148F7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D43B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F647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D112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481B6">
            <w:pPr>
              <w:jc w:val="center"/>
            </w:pPr>
            <w:r>
              <w:rPr>
                <w:rFonts w:ascii="宋体" w:hAnsi="宋体" w:eastAsia="宋体"/>
                <w:sz w:val="16"/>
              </w:rPr>
              <w:t>维护政府网站个数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1E7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93E20">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208E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0D6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31A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F27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CA4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33C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DC6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7268">
            <w:pPr>
              <w:jc w:val="center"/>
            </w:pPr>
          </w:p>
        </w:tc>
      </w:tr>
      <w:tr w14:paraId="7C0FCA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C31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644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9D6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BD82">
            <w:pPr>
              <w:jc w:val="center"/>
            </w:pPr>
            <w:r>
              <w:rPr>
                <w:rFonts w:ascii="宋体" w:hAnsi="宋体" w:eastAsia="宋体"/>
                <w:sz w:val="16"/>
              </w:rPr>
              <w:t>维护政府网站服务器台数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572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885E4">
            <w:pPr>
              <w:jc w:val="center"/>
            </w:pPr>
            <w:r>
              <w:rPr>
                <w:rFonts w:ascii="宋体" w:hAnsi="宋体" w:eastAsia="宋体"/>
                <w:sz w:val="16"/>
              </w:rPr>
              <w:t>&gt;=80台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BE996">
            <w:pPr>
              <w:jc w:val="center"/>
            </w:pPr>
            <w:r>
              <w:rPr>
                <w:rFonts w:ascii="宋体" w:hAnsi="宋体" w:eastAsia="宋体"/>
                <w:sz w:val="16"/>
              </w:rPr>
              <w:t>=80台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01D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059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401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87045">
            <w:pPr>
              <w:jc w:val="center"/>
            </w:pPr>
            <w:r>
              <w:rPr>
                <w:rFonts w:ascii="宋体" w:hAnsi="宋体" w:eastAsia="宋体"/>
                <w:sz w:val="16"/>
              </w:rPr>
              <w:t>80台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DC9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D6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59B0C">
            <w:pPr>
              <w:jc w:val="center"/>
            </w:pPr>
          </w:p>
        </w:tc>
      </w:tr>
      <w:tr w14:paraId="7057E6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29E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F69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46D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6AE77">
            <w:pPr>
              <w:jc w:val="center"/>
            </w:pPr>
            <w:r>
              <w:rPr>
                <w:rFonts w:ascii="宋体" w:hAnsi="宋体" w:eastAsia="宋体"/>
                <w:sz w:val="16"/>
              </w:rPr>
              <w:t>保障网络安全攻防演练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A8C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D78A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D39A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DF6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CB4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41F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E68B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BFE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458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AB3C7">
            <w:pPr>
              <w:jc w:val="center"/>
            </w:pPr>
          </w:p>
        </w:tc>
      </w:tr>
      <w:tr w14:paraId="224CC6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319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60F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C28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F4E3E">
            <w:pPr>
              <w:jc w:val="center"/>
            </w:pPr>
            <w:r>
              <w:rPr>
                <w:rFonts w:ascii="宋体" w:hAnsi="宋体" w:eastAsia="宋体"/>
                <w:sz w:val="16"/>
              </w:rPr>
              <w:t>州政府网站各类安全防护完成率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913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DBC2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EC9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891B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B6048">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1976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EAB9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CA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A58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886C5">
            <w:pPr>
              <w:jc w:val="center"/>
            </w:pPr>
            <w:r>
              <w:rPr>
                <w:rFonts w:hint="eastAsia" w:ascii="宋体" w:hAnsi="宋体"/>
                <w:sz w:val="16"/>
                <w:lang w:eastAsia="zh-CN"/>
              </w:rPr>
              <w:t>本单位</w:t>
            </w:r>
            <w:r>
              <w:rPr>
                <w:rFonts w:ascii="宋体" w:hAnsi="宋体" w:eastAsia="宋体"/>
                <w:sz w:val="16"/>
              </w:rPr>
              <w:t>在昌吉州政府网站媒体互联安全维护项目中，各类安全防护完成率达到100%，与年初设置目标值90%，存在偏差，原因为</w:t>
            </w:r>
            <w:r>
              <w:rPr>
                <w:rFonts w:hint="eastAsia" w:ascii="宋体" w:hAnsi="宋体"/>
                <w:sz w:val="16"/>
                <w:lang w:eastAsia="zh-CN"/>
              </w:rPr>
              <w:t>本单位</w:t>
            </w:r>
            <w:r>
              <w:rPr>
                <w:rFonts w:ascii="宋体" w:hAnsi="宋体" w:eastAsia="宋体"/>
                <w:sz w:val="16"/>
              </w:rPr>
              <w:t>在具体执行中完成率较好。</w:t>
            </w:r>
          </w:p>
        </w:tc>
      </w:tr>
      <w:tr w14:paraId="338CC6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8FC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EF6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011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E6281">
            <w:pPr>
              <w:jc w:val="center"/>
            </w:pPr>
            <w:r>
              <w:rPr>
                <w:rFonts w:ascii="宋体" w:hAnsi="宋体" w:eastAsia="宋体"/>
                <w:sz w:val="16"/>
              </w:rPr>
              <w:t>安全维护、漏洞修复及时率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6C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F4BC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BDD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C9333">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20DD6">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494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609A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C22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982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68623">
            <w:pPr>
              <w:jc w:val="center"/>
            </w:pPr>
            <w:r>
              <w:rPr>
                <w:rFonts w:hint="eastAsia" w:ascii="宋体" w:hAnsi="宋体"/>
                <w:sz w:val="16"/>
                <w:lang w:eastAsia="zh-CN"/>
              </w:rPr>
              <w:t>本单位</w:t>
            </w:r>
            <w:r>
              <w:rPr>
                <w:rFonts w:ascii="宋体" w:hAnsi="宋体" w:eastAsia="宋体"/>
                <w:sz w:val="16"/>
              </w:rPr>
              <w:t>在昌吉州政府网站媒体互联安全维护项目中，安全维护、漏洞修复及时率达到100%，与年初设置目标值90%，存在偏差，原因为</w:t>
            </w:r>
            <w:r>
              <w:rPr>
                <w:rFonts w:hint="eastAsia" w:ascii="宋体" w:hAnsi="宋体"/>
                <w:sz w:val="16"/>
                <w:lang w:eastAsia="zh-CN"/>
              </w:rPr>
              <w:t>本单位</w:t>
            </w:r>
            <w:r>
              <w:rPr>
                <w:rFonts w:ascii="宋体" w:hAnsi="宋体" w:eastAsia="宋体"/>
                <w:sz w:val="16"/>
              </w:rPr>
              <w:t>在具体执行中完成率较好。</w:t>
            </w:r>
          </w:p>
        </w:tc>
      </w:tr>
      <w:tr w14:paraId="26428F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F45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426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9EE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88AA">
            <w:pPr>
              <w:jc w:val="center"/>
            </w:pPr>
            <w:r>
              <w:rPr>
                <w:rFonts w:ascii="宋体" w:hAnsi="宋体" w:eastAsia="宋体"/>
                <w:sz w:val="16"/>
              </w:rPr>
              <w:t>读网及日常监测准确率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243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1A9A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2DA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78D1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A3320">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7875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A381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6B2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57B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2CB24">
            <w:pPr>
              <w:jc w:val="center"/>
            </w:pPr>
            <w:r>
              <w:rPr>
                <w:rFonts w:hint="eastAsia" w:ascii="宋体" w:hAnsi="宋体"/>
                <w:sz w:val="16"/>
                <w:lang w:eastAsia="zh-CN"/>
              </w:rPr>
              <w:t>本单位</w:t>
            </w:r>
            <w:r>
              <w:rPr>
                <w:rFonts w:ascii="宋体" w:hAnsi="宋体" w:eastAsia="宋体"/>
                <w:sz w:val="16"/>
              </w:rPr>
              <w:t>在昌吉州政府网站媒体互联安全维护项目中，读网及日常监测准确率达到100%，与年初设置目标值90%，存在偏差，原因为</w:t>
            </w:r>
            <w:r>
              <w:rPr>
                <w:rFonts w:hint="eastAsia" w:ascii="宋体" w:hAnsi="宋体"/>
                <w:sz w:val="16"/>
                <w:lang w:eastAsia="zh-CN"/>
              </w:rPr>
              <w:t>本单位</w:t>
            </w:r>
            <w:r>
              <w:rPr>
                <w:rFonts w:ascii="宋体" w:hAnsi="宋体" w:eastAsia="宋体"/>
                <w:sz w:val="16"/>
              </w:rPr>
              <w:t>在具体执行中完成率较好。</w:t>
            </w:r>
          </w:p>
        </w:tc>
      </w:tr>
      <w:tr w14:paraId="5D222B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570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D6DB6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CD2D3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FA9C">
            <w:pPr>
              <w:jc w:val="center"/>
            </w:pPr>
            <w:r>
              <w:rPr>
                <w:rFonts w:ascii="宋体" w:hAnsi="宋体" w:eastAsia="宋体"/>
                <w:sz w:val="16"/>
              </w:rPr>
              <w:t>耗材及日常维护成本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8FA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103D9">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A0E9">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84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F57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9FB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E3BFB">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863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A4CC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BA1C1">
            <w:pPr>
              <w:jc w:val="center"/>
            </w:pPr>
          </w:p>
        </w:tc>
      </w:tr>
      <w:tr w14:paraId="6A5E4C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2F3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1F4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A40E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8E92C">
            <w:pPr>
              <w:jc w:val="center"/>
            </w:pPr>
            <w:r>
              <w:rPr>
                <w:rFonts w:ascii="宋体" w:hAnsi="宋体" w:eastAsia="宋体"/>
                <w:sz w:val="16"/>
              </w:rPr>
              <w:t>系统安全运行维护费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F58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1AC81">
            <w:pPr>
              <w:jc w:val="center"/>
            </w:pPr>
            <w:r>
              <w:rPr>
                <w:rFonts w:ascii="宋体" w:hAnsi="宋体" w:eastAsia="宋体"/>
                <w:sz w:val="16"/>
              </w:rPr>
              <w:t>&lt;=14.04万元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D55C">
            <w:pPr>
              <w:jc w:val="center"/>
            </w:pPr>
            <w:r>
              <w:rPr>
                <w:rFonts w:ascii="宋体" w:hAnsi="宋体" w:eastAsia="宋体"/>
                <w:sz w:val="16"/>
              </w:rPr>
              <w:t>=14.04万元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FA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CE5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407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CA5A8">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8A0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5A98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75B36">
            <w:pPr>
              <w:jc w:val="center"/>
            </w:pPr>
          </w:p>
        </w:tc>
      </w:tr>
      <w:tr w14:paraId="5B397B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3F0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A6BC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FDAC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4A5B5">
            <w:pPr>
              <w:jc w:val="center"/>
            </w:pPr>
            <w:r>
              <w:rPr>
                <w:rFonts w:ascii="宋体" w:hAnsi="宋体" w:eastAsia="宋体"/>
                <w:sz w:val="16"/>
              </w:rPr>
              <w:t>提升政民互动的时效性，增强政府工作的透明</w:t>
            </w:r>
            <w:r>
              <w:rPr>
                <w:rFonts w:hint="eastAsia" w:ascii="宋体" w:hAnsi="宋体"/>
                <w:sz w:val="16"/>
                <w:lang w:eastAsia="zh-CN"/>
              </w:rPr>
              <w:t>度和</w:t>
            </w:r>
            <w:r>
              <w:rPr>
                <w:rFonts w:ascii="宋体" w:hAnsi="宋体" w:eastAsia="宋体"/>
                <w:sz w:val="16"/>
              </w:rPr>
              <w:t>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3FE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5E4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CBCB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F54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53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8DA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55727">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377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95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614C">
            <w:pPr>
              <w:jc w:val="center"/>
            </w:pPr>
          </w:p>
        </w:tc>
      </w:tr>
      <w:tr w14:paraId="2447B8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967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B5C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532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A258C">
            <w:pPr>
              <w:jc w:val="center"/>
            </w:pPr>
            <w:r>
              <w:rPr>
                <w:rFonts w:ascii="宋体" w:hAnsi="宋体" w:eastAsia="宋体"/>
                <w:sz w:val="16"/>
              </w:rPr>
              <w:t>政府门户网站使用者满意度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D83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9762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EE42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DD5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BBB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8E8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EF3E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4A9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CA9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BC02F">
            <w:pPr>
              <w:jc w:val="center"/>
            </w:pPr>
          </w:p>
        </w:tc>
      </w:tr>
      <w:tr w14:paraId="02435F2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74AA5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BF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AB0B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5CE3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C692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0024B">
            <w:pPr>
              <w:jc w:val="center"/>
            </w:pPr>
            <w:r>
              <w:rPr>
                <w:rFonts w:ascii="宋体" w:hAnsi="宋体" w:eastAsia="宋体"/>
                <w:sz w:val="16"/>
              </w:rPr>
              <w:t>98.35分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A1A1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1973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173A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6B08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69A59B"/>
        </w:tc>
      </w:tr>
    </w:tbl>
    <w:p w14:paraId="1F9815A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96"/>
      </w:tblGrid>
      <w:tr w14:paraId="3E2C14B3">
        <w:tblPrEx>
          <w:tblCellMar>
            <w:top w:w="0" w:type="dxa"/>
            <w:left w:w="108" w:type="dxa"/>
            <w:bottom w:w="0" w:type="dxa"/>
            <w:right w:w="108" w:type="dxa"/>
          </w:tblCellMar>
        </w:tblPrEx>
        <w:tc>
          <w:tcPr>
            <w:tcW w:w="8848" w:type="dxa"/>
            <w:gridSpan w:val="14"/>
            <w:vAlign w:val="center"/>
          </w:tcPr>
          <w:p w14:paraId="3712567E">
            <w:pPr>
              <w:jc w:val="center"/>
            </w:pPr>
            <w:r>
              <w:rPr>
                <w:rFonts w:ascii="宋体" w:hAnsi="宋体" w:eastAsia="宋体"/>
                <w:sz w:val="24"/>
              </w:rPr>
              <w:t>项目支出绩效自评表</w:t>
            </w:r>
          </w:p>
        </w:tc>
      </w:tr>
      <w:tr w14:paraId="32A0577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DBB30B4">
            <w:pPr>
              <w:jc w:val="center"/>
            </w:pPr>
            <w:r>
              <w:rPr>
                <w:rFonts w:ascii="宋体" w:hAnsi="宋体" w:eastAsia="宋体"/>
                <w:sz w:val="24"/>
              </w:rPr>
              <w:t>(2024年度)</w:t>
            </w:r>
          </w:p>
        </w:tc>
      </w:tr>
      <w:tr w14:paraId="14137D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D60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9FFF56">
            <w:pPr>
              <w:jc w:val="center"/>
            </w:pPr>
            <w:r>
              <w:rPr>
                <w:rFonts w:ascii="宋体" w:hAnsi="宋体" w:eastAsia="宋体"/>
                <w:sz w:val="16"/>
              </w:rPr>
              <w:t>昌吉州统一政务云密码服务支撑系统平台运行维护费</w:t>
            </w:r>
          </w:p>
        </w:tc>
      </w:tr>
      <w:tr w14:paraId="0D8E44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16C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B45157">
            <w:pPr>
              <w:jc w:val="center"/>
            </w:pPr>
            <w:r>
              <w:rPr>
                <w:rFonts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4C35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3787B1">
            <w:pPr>
              <w:jc w:val="center"/>
            </w:pPr>
            <w:r>
              <w:rPr>
                <w:rFonts w:ascii="宋体" w:hAnsi="宋体" w:eastAsia="宋体"/>
                <w:sz w:val="16"/>
              </w:rPr>
              <w:t>昌吉回族自治州人民政府电子政务办公室</w:t>
            </w:r>
          </w:p>
        </w:tc>
      </w:tr>
      <w:tr w14:paraId="5EDB67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02D6C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A28A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3BA0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F5B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525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FAE6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9EF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CA7A5">
            <w:pPr>
              <w:jc w:val="center"/>
            </w:pPr>
            <w:r>
              <w:rPr>
                <w:rFonts w:ascii="宋体" w:hAnsi="宋体" w:eastAsia="宋体"/>
                <w:sz w:val="16"/>
              </w:rPr>
              <w:t>得分</w:t>
            </w:r>
          </w:p>
        </w:tc>
      </w:tr>
      <w:tr w14:paraId="0B1591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3FC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FB17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70AAD">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C054D">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81BB6">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BE20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9E80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9D1F6">
            <w:pPr>
              <w:jc w:val="center"/>
            </w:pPr>
            <w:r>
              <w:rPr>
                <w:rFonts w:ascii="宋体" w:hAnsi="宋体" w:eastAsia="宋体"/>
                <w:sz w:val="16"/>
              </w:rPr>
              <w:t>10.00</w:t>
            </w:r>
          </w:p>
        </w:tc>
      </w:tr>
      <w:tr w14:paraId="782E1B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2BF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AD2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AD100">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55C52">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72439">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B76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01E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70DAD">
            <w:pPr>
              <w:jc w:val="center"/>
            </w:pPr>
            <w:r>
              <w:rPr>
                <w:rFonts w:ascii="宋体" w:hAnsi="宋体" w:eastAsia="宋体"/>
                <w:sz w:val="16"/>
              </w:rPr>
              <w:t>—</w:t>
            </w:r>
          </w:p>
        </w:tc>
      </w:tr>
      <w:tr w14:paraId="537371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A73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11F7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BB6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A1D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83C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F20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06F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F0592">
            <w:pPr>
              <w:jc w:val="center"/>
            </w:pPr>
            <w:r>
              <w:rPr>
                <w:rFonts w:ascii="宋体" w:hAnsi="宋体" w:eastAsia="宋体"/>
                <w:sz w:val="16"/>
              </w:rPr>
              <w:t>—</w:t>
            </w:r>
          </w:p>
        </w:tc>
      </w:tr>
      <w:tr w14:paraId="588BD6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1752D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107B2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ACA997">
            <w:pPr>
              <w:jc w:val="center"/>
            </w:pPr>
            <w:r>
              <w:rPr>
                <w:rFonts w:ascii="宋体" w:hAnsi="宋体" w:eastAsia="宋体"/>
                <w:sz w:val="16"/>
              </w:rPr>
              <w:t>实际完成情况</w:t>
            </w:r>
          </w:p>
        </w:tc>
      </w:tr>
      <w:tr w14:paraId="37C571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6FF6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227CAD">
            <w:pPr>
              <w:jc w:val="both"/>
            </w:pPr>
            <w:r>
              <w:rPr>
                <w:rFonts w:ascii="宋体" w:hAnsi="宋体" w:eastAsia="宋体"/>
                <w:sz w:val="16"/>
              </w:rPr>
              <w:t>完成昌吉州统一政务云密码服务支撑系统的建设及项目运行维护，确保电子政务外网边界安全、符合国家区州相关业务建设标准要求。系统开发维护数量1个，验收合格率超过90%，系统故障率小于10%，系统故障修复处理时间不超过1天，2小时内响应系统运行维护，项目运行维护不超过60万元，预算成本控制率不超过99.8%，最终实现昌吉州政务云网络与信息安全有效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2AF794">
            <w:pPr>
              <w:jc w:val="both"/>
            </w:pPr>
            <w:r>
              <w:rPr>
                <w:rFonts w:ascii="宋体" w:hAnsi="宋体" w:eastAsia="宋体"/>
                <w:sz w:val="16"/>
              </w:rPr>
              <w:t>截至2024年12月31日，该项目实际完成系统开发维护数量2套，验收合格率100%，系统故障率0%，系统故障修复处理时间1天，系统运行维护响应时间2小时，通过该项目的实施，提升了昌吉州统一政务云密码网络与信息安全。</w:t>
            </w:r>
          </w:p>
        </w:tc>
      </w:tr>
      <w:tr w14:paraId="4B29AC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35C1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1FE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9EF7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2FE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57F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05E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4D7F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2D81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5CC5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E200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6ABB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A3DC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29B7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242BF">
            <w:pPr>
              <w:jc w:val="center"/>
            </w:pPr>
            <w:r>
              <w:rPr>
                <w:rFonts w:ascii="宋体" w:hAnsi="宋体" w:eastAsia="宋体"/>
                <w:sz w:val="16"/>
              </w:rPr>
              <w:t>偏差原因分析及改进措施</w:t>
            </w:r>
          </w:p>
        </w:tc>
      </w:tr>
      <w:tr w14:paraId="7373ED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1DAE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DE54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B7CD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5B4A3">
            <w:pPr>
              <w:jc w:val="center"/>
            </w:pPr>
            <w:r>
              <w:rPr>
                <w:rFonts w:ascii="宋体" w:hAnsi="宋体" w:eastAsia="宋体"/>
                <w:sz w:val="16"/>
              </w:rPr>
              <w:t>系统开发维护数量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C8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D99F5">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F70E7">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BE01">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DCB2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92C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ABFD5">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554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78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1FED">
            <w:pPr>
              <w:jc w:val="center"/>
            </w:pPr>
            <w:r>
              <w:rPr>
                <w:rFonts w:ascii="宋体" w:hAnsi="宋体" w:eastAsia="宋体"/>
                <w:sz w:val="16"/>
              </w:rPr>
              <w:t>按照相关规定要求，增加系统开发维护数量1套，为保障政务云密码服务支撑系统平台正常运转。</w:t>
            </w:r>
          </w:p>
        </w:tc>
      </w:tr>
      <w:tr w14:paraId="654B9A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87F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93B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449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9686E">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45A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F883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BBA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5025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5BA35">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098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DA3B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7A1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452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5A0AA">
            <w:pPr>
              <w:jc w:val="center"/>
            </w:pPr>
            <w:r>
              <w:rPr>
                <w:rFonts w:ascii="宋体" w:hAnsi="宋体" w:eastAsia="宋体"/>
                <w:sz w:val="16"/>
              </w:rPr>
              <w:t>按照前期采购要求，</w:t>
            </w:r>
            <w:r>
              <w:rPr>
                <w:rFonts w:hint="eastAsia" w:ascii="宋体" w:hAnsi="宋体"/>
                <w:sz w:val="16"/>
                <w:lang w:eastAsia="zh-CN"/>
              </w:rPr>
              <w:t>本单位</w:t>
            </w:r>
            <w:r>
              <w:rPr>
                <w:rFonts w:ascii="宋体" w:hAnsi="宋体" w:eastAsia="宋体"/>
                <w:sz w:val="16"/>
              </w:rPr>
              <w:t>采购验收合格率达到100%，完成超过预期值，偏差率11%。</w:t>
            </w:r>
          </w:p>
        </w:tc>
      </w:tr>
      <w:tr w14:paraId="6E862B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64F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88D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3A3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3F61F">
            <w:pPr>
              <w:jc w:val="center"/>
            </w:pPr>
            <w:r>
              <w:rPr>
                <w:rFonts w:ascii="宋体" w:hAnsi="宋体" w:eastAsia="宋体"/>
                <w:sz w:val="16"/>
              </w:rPr>
              <w:t>系统故障率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CEC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C7963">
            <w:pPr>
              <w:jc w:val="center"/>
            </w:pPr>
            <w:r>
              <w:rPr>
                <w:rFonts w:ascii="宋体" w:hAnsi="宋体" w:eastAsia="宋体"/>
                <w:sz w:val="16"/>
              </w:rPr>
              <w:t>&lt;=10%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5B2C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4BE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667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925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820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2E1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44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6115E">
            <w:pPr>
              <w:jc w:val="center"/>
            </w:pPr>
          </w:p>
        </w:tc>
      </w:tr>
      <w:tr w14:paraId="64A66D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48A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2C73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9956A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EB917">
            <w:pPr>
              <w:jc w:val="center"/>
            </w:pPr>
            <w:r>
              <w:rPr>
                <w:rFonts w:ascii="宋体" w:hAnsi="宋体" w:eastAsia="宋体"/>
                <w:sz w:val="16"/>
              </w:rPr>
              <w:t>系统故障修复处理时间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6CB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E8A7C">
            <w:pPr>
              <w:jc w:val="center"/>
            </w:pPr>
            <w:r>
              <w:rPr>
                <w:rFonts w:ascii="宋体" w:hAnsi="宋体" w:eastAsia="宋体"/>
                <w:sz w:val="16"/>
              </w:rPr>
              <w:t>&lt;=1天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5C36">
            <w:pPr>
              <w:jc w:val="center"/>
            </w:pPr>
            <w:r>
              <w:rPr>
                <w:rFonts w:ascii="宋体" w:hAnsi="宋体" w:eastAsia="宋体"/>
                <w:sz w:val="16"/>
              </w:rPr>
              <w:t>=1天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FA4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7CF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133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1D07E">
            <w:pPr>
              <w:jc w:val="center"/>
            </w:pPr>
            <w:r>
              <w:rPr>
                <w:rFonts w:ascii="宋体" w:hAnsi="宋体" w:eastAsia="宋体"/>
                <w:sz w:val="16"/>
              </w:rPr>
              <w:t>1天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DA1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67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EAD6">
            <w:pPr>
              <w:jc w:val="center"/>
            </w:pPr>
          </w:p>
        </w:tc>
      </w:tr>
      <w:tr w14:paraId="16A418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07B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130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B9C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C0720">
            <w:pPr>
              <w:jc w:val="center"/>
            </w:pPr>
            <w:r>
              <w:rPr>
                <w:rFonts w:ascii="宋体" w:hAnsi="宋体" w:eastAsia="宋体"/>
                <w:sz w:val="16"/>
              </w:rPr>
              <w:t>系统运行维护响应时间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6BC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F61F0">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D3D5F">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B3C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D3F6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5F4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DAE4C">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CCE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A8A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130F5">
            <w:pPr>
              <w:jc w:val="center"/>
            </w:pPr>
          </w:p>
        </w:tc>
      </w:tr>
      <w:tr w14:paraId="45E4B7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6D9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62F6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BE10A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71B8">
            <w:pPr>
              <w:jc w:val="center"/>
            </w:pPr>
            <w:r>
              <w:rPr>
                <w:rFonts w:ascii="宋体" w:hAnsi="宋体" w:eastAsia="宋体"/>
                <w:sz w:val="16"/>
              </w:rPr>
              <w:t>系统运行维护费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193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A6AE7">
            <w:pPr>
              <w:jc w:val="center"/>
            </w:pPr>
            <w:r>
              <w:rPr>
                <w:rFonts w:ascii="宋体" w:hAnsi="宋体" w:eastAsia="宋体"/>
                <w:sz w:val="16"/>
              </w:rPr>
              <w:t>&lt;=49万元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C6240">
            <w:pPr>
              <w:jc w:val="center"/>
            </w:pPr>
            <w:r>
              <w:rPr>
                <w:rFonts w:ascii="宋体" w:hAnsi="宋体" w:eastAsia="宋体"/>
                <w:sz w:val="16"/>
              </w:rPr>
              <w: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F55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ABF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6EC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3A7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1E0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AA16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4EF82">
            <w:pPr>
              <w:jc w:val="center"/>
            </w:pPr>
          </w:p>
        </w:tc>
      </w:tr>
      <w:tr w14:paraId="66A037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86D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576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C28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6F952">
            <w:pPr>
              <w:jc w:val="center"/>
            </w:pPr>
            <w:r>
              <w:rPr>
                <w:rFonts w:ascii="宋体" w:hAnsi="宋体" w:eastAsia="宋体"/>
                <w:sz w:val="16"/>
              </w:rPr>
              <w:t>办公耗材及劳务等相关费用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3F6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946EC">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C885D">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C4D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F7B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95F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169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87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75A3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57CC4">
            <w:pPr>
              <w:jc w:val="center"/>
            </w:pPr>
          </w:p>
        </w:tc>
      </w:tr>
      <w:tr w14:paraId="449DA5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F0F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AEBD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BD9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34EFC">
            <w:pPr>
              <w:jc w:val="center"/>
            </w:pPr>
            <w:r>
              <w:rPr>
                <w:rFonts w:ascii="宋体" w:hAnsi="宋体" w:eastAsia="宋体"/>
                <w:sz w:val="16"/>
              </w:rPr>
              <w:t>昌吉州统一政务云密码网络与信息安全有效保障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3FA6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0266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AED7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5CC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D5D6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29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1B66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FD8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515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C59A3">
            <w:pPr>
              <w:jc w:val="center"/>
            </w:pPr>
          </w:p>
        </w:tc>
      </w:tr>
      <w:tr w14:paraId="3932D96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50BFE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922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CF48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3E4F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FF41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FF588">
            <w:pPr>
              <w:jc w:val="center"/>
            </w:pPr>
            <w:r>
              <w:rPr>
                <w:rFonts w:ascii="宋体" w:hAnsi="宋体" w:eastAsia="宋体"/>
                <w:sz w:val="16"/>
              </w:rPr>
              <w:t>88.90分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2053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4D5B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F40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E195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EA3621"/>
        </w:tc>
      </w:tr>
    </w:tbl>
    <w:p w14:paraId="7475BA3B">
      <w:r>
        <w:br w:type="page"/>
      </w:r>
    </w:p>
    <w:p w14:paraId="55E5E234">
      <w:pPr>
        <w:spacing w:line="640" w:lineRule="exact"/>
        <w:ind w:firstLine="640"/>
        <w:jc w:val="both"/>
        <w:outlineLvl w:val="2"/>
      </w:pPr>
      <w:r>
        <w:rPr>
          <w:rFonts w:ascii="黑体" w:hAnsi="黑体" w:eastAsia="黑体"/>
          <w:sz w:val="32"/>
        </w:rPr>
        <w:t>十二、其他需说明的事项</w:t>
      </w:r>
    </w:p>
    <w:p w14:paraId="25658FAC">
      <w:pPr>
        <w:spacing w:line="580" w:lineRule="exact"/>
        <w:ind w:firstLine="640"/>
        <w:jc w:val="both"/>
      </w:pPr>
      <w:r>
        <w:rPr>
          <w:rFonts w:ascii="仿宋_GB2312" w:hAnsi="仿宋_GB2312" w:eastAsia="仿宋_GB2312"/>
          <w:b w:val="0"/>
          <w:sz w:val="32"/>
        </w:rPr>
        <w:t>本单位无其他需说明的事项。</w:t>
      </w:r>
    </w:p>
    <w:p w14:paraId="55B79114">
      <w:r>
        <w:br w:type="page"/>
      </w:r>
    </w:p>
    <w:p w14:paraId="22A4DC55">
      <w:pPr>
        <w:spacing w:line="240" w:lineRule="auto"/>
        <w:jc w:val="center"/>
        <w:outlineLvl w:val="1"/>
      </w:pPr>
      <w:r>
        <w:rPr>
          <w:rFonts w:ascii="黑体" w:hAnsi="黑体" w:eastAsia="黑体"/>
          <w:sz w:val="32"/>
        </w:rPr>
        <w:t>第三部分 专业名词解释</w:t>
      </w:r>
    </w:p>
    <w:p w14:paraId="2DAF2B1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CF3639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B79ED8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252D3E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125BA8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91214D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FF8E7B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844665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226B3C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8DF112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5897C7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0E151F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7A0A04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DB6EE2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51A96C2">
      <w:r>
        <w:br w:type="page"/>
      </w:r>
    </w:p>
    <w:p w14:paraId="2372BF20">
      <w:pPr>
        <w:spacing w:line="240" w:lineRule="auto"/>
        <w:jc w:val="center"/>
        <w:outlineLvl w:val="1"/>
      </w:pPr>
      <w:r>
        <w:rPr>
          <w:rFonts w:ascii="黑体" w:hAnsi="黑体" w:eastAsia="黑体"/>
          <w:sz w:val="32"/>
        </w:rPr>
        <w:t>第四部分 部门决算报表（见附表）</w:t>
      </w:r>
    </w:p>
    <w:p w14:paraId="79C2453B">
      <w:pPr>
        <w:spacing w:line="240" w:lineRule="auto"/>
        <w:ind w:firstLine="640"/>
        <w:jc w:val="both"/>
      </w:pPr>
      <w:r>
        <w:rPr>
          <w:rFonts w:ascii="仿宋_GB2312" w:hAnsi="仿宋_GB2312" w:eastAsia="仿宋_GB2312"/>
          <w:b w:val="0"/>
          <w:sz w:val="32"/>
        </w:rPr>
        <w:t>一、《收入支出决算总表》</w:t>
      </w:r>
    </w:p>
    <w:p w14:paraId="46B1914E">
      <w:pPr>
        <w:spacing w:line="240" w:lineRule="auto"/>
        <w:ind w:firstLine="640"/>
        <w:jc w:val="both"/>
      </w:pPr>
      <w:r>
        <w:rPr>
          <w:rFonts w:ascii="仿宋_GB2312" w:hAnsi="仿宋_GB2312" w:eastAsia="仿宋_GB2312"/>
          <w:b w:val="0"/>
          <w:sz w:val="32"/>
        </w:rPr>
        <w:t>二、《收入决算表》</w:t>
      </w:r>
    </w:p>
    <w:p w14:paraId="02955D83">
      <w:pPr>
        <w:spacing w:line="240" w:lineRule="auto"/>
        <w:ind w:firstLine="640"/>
        <w:jc w:val="both"/>
      </w:pPr>
      <w:r>
        <w:rPr>
          <w:rFonts w:ascii="仿宋_GB2312" w:hAnsi="仿宋_GB2312" w:eastAsia="仿宋_GB2312"/>
          <w:b w:val="0"/>
          <w:sz w:val="32"/>
        </w:rPr>
        <w:t>三、《支出决算表》</w:t>
      </w:r>
    </w:p>
    <w:p w14:paraId="7EFD237C">
      <w:pPr>
        <w:spacing w:line="240" w:lineRule="auto"/>
        <w:ind w:firstLine="640"/>
        <w:jc w:val="both"/>
      </w:pPr>
      <w:r>
        <w:rPr>
          <w:rFonts w:ascii="仿宋_GB2312" w:hAnsi="仿宋_GB2312" w:eastAsia="仿宋_GB2312"/>
          <w:b w:val="0"/>
          <w:sz w:val="32"/>
        </w:rPr>
        <w:t>四、《财政拨款收入支出决算总表》</w:t>
      </w:r>
    </w:p>
    <w:p w14:paraId="78EF304D">
      <w:pPr>
        <w:spacing w:line="240" w:lineRule="auto"/>
        <w:ind w:firstLine="640"/>
        <w:jc w:val="both"/>
      </w:pPr>
      <w:r>
        <w:rPr>
          <w:rFonts w:ascii="仿宋_GB2312" w:hAnsi="仿宋_GB2312" w:eastAsia="仿宋_GB2312"/>
          <w:b w:val="0"/>
          <w:sz w:val="32"/>
        </w:rPr>
        <w:t>五、《一般公共预算财政拨款支出决算表》</w:t>
      </w:r>
    </w:p>
    <w:p w14:paraId="3F0E3A9D">
      <w:pPr>
        <w:spacing w:line="240" w:lineRule="auto"/>
        <w:ind w:firstLine="640"/>
        <w:jc w:val="both"/>
      </w:pPr>
      <w:r>
        <w:rPr>
          <w:rFonts w:ascii="仿宋_GB2312" w:hAnsi="仿宋_GB2312" w:eastAsia="仿宋_GB2312"/>
          <w:b w:val="0"/>
          <w:sz w:val="32"/>
        </w:rPr>
        <w:t>六、《一般公共预算财政拨款基本支出决算表》</w:t>
      </w:r>
    </w:p>
    <w:p w14:paraId="5AAFE90E">
      <w:pPr>
        <w:spacing w:line="240" w:lineRule="auto"/>
        <w:ind w:firstLine="640"/>
        <w:jc w:val="both"/>
      </w:pPr>
      <w:r>
        <w:rPr>
          <w:rFonts w:ascii="仿宋_GB2312" w:hAnsi="仿宋_GB2312" w:eastAsia="仿宋_GB2312"/>
          <w:b w:val="0"/>
          <w:sz w:val="32"/>
        </w:rPr>
        <w:t>七、《政府性基金预算财政拨款收入支出决算表》</w:t>
      </w:r>
    </w:p>
    <w:p w14:paraId="7CB25C74">
      <w:pPr>
        <w:spacing w:line="240" w:lineRule="auto"/>
        <w:ind w:firstLine="640"/>
        <w:jc w:val="both"/>
      </w:pPr>
      <w:r>
        <w:rPr>
          <w:rFonts w:ascii="仿宋_GB2312" w:hAnsi="仿宋_GB2312" w:eastAsia="仿宋_GB2312"/>
          <w:b w:val="0"/>
          <w:sz w:val="32"/>
        </w:rPr>
        <w:t>八、《国有资本经营预算财政拨款收入支出决算表》</w:t>
      </w:r>
    </w:p>
    <w:p w14:paraId="7760DC96">
      <w:pPr>
        <w:spacing w:line="240" w:lineRule="auto"/>
        <w:ind w:firstLine="640"/>
        <w:jc w:val="both"/>
      </w:pPr>
      <w:r>
        <w:rPr>
          <w:rFonts w:ascii="仿宋_GB2312" w:hAnsi="仿宋_GB2312" w:eastAsia="仿宋_GB2312"/>
          <w:b w:val="0"/>
          <w:sz w:val="32"/>
        </w:rPr>
        <w:t>九、《财政拨款“三公”经费支出决算表》</w:t>
      </w:r>
    </w:p>
    <w:p w14:paraId="15FDADA7">
      <w:pPr>
        <w:spacing w:line="240" w:lineRule="auto"/>
        <w:ind w:firstLine="640"/>
        <w:jc w:val="both"/>
      </w:pPr>
    </w:p>
    <w:p w14:paraId="307DB378">
      <w:pPr>
        <w:spacing w:line="240" w:lineRule="auto"/>
        <w:ind w:firstLine="640"/>
        <w:jc w:val="both"/>
      </w:pPr>
    </w:p>
    <w:p w14:paraId="3428715A">
      <w:pPr>
        <w:spacing w:line="240" w:lineRule="auto"/>
        <w:ind w:firstLine="640"/>
        <w:jc w:val="both"/>
      </w:pPr>
    </w:p>
    <w:p w14:paraId="37DE3A4E">
      <w:pPr>
        <w:spacing w:line="240" w:lineRule="auto"/>
        <w:ind w:firstLine="640"/>
        <w:jc w:val="both"/>
      </w:pPr>
    </w:p>
    <w:p w14:paraId="3CBA557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61343D"/>
    <w:rsid w:val="61A46A97"/>
    <w:rsid w:val="62DD7D21"/>
    <w:rsid w:val="65D3010D"/>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5983</Words>
  <Characters>6853</Characters>
  <Lines>0</Lines>
  <Paragraphs>0</Paragraphs>
  <TotalTime>2</TotalTime>
  <ScaleCrop>false</ScaleCrop>
  <LinksUpToDate>false</LinksUpToDate>
  <CharactersWithSpaces>6862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