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粮食流通监督检查业务经费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昌吉回族自治州粮食安全物资储备中心（价格监测认证中心）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昌吉回族自治州粮食安全物资储备中心（价格监测认证中心）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郑建功</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粮食是人类生存和发展的基础，粮食安全关乎国计民生和社会稳定，是国家安全的重要基础。随着人口增长、经济快速发展以及气候变化等因素的影响，粮食供需平衡面临着诸多挑战。为确保国家粮食安全，保障人民群众的基本生活需求，加强粮食监督检查工作至关重要。以及《中华人民共和国粮食安全保障法》《粮食流通管理条例》等相关法律法规规章制度，有效规范昌吉州粮食购销领域市场秩序，确保粮食质量安全和储备粮的规范化、科学化，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（1）项目名称：粮食流通监督检查业务经费项目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一是开展季度巡查。按照《自治区粮食购销定期巡查工作实施方案》要求，每季度对社会粮食流通和政策性粮食经营活动实施全面巡查，建立问题台账，明确整改措施，落实整改责任，做到闭环管理。督促县市发改委每季度按时上报巡查工作报告，州发改委将根据业务开展情况每季度进行巡查抽查。二是开展政策性粮食库存检查。坚持问题导向、目标导向，统筹考虑既往检查发现问题、粮食性质、布局、储存年限等因素指导各县（市）开展政策性粮食库存自查工作，会同州财政局、州农发行等部门赴县（市）开展政策性粮食库存检查，主要检查各承储企业的库存粮油数量及质量、储备粮油轮换管理、粮食购销政策执行、粮食流通统计调查制度执行等情况。三是开展夏、秋粮收购执法督查。结合夏、秋粮收购形势特点，分析研判辖区内夏、秋粮收购中存在的风险隐患，赴各县（市）对辖区内从事粮食收购活动的各类主体（含政策性收储库点的管理单位、粮食企业和库点）开展夏、秋粮收购执法督查抽查，强化粮食质量必检项目抽检，粮食收购备案、建立经营台账以及报送粮食基本数据等检查。加强粮食收购者履行统计职责情况的监督检查，加强地方储备粮收购、出入库、验收等环节的监督检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实施主体：昌吉州粮食安全物资储备中心（价格监测认证中心）。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实施情况：完成双随机、一公开检查：一是统一运用监管平台，建立完善工作机制；二是拓展抽查覆盖范围，统筹</w:t>
      </w:r>
      <w:r>
        <w:rPr>
          <w:rStyle w:val="Strong"/>
          <w:rFonts w:ascii="楷体" w:eastAsia="楷体" w:hAnsi="楷体" w:hint="eastAsia"/>
          <w:b w:val="0"/>
          <w:bCs w:val="0"/>
          <w:spacing w:val="-4"/>
          <w:sz w:val="32"/>
          <w:szCs w:val="32"/>
        </w:rPr>
        <w:t xml:space="preserve">制定</w:t>
      </w:r>
      <w:r>
        <w:rPr>
          <w:rStyle w:val="Strong"/>
          <w:rFonts w:ascii="楷体" w:eastAsia="楷体" w:hAnsi="楷体" w:hint="eastAsia"/>
          <w:b w:val="0"/>
          <w:bCs w:val="0"/>
          <w:spacing w:val="-4"/>
          <w:sz w:val="32"/>
          <w:szCs w:val="32"/>
        </w:rPr>
        <w:t xml:space="preserve">抽查计划；三是规范随机抽查程序，科学实施抽查检查；四是及时公示抽查结果，强化结果公示运用；五是推进信用分类管理，有效提升监管效能。完成2批次市场收购以及执行国家粮食流通统计制度情况检查，随机抽取辖区内从事粮食收购的企业，对粮食收购情况进行检查。同时对县市粮食储备部门开展执法培训、案件办理、执法队伍建设、收购主体对收购政策知晓等情况进行检查。完成1批次政策性粮油库存检查，重点检查粮油库存数量情况、库存粮油质量情况、储备粮油轮换管理情况等内容。完成4批次政策性，重点检查粮油数量情况、质量情况、安全储粮和安全生产情况、政策执行情况、经营管理等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昌吉回族自治州粮食安全物资储备中心是政府工作部门，为副县级。单位主要负责(一）依据《粮食流通管理条例》，以自治州粮食和物资储备局名义对全州粮食收购、销售、储存等经营活动进行监督检查。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（二）贯彻国家、自治区军粮供应政策；负责军粮供应规范化管理工作，统一筹措全州军供小麦粉，协调军需粮源，承担全州军粮供应网点规划、调整、维修改造工程；承担军粮财务管理、审计和监督工作。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（三）组织实施自治州权限内救灾物资、食盐、食糖、棉花等关键品类储备相关工作；承担救灾物资的日常管理和应急动用出库工作。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（四）承担自治州价格监测工作；对自治州重要商品价格进行定期采集、核实、汇总、分析，建立自治州价格监测数据库。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（五）接受有关机构委托，对其直接办理刑事、民事、经济和仲裁等案件的各种涉案标的价值进行认证和复合价格认证。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（六）负责原五家渠粮食分局所属离退休人员管理。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（七）完成自治州发展和改革委员会交办的其他任务。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粮食安全物资储备中心机构设置：无下属预算单位，内设5个科室，分别是：粮食监督科、军粮管理科、物资储备保障科、价格监测科、价格认证科。昌吉回族自治州粮食安全物资储备中心人员总数90名，其中：在职25名，退休64名，离休1名。实有人员90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本项目预算安排总额为10.00万元，资金来源为本级部门预算，其中：财政资金10.00万元，其他资金0.00万元，2024年实际收到预算资金10.00万元，预算资金到位率为100.00%。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截至2024年12月31日，本项目实际支付资金10.00万元，本项目资金主要用于支付差旅费7.00万元、办公费用0.50万元，其他交通费2.50万元。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昌吉州粮食安全，确保数量真实、质量良好，有效规范粮食购销领域市场秩序，确保粮食质量安全和储备粮的规范化、科学化，保护了种粮农户利益,具体开展2批次市场收购以及执行国家粮食流通统计制度的情况检查，严格落实自治区粮食收储政策，切实保护种粮农民利益，确保收购工作顺利进行。开展1批次政策性粮食库存检查，确保储粮安全、数量真实、质量良好。开展4批次政策性粮食日常巡查，监督检查粮食收储企业执行国家粮食政策情况及政策性粮食储存去情况，督促各县市发改委落实属地监管责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“开展市场收购监督检查”指标，预期指标值为“=2次”；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“开展粮食库存检查（批次）”指标，预期指标值为“=1批次”；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“开展政策性粮食日常巡查（批次）”指标，预期指标值为“=4批次”：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“各项执法检查达标率”指标，预期指标值为“≥90%”；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无此类指标。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“开展市场收购检查”指标，预期指标值为“≤2.5万元”；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“开展粮食库存检查”指标，预期指标值为“≤5万元”；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“开展政策性粮食日常巡查”指标，预期指标值为“≤2.5万元”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“有效提高粮食库存质量”指标，预期指标值为“有效提高”；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昌吉州发展和改革委员会2024年粮食执法监督检查计划》的通知（昌州发改粮食监督〔2024〕1号）、关于印发《自治州财政支出绩效评价管理暂行办法》的通知（昌州财预〔2018〕171号）、《关于印发&lt;自治区项目支出绩效目标设置指引&gt;的通知》（新财预〔2022〕42号）文件精神，我单位针对粮食流通监督检查业务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此次我单位根据《财政支出绩效评价管理暂行办法》（财预〔2020〕10号）文件要求实施评价工作，本次评价对象为粮食流通监督检查业务经费项目，评价核心为项目资金、项目产出、项目效益。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胡晓蕊（评价小组组长）：主要负责项目策划和监督，全面负责项目绩效评价报告的最终质量，对评价人员出具的最终报告质量进行复核，确保评估结果的客观性；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杨娟（评价小组副组长）：主要负责资料的收集，取证、数据统计分析；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刘晓东（评价小组组员）：主要负责项目报告的制定，指标的研判，数据分析及报告撰写。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在粮食安全保障方面取得了显著成效。通过开展多次粮食监督检查活动，有效维护了粮食市场秩序，保障了粮食质量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99.45分，绩效评级为“优秀”。综合评价结论如下：本项目共设置三级指标数量19个，实现三级指标数量19个，总体完成率为100%。。项目决策类指标共设置6个，满分指标6个，得分率100.00%；过程管理类指标共设置5个，满分指标5个，得分率100.00%；项目产出类指标共设置7个，满分指标6个，得分率98.17%；项目效益类指标共设置1个，满分指标1个，得分率100.00%；项目未设置满意度指标。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 19 30.00 30.00 100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 19 29.45 30.00 99.45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98.17% 100.00% 99.45%</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关于印发&lt;昌吉州2022年部门联合“双随机、一公开”抽查工作实施方案&gt;的通知（昌州市监〔2022〕48号）》、《关于印发&lt;2023年自治区粮食收购监督检查工作方案&gt;的通知、《关于印发2023年全区政策性粮油库存检查工作实施方案的通知》、《自治区发展改革委 粮食和物资储备局 财政厅关于转发&lt;国家发展改革委 国家粮食局和物资储备局 财政部创新方式强化粮食购销领域监管工作通知&gt;的通知》（新发改经贸〔2022〕264号）等各项政策要求；本项目立项符合《昌吉州粮食安全物资储备中心（价格监测认证中心）单位配置内设机构和人员编制规定》中职责范围中的“粮食监督检查”，属于我单位履职所需；根据《财政资金直接支付申请书》，本项目资金性质为“公共财政预算”功能分类为“政府支出”经济分类为“50201办公经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印发&lt;昌吉州2022年部门联合“双随机、一公开”抽查工作实施方案&gt;的通知（昌州市监〔2022〕48号）》、《关于印发&lt;2023年自治区粮食收购监督检查工作方案&gt;的通知、《关于印发2023年全区政策性粮油库存检查工作实施方案的通知》、《自治区发展改革委 粮食和物资储备局 财政厅关于转发&lt;国家发展改革委 国家粮食局和物资储备局 财政部创新方式强化粮食购销领域监管工作通知&gt;的通知》（新发改经贸〔2022〕264号）等文件要求实施项目。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1.开展2批次市场收购以及执行国家粮食流通统计制度的情况检查，严格落实自治区粮食收储政策，切实保护种粮农民利益，确保收购工作顺利进行。2.开展1批次政策性粮食库存检查，确保储粮安全、数量真实、质量良好。3.开展4批次政策性粮食日常巡查，监督检查粮食收储企业执行国家粮食政策情况及政策性粮食储存情况，督促各县市发改委落实属地监管责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 完成2批次市场收购以及执行国家粮食流通统计制度的情况检查，地（州、市）粮食和物资储备局随机抽取辖区内从事粮食收 购的企业，对粮食收购情况进行检查；同时对县（市、区）粮食 和物资储备部门开展执法培训、行政处罚、县级执法队伍建设、收购主体对收购政策知晓等情况进行检查。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完成1批次政策性粮食库存检查，重点检查库存粮油数量情况、库存粮油质量情况、储备粮油轮换管理情况、粮食购销政策执行情况、去年检查反馈的问题进行“回头看”的情况。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完成4批次政策性粮食日常巡查。绩效目标与实际工作内容一致，两者具有相关性。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开展2批次市场收购以及执行国家粮食流通统计制度的情况检查、开展1批次政策性粮食库存检查、开展4批次政策性粮食日常巡查达到保障粮食安全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④该项目批复的预算金额为10.00万元，《项目支出绩效目标表》中预算金额为10.00万元，预算确定的项目资金与预算确定的项目投资额相匹配。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4个，三级指标8个，定量指标7个，定性指标1个，量化率达87.5%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开展市场收购监督检查”“开展粮食库存检查（批次）”“开展政策性粮食日常巡查（批次）”，三级指标的年度指标值与年度绩效目标中任务数一致。已设置的绩效目标具备明确性、可衡量性、可实现性、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粮食流通监督检查业务经费项目是预算编制通过以往年度的实际执行情况，综合考虑本年度情况，综合编制预算即预算编制较科学且经过论证；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粮食流通监督检查业务经费，项目实际内容为粮食流通监督检查业务经费，预算申请与《关于印发&lt;昌吉州2022年部门联合“双随机、一公开”抽查工作实施方案&gt;的通知（昌州市监〔2022〕48号）》、《关于印发&lt;2023年自治区粮食收购监督检查工作方案&gt;的通知、《关于印发2023年全区政策性粮油库存检查工作实施方案的通知》、《自治区发展改革委 粮食和物资储备局 财政厅关于转发&lt;国家发展改革委 国家粮食局和物资储备局 财政部创新方式强化粮食购销领域监管工作通知&gt;的通知》（新发改经贸〔2022〕264号）中涉及的项目内容匹配；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10.00万元，我单位在预算申请中严格按照项目实施内容及测算标准进行核算，其中：差旅费用7.00万元、办公费0.50万元、其他交通费用2.50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本项目实际分配资金以《关于印发&lt;2024年自治区粮食收购监督检查工作方案&gt;的通知、《关于印发2024年全区政策性粮油库存检查工作实施方案的通知》、《自治区发展改革委 粮食和物资储备局 财政厅关于转发&lt;国家发展改革委 国家粮食局和物资储备局 财政部创新方式强化粮食购销领域监管工作通知&gt;的通知》（新发改经贸〔2022〕264号）为依据进行资金分配，预算资金分配依据充分。根据《昌吉州发展和改革委员会2024年粮食执法督查检查计划》的通知(昌州发改粮食监督〔2024〕1号)文件，本项目实际到位资金10.00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本项目预算资金为10.00万元，其中：财政安排资金10.00万元，实际到位资金10.00万元，资金到位率100.00%。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本项目实际支出资金10.00万元，预算执行率100%；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项目已完成，总体完成率为101.38%；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机关运行经费预算管理办法》《机关运行经费支出管理规定》，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我单位已制定《机关运行经费预算管理办法》《机关运行经费支出管理规定》，上述已建立的制度均符合行政事业单位内控管理要求，财务和业务管理制度合法、合规、完整，本项目执行符合上述制度规定。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机关运行经费预算管理办法》《机关运行经费支出管理规定》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粮食流通监督检查业务经费项目项目工作领导小组，由郑建功任组长，负责项目的组织工作；刘丹任副组长，负责项目的实施工作；组员包括：温朝磊，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项目产出类指标由2个二级指标和4个三级指标构成，权重分30.00分，实际得分29.45分。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“开展市场收购监督检查”指标：预期指标值为“≥2批次”，实际完成指标值为“=2批次”，指标完成率为100.00%。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“开展粮食库存检查（批次）”指标：预期指标值为“=1批次”，实际完成指标值为“=1批次”，指标完成率为100.00%。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“开展政策性粮食日常巡查（批次）”指标：预期指标值为“=4批次”，实际完成指标值为“=4批次”，指标完成率为100.00%。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“各项执法检查达标率（%）”指标：预期指标值为“≥90%”，实际完成指标值为“100%”，指标完成率为111%。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综上所述，本指标满分5.00分，根据评分标准得4.45分，扣分原因分析：考虑实际工作中的困难，目标值设置较低，实际超额完成。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“开展市场收购检查”指标：预期指标值为“≤2.50万元”，实际完成指标值为“=2.50万元”，指标完成率为100.00%。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“开展粮食库存检查”指标：预期指标值为“≤5.00万元”，实际完成指标值为“=5.00万元”，指标完成率为100.00%。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“开展政策性粮食日常巡查”指标：预期指标值为“≤2.50万元”，实际完成指标值为“=2.50万元”，指标完成率为100.00%。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“有效提高粮食库存质量”指标：预期指标值为“有效提高”，实际完成指标值为“有效提高”，指标完成率为100.00%。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综上所述，本指标满分为30.00分，根据评分标准得30.00分。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项目未设置满意度指标</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粮食流通监督检查业务经费业务经费高完成率与成本控制成效显著，其中数量指标完成度较高，在粮食监管领域工作中，能够及时有效的执行该任务。二是粮食流通监督检查业务经费业务经费计划年初预计各项检查费用，我单位厉行节约，控制成本；三是在粮食领域监督检查工作中，严格按要求执行，能够高质量完成该工作，执行粮食流通监督检查业务经费业务经费。四是粮食流通监督检查业务经费业务经费在社会效益指标方面较明确，在保障粮食安全、为政府决策和经济谋划等方面发挥了作用，随然方向比较清晰，但是也能够具体量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绩效预算工作不够充分，单位绩效管理水平不高，科室内部人员需提高绩效工作能力，绩效工作力量薄弱，工作机制不全，多数以财务人员牵头开展绩效工作，业务人员的业务能力和素质还有待进一步提高，加强培训机制。二是在工作中，技术和人才不足，缺乏专业人才，难以高效开展相关工作；三是绩效管理水平较低，绩效工作力量薄弱，工作机制不够，科室内部人员绩效工作能力有待提高；四是政策落实不到位，部分粮食购销政策在基层落实不力，存在执行偏差或打折扣现象。</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领导高度重视，单位工作人员继续加强粮食流通监管经费项目的使用和管理，精心组织，制定详细的分配方案，加强资金管理，强化支出责任，合理安排资金，客观、公正地使用资金，取得一定的成效；二是进一步加强对本项目资金的统筹安排，对单位财务人员、业务人员进行集中培训，进一步树牢绩效观念，提高本单位人员的绩效管理水平和工作水平，为粮食流通监管经费项目的顺利开展保驾护航；三是加强绩效业务工作，提高人员的业务能力和实际操作绩效平台的熟练程度，不断提高自身综合素质，对财务工作严格要求高质量水平，进一步加强项目实施全流程监督管理；四是确保粮食流通监管经费项目的使用依据合理，支出合理，全面普及绩效监控知识，准确填报绩效信息，避免出现统筹安排不足，出现预算执行不均衡的现象。</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