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2024年中央财政退役安置补助经费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昌吉回族自治州军队离退休干部休养所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昌吉回族自治州军队离退休干部休养所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陈冲</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退役安置补助经费管理办法》（财社[2024]4号）、《军队离退休干部服务管理办法》（退役军人事务部令第5号）和《关于提前下达2024年中央财政退役安置补助经费预算的通知》（昌州财办社[2023]13号）的规定，为保障退役安置工作顺利推进，落实军队离退休人员政治待遇、生活待遇、医疗待遇等政策，同时保障服务管理正常运转，完成军队离退休人员接收安置任务，保障军队建设和促进社会和谐稳定，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（1）项目名称：2024年中央财政退役安置补助经费项目（以下简称“该项目”）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1984年以来接收军队离退本干部及其家属、遗属医疗、生活待遇保障，维护服务管理机构正常运转，保障军休干部“老有所养、老有所医、老有所教、老有所学、老有所为、老有所乐”，不断增强军休干部荣誉感、获得感、幸福感，获得军休干部的满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实施主体：昌吉回族自治州军队离退休干部休养所。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1）按时发放各项待遇。全年发放离退休费1477.5万元。住院伙食补助41人次4944元。及时为军休干部办理异地住院备案，为家属办理医疗补助。军休人员探亲费、护理费、取暖费、抚恤待遇和15名遗属生活医疗补助全部落实到位。（2）开展健康体检。选择优质体检机构，制定个性化体检项目，为64名军休干部开展心脑血管、肺部、肠胃等全身性检查，有7名干部在异地完成了健康体检。进一步完善健康管理档案，开展养生保健讲座2场，对每位军休干部的身体状况进行综合分析，深入评估，对疾病隐患做到早诊断、早预防、早治疗，进一步增强了大家科学保健养生的意识，为军休干部高质量的晚年生活提供全面的健康指导。（3）开展荣誉疗养活动。分两批次组织30名军休干部及家属赴延安和成都开展“追寻红色记忆，永葆革命精神”荣誉疗养活动，邀请党校讲师进行党性教育，讲解中国革命史和奋斗史，走进梁家河、南泥湾、宝塔山，领略革命老区的艰辛，参观川军纪念馆、博物馆，感悟先辈们的伟大，进一步增强荣誉感、尊崇感和幸福感。（4）常态化开展走访慰问。在中华民族传统节日及“八一”建军节，走访慰问党员干部383人次，送去慰问金（品）24.1万元。及时看望因病住院的军休干部，给予心里慰藉，对内地休养人员，通过电话、微信等方式进行慰问了解生活状况。（5）深化定人包户联系制度。建立常态化联系退役军人台账。深化“一人一策”服务，每月电话微信联系一次，每季度上门走访一次，做到底数清、情况明，定人包户走访联系慰问400余人次，解决困难诉求7件次，军休干部学习生活状态良好、思想情绪稳定。（6）做好移交接收工作。加强与部队沟通联系，接收2名军休干部档案审核、落户、社保接续等各项待遇对接落实到位。（7）开展正向激励工作。评选表彰2023年度优秀共产党员12名。积极参与自治区军休处庆祝新中国成立75周年思政微课和文艺节目编排，组织发动7名军休干部自创自演情景剧《传承》、思政微课《魂系阿里》，思政微课《入选退役军人事务部四部优秀思政微课之一。制作刻录思政微课《魂系阿里》宣传光碟50份，赠送给政府机关、教育机构、社区等组织，进一步扩大宣传力和影响力。（8）完善基础设施建设。投入20多万元，改造办公用房，改善办公办事环境。投入2万元，为军休干部活动中心安装空调、洗衣机，新增图书188本，增添笔墨纸砚等学习用具，提供舒适的学习活动场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昌吉回族自治州军队离退休干部休养所为正科级。单位主要负责按照有关规定，接收安置军队离退休干部，做好相应的服务保障工作。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军队离退休干部休养所机构设置：无下属预算单位，内设2个科室，分别是：业务室、财务室。昌吉回族自治州军队离退休干部休养所人员总数18名，其中：在职8名，退休10名，离休0名。实有人员18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本项目预算安排总额为1443万元，资金来源为中央专项资金，其中：财政资金1443万元，其他资金0万元，2024年实际收到预算资金1443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1389.52万元，预算执行率96.29%，本项目资金主要用于发放军休人员工资及遗属生活补助1375.00万元，节日慰问品费用9.00万元，机构运行支出5.52万元。结转资金额度53.48万元，为机构经费未使用完毕。</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支付各项军休经费，提高1984年以来接收军队离退休干部及其家属、遗属医疗、生活待遇保障，维护服务管理机构正常运转。通过下拨各项军休服务管理机构经费，保障服务管理正常运转，完成军队离退休人员接收安置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“保障军队离退休人员待遇落实人数”指标，预期指标值为“≥64人”；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“保障军休服务管理机构工作人员数”指标，预期指标值为“≥8人”；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“保障军休人员及家属待遇落实人数”指标，预期指标值为“≥8人”；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“下拨经费符合相关政策规定比率”指标，预期指标值为“=100%”；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“经费拨付及时率”指标，预期指标值为“=100%”；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“落实军队离退休人员各项待遇”指标，预期指标值为“=100%”；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“军休服务管理用房建设与接收军队离退休人员匹配度”指标，预期指标值为“大体平衡”；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“军队离退休人员满意率”指标，预期指标值为“≥95%”；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“军休服务管理机构工作人员满意率”指标，预期指标值为“≥95%”。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吉回族自治州财政支出绩效评价管理暂行办法》的通知（昌州财预〔2018〕171号）、《关于印发&lt;自治区项目支出绩效目标设置指引&gt;的通知》（新财预〔2022〕42号）文件精神，我单位针对2024年中央财政退役安置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此次我单位根据《财政支出绩效评价管理暂行办法》（财预〔2020〕10号）文件要求实施评价工作，本次评价对象为2024年中央财政退役安置补助经费项目，评价核心为项目资金、项目产出、项目效益。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昌吉回族自治州财政支出绩效评价管理暂行办法》的通知（昌州财预〔2018〕171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陈冲（评价小组组长）：主要负责项目策划和监督，全面负责项目绩效评价报告的最终质量，对评价人员出具的最终报告质量进行复核，确保评估结果的客观性；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吕琴（评价小组组员）：主要负责资料的收集，取证、数据统计分析；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程睿晶（评价小组组员）：主要负责项目报告的制定，指标的研判，数据分析及报告撰写。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2025年3月21日-3月31日，评价小组撰写绩效评价报告，按照新疆维吾尔自治区财政绩效管理信息系统绩效评价模块中统一格式和文本框架撰写绩效评价报告并提交审核。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年初设立的绩效目标，在实施过程中取得了良好的成效，具体表现在：通过项目的实施，完成了64名军休干部及8名遗属待遇落实保障，同时保障军休服务管理机构人员8人的相关待遇，保障机构管理用房建设与接收军队离退休人员匹配，经费及时拨付到位，符合相关政策规定比率，实际支出1389.52万元；通过该项目实施，提升了了军队离退休干部及其家属、遗属政治、生活、医疗待遇保障。但在实施过程中也存在一些不足：满意度指标因年初设置保守，实际实施情况较好，军休人员满意率达96.61%，超过预期完成值，产生了部分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100.00%。项目决策类指标共设置6个，满分指标6个，得分率100.00%；过程管理类指标共设置5个，满分指标5个，得分率100.00%；项目产出类指标共设置5个，满分指标5个，得分率100.00%；项目效益类指标共设置2个，满分指标2个，得分率100.00%；项目满意度类指标共设置2个，满分指标2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财政部、退役军人事务部颁发的《退役安置补助经费管理办法》（财社〔2024〕4号）中：“中央财政每年根据各地服务管理的军队离退休人员人数和有关规定标准安排军队离退休人员待遇补助资金。各地按规定使用中央和地方财政、军队安排资金和其他渠道资金等，保障军队离退休人员以下待遇：（一）基本离退休费……（二）生活补助……（三）医疗费……”和“中央财政每年根据有关部门下达的军休机构工作人员和车辆编制数、上年度审定通过的新增军休干部人数和相关规定标准安排军休机构补助经费。各地可统筹使用中央和地方财政资金，用于保障军休机构支出，具体包括：（一）基本支出……（二）项目支出……”；本项目立项符合昌吉州财政局印发《关于提前下达2024年中央财政退役安置补助经费预算的通知》（昌州财办社〔2023〕13号）中：“此次下达的退役安置补助资金主要用于以下两个方面：一是1984年至2024年我周接受并由中央财政保障的军队离退休干部（含退休士兵）和无军籍退休退职职工人员经费，以及符合规定的离退休干部及家属、遗属医疗和生活保障补助经费等。二是移交政府安置军队离退休干部服务管理机构按规定编制配备的工作人员、车辆经费，以及无军籍退休退职职工管理经费等”内容，符合行业发展规划和政策要求；本项目立项符合《昌吉回族自治州民政局所属事业单位分类改革方案》（昌州市改办〔2015〕4号）中职责范围中的“按照有关规定，接收安置军队离退休干部，做好相应的服务保障工作”，属于我单位履职所需；根据《财政资金直接支付申请书》，本项目资金性质为“公共财政预算”功能分类为“退役安置”，经济分类为“退休费”、“军队移交政府安置离退休干部管理机构”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2024年中央财政退役安置补助经费预算的通知》（昌州财办社〔202313号）和《退役安置补助经费管理办法》（财社〔2024〕4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①该项目已设置年度绩效目标，具体内容为“通过下拨各项军休经费，提高1984年以来接收军队离退休干部及其家属、遗属医疗、生活待遇保障，维护服务管理机构正常运转。”。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落实国家关于军休干部的服务保障政策，确保地方配套项目与国家政策相衔接，为军休干部提供了良好的政策保障。通过构建完善的服务体系，牢固树立以军休干部为中心的思想，坚持政治关心、生活照顾、服务为先、依法管理的原则，不断提升服务保障能力和服务管理水平。增强军队离退休人员获得感、幸福感，军休干部满意率96.61%，切实保障完成项目目标任务，实现了军休干部“老有所养、老有所医”目标，切实保障医疗待遇为服务国防和军队现代化建设提供有力的支持。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64名军休干部及8名遗属待遇落实保障，同时保障军休服务管理机构人员8人的相关待遇，保障机构管理用房建设与接收军队离退休人员匹配，经费及时拨付到位，符合相关政策规定比率，实际支出1389.52万元，提升了军队离退休干部及其家属、遗属政治、生活、医疗待遇保障；促进了服务管理正常运转，完成军队离退休人员接收安置任务，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④该项目批复的预算金额为1443.00万元，《项目支出绩效目标表》中预算金额为1443.00万元，预算确定的项目资金与预算确定的项目投资额相匹配。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6个，三级指标9个，定量指标8个，定性指标1个，指标量化率为88.89%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保障军队离退休人员待遇落实人数”“保障军休服务管理机构工作人员数”“保障军休人员及家属待遇落实人数”，三级指标的年度指标值与年度绩效目标中任务数一致，已设置时效指标“经费拨付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本项目预算编制通过《关于印发调整移交政府安置的军队离退休军人离退休费和相关人员生活补助费标准实施办法的通知》文件的发放标准，根据实际发放军休人员及遗属数量，以及以往年度的实际执行情况，综合考虑本年度情况，综合编制预算，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落实军队离退休人员政治待遇、生活待遇、医疗待遇等政策，同时保障服务管理正常运转，项目实际内容为落实军队离退休人员政治待遇、生活待遇、医疗待遇等政策，同时保障服务管理正常运转，预算申请与《2024年中央财政退役安置补助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1443.00万元，我单位在预算申请中严格按照项目实施内容及测算标准进行核算，其中：军休人员经费1375.00万元、机构经费68.00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2024年中央财政退役安置补助项目资金的请示》和《2024年中央财政退役安置补助项目实施方案》为依据进行资金分配，预算资金分配依据充分。根据《关于提前下达2024年中央财政退役安置补助经费预算的通知》（昌州财办社〔2023〕13号），本项目实际到位资金1443.00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本项目预算资金为1443.00万元，其中：财政安排资金1443.00万元，其他资金0.00万元，实际到位资金1443.00万元，资金到位率=（1443.00/1443.00）×100.00%=100.00%。得分=（100.00%-60.00%）/（1-60.00%）×4.00=4.00分。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本项目实际支出资金1389.52万元，预算执行率=（1389.52/1443.00）×100.00%=96.29%；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项目已完成，总体完成率为100.23%；项目完成，即总体目标完成率≥100.0%且90.0%≤执行率≤100.0%，得满分；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中央退役安置补助经费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军休所财务收支业务管理制度》、《昌吉州军休所采购业务管理制度》、《昌吉州军休所合同管理制度》等，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军休所财务收支业务管理制度》、《昌吉州军休所采购业务管理制度》、《昌吉州军休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绩效评价工作小组项目工作领导小组，由地拉热木任组长，负责项目的组织工作；组员包括：李媛和李文娟，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“保障军队离退休人员待遇落实人数 ”指标：预期指标值为“≥64人”，实际完成指标值为“=64人”，指标完成率为100.00%。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“保障军休服务管理机构工作人员数”指标：预期指标值为“≥8人”，实际完成指标值为“=8人”，指标完成率为100.00%。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“保障军休人员及家属待遇落实人数”指标：预期指标值为“≥8人”，实际完成指标值为“=8人”，指标完成率为100.00%。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“下拨经费符合相关政策规定比率”指标：预期指标值为“=100%”，实际完成指标值为“=100%”，指标完成率为100%。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“经费拨付及时率”指标：预期指标值为“=100%”，实际完成指标值为“=100%”，指标完成率为100%。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“落实军队离退休人员各项待遇”指标：预期指标值为“=100%”，实际完成指标值为“=100%”，指标完成率为100.00%。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“机构管理用房建设与接收军队离退休人员数量的匹配程度”指标：预期指标值为“大体平衡”，实际完成指标值为“达到预期指标”，指标完成率为100.00%。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项目满意度类指标由1个二级指标和2个三级指标构成，权重分10.00分，实际得分10.00分。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“军队离退休人员满意率”指标：预期指标值为“≥95%”，实际完成指标值为“=96.61%”，指标完成率为101.69%。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“军休服务管理机构工作人员满意率”指标：预期指标值为“≥95%”，实际完成指标值为“=96.61%”，指标完成率为101.69%。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本项目年初预算资金总额为1443.00万元，全年预算数为1443.00万元，全年执行数为1389.52万元，预算执行率为96.29%。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本项目共设置三级指标数量20个，满分指标数量20个，扣分指标数量0个，经分析计算所有三级指标完成率得出，本项目总体完成率为100.17%。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3.88%。主要偏差原因是：满意度指标“军队离退休人员满意率”和“军休服务管理机构工作人员满意率”因年初设置保守，实际实施情况较好，满意率达96.61%，超过预期完成值，因此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落实国家关于军休干部的服务保障政策，确保地方配套项目与国家政策相衔接，为军休干部提供了良好的政策保障。通过构建完善的服务体系，牢固树立以军休干部为中心的思想，坚持政治关心、生活照顾、服务为先、依法管理的原则，不断提升服务保障能力和服务管理水平。增强军队离退休人员获得感、幸福感，军休干部满意率96.61%，切实保障完成项目目标任务，实现了军休干部“老有所养、老有所医”目标，切实保障医疗待遇为服务国防和军队现代化建设提供有力的支持。项目资金审核符合程序，会计核算规范，单位按照财政专项资金的管理办法进行账务处理，并严格执行相关政策。运用绩效评价结果，改进管理、合理预算安排、根据评价结果落实修正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绩效目标管理不够严格，对项目内容的学习、理解不够深入，实施方案过于简单，分工不明确，措施不细化，没有建立风险预警和防控机制，对项目实施过程中存在的风险预警不够，导致预算项目绩效目标不明确，设缺乏可操作性，部分目标不细化，与年度工作计划任务相关性不高，置绩效目标值不科学，没有突出项目的实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绩效业务水平不高，填报标准把握不准，导致部门绩效指标填报不合理。绩效指标的明确性、可衡量性、相关性还需进一步提升。预算精细化管理还需完善，预算编制管理水平仍有进一步提升的空间。业务人员绩效管理意识有待增强，未能全面深入认识理解绩效管理工作的意义。绩效管理经验不足，政策掌握不够，学习一知半解不够主动，几下管理水平有待进一步提高，预算绩效管理工作有待进一步落实。</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预算绩效目标管理工作。根据年初制定工作计划，明确预算项目绩效目标编制要求，根据项目实际情况，分类别建立科学合理、细化量化、可比可测的预算绩效指标体系。建立风险预警和防控机制，及时发现和应对潜在的资金风险，确保资金安全。突出结果导向，重点考核实绩，对项目绩效进行定期检查和评估，及时发现问题并采取措施进行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强化预算绩效执行工作，指定专人负责预算执行监督管理，按计划推进工作任务，并按计划执行，加强节点监控，以提高预算在每个时间节点上执行率,进一步推动预算绩效管理工作。加强绩效业务学习及培训，提高业务人员绩效管理意识，进一步加强预算绩效管理工作，优化项目支出绩效指标体系，完善预算绩效管理制度，提供及效果管理业务水平，有效推动我单位下一年度预算绩效管理工作常态化、规范化。</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