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检验检测业务经费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昌吉回族自治州检验检测中心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昌吉回族自治州检验检测中心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郭志刚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中央办公厅国务院办公厅印发&lt;关于深化事业单位改革试点工作的指导意见&gt;的通知（中办发[2020]12号）、中央编办《地方深化事业单位改革试点政策口径》《自治区事业单位改革工作领导小组关于印发&lt;昌吉州深化事业单位改革试点实施方案&gt;的通知（昌州事改发[2023]1号精神）》》整合州特种设备检验检测所、州计量检定所、州纤维检验所、州产品质量检验所、州药品检验所、州粮油质量检验检测中心的职责，组建自治州检验检测中心，为州人民政府直属事业单位，机构规格相当正县级，归口州市场监督管理局管理。为提高检验检测机构综合能力水平，购置更新检验检测设备，为能更好地解决企业的检验检测业务需求，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（1）项目名称：检验检测业务经费（以下简称“该项目”或“项目”）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主要是用于开展检验检测业务相关的费用成本，如实验室使用的试剂耗材、玻璃器皿等消耗品。与检验业务相关的各项支出，如干部职工外出开展抽检工作时发生从住宿费、伙食费、交通费等。完成全年计划开展的各项产品质量、计量校准、特种设备检定等检验任务，为全州范围内的产品质量、食品安全、特种设备安全等提供坚实的技术支撑，为昌吉州高质量发展贡献出力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实施主体：昌吉回族自治州检验检测中心。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检验检测业务经费全年按照计划顺利开展及完成，检验检测工作从年初贯穿至年终，各项检验业务工作有序开展，全年共开展产品质量的监督抽检417批次，为生产流通领域的产商品质量提供了保障；开展计量器具检定71163台，为经营市场计量器具的公平公正提供了技术支撑；特种设备检验36054台件，保障了特种设备作业安全与稳定；出具食品检验报告597份，为保障群众舌尖上的安全提供了技术支撑。通过检验检测业务经费对于各项检验工作的支持，有力保障了检验工作顺利开展，为昌吉州实现高质量发展提供了技术支撑，为人民群众生活安全、食品安全等方方面面做出了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受政府和有关部门委托，依法开展工业产品、食品及食品相关产品、原粮、纤维产品、药品、化妆品、医疗器械等相关产(商)品及计量器具、特种设备的检验检测工作，为政府质量、安全监管提供技术支撑。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①研究、建立和保存本地区社会公用计量标准，进行量值传递和量值溯源;依法承担本地区计量器具强制检定、非强制检定、仲裁检定、型式评价和商品量检测。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②承担国家棉花公证检验工作。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③承担特种设备监督检验、定期检验及安全部件(附件、介质)的检测工作。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④承担全州药品不良反应监测资料的收集、管理、审核和上报工作。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⑤承担产(商)品国抽国检、自治区抽检及法定检验检测检定任务;承担上级和州本级质量监督抽查、质量风险监测和评价工作。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⑥开展检验检测新方法、新标准、新技术、新设备的科学研究及推广应用;负责人员技术培训工作;开展检验检测技术交流、研讨与合作。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⑦承办自治州党委、自治州人民政府交办的其他任务。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检验检测中心单位机构设置：无下属预算单位，内设8个科室，分别是：办公室、组织人事科、质量与事业发展科、产品质量检验与粮油质量监测所、计量所、纤维检验所、特种设备检验检测所、药品检验所（自治州药品不良反应监测中心、自治州医疗器械不良事件监测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本项目预算安排总额为1800.00万元，资金来源为本级部门预算，其中：财政资金1800.00万元，其他资金0万元，2024年实际收到预算资金1800.00万元，预算资金到位率为100%。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截至2024年12月31日，本项目实际支付资金1800.00万元，预算执行率100%。本项目资金主要用于支付专用材料费181.15万元、差旅费167.63万元、劳务费1017.89万元。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度使用检验检测业务经费，主要是用于开展全年计划的检验检测业务工作，计划全年开展6500台件计量器具检定、393批次产品质量监督检验、32000台件特种设备检验等，使用各类检验业务成本合计1800万元，达到为生产企业提供技术服务支撑的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“检定计量器具数量”指标，预期指标值为“&gt;=65000台”；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“产品质量监督检验批次数”指标，预期指标值为“&gt;=393批次”；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“特种设备检验台件数”指标，预期指标值为“&gt;=32000台”；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“出具食品检测报告”指标，预期指标值为“&gt;=596份”；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“纤维制品检验批次数”指标，预期指标值为“&gt;=125批次”；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“特种设备检验合格率”指标，预期指标值为“&gt;=95%”；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“食品药品抽检覆盖率”指标，预期指标值为“&gt;=95%”；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“食品药品年度检查任务按时率”指标，预期指标值为“&gt;=95%”；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“计量检验使用成本”指标，预期指标值为“&lt;=120万元”；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“产品质量检验使用成本”指标，预期指标值为“&lt;=120万元”；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“纤维制品检验使用成本”指标，预期指标值为“&lt;=20万元”；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“特种设备检验使用成本”指标，预期指标值为“&lt;=1300万元”；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“食品药品检验使用成本”指标，预期指标值为“&lt;=240万元”；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“食品药品检验结果公开率”指标，预期指标值为“&gt;=95%”；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“保障全州特种设备”指标，预期指标值为“保障”；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“送检企业满意度”指标，预期指标值为“&gt;=95%”。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全面实施预算绩效管理的工作方案&gt;的通知》（昌州财预〔2018〕168号）、《关于印发&lt;自治区项目支出绩效目标设置指引&gt;的通知》（新财预〔2022〕42号）文件精神，我单位针对检验检测业务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此次我单位根据《财政支出绩效评价管理暂行办法》（财预〔2020〕10号）文件要求实施评价工作，本次评价对象为检验检测业务经费，评价核心为项目资金、项目产出、项目效益。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郭志刚（评价小组组长）：主要负责项目策划和监督，全面负责项目绩效评价报告的最终质量，对评价人员出具的最终报告质量进行复核，确保评估结果的客观性；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王国萍（评价小组组员）：主要负责资料的收集，取证、数据统计分析；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王觊鹏（评价小组组员）：主要负责项目报告的制定，指标的研判，数据分析及报告撰写。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产品质量检验、计量器具检定等各类检验检测技术服务的产出目标，发挥了为昌吉州实现高质量发展提供了技术支撑，为人民群众生活安全、食品安全等方方面面做出保障的效益。但在实施过程中也存在一些不足：如各科室之间的沟通联络较为缓慢，导致项目各项指标值完成情况不够准确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99.36分，绩效评级为“优”。综合评价结论如下：本项目共设置三级指标数量27个，实现三级指标数量27个，总体完成率为100.53%。项目决策类指标共设置6个，满分指标6个，得分率100%；过程管理类指标共设置5个，满分指标5个，得分率100%；项目产出类指标共设置13个，满分指标9个，得分率97.87%；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29.36 20.00 10.00 99.36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97.87% 100% 100% 99.36%</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中央办公厅国务院办公厅印发&lt;关于深化事业单位改革试点工作的指导意见&gt;的通知（中办发[2020]12号）、中央编办《地方深化事业单位改革试点政策口径》《自治区事业单位改革工作领导小组关于印发&lt;昌吉州深化事业单位改革试点实施方案&gt;的通知（昌州事改发[2023]1号精神）》》中：“整合州特种设备检验检测所、州计量检定所、州纤维检验所、州产品质量检验所、州药品检验所、州粮油质量检验检测中心的职责，组建自治州检验检测中心，为州人民政府直属事业单位”；本项目立项符合行业发展规划和政策要求；本项目立项符合《昌吉回族自治州检验检测中心配置内设机构和人员编制规定》中职责范围中的“为计量器具、原粮、药品、特种设备及其他产（商）品质量安全提供检验检测保障，授权范围内产品、原粮、药品、医疗器械等相关产（商）品、特种设备的检验检测、计量器具强制检定、非强制检定、校准、型式评价和商品量检测、纤维公证检验”，属于我单位履职所需；根据《财政资金直接支付申请书》，本项目资金性质为“公共财政预算”功能分类为“其他市场监督管理事务”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昌吉州检验检测中心各科、所“三重一大”事项请示报告制度》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昌吉州检验检测中心是全州检验检测的综合部门，主要工作职责是开展全州计量、食药、质监、特种设备等检验检测工作，为了保证单位的正常运行，更好地履行本单位的职能，高效地完成检验检测的各项任务。项目全年目标完成检定计量器具数量50000台、产品质量监督检验批次数200批次、特种设备检验台件数33000台、出具食品检测报告120份、纤维制品检验批次数60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②该项目实际工作内容为：开展了全州范围内的计量器具校准检定、产品质量监督检验、特种设备检验、出具食品检测相关报告及纤维制品检验等工作。绩效目标与实际工作内容一致，两者具有相关性。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产品质量的监督抽检417批次，达到为生产流通领域的产商品质量提供了保障的效益；开展计量器具检定71163台，达到为经营市场计量器具的公平公正提供了技术支撑的效益；特种设备检验36054台件，达到保障了特种设备作业安全与稳定的效益；出具食品检验报告597份，为保障群众舌尖上的安全提供了技术支撑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④该项目批复的预算金额为1800.00万元，《项目支出绩效目标表》中预算金额为1800.00万元，预算确定的项目资金与预算确定的项目投资额相匹配。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16个，定量指标15个，定性指标1个，指标量化率为93.75%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检定计量器具数量&gt;=65000台”“产品质量监督检验批次数&gt;=393批次”“特种设备检验台件数&gt;=32000台”“出具食品检测报告&gt;=596份”“纤维制品检验批次数&gt;=125批次”，三级指标的年度指标值与年度绩效目标中任务数不完全一致，已设置时效指标“食品药品年度检查任务按时率&gt;=95%”。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预算申请内容为检验检测业务经费，项目实际内容为检验检测业务经费，预算申请与《检验检测业务经费项目实施方案》中涉及的项目内容匹配；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1800.00万元，我单位在预算申请中严格按照项目实施内容及测算标准进行核算，其中：办公费39.25万元、印刷费4.40万元、水费7.50万元、电费23.60万元、邮电费10.00万元、物业管理费4.70万元、差旅费164.58万元、培训费74.00万元、专用材料费151.13万元、劳务费1017.59万元、委托业务费86.60万元、福利费39.70万元、其他交通费19.00万元、其他商品和服务支出2.92万元、专用设备购置67.70万元、大型修缮32.28万元、维修维护费55.05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检验检测业务经费项目资金的请示》和《检验检测业务经费项目实施方案》为依据进行资金分配，预算资金分配依据充分。根据《关于批复昌吉州本级2024年部门预算的通知》（昌州财预〔2024〕2号），本项目实际到位资金1800.00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本项目预算资金为1800.00万元，其中：财政安排资金1800.00万元，其他资金0万元，实际到位资金1800.00万元，资金到位率=（1800.00万元/1800.00万元）×100.00%=100.00%。得分=（1-60.00%）/（1-60.00%）×4.00=4.00分。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本项目实际支出资金1800.00万元，预算执行率=（1800.00万元/1800.00万元）×100.00%=100.00%；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项目已完成，总体完成率为103.50%；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检验检测中心各科、所“三重一大”事项请示报告制度》、《昌吉州检验检测中心财务管理制度》、《昌吉州检验检测中心内部控制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检验检测中心财务管理制度》、《昌吉州检验检测中心政府采购管理制度》、《昌吉州检验检测中心“三重一大”决策实施办法》、《昌吉州检验检测中心内部控制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检验检测中心财务管理制度》、《昌吉州检验检测中心政府采购管理制度》、《昌吉州检验检测中心内部控制制度》《昌吉州检验检测中心“三重一大”决策实施办法》等相关法律法规及管理规定，项目具备完整规范的立项程序；经查证项目实施过程资料，项目中</w:t>
      </w:r>
      <w:r>
        <w:rPr>
          <w:rStyle w:val="Strong"/>
          <w:rFonts w:ascii="楷体" w:eastAsia="楷体" w:hAnsi="楷体" w:hint="eastAsia"/>
          <w:b w:val="0"/>
          <w:bCs w:val="0"/>
          <w:spacing w:val="-4"/>
          <w:sz w:val="32"/>
          <w:szCs w:val="32"/>
        </w:rPr>
        <w:t xml:space="preserve">涉及</w:t>
      </w:r>
      <w:r>
        <w:rPr>
          <w:rStyle w:val="Strong"/>
          <w:rFonts w:ascii="楷体" w:eastAsia="楷体" w:hAnsi="楷体" w:hint="eastAsia"/>
          <w:b w:val="0"/>
          <w:bCs w:val="0"/>
          <w:spacing w:val="-4"/>
          <w:sz w:val="32"/>
          <w:szCs w:val="32"/>
        </w:rPr>
        <w:t xml:space="preserve">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检验检测业务经费项目工作领导小组，由闫菁任组长，负责项目的组织工作；马文国任副组长，负责项目的实施工作；组员包括：史潇湘和李艳霞，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项目产出类指标由4个二级指标和13个三级指标构成，权重分30.00分，实际得分29.36分。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检定计量器具数量”指标：预期指标值为“&gt;=65000台”，实际完成指标值为“=71163台”，指标完成率为109.00%。扣分原因分析：年初目标值设定时根据上完完成情况设置，较为保守，实际全年完成量大于预计目标值，导致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综上所述，本指标满分为2.00分，根据评分标准得1.82分。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产品质量监督检验批次数”指标：预期指标值为“&gt;=393批次”，实际完成指标值为“=417批次”，指标完成率为106.00%。扣分原因分析：年初目标值设定时根据上完完成情况设置，较为保守，实际全年完成量大于预计目标值，导致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综上所述，本指标满分为2.00分，根据评分标准得1.88分。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种设备检验台件数”指标：预期指标值为“&gt;=32000台”，实际完成指标值为“=36054台”，指标完成率为112.00%。扣分原因分析：年初目标值设定时根据上完完成情况设置，较为保守，实际全年完成量大于预计目标值，导致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综上所述，本指标满分为2.00分，根据评分标准得1.76分。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“出具食品检测报告”指标：预期指标值为“&gt;=596份”，实际完成指标值为“597份”，指标完成率为100.00%。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纤维制品检验批次数”指标：预期指标值为“&gt;=125批次”，实际完成指标值为“=132批次”，指标完成率为105.00%。扣分原因分析：年初目标值设定时根据上年完成情况设置，较为保守，实际全年完成量大于预计目标值，导致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综上所述，本指标满分为2.00分，根据评分标准得1.90分。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“特种设备检验合格率”指标：预期指标值为“&gt;=95%”，实际完成指标值为“=99%”，指标完成率为104.00%。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抽检覆盖率”指标：预期指标值为“&gt;=95%”，实际完成指标值为“=100%”，指标完成率为105.00%。扣分原因分析：年初目标值设定时根据上完完成情况设置，较为保守，实际全年完成量大于预计目标值，导致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“食品药品年度检查任务按时率”指标：预期指标值为“&gt;=95%”，实际完成指标值为“100%”，指标完成率为105.00%。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“计量检验使用成本”指标：预期指标值为“&lt;=120万元”，实际完成指标值为“=120万元”，指标完成率为100.00%。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“产品质量检验使用成本”指标：预期指标值为“&lt;=120万元”，实际完成指标值为“=120万元”，指标完成率为100.00%。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“纤维制品检验使用成本”指标：预期指标值为“&lt;=20万元”，实际完成指标值为“=20万元”，指标完成率为100.00%。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“特种设备检验使用成本”指标：预期指标值为“&lt;=1300万元”，实际完成指标值为“=1300万元”，指标完成率为100.00%。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“食品药品检验使用成本”指标：预期指标值为“&lt;=240万元”，实际完成指标值为“=240万元”，指标完成率为100.00%。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“食品药品检验结果公开率”指标：预期指标值为“&gt;=95%”，实际完成指标值为“100%”，指标完成率为105.00%。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“保障全州特种设备”指标：预期指标值为“保障”，实际完成指标值为“保障”，指标完成率为100.00%。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“送检企业满意度”指标：预期指标值为“&gt;=95%”，实际完成指标值为“=100%”，指标完成率为105.00%。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本项目年初预算资金总额为1800.00万元，全年预算数为1800.00万元，全年执行数为1800.00万元，预算执行率为100.00%。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本项目共设置三级指标数量27个，满分指标数量23个，扣分指标数量4个，经分析计算所有三级指标完成率得出，本项目总体完成率为100.53%。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0.53%。主要偏差原因是：数量指标中的检定计量器具指标、产品质量监督检验批次数指标、特种设备检验台件数指标、纤维制品检验批次数指标，预期指标值与实际完成指标值相差的原因为年初目标值设定时根据上年完成情况设置，较为保守，实际全年完成量大于预计目标值，导致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开展重点项目绩效评价工作，让我中心获得了很多经验与做法树牢安全生产红线底线，高质量完成各类监督抽检和计量检定任务，及时反馈检测结果，提高检验检测服务质效，为全州质量安全提供有力的技术支撑和服务保障。一是提升食品检测水平。认真做好粮食收获、储存、销售等经营活动中粮食安全的监测，完成昌吉州新收获小麦质量安全监测及品质测报任务22份，玉米质量安全监测及品质测报任务12份。抽调监督抽样骨干力量，圆满完成596批次食品安全监督检验任务。二是严防药品安全风险。完成药品监督抽检208批次，上报药品不良反应1735份，为中医院提供院内制剂微生物检验服务122批次。三是狠抓产品质量检验。积极开展地膜、滴灌带、化肥等农资产品监督抽查工作，共计抽检417批次，检验不合格报告13份，为稳产丰收夯实基础。全面开展棉花、絮用纤维制品、棉花包装布、纺织服装及制品等各项检验工作，完成服装纺织品委托检验124批次，棉花公证检验6618批、27.72万吨，为昌吉州辖区53家棉花加工企业和2家纺织企业提供质量交易凭证。四是严守特种设备红线。累计检验全州各类到期特种设备17134台、校验安全阀13934只、压力管道8359条926公里，设备定检率为99.47%。发现一般问题620个，提出整改措施110条，发放《特种设备检验工作意见通知书》103份，均及时告知使用单位并上报监管部门，有效保障了全州特种设备安全运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数量指标在监控节点时还存在未完成或超预期值完成的情况，导致在监控节点存在部分偏差。主要原因是年初在设置数量指标目标值时，按照上年完成情况进行设置，数量指标值设置较为保守，而且每年中央或自治区下达检验检测任务批次数时，往往时间较晚，也有部分生产企业工作存在季节性，各科室在开展检验工作时进度不一，有少有多，导致检验批次数量指标在监控时存在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二、在收集每个三级指标在监控节点时的实际完成情况时，数据收集和处理较为困难。各指标在达到监控节点时的实际完成情况需要准确</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时的数据支撑，但是财务科室作为牵头部门，与开展业务工作的其他科室之间沟通不够通顺，导致收集的实际完成值经常发生变动，数据质量不高，来源不明确，导致单位在上报绩效监控时会存在缓慢等情况。</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针对数量指标在监控节点存在偏差的情况，我单位人员深入进行了分析与研判，在制定年初数量指标目标值时，通过从历年开展情况、上级任务指标下达预期以及对各生产企业进行摸底排查等多方面进行设定年初目标值，然后下达检验批次任务数，保证相关数量指标在监控节点按期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针对监控节点完成情况信息收集较困难的情况，我单位工作人员及时向分管领导进行了汇报，每年在到监控时间节点后，立即向各科室负责人员进行通知，安排专业人员进行数据的采集及分析，将各科所长审核后的数据进行签字上报，保证上报数据的及时性与准确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