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中共昌吉回族自治州委员会组织部2024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917D2C5">
      <w:r>
        <w:br w:type="page"/>
      </w:r>
    </w:p>
    <w:p w14:paraId="0896D6AC">
      <w:pPr>
        <w:spacing w:line="640" w:lineRule="exact"/>
        <w:jc w:val="center"/>
        <w:outlineLvl w:val="1"/>
      </w:pPr>
      <w:r>
        <w:rPr>
          <w:rFonts w:ascii="黑体" w:hAnsi="黑体" w:eastAsia="黑体"/>
          <w:sz w:val="32"/>
        </w:rPr>
        <w:t>第一部分 单位概况</w:t>
      </w:r>
    </w:p>
    <w:p w14:paraId="39573DB0">
      <w:pPr>
        <w:spacing w:line="640" w:lineRule="exact"/>
        <w:ind w:firstLine="640"/>
        <w:jc w:val="both"/>
        <w:outlineLvl w:val="2"/>
      </w:pPr>
      <w:r>
        <w:rPr>
          <w:rFonts w:ascii="黑体" w:hAnsi="黑体" w:eastAsia="黑体"/>
          <w:sz w:val="32"/>
        </w:rPr>
        <w:t>一、主要职能</w:t>
      </w:r>
    </w:p>
    <w:p w14:paraId="37D3D8F7">
      <w:pPr>
        <w:spacing w:line="580" w:lineRule="exact"/>
        <w:ind w:firstLine="640"/>
        <w:jc w:val="both"/>
        <w:rPr>
          <w:rFonts w:hint="eastAsia" w:eastAsia="仿宋_GB2312"/>
          <w:lang w:eastAsia="zh-CN"/>
        </w:rPr>
      </w:pPr>
      <w:r>
        <w:rPr>
          <w:rFonts w:ascii="仿宋_GB2312" w:hAnsi="仿宋_GB2312" w:eastAsia="仿宋_GB2312"/>
          <w:sz w:val="32"/>
        </w:rPr>
        <w:t>自治州党委组织部在自治州党委领导下,负责贯彻新时代党的组织路线和以习近平同志为核心的党中央治疆方略、聚焦社会稳定和长治久安总目标,落实党中央关于组织体系、领导班子建设,领导干部队伍、公务员队伍、人才队伍建设的方针政策和自治州党委决策部署。主要职责是</w:t>
      </w:r>
      <w:r>
        <w:rPr>
          <w:rFonts w:hint="eastAsia" w:ascii="仿宋_GB2312" w:hAnsi="仿宋_GB2312" w:eastAsia="仿宋_GB2312"/>
          <w:sz w:val="32"/>
          <w:lang w:eastAsia="zh-CN"/>
        </w:rPr>
        <w:t>：</w:t>
      </w:r>
    </w:p>
    <w:p w14:paraId="58CD4453">
      <w:pPr>
        <w:spacing w:line="580" w:lineRule="exact"/>
        <w:ind w:firstLine="640"/>
        <w:jc w:val="both"/>
      </w:pPr>
      <w:r>
        <w:rPr>
          <w:rFonts w:ascii="仿宋_GB2312" w:hAnsi="仿宋_GB2312" w:eastAsia="仿宋_GB2312"/>
          <w:sz w:val="32"/>
        </w:rPr>
        <w:t>(一)负责党的组织制度建设。</w:t>
      </w:r>
    </w:p>
    <w:p w14:paraId="67A19142">
      <w:pPr>
        <w:spacing w:line="580" w:lineRule="exact"/>
        <w:ind w:firstLine="640"/>
        <w:jc w:val="both"/>
      </w:pPr>
      <w:r>
        <w:rPr>
          <w:rFonts w:ascii="仿宋_GB2312" w:hAnsi="仿宋_GB2312" w:eastAsia="仿宋_GB2312"/>
          <w:sz w:val="32"/>
        </w:rPr>
        <w:t>(二)负责基</w:t>
      </w:r>
      <w:r>
        <w:rPr>
          <w:rFonts w:hint="eastAsia" w:ascii="仿宋_GB2312" w:hAnsi="仿宋_GB2312" w:eastAsia="仿宋_GB2312"/>
          <w:sz w:val="32"/>
          <w:lang w:eastAsia="zh-CN"/>
        </w:rPr>
        <w:t>层党</w:t>
      </w:r>
      <w:r>
        <w:rPr>
          <w:rFonts w:ascii="仿宋_GB2312" w:hAnsi="仿宋_GB2312" w:eastAsia="仿宋_GB2312"/>
          <w:sz w:val="32"/>
        </w:rPr>
        <w:t>组织和党员队伍建设。</w:t>
      </w:r>
    </w:p>
    <w:p w14:paraId="3A6C20AD">
      <w:pPr>
        <w:spacing w:line="580" w:lineRule="exact"/>
        <w:ind w:firstLine="640"/>
        <w:jc w:val="both"/>
      </w:pPr>
      <w:r>
        <w:rPr>
          <w:rFonts w:ascii="仿宋_GB2312" w:hAnsi="仿宋_GB2312" w:eastAsia="仿宋_GB2312"/>
          <w:sz w:val="32"/>
        </w:rPr>
        <w:t>(三)负责领导班子和领导干部队伍特别是优秀年轻干部队伍建设。</w:t>
      </w:r>
    </w:p>
    <w:p w14:paraId="1CAAE903">
      <w:pPr>
        <w:spacing w:line="580" w:lineRule="exact"/>
        <w:ind w:firstLine="640"/>
        <w:jc w:val="both"/>
      </w:pPr>
      <w:r>
        <w:rPr>
          <w:rFonts w:ascii="仿宋_GB2312" w:hAnsi="仿宋_GB2312" w:eastAsia="仿宋_GB2312"/>
          <w:sz w:val="32"/>
        </w:rPr>
        <w:t>(四)负责公务员队伍建设。</w:t>
      </w:r>
    </w:p>
    <w:p w14:paraId="4F290850">
      <w:pPr>
        <w:spacing w:line="580" w:lineRule="exact"/>
        <w:ind w:firstLine="640"/>
        <w:jc w:val="both"/>
      </w:pPr>
      <w:r>
        <w:rPr>
          <w:rFonts w:ascii="仿宋_GB2312" w:hAnsi="仿宋_GB2312" w:eastAsia="仿宋_GB2312"/>
          <w:sz w:val="32"/>
        </w:rPr>
        <w:t>(五)负责人才工作。</w:t>
      </w:r>
    </w:p>
    <w:p w14:paraId="366792C8">
      <w:pPr>
        <w:spacing w:line="580" w:lineRule="exact"/>
        <w:ind w:firstLine="640"/>
        <w:jc w:val="both"/>
      </w:pPr>
      <w:r>
        <w:rPr>
          <w:rFonts w:ascii="仿宋_GB2312" w:hAnsi="仿宋_GB2312" w:eastAsia="仿宋_GB2312"/>
          <w:sz w:val="32"/>
        </w:rPr>
        <w:t>(六)负责干部队伍建设宏观指导和干部教育培训、管理监督、综合（绩效）考核工作。</w:t>
      </w:r>
    </w:p>
    <w:p w14:paraId="459BC469">
      <w:pPr>
        <w:spacing w:line="580" w:lineRule="exact"/>
        <w:ind w:firstLine="640"/>
        <w:jc w:val="both"/>
      </w:pPr>
      <w:r>
        <w:rPr>
          <w:rFonts w:ascii="仿宋_GB2312" w:hAnsi="仿宋_GB2312" w:eastAsia="仿宋_GB2312"/>
          <w:sz w:val="32"/>
        </w:rPr>
        <w:t>(七)负责干部人才援疆工作。</w:t>
      </w:r>
    </w:p>
    <w:p w14:paraId="5ECFB414">
      <w:pPr>
        <w:spacing w:line="580" w:lineRule="exact"/>
        <w:ind w:firstLine="640"/>
        <w:jc w:val="both"/>
      </w:pPr>
      <w:r>
        <w:rPr>
          <w:rFonts w:ascii="仿宋_GB2312" w:hAnsi="仿宋_GB2312" w:eastAsia="仿宋_GB2312"/>
          <w:sz w:val="32"/>
        </w:rPr>
        <w:t>(八)负责党的建设和组织工作研究。</w:t>
      </w:r>
    </w:p>
    <w:p w14:paraId="4C452910">
      <w:pPr>
        <w:spacing w:line="580" w:lineRule="exact"/>
        <w:ind w:firstLine="640"/>
        <w:jc w:val="both"/>
      </w:pPr>
      <w:r>
        <w:rPr>
          <w:rFonts w:ascii="仿宋_GB2312" w:hAnsi="仿宋_GB2312" w:eastAsia="仿宋_GB2312"/>
          <w:sz w:val="32"/>
        </w:rPr>
        <w:t>(九)统一管理中共昌吉回族自治州委员会机构编制委员会办公室,归口管理中共昌吉回族自治州委员会老干部局。</w:t>
      </w:r>
    </w:p>
    <w:p w14:paraId="4413A91F">
      <w:pPr>
        <w:spacing w:line="580" w:lineRule="exact"/>
        <w:ind w:firstLine="640"/>
        <w:jc w:val="both"/>
      </w:pPr>
      <w:r>
        <w:rPr>
          <w:rFonts w:ascii="仿宋_GB2312" w:hAnsi="仿宋_GB2312" w:eastAsia="仿宋_GB2312"/>
          <w:sz w:val="32"/>
        </w:rPr>
        <w:t>(十)完成自治州党委交办的其他任务。</w:t>
      </w:r>
    </w:p>
    <w:p w14:paraId="1947B5DF">
      <w:pPr>
        <w:spacing w:line="640" w:lineRule="exact"/>
        <w:ind w:firstLine="640"/>
        <w:jc w:val="both"/>
        <w:outlineLvl w:val="2"/>
      </w:pPr>
      <w:r>
        <w:rPr>
          <w:rFonts w:ascii="黑体" w:hAnsi="黑体" w:eastAsia="黑体"/>
          <w:sz w:val="32"/>
        </w:rPr>
        <w:t>二、机构设置及人员情况</w:t>
      </w:r>
    </w:p>
    <w:p w14:paraId="3CF6F13C">
      <w:pPr>
        <w:spacing w:line="580" w:lineRule="exact"/>
        <w:ind w:firstLine="640"/>
        <w:jc w:val="both"/>
      </w:pPr>
      <w:r>
        <w:rPr>
          <w:rFonts w:ascii="仿宋_GB2312" w:hAnsi="仿宋_GB2312" w:eastAsia="仿宋_GB2312"/>
          <w:sz w:val="32"/>
        </w:rPr>
        <w:t>中共昌吉回族自治州委员会组织部2024年度，实有人数70人，其中：在职人员69人，增加4人；离休人员0人，增加0人；退休人员1人,增加0人。</w:t>
      </w:r>
    </w:p>
    <w:p w14:paraId="51A51EAB">
      <w:pPr>
        <w:spacing w:line="580" w:lineRule="exact"/>
        <w:ind w:firstLine="640"/>
        <w:jc w:val="both"/>
      </w:pPr>
      <w:r>
        <w:rPr>
          <w:rFonts w:ascii="仿宋_GB2312" w:hAnsi="仿宋_GB2312" w:eastAsia="仿宋_GB2312"/>
          <w:sz w:val="32"/>
        </w:rPr>
        <w:t>中共昌吉回族自治州委员会组织部无下属预算单位，下设15个科室，分别是：办公室（组织人事科）、调研室、组织一科、组织二科、组织三科、组织四科、干部一科、干部二科、干部三科、干部四科、干部监督科、干部教育科、人才援疆工作科、公务员一科、公务员二科。</w:t>
      </w:r>
    </w:p>
    <w:p w14:paraId="3B28D373">
      <w:r>
        <w:br w:type="page"/>
      </w:r>
    </w:p>
    <w:p w14:paraId="4ED8F3A4">
      <w:pPr>
        <w:spacing w:line="240" w:lineRule="auto"/>
        <w:jc w:val="center"/>
        <w:outlineLvl w:val="1"/>
      </w:pPr>
      <w:r>
        <w:rPr>
          <w:rFonts w:ascii="黑体" w:hAnsi="黑体" w:eastAsia="黑体"/>
          <w:sz w:val="32"/>
        </w:rPr>
        <w:t>第二部分 部门决算情况说明</w:t>
      </w:r>
    </w:p>
    <w:p w14:paraId="5867B42D">
      <w:pPr>
        <w:spacing w:line="640" w:lineRule="exact"/>
        <w:ind w:firstLine="640"/>
        <w:jc w:val="both"/>
        <w:outlineLvl w:val="2"/>
      </w:pPr>
      <w:r>
        <w:rPr>
          <w:rFonts w:ascii="黑体" w:hAnsi="黑体" w:eastAsia="黑体"/>
          <w:sz w:val="32"/>
        </w:rPr>
        <w:t>一、收入支出决算总体情况说明</w:t>
      </w:r>
    </w:p>
    <w:p w14:paraId="1938ACD6">
      <w:pPr>
        <w:spacing w:line="580" w:lineRule="exact"/>
        <w:ind w:firstLine="640"/>
        <w:jc w:val="both"/>
      </w:pPr>
      <w:r>
        <w:rPr>
          <w:rFonts w:ascii="仿宋_GB2312" w:hAnsi="仿宋_GB2312" w:eastAsia="仿宋_GB2312"/>
          <w:b/>
          <w:sz w:val="32"/>
        </w:rPr>
        <w:t>2024年度收入总计4,295.11万元，</w:t>
      </w:r>
      <w:r>
        <w:rPr>
          <w:rFonts w:ascii="仿宋_GB2312" w:hAnsi="仿宋_GB2312" w:eastAsia="仿宋_GB2312"/>
          <w:b w:val="0"/>
          <w:sz w:val="32"/>
        </w:rPr>
        <w:t>其中：本年收入合计4,212.58万元，使用非财政拨款结余（含专用结余）0.00万元，年初结转和结余82.54万元。</w:t>
      </w:r>
    </w:p>
    <w:p w14:paraId="712FBB28">
      <w:pPr>
        <w:spacing w:line="580" w:lineRule="exact"/>
        <w:ind w:firstLine="640"/>
        <w:jc w:val="both"/>
      </w:pPr>
      <w:r>
        <w:rPr>
          <w:rFonts w:ascii="仿宋_GB2312" w:hAnsi="仿宋_GB2312" w:eastAsia="仿宋_GB2312"/>
          <w:b/>
          <w:sz w:val="32"/>
        </w:rPr>
        <w:t>2024年度支出总计4,295.11万元，</w:t>
      </w:r>
      <w:r>
        <w:rPr>
          <w:rFonts w:ascii="仿宋_GB2312" w:hAnsi="仿宋_GB2312" w:eastAsia="仿宋_GB2312"/>
          <w:b w:val="0"/>
          <w:sz w:val="32"/>
        </w:rPr>
        <w:t>其中：本年支出合计3,531.73万元，结余分配0.00万元，年末结转和结余763.38万元。</w:t>
      </w:r>
    </w:p>
    <w:p w14:paraId="15A92E32">
      <w:pPr>
        <w:spacing w:line="580" w:lineRule="exact"/>
        <w:ind w:firstLine="640"/>
        <w:jc w:val="both"/>
      </w:pPr>
      <w:r>
        <w:rPr>
          <w:rFonts w:ascii="仿宋_GB2312" w:hAnsi="仿宋_GB2312" w:eastAsia="仿宋_GB2312"/>
          <w:b w:val="0"/>
          <w:sz w:val="32"/>
        </w:rPr>
        <w:t>收入支出总体与上年相比，增加1,627.70万元，增长61.02%，主要原因是：本年在职人员增加，在职人员工资调增、社保、公积金基数调增，人员经费增加。增加昌吉州重点人才项目资金、各类专题培训班、人才强州专题片制作项目、“百名援疆干部看变化”参观访谈活动经费、铸牢中华民族共同体意识实践案例课程视频拍摄资金、五个好党支部示范补助经费等项目。本年公务员招录工作项目、乡镇街道党政政治关心关爱经费、援疆干部人才相关工作经费、高层次人才赴闽培养工作经费较上年增加；增加援疆资金</w:t>
      </w:r>
      <w:r>
        <w:rPr>
          <w:rFonts w:hint="eastAsia" w:ascii="仿宋_GB2312" w:hAnsi="仿宋_GB2312" w:eastAsia="仿宋_GB2312"/>
          <w:b w:val="0"/>
          <w:sz w:val="32"/>
          <w:lang w:eastAsia="zh-CN"/>
        </w:rPr>
        <w:t>－</w:t>
      </w:r>
      <w:r>
        <w:rPr>
          <w:rFonts w:ascii="仿宋_GB2312" w:hAnsi="仿宋_GB2312" w:eastAsia="仿宋_GB2312"/>
          <w:b w:val="0"/>
          <w:sz w:val="32"/>
        </w:rPr>
        <w:t>培训费。</w:t>
      </w:r>
    </w:p>
    <w:p w14:paraId="05EEE007">
      <w:pPr>
        <w:spacing w:line="640" w:lineRule="exact"/>
        <w:ind w:firstLine="640"/>
        <w:jc w:val="both"/>
        <w:outlineLvl w:val="2"/>
      </w:pPr>
      <w:r>
        <w:rPr>
          <w:rFonts w:ascii="黑体" w:hAnsi="黑体" w:eastAsia="黑体"/>
          <w:sz w:val="32"/>
        </w:rPr>
        <w:t>二、收入决算情况说明</w:t>
      </w:r>
    </w:p>
    <w:p w14:paraId="59574447">
      <w:pPr>
        <w:spacing w:line="580" w:lineRule="exact"/>
        <w:ind w:firstLine="640"/>
        <w:jc w:val="both"/>
      </w:pPr>
      <w:r>
        <w:rPr>
          <w:rFonts w:ascii="仿宋_GB2312" w:hAnsi="仿宋_GB2312" w:eastAsia="仿宋_GB2312"/>
          <w:b/>
          <w:sz w:val="32"/>
        </w:rPr>
        <w:t>本年收入4,212.58万元，</w:t>
      </w:r>
      <w:r>
        <w:rPr>
          <w:rFonts w:ascii="仿宋_GB2312" w:hAnsi="仿宋_GB2312" w:eastAsia="仿宋_GB2312"/>
          <w:b w:val="0"/>
          <w:sz w:val="32"/>
        </w:rPr>
        <w:t>其中：财政拨款收入2,285.24万元，占54.25%；上级补助收入0.00万元，占0.00%；事业收入0.00万元，占0.00%；经营收入0.00万元，占0.00%；附属单位上缴收入0.00万元，占0.00%；其他收入1,927.34万元，占45.75%。</w:t>
      </w:r>
    </w:p>
    <w:p w14:paraId="79AEEC6E">
      <w:pPr>
        <w:spacing w:line="640" w:lineRule="exact"/>
        <w:ind w:firstLine="640"/>
        <w:jc w:val="both"/>
        <w:outlineLvl w:val="2"/>
      </w:pPr>
      <w:r>
        <w:rPr>
          <w:rFonts w:ascii="黑体" w:hAnsi="黑体" w:eastAsia="黑体"/>
          <w:sz w:val="32"/>
        </w:rPr>
        <w:t>三、支出决算情况说明</w:t>
      </w:r>
    </w:p>
    <w:p w14:paraId="2E6F743E">
      <w:pPr>
        <w:spacing w:line="580" w:lineRule="exact"/>
        <w:ind w:firstLine="640"/>
        <w:jc w:val="both"/>
      </w:pPr>
      <w:r>
        <w:rPr>
          <w:rFonts w:ascii="仿宋_GB2312" w:hAnsi="仿宋_GB2312" w:eastAsia="仿宋_GB2312"/>
          <w:b/>
          <w:sz w:val="32"/>
        </w:rPr>
        <w:t>本年支出3,531.73万元，</w:t>
      </w:r>
      <w:r>
        <w:rPr>
          <w:rFonts w:ascii="仿宋_GB2312" w:hAnsi="仿宋_GB2312" w:eastAsia="仿宋_GB2312"/>
          <w:b w:val="0"/>
          <w:sz w:val="32"/>
        </w:rPr>
        <w:t>其中：基本支出1,361.00万元，占38.54%；项目支出2,170.72万元，占61.46%；上缴上级支出0.00万元，占0.00%；经营支出0.00万元，占0.00%；对附属单位补助支出0.00万元，占0.00%。</w:t>
      </w:r>
    </w:p>
    <w:p w14:paraId="29001B6B">
      <w:pPr>
        <w:spacing w:line="640" w:lineRule="exact"/>
        <w:ind w:firstLine="640"/>
        <w:jc w:val="both"/>
        <w:outlineLvl w:val="2"/>
      </w:pPr>
      <w:r>
        <w:rPr>
          <w:rFonts w:ascii="黑体" w:hAnsi="黑体" w:eastAsia="黑体"/>
          <w:sz w:val="32"/>
        </w:rPr>
        <w:t>四、财政拨款收入支出决算总体情况说明</w:t>
      </w:r>
    </w:p>
    <w:p w14:paraId="3B27B53F">
      <w:pPr>
        <w:spacing w:line="580" w:lineRule="exact"/>
        <w:ind w:firstLine="640"/>
        <w:jc w:val="both"/>
      </w:pPr>
      <w:r>
        <w:rPr>
          <w:rFonts w:ascii="仿宋_GB2312" w:hAnsi="仿宋_GB2312" w:eastAsia="仿宋_GB2312"/>
          <w:b/>
          <w:sz w:val="32"/>
        </w:rPr>
        <w:t>2024年度财政拨款收入总计2,285.24万元，</w:t>
      </w:r>
      <w:r>
        <w:rPr>
          <w:rFonts w:ascii="仿宋_GB2312" w:hAnsi="仿宋_GB2312" w:eastAsia="仿宋_GB2312"/>
          <w:b w:val="0"/>
          <w:sz w:val="32"/>
        </w:rPr>
        <w:t>其中：年初财政拨款结转和结余0.00万元，本年财政拨款收入2,285.24万元。</w:t>
      </w:r>
      <w:r>
        <w:rPr>
          <w:rFonts w:ascii="仿宋_GB2312" w:hAnsi="仿宋_GB2312" w:eastAsia="仿宋_GB2312"/>
          <w:b/>
          <w:sz w:val="32"/>
        </w:rPr>
        <w:t>财政拨款支出总计2,285.24万元，</w:t>
      </w:r>
      <w:r>
        <w:rPr>
          <w:rFonts w:ascii="仿宋_GB2312" w:hAnsi="仿宋_GB2312" w:eastAsia="仿宋_GB2312"/>
          <w:b w:val="0"/>
          <w:sz w:val="32"/>
        </w:rPr>
        <w:t>其中：年末财政拨款结转和结余0.00万元，本年财政拨款支出2,285.24万元。</w:t>
      </w:r>
    </w:p>
    <w:p w14:paraId="5862095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394.04万元，增长20.84%，主要原因是：本年在职人员增加，在职人员工资调增、社保、公积金基数调增，人员经费增加。增加昌吉州重点人才项目资金、各类专题培训班、人才强州专题片制作项目、“百名援疆干部看变化”参观访谈活动经费、铸牢中华民族共同体意识实践案例课程视频拍摄资金、五个好党支部示范补助经费等项目。本年公务员招录工作项目、乡镇街道党政政治关心关爱经费、援疆干部人才相关工作经费、高层次人才赴闽培养工作经费较上年增加。</w:t>
      </w:r>
      <w:r>
        <w:rPr>
          <w:rFonts w:ascii="仿宋_GB2312" w:hAnsi="仿宋_GB2312" w:eastAsia="仿宋_GB2312"/>
          <w:b/>
          <w:sz w:val="32"/>
        </w:rPr>
        <w:t>与年初预算相比，</w:t>
      </w:r>
      <w:r>
        <w:rPr>
          <w:rFonts w:ascii="仿宋_GB2312" w:hAnsi="仿宋_GB2312" w:eastAsia="仿宋_GB2312"/>
          <w:b w:val="0"/>
          <w:sz w:val="32"/>
        </w:rPr>
        <w:t>年初预算数1,863.29万元，决算数2,285.24万元，预决算差异率22.65%，主要原因是：年中追加人员工资、社保、公积金基数调增部分资金及昌吉州重点人才项目资金、各类专题培训班、人才强州专题片制作项目、“百名援疆干部看变化”参观访谈活动经费、铸牢中华民族共同体意识实践案例课程视频拍摄资金、五个好党支部示范补助经费等项目，导致预决算存在差异。</w:t>
      </w:r>
    </w:p>
    <w:p w14:paraId="1BEBC173">
      <w:pPr>
        <w:spacing w:line="640" w:lineRule="exact"/>
        <w:ind w:firstLine="640"/>
        <w:jc w:val="both"/>
        <w:outlineLvl w:val="2"/>
      </w:pPr>
      <w:r>
        <w:rPr>
          <w:rFonts w:ascii="黑体" w:hAnsi="黑体" w:eastAsia="黑体"/>
          <w:sz w:val="32"/>
        </w:rPr>
        <w:t>五、一般公共预算财政拨款支出决算情况说明</w:t>
      </w:r>
    </w:p>
    <w:p w14:paraId="5858424C">
      <w:pPr>
        <w:spacing w:line="640" w:lineRule="exact"/>
        <w:ind w:firstLine="640"/>
        <w:jc w:val="both"/>
        <w:outlineLvl w:val="3"/>
      </w:pPr>
      <w:r>
        <w:rPr>
          <w:rFonts w:ascii="楷体_GB2312" w:hAnsi="楷体_GB2312" w:eastAsia="楷体_GB2312"/>
          <w:b/>
          <w:sz w:val="32"/>
        </w:rPr>
        <w:t>（一）一般公共预算财政拨款支出决算总体情况</w:t>
      </w:r>
    </w:p>
    <w:p w14:paraId="7556F6F3">
      <w:pPr>
        <w:spacing w:line="580" w:lineRule="exact"/>
        <w:ind w:firstLine="640"/>
        <w:jc w:val="both"/>
      </w:pPr>
      <w:r>
        <w:rPr>
          <w:rFonts w:ascii="仿宋_GB2312" w:hAnsi="仿宋_GB2312" w:eastAsia="仿宋_GB2312"/>
          <w:b/>
          <w:sz w:val="32"/>
        </w:rPr>
        <w:t>2024年度一般公共预算财政拨款支出2,285.24万元，</w:t>
      </w:r>
      <w:r>
        <w:rPr>
          <w:rFonts w:ascii="仿宋_GB2312" w:hAnsi="仿宋_GB2312" w:eastAsia="仿宋_GB2312"/>
          <w:b w:val="0"/>
          <w:sz w:val="32"/>
        </w:rPr>
        <w:t>占本年支出合计的64.71%。</w:t>
      </w:r>
      <w:r>
        <w:rPr>
          <w:rFonts w:ascii="仿宋_GB2312" w:hAnsi="仿宋_GB2312" w:eastAsia="仿宋_GB2312"/>
          <w:b/>
          <w:sz w:val="32"/>
        </w:rPr>
        <w:t>与上年相比，</w:t>
      </w:r>
      <w:r>
        <w:rPr>
          <w:rFonts w:ascii="仿宋_GB2312" w:hAnsi="仿宋_GB2312" w:eastAsia="仿宋_GB2312"/>
          <w:b w:val="0"/>
          <w:sz w:val="32"/>
        </w:rPr>
        <w:t>增加394.04万元，增长20.84%，主要原因是：本年在职人员增加，在职人员工资调增、社保、公积金基数调增，人员经费增加。增加昌吉州重点人才项目资金、各类专题培训班、人才强州专题片制作项目、“百名援疆干部看变化”参观访谈活动经费、铸牢中华民族共同体意识实践案例课程视频拍摄资金、五个好党支部示范补助经费等项目。本年公务员招录工作项目、乡镇街道党政政治关心关爱经费、援疆干部人才相关工作经费、高层次人才赴闽培养工作经费较上年增加。</w:t>
      </w:r>
      <w:r>
        <w:rPr>
          <w:rFonts w:ascii="仿宋_GB2312" w:hAnsi="仿宋_GB2312" w:eastAsia="仿宋_GB2312"/>
          <w:b/>
          <w:sz w:val="32"/>
        </w:rPr>
        <w:t>与年初预算相比,</w:t>
      </w:r>
      <w:r>
        <w:rPr>
          <w:rFonts w:ascii="仿宋_GB2312" w:hAnsi="仿宋_GB2312" w:eastAsia="仿宋_GB2312"/>
          <w:b w:val="0"/>
          <w:sz w:val="32"/>
        </w:rPr>
        <w:t>年初预算数1,863.29万元，决算数2,285.24万元，预决算差异率22.65%，主要原因是：年中追加人员工资、社保、公积金基数调增部分资金及昌吉州重点人才项目资金、各类专题培训班、人才强州专题片制作项目、“百名援疆干部看变化”参观访谈活动经费、</w:t>
      </w:r>
      <w:r>
        <w:rPr>
          <w:rFonts w:hint="eastAsia" w:ascii="仿宋_GB2312" w:hAnsi="仿宋_GB2312" w:eastAsia="仿宋_GB2312"/>
          <w:b w:val="0"/>
          <w:sz w:val="32"/>
          <w:lang w:eastAsia="zh-CN"/>
        </w:rPr>
        <w:t>铸牢中华民族共同体意识</w:t>
      </w:r>
      <w:r>
        <w:rPr>
          <w:rFonts w:ascii="仿宋_GB2312" w:hAnsi="仿宋_GB2312" w:eastAsia="仿宋_GB2312"/>
          <w:b w:val="0"/>
          <w:sz w:val="32"/>
        </w:rPr>
        <w:t>实践案例课程视频拍摄资金、五个好党支部示范补助经费等项目，导致预决算存在差异。</w:t>
      </w:r>
    </w:p>
    <w:p w14:paraId="2A942B40">
      <w:pPr>
        <w:spacing w:line="640" w:lineRule="exact"/>
        <w:ind w:firstLine="640"/>
        <w:jc w:val="both"/>
        <w:outlineLvl w:val="3"/>
      </w:pPr>
      <w:r>
        <w:rPr>
          <w:rFonts w:ascii="楷体_GB2312" w:hAnsi="楷体_GB2312" w:eastAsia="楷体_GB2312"/>
          <w:b/>
          <w:sz w:val="32"/>
        </w:rPr>
        <w:t>（二）一般公共预算财政拨款支出决算结构情况</w:t>
      </w:r>
    </w:p>
    <w:p w14:paraId="7CD0C7BE">
      <w:pPr>
        <w:spacing w:line="580" w:lineRule="exact"/>
        <w:ind w:firstLine="640"/>
        <w:jc w:val="both"/>
      </w:pPr>
      <w:r>
        <w:rPr>
          <w:rFonts w:ascii="仿宋_GB2312" w:hAnsi="仿宋_GB2312" w:eastAsia="仿宋_GB2312"/>
          <w:b w:val="0"/>
          <w:sz w:val="32"/>
        </w:rPr>
        <w:t>1.一般公共服务支出(类)1,896.97万元,占83.01%。</w:t>
      </w:r>
    </w:p>
    <w:p w14:paraId="1DEA125F">
      <w:pPr>
        <w:spacing w:line="580" w:lineRule="exact"/>
        <w:ind w:firstLine="640"/>
        <w:jc w:val="both"/>
      </w:pPr>
      <w:r>
        <w:rPr>
          <w:rFonts w:ascii="仿宋_GB2312" w:hAnsi="仿宋_GB2312" w:eastAsia="仿宋_GB2312"/>
          <w:b w:val="0"/>
          <w:sz w:val="32"/>
        </w:rPr>
        <w:t>2.社会保障和就业支出(类)180.53万元,占7.90%。</w:t>
      </w:r>
    </w:p>
    <w:p w14:paraId="49FE7CBD">
      <w:pPr>
        <w:spacing w:line="580" w:lineRule="exact"/>
        <w:ind w:firstLine="640"/>
        <w:jc w:val="both"/>
      </w:pPr>
      <w:r>
        <w:rPr>
          <w:rFonts w:ascii="仿宋_GB2312" w:hAnsi="仿宋_GB2312" w:eastAsia="仿宋_GB2312"/>
          <w:b w:val="0"/>
          <w:sz w:val="32"/>
        </w:rPr>
        <w:t>3.卫生健康支出(类)63.05万元,占2.76%。</w:t>
      </w:r>
    </w:p>
    <w:p w14:paraId="570E58EE">
      <w:pPr>
        <w:spacing w:line="580" w:lineRule="exact"/>
        <w:ind w:firstLine="640"/>
        <w:jc w:val="both"/>
      </w:pPr>
      <w:r>
        <w:rPr>
          <w:rFonts w:ascii="仿宋_GB2312" w:hAnsi="仿宋_GB2312" w:eastAsia="仿宋_GB2312"/>
          <w:b w:val="0"/>
          <w:sz w:val="32"/>
        </w:rPr>
        <w:t>4.住房保障支出(类)95.01万元,占4.16%。</w:t>
      </w:r>
    </w:p>
    <w:p w14:paraId="39A7E5F0">
      <w:pPr>
        <w:spacing w:line="580" w:lineRule="exact"/>
        <w:ind w:firstLine="640"/>
        <w:jc w:val="both"/>
      </w:pPr>
      <w:r>
        <w:rPr>
          <w:rFonts w:ascii="仿宋_GB2312" w:hAnsi="仿宋_GB2312" w:eastAsia="仿宋_GB2312"/>
          <w:b w:val="0"/>
          <w:sz w:val="32"/>
        </w:rPr>
        <w:t>5.其他支出(类)49.67万元,占2.17%。</w:t>
      </w:r>
    </w:p>
    <w:p w14:paraId="6E866BEA">
      <w:pPr>
        <w:spacing w:line="640" w:lineRule="exact"/>
        <w:ind w:firstLine="640"/>
        <w:jc w:val="both"/>
        <w:outlineLvl w:val="3"/>
      </w:pPr>
      <w:r>
        <w:rPr>
          <w:rFonts w:ascii="楷体_GB2312" w:hAnsi="楷体_GB2312" w:eastAsia="楷体_GB2312"/>
          <w:b/>
          <w:sz w:val="32"/>
        </w:rPr>
        <w:t>（三）一般公共预算财政拨款支出决算具体情况</w:t>
      </w:r>
    </w:p>
    <w:p w14:paraId="1A833299">
      <w:pPr>
        <w:spacing w:line="580" w:lineRule="exact"/>
        <w:ind w:firstLine="640"/>
        <w:jc w:val="both"/>
      </w:pPr>
      <w:r>
        <w:rPr>
          <w:rFonts w:ascii="仿宋_GB2312" w:hAnsi="仿宋_GB2312" w:eastAsia="仿宋_GB2312"/>
          <w:b w:val="0"/>
          <w:sz w:val="32"/>
        </w:rPr>
        <w:t>1.一般公共服务支出(类)组织事务(款)行政运行(项):支出决算数为837.37万元，比上年决算增加97.39万元，增长13.16%,主要原因是：本年新增在职人员，人员工资调增，人员经费增加，导致经费较上年有所增加。</w:t>
      </w:r>
    </w:p>
    <w:p w14:paraId="0FB556F5">
      <w:pPr>
        <w:spacing w:line="580" w:lineRule="exact"/>
        <w:ind w:firstLine="640"/>
        <w:jc w:val="both"/>
      </w:pPr>
      <w:r>
        <w:rPr>
          <w:rFonts w:ascii="仿宋_GB2312" w:hAnsi="仿宋_GB2312" w:eastAsia="仿宋_GB2312"/>
          <w:b w:val="0"/>
          <w:sz w:val="32"/>
        </w:rPr>
        <w:t>2.一般公共服务支出(类)组织事务(款)一般行政管理事务(项):支出决算数为421.76万元，比上年决算减少12.11万元，下降2.79%,主要原因是：本年减少“2+5”重点人才计划第三轮支持资金、2023年知识分子国情研修项目、主题教育工作经费等项目经费。</w:t>
      </w:r>
    </w:p>
    <w:p w14:paraId="34767212">
      <w:pPr>
        <w:spacing w:line="580" w:lineRule="exact"/>
        <w:ind w:firstLine="640"/>
        <w:jc w:val="both"/>
      </w:pPr>
      <w:r>
        <w:rPr>
          <w:rFonts w:ascii="仿宋_GB2312" w:hAnsi="仿宋_GB2312" w:eastAsia="仿宋_GB2312"/>
          <w:b w:val="0"/>
          <w:sz w:val="32"/>
        </w:rPr>
        <w:t>3.一般公共服务支出(类)组织事务(款)事业运行(项):支出决算数为176.94万元，比上年决算增加1.70万元，增长0.97%,主要原因是：本年在职人员工资调增，导致相关人员经费较上年有所增加。</w:t>
      </w:r>
    </w:p>
    <w:p w14:paraId="510005FD">
      <w:pPr>
        <w:spacing w:line="580" w:lineRule="exact"/>
        <w:ind w:firstLine="640"/>
        <w:jc w:val="both"/>
      </w:pPr>
      <w:r>
        <w:rPr>
          <w:rFonts w:ascii="仿宋_GB2312" w:hAnsi="仿宋_GB2312" w:eastAsia="仿宋_GB2312"/>
          <w:b w:val="0"/>
          <w:sz w:val="32"/>
        </w:rPr>
        <w:t>4.一般公共服务支出(类)组织事务(款)其他组织事务支出(项):支出决算数为460.90万元，比上年决算增加258.31万元，增长127.50%,主要原因是：本年增加昌吉州重点人才项目资金、人才强州专题片制作项目、“百名援疆干部看变化”参观访谈活动经费、</w:t>
      </w:r>
      <w:r>
        <w:rPr>
          <w:rFonts w:hint="eastAsia" w:ascii="仿宋_GB2312" w:hAnsi="仿宋_GB2312" w:eastAsia="仿宋_GB2312"/>
          <w:b w:val="0"/>
          <w:sz w:val="32"/>
          <w:lang w:eastAsia="zh-CN"/>
        </w:rPr>
        <w:t>铸牢中华民族共同体意识</w:t>
      </w:r>
      <w:r>
        <w:rPr>
          <w:rFonts w:ascii="仿宋_GB2312" w:hAnsi="仿宋_GB2312" w:eastAsia="仿宋_GB2312"/>
          <w:b w:val="0"/>
          <w:sz w:val="32"/>
        </w:rPr>
        <w:t>实践案例课程视频拍摄资金、五个好党支部示范补助经费等项目。</w:t>
      </w:r>
    </w:p>
    <w:p w14:paraId="01984C0A">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5.社会保障和就业支出(类)行政事业单位养老支出(款)行政单位离退休(项):支出决算数为0.63万元，比上年决算增加0.21万元，增长50.00%,主要原因是：本年增加退休人员基础绩效奖，退休费支出增加。</w:t>
      </w:r>
    </w:p>
    <w:p w14:paraId="2C566093">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117.95万元，比上年决算增加37.85万元，增长47.25%,主要原因是：本年在职人员增加，在职人员工资调增，养老保险缴费较上年增加。</w:t>
      </w:r>
    </w:p>
    <w:p w14:paraId="6F8452E1">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61.95万元，比上年决算增加10.36万元，增长20.08%,主要原因是：本年清算当年及往年调出人员职业年金，职业年金缴费支出增加。</w:t>
      </w:r>
    </w:p>
    <w:p w14:paraId="1D6E40F6">
      <w:pPr>
        <w:spacing w:line="580" w:lineRule="exact"/>
        <w:ind w:firstLine="640"/>
        <w:jc w:val="both"/>
      </w:pPr>
      <w:r>
        <w:rPr>
          <w:rFonts w:ascii="仿宋_GB2312" w:hAnsi="仿宋_GB2312" w:eastAsia="仿宋_GB2312"/>
          <w:b w:val="0"/>
          <w:sz w:val="32"/>
        </w:rPr>
        <w:t>8.卫生健康支出(类)行政事业单位医疗(款)行政单位医疗(项):支出决算数为44.38万元，比上年决算增加11.07万元，增长33.23%,主要原因是：本年在职人员增加，工资基数调增，医疗缴费基数上涨，相应支出增加。</w:t>
      </w:r>
    </w:p>
    <w:p w14:paraId="731B38A3">
      <w:pPr>
        <w:spacing w:line="580" w:lineRule="exact"/>
        <w:ind w:firstLine="640"/>
        <w:jc w:val="both"/>
      </w:pPr>
      <w:r>
        <w:rPr>
          <w:rFonts w:ascii="仿宋_GB2312" w:hAnsi="仿宋_GB2312" w:eastAsia="仿宋_GB2312"/>
          <w:b w:val="0"/>
          <w:sz w:val="32"/>
        </w:rPr>
        <w:t>9.卫生健康支出(类)行政事业单位医疗(款)事业单位医疗(项):支出决算数为14.59万元，比上年决算增加4.26万元，增长41.24%,主要原因是：本年在职人员增加，工资基数调增，医疗缴费基数上涨，相应支出增加。</w:t>
      </w:r>
    </w:p>
    <w:p w14:paraId="2BDF3B06">
      <w:pPr>
        <w:spacing w:line="580" w:lineRule="exact"/>
        <w:ind w:firstLine="640"/>
        <w:jc w:val="both"/>
      </w:pPr>
      <w:r>
        <w:rPr>
          <w:rFonts w:ascii="仿宋_GB2312" w:hAnsi="仿宋_GB2312" w:eastAsia="仿宋_GB2312"/>
          <w:b w:val="0"/>
          <w:sz w:val="32"/>
        </w:rPr>
        <w:t>10.卫生健康支出(类)行政事业单位医疗(款)公务员医疗补助(项):支出决算数为3.69万元，比上年决算增加0.32万元，增长9.50%,主要原因是：本年在职人员增加，工资基数调增，医疗缴费基数上涨，相应支出增加。</w:t>
      </w:r>
    </w:p>
    <w:p w14:paraId="264E94EE">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11.卫生健康支出(类)行政事业单位医疗(款)其他行政事业单位医疗支出(项):支出决算数为0.40万元，比上年决算增加0.00万元，增长0.00%,主要原因是：本年其他行政事业单位医疗支出与上年一致，无变化。</w:t>
      </w:r>
    </w:p>
    <w:p w14:paraId="494C1075">
      <w:pPr>
        <w:spacing w:line="580" w:lineRule="exact"/>
        <w:ind w:firstLine="640"/>
        <w:jc w:val="both"/>
      </w:pPr>
      <w:r>
        <w:rPr>
          <w:rFonts w:ascii="仿宋_GB2312" w:hAnsi="仿宋_GB2312" w:eastAsia="仿宋_GB2312"/>
          <w:b w:val="0"/>
          <w:sz w:val="32"/>
        </w:rPr>
        <w:t>12.住房保障支出(类)住房改革支出(款)住房公积金(项):支出决算数为95.01万元，比上年决算增加8.82万元，增长10.23%,主要原因是：本年在职人员增加，工资基数调增，公积金缴费基数上涨，相应支出增加。</w:t>
      </w:r>
    </w:p>
    <w:p w14:paraId="4FBD2D2A">
      <w:pPr>
        <w:spacing w:line="580" w:lineRule="exact"/>
        <w:ind w:firstLine="640"/>
        <w:jc w:val="both"/>
      </w:pPr>
      <w:r>
        <w:rPr>
          <w:rFonts w:ascii="仿宋_GB2312" w:hAnsi="仿宋_GB2312" w:eastAsia="仿宋_GB2312"/>
          <w:b w:val="0"/>
          <w:sz w:val="32"/>
        </w:rPr>
        <w:t>13.其他支出(类)其他支出(款)其他支出(项):支出决算数为49.67万元，比上年决算减少24.13万元，下降32.70%,主要原因是：本年减少个人补助经费。</w:t>
      </w:r>
    </w:p>
    <w:p w14:paraId="38A64500">
      <w:pPr>
        <w:spacing w:line="640" w:lineRule="exact"/>
        <w:ind w:firstLine="640"/>
        <w:jc w:val="both"/>
        <w:outlineLvl w:val="2"/>
      </w:pPr>
      <w:r>
        <w:rPr>
          <w:rFonts w:ascii="黑体" w:hAnsi="黑体" w:eastAsia="黑体"/>
          <w:sz w:val="32"/>
        </w:rPr>
        <w:t>六、一般公共预算财政拨款基本支出决算情况说明</w:t>
      </w:r>
    </w:p>
    <w:p w14:paraId="6E379C82">
      <w:pPr>
        <w:spacing w:line="580" w:lineRule="exact"/>
        <w:ind w:firstLine="640"/>
        <w:jc w:val="both"/>
      </w:pPr>
      <w:r>
        <w:rPr>
          <w:rFonts w:ascii="仿宋_GB2312" w:hAnsi="仿宋_GB2312" w:eastAsia="仿宋_GB2312"/>
          <w:b w:val="0"/>
          <w:sz w:val="32"/>
        </w:rPr>
        <w:t>2024年度一般公共预算财政拨款基本支出1,361.00万元，其中：</w:t>
      </w:r>
      <w:r>
        <w:rPr>
          <w:rFonts w:ascii="仿宋_GB2312" w:hAnsi="仿宋_GB2312" w:eastAsia="仿宋_GB2312"/>
          <w:b/>
          <w:sz w:val="32"/>
        </w:rPr>
        <w:t>人员经费1,215.39万元，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w:t>
      </w:r>
    </w:p>
    <w:p w14:paraId="7F6C0149">
      <w:pPr>
        <w:spacing w:line="580" w:lineRule="exact"/>
        <w:ind w:firstLine="640"/>
        <w:jc w:val="both"/>
      </w:pPr>
      <w:r>
        <w:rPr>
          <w:rFonts w:ascii="仿宋_GB2312" w:hAnsi="仿宋_GB2312" w:eastAsia="仿宋_GB2312"/>
          <w:b/>
          <w:sz w:val="32"/>
        </w:rPr>
        <w:t>公用经费145.61万元，</w:t>
      </w:r>
      <w:r>
        <w:rPr>
          <w:rFonts w:ascii="仿宋_GB2312" w:hAnsi="仿宋_GB2312" w:eastAsia="仿宋_GB2312"/>
          <w:b w:val="0"/>
          <w:sz w:val="32"/>
        </w:rPr>
        <w:t>包括：办公费、印刷费、邮电费、取暖费、差旅费、维修（护）费、公务接待费、专用材料费、劳务费、委托业务费、工会经费、福利费、公务用车运行维护费、其他交通费用、其他商品和服务支出。</w:t>
      </w:r>
    </w:p>
    <w:p w14:paraId="2C878939">
      <w:pPr>
        <w:spacing w:line="640" w:lineRule="exact"/>
        <w:ind w:firstLine="640"/>
        <w:jc w:val="both"/>
        <w:outlineLvl w:val="2"/>
      </w:pPr>
      <w:r>
        <w:rPr>
          <w:rFonts w:ascii="黑体" w:hAnsi="黑体" w:eastAsia="黑体"/>
          <w:sz w:val="32"/>
        </w:rPr>
        <w:t>七、政府性基金预算财政拨款收入支出决算情况说明</w:t>
      </w:r>
    </w:p>
    <w:p w14:paraId="3B3450D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061CE64">
      <w:pPr>
        <w:spacing w:line="640" w:lineRule="exact"/>
        <w:ind w:firstLine="640"/>
        <w:jc w:val="both"/>
        <w:outlineLvl w:val="2"/>
      </w:pPr>
      <w:r>
        <w:rPr>
          <w:rFonts w:ascii="黑体" w:hAnsi="黑体" w:eastAsia="黑体"/>
          <w:sz w:val="32"/>
        </w:rPr>
        <w:t>八、国有资本经营预算财政拨款收入支出决算情况说明</w:t>
      </w:r>
    </w:p>
    <w:p w14:paraId="2193F9F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4EB5DB7">
      <w:pPr>
        <w:spacing w:line="640" w:lineRule="exact"/>
        <w:ind w:firstLine="640"/>
        <w:jc w:val="both"/>
        <w:outlineLvl w:val="2"/>
      </w:pPr>
      <w:r>
        <w:rPr>
          <w:rFonts w:ascii="黑体" w:hAnsi="黑体" w:eastAsia="黑体"/>
          <w:sz w:val="32"/>
        </w:rPr>
        <w:t>九、财政拨款“三公”经费支出决算情况说明</w:t>
      </w:r>
    </w:p>
    <w:p w14:paraId="4FFEB0CF">
      <w:pPr>
        <w:spacing w:line="580" w:lineRule="exact"/>
        <w:ind w:firstLine="640"/>
        <w:jc w:val="both"/>
      </w:pPr>
      <w:r>
        <w:rPr>
          <w:rFonts w:ascii="仿宋_GB2312" w:hAnsi="仿宋_GB2312" w:eastAsia="仿宋_GB2312"/>
          <w:b/>
          <w:sz w:val="32"/>
        </w:rPr>
        <w:t>2024年度财政拨款“三公”经费支出40.33万元，</w:t>
      </w:r>
      <w:r>
        <w:rPr>
          <w:rFonts w:ascii="仿宋_GB2312" w:hAnsi="仿宋_GB2312" w:eastAsia="仿宋_GB2312"/>
          <w:b w:val="0"/>
          <w:sz w:val="32"/>
        </w:rPr>
        <w:t>比上年减少1.00万元，下降2.42%，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36.86万元，占91.40%，比上年减少1.00万元，下降2.64%，主要原因是：严格落实中央八项规定精神，厉行节约，减少公务用车运行维护费。公务接待费支出3.47万元，占8.60%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7703E1E3">
      <w:pPr>
        <w:spacing w:line="580" w:lineRule="exact"/>
        <w:ind w:firstLine="640"/>
        <w:jc w:val="both"/>
      </w:pPr>
      <w:r>
        <w:rPr>
          <w:rFonts w:ascii="仿宋_GB2312" w:hAnsi="仿宋_GB2312" w:eastAsia="仿宋_GB2312"/>
          <w:b/>
          <w:sz w:val="32"/>
        </w:rPr>
        <w:t>具体情况如下：</w:t>
      </w:r>
    </w:p>
    <w:p w14:paraId="7141886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7F3BE3F">
      <w:pPr>
        <w:spacing w:line="580" w:lineRule="exact"/>
        <w:ind w:firstLine="640"/>
        <w:jc w:val="both"/>
      </w:pPr>
      <w:r>
        <w:rPr>
          <w:rFonts w:ascii="仿宋_GB2312" w:hAnsi="仿宋_GB2312" w:eastAsia="仿宋_GB2312"/>
          <w:b w:val="0"/>
          <w:sz w:val="32"/>
        </w:rPr>
        <w:t>公务用车购置及运行维护费36.86万元，其中：公务用车购置费0.00万元，公务用车运行维护费36.86万元。公务用车运行维护费开支内容包括车辆加油费、维修费、保险费、审车费、过路费等。公务用车购置数0辆，公务用车保有量8辆。国有资产占用情况中固定资产车辆8辆，与公务用车保有量差异原因是：本单位固定资产车辆与公务用车保有量一致无差异。</w:t>
      </w:r>
    </w:p>
    <w:p w14:paraId="13FDBFC4">
      <w:pPr>
        <w:spacing w:line="580" w:lineRule="exact"/>
        <w:ind w:firstLine="640"/>
        <w:jc w:val="both"/>
      </w:pPr>
      <w:r>
        <w:rPr>
          <w:rFonts w:ascii="仿宋_GB2312" w:hAnsi="仿宋_GB2312" w:eastAsia="仿宋_GB2312"/>
          <w:b w:val="0"/>
          <w:sz w:val="32"/>
        </w:rPr>
        <w:t>公务接待费3.47万元，开支内容包括因工作需要，2024年度接待上级领导检查、督导组检查、工作小组考察学习产生的就餐费。单位全年安排的国内公务接待60批次，180人次。</w:t>
      </w:r>
    </w:p>
    <w:p w14:paraId="0FC91AA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40.33万元，决算数40.33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36.86万元，决算数36.86万元，预决算差异率0.00%，主要原因是：严格按照预算执行，预决算无差异。公务接待费全年预算数3.47万元，决算数3.47万元，预决算差异率0.00%，主要原因是：严格按照预算执行，预决算无差异。</w:t>
      </w:r>
    </w:p>
    <w:p w14:paraId="29B09150">
      <w:pPr>
        <w:spacing w:line="640" w:lineRule="exact"/>
        <w:ind w:firstLine="640"/>
        <w:jc w:val="both"/>
        <w:outlineLvl w:val="2"/>
      </w:pPr>
      <w:r>
        <w:rPr>
          <w:rFonts w:ascii="黑体" w:hAnsi="黑体" w:eastAsia="黑体"/>
          <w:sz w:val="32"/>
        </w:rPr>
        <w:t>十、其他重要事项的情况说明</w:t>
      </w:r>
    </w:p>
    <w:p w14:paraId="330A3794">
      <w:pPr>
        <w:spacing w:line="640" w:lineRule="exact"/>
        <w:ind w:firstLine="640"/>
        <w:jc w:val="both"/>
        <w:outlineLvl w:val="3"/>
      </w:pPr>
      <w:r>
        <w:rPr>
          <w:rFonts w:ascii="楷体_GB2312" w:hAnsi="楷体_GB2312" w:eastAsia="楷体_GB2312"/>
          <w:b/>
          <w:sz w:val="32"/>
        </w:rPr>
        <w:t>（一）机关运行经费及公用经费支出情况</w:t>
      </w:r>
    </w:p>
    <w:p w14:paraId="6CE2BD5D">
      <w:pPr>
        <w:spacing w:line="580" w:lineRule="exact"/>
        <w:ind w:firstLine="640"/>
        <w:jc w:val="both"/>
      </w:pPr>
      <w:r>
        <w:rPr>
          <w:rFonts w:ascii="仿宋_GB2312" w:hAnsi="仿宋_GB2312" w:eastAsia="仿宋_GB2312"/>
          <w:b w:val="0"/>
          <w:sz w:val="32"/>
        </w:rPr>
        <w:t>2024年度中共昌吉回族自治州委员会组织部（行政单位和参照公务员法管理事业单位）机关运行经费支出145.61万元，比上年增加8.13万元，增长5.91%，主要原因是：本年在职人员增加，办公费用增加。</w:t>
      </w:r>
    </w:p>
    <w:p w14:paraId="2789E377">
      <w:pPr>
        <w:spacing w:line="640" w:lineRule="exact"/>
        <w:ind w:firstLine="640"/>
        <w:jc w:val="both"/>
        <w:outlineLvl w:val="3"/>
      </w:pPr>
      <w:r>
        <w:rPr>
          <w:rFonts w:ascii="楷体_GB2312" w:hAnsi="楷体_GB2312" w:eastAsia="楷体_GB2312"/>
          <w:b/>
          <w:sz w:val="32"/>
        </w:rPr>
        <w:t>（二）政府采购情况</w:t>
      </w:r>
    </w:p>
    <w:p w14:paraId="61D7D510">
      <w:pPr>
        <w:spacing w:line="580" w:lineRule="exact"/>
        <w:ind w:firstLine="640"/>
        <w:jc w:val="both"/>
      </w:pPr>
      <w:r>
        <w:rPr>
          <w:rFonts w:ascii="仿宋_GB2312" w:hAnsi="仿宋_GB2312" w:eastAsia="仿宋_GB2312"/>
          <w:b w:val="0"/>
          <w:sz w:val="32"/>
        </w:rPr>
        <w:t>2024年度政府采购支出总额97.61万元，其中：政府采购货物支出25.00万元、政府采购工程支出0.00万元、政府采购服务支出72.61万元。</w:t>
      </w:r>
    </w:p>
    <w:p w14:paraId="3FC7A8D5">
      <w:pPr>
        <w:spacing w:line="580" w:lineRule="exact"/>
        <w:ind w:firstLine="640"/>
        <w:jc w:val="both"/>
      </w:pPr>
      <w:r>
        <w:rPr>
          <w:rFonts w:ascii="仿宋_GB2312" w:hAnsi="仿宋_GB2312" w:eastAsia="仿宋_GB2312"/>
          <w:b w:val="0"/>
          <w:sz w:val="32"/>
        </w:rPr>
        <w:t>授予中小企业合同金额19.10万元，占政府采购支出总额的19.57%，其中：授予小微企业合同金额19.10万元，占政府采购支出总额的19.57%。</w:t>
      </w:r>
    </w:p>
    <w:p w14:paraId="15C0DAC3">
      <w:pPr>
        <w:spacing w:line="640" w:lineRule="exact"/>
        <w:ind w:firstLine="640"/>
        <w:jc w:val="both"/>
        <w:outlineLvl w:val="3"/>
      </w:pPr>
      <w:r>
        <w:rPr>
          <w:rFonts w:ascii="楷体_GB2312" w:hAnsi="楷体_GB2312" w:eastAsia="楷体_GB2312"/>
          <w:b/>
          <w:sz w:val="32"/>
        </w:rPr>
        <w:t>（三）国有资产占用情况说明</w:t>
      </w:r>
    </w:p>
    <w:p w14:paraId="05C733FF">
      <w:pPr>
        <w:spacing w:line="580" w:lineRule="exact"/>
        <w:ind w:firstLine="640"/>
        <w:jc w:val="both"/>
      </w:pPr>
      <w:r>
        <w:rPr>
          <w:rFonts w:ascii="仿宋_GB2312" w:hAnsi="仿宋_GB2312" w:eastAsia="仿宋_GB2312"/>
          <w:b w:val="0"/>
          <w:sz w:val="32"/>
        </w:rPr>
        <w:t>截至2024年12月31日，房屋0.00平方米，价值0.00万元。车辆8辆，价值210.68万元，其中：副部（省）级及以上领导用车0辆、主要负责人用车0辆、机要通信用车0辆、应急保障用车0辆、执法执勤用车0辆、特种专业技术用车0辆、离退休干部服务用车0辆、其他用车8辆，其他用车主要是：一般公务用车。单价100万元（含）以上设备（不含车辆）0台（套）。</w:t>
      </w:r>
    </w:p>
    <w:p w14:paraId="34F930B1">
      <w:pPr>
        <w:spacing w:line="640" w:lineRule="exact"/>
        <w:ind w:firstLine="640"/>
        <w:jc w:val="both"/>
        <w:outlineLvl w:val="2"/>
      </w:pPr>
      <w:r>
        <w:rPr>
          <w:rFonts w:ascii="黑体" w:hAnsi="黑体" w:eastAsia="黑体"/>
          <w:sz w:val="32"/>
        </w:rPr>
        <w:t>十一、预算绩效的情况说明</w:t>
      </w:r>
    </w:p>
    <w:p w14:paraId="5C5FF71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根据预算绩效管理要求，本单位2024年度预算绩效管理形成整体支出绩效自评表1个，全年预算总额4,295.11万元，实际执行总额3,531.73万元；预算绩效评价项目</w:t>
      </w:r>
      <w:r>
        <w:rPr>
          <w:rFonts w:hint="eastAsia" w:ascii="仿宋_GB2312" w:hAnsi="仿宋_GB2312" w:eastAsia="仿宋_GB2312"/>
          <w:b w:val="0"/>
          <w:sz w:val="32"/>
          <w:lang w:val="en-US" w:eastAsia="zh-CN"/>
        </w:rPr>
        <w:t>20</w:t>
      </w:r>
      <w:bookmarkStart w:id="0" w:name="_GoBack"/>
      <w:bookmarkEnd w:id="0"/>
      <w:r>
        <w:rPr>
          <w:rFonts w:ascii="仿宋_GB2312" w:hAnsi="仿宋_GB2312" w:eastAsia="仿宋_GB2312"/>
          <w:b w:val="0"/>
          <w:sz w:val="32"/>
        </w:rPr>
        <w:t>个，全年预算数</w:t>
      </w:r>
      <w:r>
        <w:rPr>
          <w:rFonts w:hint="eastAsia" w:ascii="仿宋_GB2312" w:hAnsi="仿宋_GB2312" w:eastAsia="仿宋_GB2312"/>
          <w:b w:val="0"/>
          <w:sz w:val="32"/>
        </w:rPr>
        <w:t>2</w:t>
      </w:r>
      <w:r>
        <w:rPr>
          <w:rFonts w:hint="eastAsia" w:ascii="仿宋_GB2312" w:hAnsi="仿宋_GB2312" w:eastAsia="仿宋_GB2312"/>
          <w:b w:val="0"/>
          <w:sz w:val="32"/>
          <w:lang w:val="en-US" w:eastAsia="zh-CN"/>
        </w:rPr>
        <w:t>,</w:t>
      </w:r>
      <w:r>
        <w:rPr>
          <w:rFonts w:hint="eastAsia" w:ascii="仿宋_GB2312" w:hAnsi="仿宋_GB2312" w:eastAsia="仿宋_GB2312"/>
          <w:b w:val="0"/>
          <w:sz w:val="32"/>
        </w:rPr>
        <w:t>139.50</w:t>
      </w:r>
      <w:r>
        <w:rPr>
          <w:rFonts w:ascii="仿宋_GB2312" w:hAnsi="仿宋_GB2312" w:eastAsia="仿宋_GB2312"/>
          <w:b w:val="0"/>
          <w:sz w:val="32"/>
        </w:rPr>
        <w:t>万元，全年执行数</w:t>
      </w:r>
      <w:r>
        <w:rPr>
          <w:rFonts w:hint="eastAsia" w:ascii="仿宋_GB2312" w:hAnsi="仿宋_GB2312" w:eastAsia="仿宋_GB2312"/>
          <w:b w:val="0"/>
          <w:sz w:val="32"/>
        </w:rPr>
        <w:t>2</w:t>
      </w:r>
      <w:r>
        <w:rPr>
          <w:rFonts w:hint="eastAsia" w:ascii="仿宋_GB2312" w:hAnsi="仿宋_GB2312" w:eastAsia="仿宋_GB2312"/>
          <w:b w:val="0"/>
          <w:sz w:val="32"/>
          <w:lang w:val="en-US" w:eastAsia="zh-CN"/>
        </w:rPr>
        <w:t>,</w:t>
      </w:r>
      <w:r>
        <w:rPr>
          <w:rFonts w:hint="eastAsia" w:ascii="仿宋_GB2312" w:hAnsi="仿宋_GB2312" w:eastAsia="仿宋_GB2312"/>
          <w:b w:val="0"/>
          <w:sz w:val="32"/>
        </w:rPr>
        <w:t>139.50</w:t>
      </w:r>
      <w:r>
        <w:rPr>
          <w:rFonts w:ascii="仿宋_GB2312" w:hAnsi="仿宋_GB2312" w:eastAsia="仿宋_GB2312"/>
          <w:b w:val="0"/>
          <w:sz w:val="32"/>
        </w:rPr>
        <w:t>万元。预算绩效管理取得的成效：一是财政资金支出的效率性和有效性得到了提高，单位也在积极配合财政部门做好绩效管理工作，</w:t>
      </w:r>
      <w:r>
        <w:rPr>
          <w:rFonts w:hint="eastAsia" w:ascii="仿宋_GB2312" w:hAnsi="仿宋_GB2312" w:eastAsia="仿宋_GB2312"/>
          <w:b w:val="0"/>
          <w:sz w:val="32"/>
          <w:lang w:eastAsia="zh-CN"/>
        </w:rPr>
        <w:t>保质保量</w:t>
      </w:r>
      <w:r>
        <w:rPr>
          <w:rFonts w:ascii="仿宋_GB2312" w:hAnsi="仿宋_GB2312" w:eastAsia="仿宋_GB2312"/>
          <w:b w:val="0"/>
          <w:sz w:val="32"/>
        </w:rPr>
        <w:t>完成工作任务；二是在一定程度上强化了部门的自我约束意识和责任意识，促进了资源整合，优化支出。加强和</w:t>
      </w:r>
      <w:r>
        <w:rPr>
          <w:rFonts w:hint="eastAsia" w:ascii="仿宋_GB2312" w:hAnsi="仿宋_GB2312" w:eastAsia="仿宋_GB2312"/>
          <w:b w:val="0"/>
          <w:sz w:val="32"/>
          <w:lang w:eastAsia="zh-CN"/>
        </w:rPr>
        <w:t>规范</w:t>
      </w:r>
      <w:r>
        <w:rPr>
          <w:rFonts w:ascii="仿宋_GB2312" w:hAnsi="仿宋_GB2312" w:eastAsia="仿宋_GB2312"/>
          <w:b w:val="0"/>
          <w:sz w:val="32"/>
        </w:rPr>
        <w:t>资金使用管理，严格执行资金管理制度。发现的问题及原因：一是绩效编制过程中目标的设立不够细化量化；二是部分科室缺乏预算绩效管理人员，对指标设计、数据统计、评价流程等操作不熟练，影响工作质量。下一步改进措施：一是严格贯彻落实预算绩效管理制度，不断提高相关工作人员能</w:t>
      </w:r>
      <w:r>
        <w:rPr>
          <w:rFonts w:hint="eastAsia" w:ascii="仿宋_GB2312" w:hAnsi="仿宋_GB2312" w:eastAsia="仿宋_GB2312"/>
          <w:b w:val="0"/>
          <w:sz w:val="32"/>
          <w:lang w:eastAsia="zh-CN"/>
        </w:rPr>
        <w:t>力和</w:t>
      </w:r>
      <w:r>
        <w:rPr>
          <w:rFonts w:ascii="仿宋_GB2312" w:hAnsi="仿宋_GB2312" w:eastAsia="仿宋_GB2312"/>
          <w:b w:val="0"/>
          <w:sz w:val="32"/>
        </w:rPr>
        <w:t>达到预算绩效管理标准化、常态化的要求，最终实现提高绩效管理工作效率及质量的目标；二是激发单位内部各科室对实施绩效管理的积极性，对相关项目的管理更加细化、量化。具体附整体支出绩效自评表，项目支出绩效自评表和评价报告。</w:t>
      </w:r>
    </w:p>
    <w:p w14:paraId="6423407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6809F45">
        <w:tblPrEx>
          <w:tblCellMar>
            <w:top w:w="0" w:type="dxa"/>
            <w:left w:w="108" w:type="dxa"/>
            <w:bottom w:w="0" w:type="dxa"/>
            <w:right w:w="108" w:type="dxa"/>
          </w:tblCellMar>
        </w:tblPrEx>
        <w:tc>
          <w:tcPr>
            <w:tcW w:w="8847" w:type="dxa"/>
            <w:gridSpan w:val="9"/>
            <w:vAlign w:val="center"/>
          </w:tcPr>
          <w:p w14:paraId="00754D1E">
            <w:pPr>
              <w:jc w:val="center"/>
            </w:pPr>
            <w:r>
              <w:rPr>
                <w:rFonts w:ascii="宋体" w:hAnsi="宋体" w:eastAsia="宋体"/>
                <w:sz w:val="24"/>
              </w:rPr>
              <w:t>单位整体支出绩效自评表</w:t>
            </w:r>
          </w:p>
        </w:tc>
      </w:tr>
      <w:tr w14:paraId="51BE284D">
        <w:tblPrEx>
          <w:tblCellMar>
            <w:top w:w="0" w:type="dxa"/>
            <w:left w:w="108" w:type="dxa"/>
            <w:bottom w:w="0" w:type="dxa"/>
            <w:right w:w="108" w:type="dxa"/>
          </w:tblCellMar>
        </w:tblPrEx>
        <w:tc>
          <w:tcPr>
            <w:tcW w:w="8847" w:type="dxa"/>
            <w:gridSpan w:val="9"/>
            <w:vAlign w:val="center"/>
          </w:tcPr>
          <w:p w14:paraId="78131B9B">
            <w:pPr>
              <w:jc w:val="center"/>
            </w:pPr>
            <w:r>
              <w:rPr>
                <w:rFonts w:ascii="宋体" w:hAnsi="宋体" w:eastAsia="宋体"/>
                <w:sz w:val="24"/>
              </w:rPr>
              <w:t>（2024年度）</w:t>
            </w:r>
          </w:p>
        </w:tc>
      </w:tr>
      <w:tr w14:paraId="1BD2D9B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2683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12E18BB">
            <w:pPr>
              <w:jc w:val="center"/>
            </w:pPr>
            <w:r>
              <w:rPr>
                <w:rFonts w:ascii="宋体" w:hAnsi="宋体" w:eastAsia="宋体"/>
                <w:sz w:val="16"/>
              </w:rPr>
              <w:t>中共昌吉回族自治州委员会组织部</w:t>
            </w:r>
          </w:p>
        </w:tc>
      </w:tr>
      <w:tr w14:paraId="3DFB44D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7539E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96BC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D51C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4987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F784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B0D4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DC6A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1B2D5">
            <w:pPr>
              <w:jc w:val="center"/>
            </w:pPr>
            <w:r>
              <w:rPr>
                <w:rFonts w:ascii="宋体" w:hAnsi="宋体" w:eastAsia="宋体"/>
                <w:sz w:val="16"/>
              </w:rPr>
              <w:t>得分</w:t>
            </w:r>
          </w:p>
        </w:tc>
      </w:tr>
      <w:tr w14:paraId="574F80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E8BD7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6E50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3B43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9759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D536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295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BF4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1BD02">
            <w:pPr>
              <w:jc w:val="center"/>
            </w:pPr>
            <w:r>
              <w:rPr>
                <w:rFonts w:ascii="宋体" w:hAnsi="宋体" w:eastAsia="宋体"/>
                <w:sz w:val="16"/>
              </w:rPr>
              <w:t>-</w:t>
            </w:r>
          </w:p>
        </w:tc>
      </w:tr>
      <w:tr w14:paraId="6B0CCF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4A56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1ABF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8700B">
            <w:pPr>
              <w:jc w:val="center"/>
            </w:pPr>
            <w:r>
              <w:rPr>
                <w:rFonts w:ascii="宋体" w:hAnsi="宋体" w:eastAsia="宋体"/>
                <w:sz w:val="16"/>
              </w:rPr>
              <w:t>2,973.40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672E1">
            <w:pPr>
              <w:jc w:val="center"/>
            </w:pPr>
            <w:r>
              <w:rPr>
                <w:rFonts w:ascii="宋体" w:hAnsi="宋体" w:eastAsia="宋体"/>
                <w:sz w:val="16"/>
              </w:rPr>
              <w:t>2,285.24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06AC1">
            <w:pPr>
              <w:jc w:val="center"/>
            </w:pPr>
            <w:r>
              <w:rPr>
                <w:rFonts w:ascii="宋体" w:hAnsi="宋体" w:eastAsia="宋体"/>
                <w:sz w:val="16"/>
              </w:rPr>
              <w:t>2,285.24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958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E8D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BB484">
            <w:pPr>
              <w:jc w:val="center"/>
            </w:pPr>
            <w:r>
              <w:rPr>
                <w:rFonts w:ascii="宋体" w:hAnsi="宋体" w:eastAsia="宋体"/>
                <w:sz w:val="16"/>
              </w:rPr>
              <w:t>-</w:t>
            </w:r>
          </w:p>
        </w:tc>
      </w:tr>
      <w:tr w14:paraId="24D4B2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7E06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F799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6DC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C0631">
            <w:pPr>
              <w:jc w:val="center"/>
            </w:pPr>
            <w:r>
              <w:rPr>
                <w:rFonts w:ascii="宋体" w:hAnsi="宋体" w:eastAsia="宋体"/>
                <w:sz w:val="16"/>
              </w:rPr>
              <w:t>2,009.87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36005">
            <w:pPr>
              <w:jc w:val="center"/>
            </w:pPr>
            <w:r>
              <w:rPr>
                <w:rFonts w:ascii="宋体" w:hAnsi="宋体" w:eastAsia="宋体"/>
                <w:sz w:val="16"/>
              </w:rPr>
              <w:t>1,246.49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0DC2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448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7BA63">
            <w:pPr>
              <w:jc w:val="center"/>
            </w:pPr>
            <w:r>
              <w:rPr>
                <w:rFonts w:ascii="宋体" w:hAnsi="宋体" w:eastAsia="宋体"/>
                <w:sz w:val="16"/>
              </w:rPr>
              <w:t>-</w:t>
            </w:r>
          </w:p>
        </w:tc>
      </w:tr>
      <w:tr w14:paraId="017445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0393B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C8C7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769CD">
            <w:pPr>
              <w:jc w:val="center"/>
            </w:pPr>
            <w:r>
              <w:rPr>
                <w:rFonts w:ascii="宋体" w:hAnsi="宋体" w:eastAsia="宋体"/>
                <w:sz w:val="16"/>
              </w:rPr>
              <w:t>2,973.40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9B7EA">
            <w:pPr>
              <w:jc w:val="center"/>
            </w:pPr>
            <w:r>
              <w:rPr>
                <w:rFonts w:ascii="宋体" w:hAnsi="宋体" w:eastAsia="宋体"/>
                <w:sz w:val="16"/>
              </w:rPr>
              <w:t>4,295.11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2428A">
            <w:pPr>
              <w:jc w:val="center"/>
            </w:pPr>
            <w:r>
              <w:rPr>
                <w:rFonts w:ascii="宋体" w:hAnsi="宋体" w:eastAsia="宋体"/>
                <w:sz w:val="16"/>
              </w:rPr>
              <w:t>3,531.73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A16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DCBD8">
            <w:pPr>
              <w:jc w:val="center"/>
            </w:pPr>
            <w:r>
              <w:rPr>
                <w:rFonts w:ascii="宋体" w:hAnsi="宋体" w:eastAsia="宋体"/>
                <w:sz w:val="16"/>
              </w:rPr>
              <w:t>82.23%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3715D">
            <w:pPr>
              <w:jc w:val="center"/>
            </w:pPr>
            <w:r>
              <w:rPr>
                <w:rFonts w:ascii="宋体" w:hAnsi="宋体" w:eastAsia="宋体"/>
                <w:sz w:val="16"/>
              </w:rPr>
              <w:t>8.22</w:t>
            </w:r>
          </w:p>
        </w:tc>
      </w:tr>
      <w:tr w14:paraId="504BE34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BE75A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16CFE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0FA06F">
            <w:pPr>
              <w:jc w:val="center"/>
            </w:pPr>
            <w:r>
              <w:rPr>
                <w:rFonts w:ascii="宋体" w:hAnsi="宋体" w:eastAsia="宋体"/>
                <w:sz w:val="16"/>
              </w:rPr>
              <w:t>实际完成情况</w:t>
            </w:r>
          </w:p>
        </w:tc>
      </w:tr>
      <w:tr w14:paraId="1B6245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B3743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3449A1">
            <w:pPr>
              <w:jc w:val="both"/>
            </w:pPr>
            <w:r>
              <w:rPr>
                <w:rFonts w:ascii="宋体" w:hAnsi="宋体" w:eastAsia="宋体"/>
                <w:sz w:val="16"/>
              </w:rPr>
              <w:t>认真做好我州援疆干部服务保障工作，保障援疆干部263人，开展干部考察工作2次，完成考核调研工作100%，组织公务员招录1次，面试300人以上，保障乡镇（街道）党政正职体检人数162人，对大组工网进行分级保护测评、对部机关信息系统进行等级保护复测，保证大组工网和相关信息系统正常使用，保障正常的工作秩序63人</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9D3E78">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全年预算数为4295.11万元，全年执行数为3531.73万元，总预算执行率为82.23%，2024年</w:t>
            </w:r>
            <w:r>
              <w:rPr>
                <w:rFonts w:hint="eastAsia" w:ascii="宋体" w:hAnsi="宋体"/>
                <w:sz w:val="16"/>
                <w:lang w:eastAsia="zh-CN"/>
              </w:rPr>
              <w:t>本单位</w:t>
            </w:r>
            <w:r>
              <w:rPr>
                <w:rFonts w:ascii="宋体" w:hAnsi="宋体" w:eastAsia="宋体"/>
                <w:sz w:val="16"/>
              </w:rPr>
              <w:t>完成以下工作内容：保障正常的工作秩序，正常发放在职职工工资69人，认真做好我州援疆干部服务保障工作，保障援疆干部263人，开展干部考察工作2次，完成考核调研工作100%，组织公务员招录1次，面试703人，保障乡镇（街道）党政正职体检人数162人，对部机关信息系统进行等级保护复测，保证网络和相关信息系统正常使用。</w:t>
            </w:r>
          </w:p>
        </w:tc>
      </w:tr>
      <w:tr w14:paraId="5DA53A6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11E7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9F74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08FE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6ACB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8D44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0B20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B03D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22868">
            <w:pPr>
              <w:jc w:val="center"/>
            </w:pPr>
            <w:r>
              <w:rPr>
                <w:rFonts w:ascii="宋体" w:hAnsi="宋体" w:eastAsia="宋体"/>
                <w:sz w:val="16"/>
              </w:rPr>
              <w:t>得分</w:t>
            </w:r>
          </w:p>
        </w:tc>
      </w:tr>
      <w:tr w14:paraId="26A4548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7DC33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EECE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9177B">
            <w:pPr>
              <w:jc w:val="center"/>
            </w:pPr>
            <w:r>
              <w:rPr>
                <w:rFonts w:ascii="宋体" w:hAnsi="宋体" w:eastAsia="宋体"/>
                <w:sz w:val="16"/>
              </w:rPr>
              <w:t>保障援疆干部人数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457F8">
            <w:pPr>
              <w:jc w:val="center"/>
            </w:pPr>
            <w:r>
              <w:rPr>
                <w:rFonts w:ascii="宋体" w:hAnsi="宋体" w:eastAsia="宋体"/>
                <w:sz w:val="16"/>
              </w:rPr>
              <w:t>=263名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1E158">
            <w:pPr>
              <w:jc w:val="center"/>
            </w:pPr>
            <w:r>
              <w:rPr>
                <w:rFonts w:ascii="宋体" w:hAnsi="宋体" w:eastAsia="宋体"/>
                <w:sz w:val="16"/>
              </w:rPr>
              <w:t>昌吉州</w:t>
            </w:r>
            <w:r>
              <w:rPr>
                <w:rFonts w:hint="eastAsia" w:ascii="宋体" w:hAnsi="宋体"/>
                <w:sz w:val="16"/>
                <w:lang w:eastAsia="zh-CN"/>
              </w:rPr>
              <w:t>－</w:t>
            </w:r>
            <w:r>
              <w:rPr>
                <w:rFonts w:ascii="宋体" w:hAnsi="宋体" w:eastAsia="宋体"/>
                <w:sz w:val="16"/>
              </w:rPr>
              <w:t>第十批福建、山西省援疆干部人才名册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D80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2E1E1">
            <w:pPr>
              <w:jc w:val="center"/>
            </w:pPr>
            <w:r>
              <w:rPr>
                <w:rFonts w:ascii="宋体" w:hAnsi="宋体" w:eastAsia="宋体"/>
                <w:sz w:val="16"/>
              </w:rPr>
              <w:t>263名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BF47A">
            <w:pPr>
              <w:jc w:val="center"/>
            </w:pPr>
            <w:r>
              <w:rPr>
                <w:rFonts w:ascii="宋体" w:hAnsi="宋体" w:eastAsia="宋体"/>
                <w:sz w:val="16"/>
              </w:rPr>
              <w:t>10</w:t>
            </w:r>
          </w:p>
        </w:tc>
      </w:tr>
      <w:tr w14:paraId="4BC6F0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34D7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248E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0AE96">
            <w:pPr>
              <w:jc w:val="center"/>
            </w:pPr>
            <w:r>
              <w:rPr>
                <w:rFonts w:ascii="宋体" w:hAnsi="宋体" w:eastAsia="宋体"/>
                <w:sz w:val="16"/>
              </w:rPr>
              <w:t>保障正常的工作秩序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A4885">
            <w:pPr>
              <w:jc w:val="center"/>
            </w:pPr>
            <w:r>
              <w:rPr>
                <w:rFonts w:ascii="宋体" w:hAnsi="宋体" w:eastAsia="宋体"/>
                <w:sz w:val="16"/>
              </w:rPr>
              <w:t>&gt;=63人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7D47D">
            <w:pPr>
              <w:jc w:val="center"/>
            </w:pPr>
            <w:r>
              <w:rPr>
                <w:rFonts w:ascii="宋体" w:hAnsi="宋体" w:eastAsia="宋体"/>
                <w:sz w:val="16"/>
              </w:rPr>
              <w:t>保障正常工作运转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D22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73C65">
            <w:pPr>
              <w:jc w:val="center"/>
            </w:pPr>
            <w:r>
              <w:rPr>
                <w:rFonts w:ascii="宋体" w:hAnsi="宋体" w:eastAsia="宋体"/>
                <w:sz w:val="16"/>
              </w:rPr>
              <w:t>69人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29175">
            <w:pPr>
              <w:jc w:val="center"/>
            </w:pPr>
            <w:r>
              <w:rPr>
                <w:rFonts w:ascii="宋体" w:hAnsi="宋体" w:eastAsia="宋体"/>
                <w:sz w:val="16"/>
              </w:rPr>
              <w:t>10</w:t>
            </w:r>
          </w:p>
        </w:tc>
      </w:tr>
      <w:tr w14:paraId="14C2AC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7D51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49C5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FF9E6">
            <w:pPr>
              <w:jc w:val="center"/>
            </w:pPr>
            <w:r>
              <w:rPr>
                <w:rFonts w:ascii="宋体" w:hAnsi="宋体" w:eastAsia="宋体"/>
                <w:sz w:val="16"/>
              </w:rPr>
              <w:t>组织年度综合考核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80378">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24E6F">
            <w:pPr>
              <w:jc w:val="center"/>
            </w:pPr>
            <w:r>
              <w:rPr>
                <w:rFonts w:ascii="宋体" w:hAnsi="宋体" w:eastAsia="宋体"/>
                <w:sz w:val="16"/>
              </w:rPr>
              <w:t>干部考核条例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BF5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0B995">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709E5">
            <w:pPr>
              <w:jc w:val="center"/>
            </w:pPr>
            <w:r>
              <w:rPr>
                <w:rFonts w:ascii="宋体" w:hAnsi="宋体" w:eastAsia="宋体"/>
                <w:sz w:val="16"/>
              </w:rPr>
              <w:t>10</w:t>
            </w:r>
          </w:p>
        </w:tc>
      </w:tr>
      <w:tr w14:paraId="09E361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58EB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B5D99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F3AED">
            <w:pPr>
              <w:jc w:val="center"/>
            </w:pPr>
            <w:r>
              <w:rPr>
                <w:rFonts w:ascii="宋体" w:hAnsi="宋体" w:eastAsia="宋体"/>
                <w:sz w:val="16"/>
              </w:rPr>
              <w:t>开展干部考察工作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376F3">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E3CBE">
            <w:pPr>
              <w:jc w:val="center"/>
            </w:pPr>
            <w:r>
              <w:rPr>
                <w:rFonts w:ascii="宋体" w:hAnsi="宋体" w:eastAsia="宋体"/>
                <w:sz w:val="16"/>
              </w:rPr>
              <w:t>干部考核条例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FB3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2E8D2">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58FFE">
            <w:pPr>
              <w:jc w:val="center"/>
            </w:pPr>
            <w:r>
              <w:rPr>
                <w:rFonts w:ascii="宋体" w:hAnsi="宋体" w:eastAsia="宋体"/>
                <w:sz w:val="16"/>
              </w:rPr>
              <w:t>10</w:t>
            </w:r>
          </w:p>
        </w:tc>
      </w:tr>
      <w:tr w14:paraId="517AB4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BA4E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DC74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054E3">
            <w:pPr>
              <w:jc w:val="center"/>
            </w:pPr>
            <w:r>
              <w:rPr>
                <w:rFonts w:ascii="宋体" w:hAnsi="宋体" w:eastAsia="宋体"/>
                <w:sz w:val="16"/>
              </w:rPr>
              <w:t>组织公务员招录次数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F9BB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718D4">
            <w:pPr>
              <w:jc w:val="center"/>
            </w:pPr>
            <w:r>
              <w:rPr>
                <w:rFonts w:ascii="宋体" w:hAnsi="宋体" w:eastAsia="宋体"/>
                <w:sz w:val="16"/>
              </w:rPr>
              <w:t>公务员法和公务员录用规定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710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E200A">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3DE37">
            <w:pPr>
              <w:jc w:val="center"/>
            </w:pPr>
            <w:r>
              <w:rPr>
                <w:rFonts w:ascii="宋体" w:hAnsi="宋体" w:eastAsia="宋体"/>
                <w:sz w:val="16"/>
              </w:rPr>
              <w:t>10</w:t>
            </w:r>
          </w:p>
        </w:tc>
      </w:tr>
      <w:tr w14:paraId="006E03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E0A1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4D9B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7DAE8">
            <w:pPr>
              <w:jc w:val="center"/>
            </w:pPr>
            <w:r>
              <w:rPr>
                <w:rFonts w:ascii="宋体" w:hAnsi="宋体" w:eastAsia="宋体"/>
                <w:sz w:val="16"/>
              </w:rPr>
              <w:t>面试人数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8F355">
            <w:pPr>
              <w:jc w:val="center"/>
            </w:pPr>
            <w:r>
              <w:rPr>
                <w:rFonts w:ascii="宋体" w:hAnsi="宋体" w:eastAsia="宋体"/>
                <w:sz w:val="16"/>
              </w:rPr>
              <w:t>&gt;=300人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604D9">
            <w:pPr>
              <w:jc w:val="center"/>
            </w:pPr>
            <w:r>
              <w:rPr>
                <w:rFonts w:ascii="宋体" w:hAnsi="宋体" w:eastAsia="宋体"/>
                <w:sz w:val="16"/>
              </w:rPr>
              <w:t>公务员录用规定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8FB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ED0F8">
            <w:pPr>
              <w:jc w:val="center"/>
            </w:pPr>
            <w:r>
              <w:rPr>
                <w:rFonts w:ascii="宋体" w:hAnsi="宋体" w:eastAsia="宋体"/>
                <w:sz w:val="16"/>
              </w:rPr>
              <w:t>703人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FA2C1">
            <w:pPr>
              <w:jc w:val="center"/>
            </w:pPr>
            <w:r>
              <w:rPr>
                <w:rFonts w:ascii="宋体" w:hAnsi="宋体" w:eastAsia="宋体"/>
                <w:sz w:val="16"/>
              </w:rPr>
              <w:t>10</w:t>
            </w:r>
          </w:p>
        </w:tc>
      </w:tr>
      <w:tr w14:paraId="17086D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B4D0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32873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C3BBA">
            <w:pPr>
              <w:jc w:val="center"/>
            </w:pPr>
            <w:r>
              <w:rPr>
                <w:rFonts w:ascii="宋体" w:hAnsi="宋体" w:eastAsia="宋体"/>
                <w:sz w:val="16"/>
              </w:rPr>
              <w:t>乡镇（街道）党政正职体检人数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ADC1E">
            <w:pPr>
              <w:jc w:val="center"/>
            </w:pPr>
            <w:r>
              <w:rPr>
                <w:rFonts w:ascii="宋体" w:hAnsi="宋体" w:eastAsia="宋体"/>
                <w:sz w:val="16"/>
              </w:rPr>
              <w:t>&gt;=162人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01B73">
            <w:pPr>
              <w:jc w:val="center"/>
            </w:pPr>
            <w:r>
              <w:rPr>
                <w:rFonts w:ascii="宋体" w:hAnsi="宋体" w:eastAsia="宋体"/>
                <w:sz w:val="16"/>
              </w:rPr>
              <w:t>关心关爱乡镇党政正职若干举措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C90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4A8E2">
            <w:pPr>
              <w:jc w:val="center"/>
            </w:pPr>
            <w:r>
              <w:rPr>
                <w:rFonts w:ascii="宋体" w:hAnsi="宋体" w:eastAsia="宋体"/>
                <w:sz w:val="16"/>
              </w:rPr>
              <w:t>162人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FCF8A">
            <w:pPr>
              <w:jc w:val="center"/>
            </w:pPr>
            <w:r>
              <w:rPr>
                <w:rFonts w:ascii="宋体" w:hAnsi="宋体" w:eastAsia="宋体"/>
                <w:sz w:val="16"/>
              </w:rPr>
              <w:t>10</w:t>
            </w:r>
          </w:p>
        </w:tc>
      </w:tr>
      <w:tr w14:paraId="336215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D1696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7ADA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A5F9B">
            <w:pPr>
              <w:jc w:val="center"/>
            </w:pPr>
            <w:r>
              <w:rPr>
                <w:rFonts w:ascii="宋体" w:hAnsi="宋体" w:eastAsia="宋体"/>
                <w:sz w:val="16"/>
              </w:rPr>
              <w:t>完成大组工网网格分级保护测评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B7123">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D7B17">
            <w:pPr>
              <w:jc w:val="center"/>
            </w:pPr>
            <w:r>
              <w:rPr>
                <w:rFonts w:ascii="宋体" w:hAnsi="宋体" w:eastAsia="宋体"/>
                <w:sz w:val="16"/>
              </w:rPr>
              <w:t>关于加强党政机关网站安全管理的通知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020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94760">
            <w:pPr>
              <w:jc w:val="center"/>
            </w:pPr>
            <w:r>
              <w:rPr>
                <w:rFonts w:ascii="宋体" w:hAnsi="宋体" w:eastAsia="宋体"/>
                <w:sz w:val="16"/>
              </w:rPr>
              <w:t>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491D1">
            <w:pPr>
              <w:jc w:val="center"/>
            </w:pPr>
            <w:r>
              <w:rPr>
                <w:rFonts w:ascii="宋体" w:hAnsi="宋体" w:eastAsia="宋体"/>
                <w:sz w:val="16"/>
              </w:rPr>
              <w:t>0</w:t>
            </w:r>
          </w:p>
        </w:tc>
      </w:tr>
      <w:tr w14:paraId="3620E9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DD35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4D2B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066FA">
            <w:pPr>
              <w:jc w:val="center"/>
            </w:pPr>
            <w:r>
              <w:rPr>
                <w:rFonts w:ascii="宋体" w:hAnsi="宋体" w:eastAsia="宋体"/>
                <w:sz w:val="16"/>
              </w:rPr>
              <w:t>完成信息系统等级保护复测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43D6D">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8612C">
            <w:pPr>
              <w:jc w:val="center"/>
            </w:pPr>
            <w:r>
              <w:rPr>
                <w:rFonts w:hint="eastAsia" w:ascii="宋体" w:hAnsi="宋体"/>
                <w:sz w:val="16"/>
                <w:lang w:eastAsia="zh-CN"/>
              </w:rPr>
              <w:t>《中华人民共和国计算机信息系统安全保护条例》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365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D696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740D6">
            <w:pPr>
              <w:jc w:val="center"/>
            </w:pPr>
            <w:r>
              <w:rPr>
                <w:rFonts w:ascii="宋体" w:hAnsi="宋体" w:eastAsia="宋体"/>
                <w:sz w:val="16"/>
              </w:rPr>
              <w:t>5</w:t>
            </w:r>
          </w:p>
        </w:tc>
      </w:tr>
    </w:tbl>
    <w:p w14:paraId="09707D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066C074B">
        <w:tblPrEx>
          <w:tblCellMar>
            <w:top w:w="0" w:type="dxa"/>
            <w:left w:w="108" w:type="dxa"/>
            <w:bottom w:w="0" w:type="dxa"/>
            <w:right w:w="108" w:type="dxa"/>
          </w:tblCellMar>
        </w:tblPrEx>
        <w:tc>
          <w:tcPr>
            <w:tcW w:w="8848" w:type="dxa"/>
            <w:gridSpan w:val="14"/>
            <w:vAlign w:val="center"/>
          </w:tcPr>
          <w:p w14:paraId="76F9E007">
            <w:pPr>
              <w:jc w:val="center"/>
            </w:pPr>
            <w:r>
              <w:rPr>
                <w:rFonts w:ascii="宋体" w:hAnsi="宋体" w:eastAsia="宋体"/>
                <w:sz w:val="24"/>
              </w:rPr>
              <w:t>项目支出绩效自评表</w:t>
            </w:r>
          </w:p>
        </w:tc>
      </w:tr>
      <w:tr w14:paraId="58CF192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8E2F61">
            <w:pPr>
              <w:jc w:val="center"/>
            </w:pPr>
            <w:r>
              <w:rPr>
                <w:rFonts w:ascii="宋体" w:hAnsi="宋体" w:eastAsia="宋体"/>
                <w:sz w:val="24"/>
              </w:rPr>
              <w:t>(2024年度)</w:t>
            </w:r>
          </w:p>
        </w:tc>
      </w:tr>
      <w:tr w14:paraId="5C9DDD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2EE6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209CFF">
            <w:pPr>
              <w:jc w:val="center"/>
            </w:pPr>
            <w:r>
              <w:rPr>
                <w:rFonts w:ascii="宋体" w:hAnsi="宋体" w:eastAsia="宋体"/>
                <w:sz w:val="16"/>
              </w:rPr>
              <w:t>2024年“五个好”党支部和“进位之星”奖牌制作费</w:t>
            </w:r>
          </w:p>
        </w:tc>
      </w:tr>
      <w:tr w14:paraId="25C437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38A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97E634">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101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D4929B">
            <w:pPr>
              <w:jc w:val="center"/>
            </w:pPr>
            <w:r>
              <w:rPr>
                <w:rFonts w:ascii="宋体" w:hAnsi="宋体" w:eastAsia="宋体"/>
                <w:sz w:val="16"/>
              </w:rPr>
              <w:t>中共昌吉回族自治州委员会组织部</w:t>
            </w:r>
          </w:p>
        </w:tc>
      </w:tr>
      <w:tr w14:paraId="4D6AF5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EA367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6402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B860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D527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AFE3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B9E2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33AF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F0AEE">
            <w:pPr>
              <w:jc w:val="center"/>
            </w:pPr>
            <w:r>
              <w:rPr>
                <w:rFonts w:ascii="宋体" w:hAnsi="宋体" w:eastAsia="宋体"/>
                <w:sz w:val="16"/>
              </w:rPr>
              <w:t>得分</w:t>
            </w:r>
          </w:p>
        </w:tc>
      </w:tr>
      <w:tr w14:paraId="730A59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517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8E8E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2CFCB">
            <w:pPr>
              <w:jc w:val="center"/>
            </w:pPr>
            <w:r>
              <w:rPr>
                <w:rFonts w:ascii="宋体" w:hAnsi="宋体" w:eastAsia="宋体"/>
                <w:sz w:val="16"/>
              </w:rPr>
              <w:t>2.33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1AE42">
            <w:pPr>
              <w:jc w:val="center"/>
            </w:pPr>
            <w:r>
              <w:rPr>
                <w:rFonts w:ascii="宋体" w:hAnsi="宋体" w:eastAsia="宋体"/>
                <w:sz w:val="16"/>
              </w:rPr>
              <w:t>2.33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E5A92">
            <w:pPr>
              <w:jc w:val="center"/>
            </w:pPr>
            <w:r>
              <w:rPr>
                <w:rFonts w:ascii="宋体" w:hAnsi="宋体" w:eastAsia="宋体"/>
                <w:sz w:val="16"/>
              </w:rPr>
              <w:t>2.33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6BC7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6A10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50B2">
            <w:pPr>
              <w:jc w:val="center"/>
            </w:pPr>
            <w:r>
              <w:rPr>
                <w:rFonts w:ascii="宋体" w:hAnsi="宋体" w:eastAsia="宋体"/>
                <w:sz w:val="16"/>
              </w:rPr>
              <w:t>10.00</w:t>
            </w:r>
          </w:p>
        </w:tc>
      </w:tr>
      <w:tr w14:paraId="6FE849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C37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EFBE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97C3C">
            <w:pPr>
              <w:jc w:val="center"/>
            </w:pPr>
            <w:r>
              <w:rPr>
                <w:rFonts w:ascii="宋体" w:hAnsi="宋体" w:eastAsia="宋体"/>
                <w:sz w:val="16"/>
              </w:rPr>
              <w:t>2.33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AFAC7">
            <w:pPr>
              <w:jc w:val="center"/>
            </w:pPr>
            <w:r>
              <w:rPr>
                <w:rFonts w:ascii="宋体" w:hAnsi="宋体" w:eastAsia="宋体"/>
                <w:sz w:val="16"/>
              </w:rPr>
              <w:t>2.33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6A389">
            <w:pPr>
              <w:jc w:val="center"/>
            </w:pPr>
            <w:r>
              <w:rPr>
                <w:rFonts w:ascii="宋体" w:hAnsi="宋体" w:eastAsia="宋体"/>
                <w:sz w:val="16"/>
              </w:rPr>
              <w:t>2.33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70D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C8D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26D67">
            <w:pPr>
              <w:jc w:val="center"/>
            </w:pPr>
            <w:r>
              <w:rPr>
                <w:rFonts w:ascii="宋体" w:hAnsi="宋体" w:eastAsia="宋体"/>
                <w:sz w:val="16"/>
              </w:rPr>
              <w:t>—</w:t>
            </w:r>
          </w:p>
        </w:tc>
      </w:tr>
      <w:tr w14:paraId="60F789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6CA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9092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5B1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23E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968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CFD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E01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C77B1">
            <w:pPr>
              <w:jc w:val="center"/>
            </w:pPr>
            <w:r>
              <w:rPr>
                <w:rFonts w:ascii="宋体" w:hAnsi="宋体" w:eastAsia="宋体"/>
                <w:sz w:val="16"/>
              </w:rPr>
              <w:t>—</w:t>
            </w:r>
          </w:p>
        </w:tc>
      </w:tr>
      <w:tr w14:paraId="5A3FD1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526F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CA8C3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7CB6D5">
            <w:pPr>
              <w:jc w:val="center"/>
            </w:pPr>
            <w:r>
              <w:rPr>
                <w:rFonts w:ascii="宋体" w:hAnsi="宋体" w:eastAsia="宋体"/>
                <w:sz w:val="16"/>
              </w:rPr>
              <w:t>实际完成情况</w:t>
            </w:r>
          </w:p>
        </w:tc>
      </w:tr>
      <w:tr w14:paraId="6B4363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B62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F8D8DE">
            <w:pPr>
              <w:jc w:val="both"/>
            </w:pPr>
            <w:r>
              <w:rPr>
                <w:rFonts w:ascii="宋体" w:hAnsi="宋体" w:eastAsia="宋体"/>
                <w:sz w:val="16"/>
              </w:rPr>
              <w:t>进一步强化典型引领，落实正向激励措施，示范带动全州各领域“五个好”标准化规范化党支部建设提质增效，选树昌吉州“五个好”标准化规范化党支部100个（包含自治区级6个），“进位之星”6个（包含自治区级1个）制作颁发奖牌。“五个好”党支部和“进位之星”奖牌制作验收合格率达到100%，“五个好”党支部和“进位之星”奖牌制作时限2024年12月10日之前，奖牌制作费220元/个，长期达到进一步强化典型引领，落实正向激励措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6105B4">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12月31日，该项目实际完成选树出昌吉州“五个好”标准化规范化党支部100个（包含自治区级6个），“进位之星”6个（包含自治区级1个）制作颁发奖牌。“五个好”党支部和“进位之星”奖牌制作验收合格率为100%，“五个好”党支部和“进位之星”奖牌制作完成并支付款项时间为2024年12月6日，奖牌制作费220元/个；通过该项目的实施，提升了示范带动全州各领域“五个好”标准化规范化党支部建设提质增效，促进了落实正向激励措施。</w:t>
            </w:r>
          </w:p>
        </w:tc>
      </w:tr>
      <w:tr w14:paraId="2B8325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BCB1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8D15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B21C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A22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5BF2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4F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6CB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88CF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9AC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44C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F81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A4E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3B0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98EC2">
            <w:pPr>
              <w:jc w:val="center"/>
            </w:pPr>
            <w:r>
              <w:rPr>
                <w:rFonts w:ascii="宋体" w:hAnsi="宋体" w:eastAsia="宋体"/>
                <w:sz w:val="16"/>
              </w:rPr>
              <w:t>偏差原因分析及改进措施</w:t>
            </w:r>
          </w:p>
        </w:tc>
      </w:tr>
      <w:tr w14:paraId="23E1AE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9159D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53BCB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0040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5B34">
            <w:pPr>
              <w:jc w:val="center"/>
            </w:pPr>
            <w:r>
              <w:rPr>
                <w:rFonts w:ascii="宋体" w:hAnsi="宋体" w:eastAsia="宋体"/>
                <w:sz w:val="16"/>
              </w:rPr>
              <w:t>自治区级“五个好”党支部奖牌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1F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99411">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A5132">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B60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54A0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FB0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165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B6E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CC8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8E354">
            <w:pPr>
              <w:jc w:val="center"/>
            </w:pPr>
          </w:p>
        </w:tc>
      </w:tr>
      <w:tr w14:paraId="1CE298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92F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109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8F2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6432D">
            <w:pPr>
              <w:jc w:val="center"/>
            </w:pPr>
            <w:r>
              <w:rPr>
                <w:rFonts w:ascii="宋体" w:hAnsi="宋体" w:eastAsia="宋体"/>
                <w:sz w:val="16"/>
              </w:rPr>
              <w:t>自治州级“五个好”党支部奖牌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68C8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F82C5">
            <w:pPr>
              <w:jc w:val="center"/>
            </w:pPr>
            <w:r>
              <w:rPr>
                <w:rFonts w:ascii="宋体" w:hAnsi="宋体" w:eastAsia="宋体"/>
                <w:sz w:val="16"/>
              </w:rPr>
              <w:t>=94个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9FAF7">
            <w:pPr>
              <w:jc w:val="center"/>
            </w:pPr>
            <w:r>
              <w:rPr>
                <w:rFonts w:ascii="宋体" w:hAnsi="宋体" w:eastAsia="宋体"/>
                <w:sz w:val="16"/>
              </w:rPr>
              <w:t>=94个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69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40D2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492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4E0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44C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3D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75FBE">
            <w:pPr>
              <w:jc w:val="center"/>
            </w:pPr>
          </w:p>
        </w:tc>
      </w:tr>
      <w:tr w14:paraId="6F9340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2D4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4E8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622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21F0">
            <w:pPr>
              <w:jc w:val="center"/>
            </w:pPr>
            <w:r>
              <w:rPr>
                <w:rFonts w:ascii="宋体" w:hAnsi="宋体" w:eastAsia="宋体"/>
                <w:sz w:val="16"/>
              </w:rPr>
              <w:t>自治区级“进位之星”奖牌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4CF0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22AF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7C7E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BF6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1402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1C7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DB1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3F3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119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DEF5E">
            <w:pPr>
              <w:jc w:val="center"/>
            </w:pPr>
          </w:p>
        </w:tc>
      </w:tr>
      <w:tr w14:paraId="4E9821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FAE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305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076D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DE2B">
            <w:pPr>
              <w:jc w:val="center"/>
            </w:pPr>
            <w:r>
              <w:rPr>
                <w:rFonts w:ascii="宋体" w:hAnsi="宋体" w:eastAsia="宋体"/>
                <w:sz w:val="16"/>
              </w:rPr>
              <w:t>自治州级“进位之星”奖牌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D0FE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046DD">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0CF99">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24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07C5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743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4F0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65F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64D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D8CC3">
            <w:pPr>
              <w:jc w:val="center"/>
            </w:pPr>
          </w:p>
        </w:tc>
      </w:tr>
      <w:tr w14:paraId="35B50A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1A7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659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82B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A0383">
            <w:pPr>
              <w:jc w:val="center"/>
            </w:pPr>
            <w:r>
              <w:rPr>
                <w:rFonts w:ascii="宋体" w:hAnsi="宋体" w:eastAsia="宋体"/>
                <w:sz w:val="16"/>
              </w:rPr>
              <w:t>奖牌制作验收合格率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F8F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282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A87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A9D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A8A1F">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71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AED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81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1C9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D5EE5">
            <w:pPr>
              <w:jc w:val="center"/>
            </w:pPr>
          </w:p>
        </w:tc>
      </w:tr>
      <w:tr w14:paraId="109B2A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E38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53F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8E4A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0BA0">
            <w:pPr>
              <w:jc w:val="center"/>
            </w:pPr>
            <w:r>
              <w:rPr>
                <w:rFonts w:ascii="宋体" w:hAnsi="宋体" w:eastAsia="宋体"/>
                <w:sz w:val="16"/>
              </w:rPr>
              <w:t>“五个好”党支部和“进位之星”奖牌制作时限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87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96B48">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B5020">
            <w:pPr>
              <w:jc w:val="center"/>
            </w:pPr>
            <w:r>
              <w:rPr>
                <w:rFonts w:hint="eastAsia" w:ascii="宋体" w:hAnsi="宋体"/>
                <w:sz w:val="16"/>
                <w:lang w:eastAsia="zh-CN"/>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D2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047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F45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83F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2979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B8E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5D047">
            <w:pPr>
              <w:jc w:val="center"/>
            </w:pPr>
          </w:p>
        </w:tc>
      </w:tr>
      <w:tr w14:paraId="16F3BE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E74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F27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B551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06B47">
            <w:pPr>
              <w:jc w:val="center"/>
            </w:pPr>
            <w:r>
              <w:rPr>
                <w:rFonts w:ascii="宋体" w:hAnsi="宋体" w:eastAsia="宋体"/>
                <w:sz w:val="16"/>
              </w:rPr>
              <w:t>奖牌制作费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B16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312B">
            <w:pPr>
              <w:jc w:val="center"/>
            </w:pPr>
            <w:r>
              <w:rPr>
                <w:rFonts w:ascii="宋体" w:hAnsi="宋体" w:eastAsia="宋体"/>
                <w:sz w:val="16"/>
              </w:rPr>
              <w:t>=220元/个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09F0">
            <w:pPr>
              <w:jc w:val="center"/>
            </w:pPr>
            <w:r>
              <w:rPr>
                <w:rFonts w:ascii="宋体" w:hAnsi="宋体" w:eastAsia="宋体"/>
                <w:sz w:val="16"/>
              </w:rPr>
              <w:t>=220元/个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D1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6B3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C7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90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00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16A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5FD43">
            <w:pPr>
              <w:jc w:val="center"/>
            </w:pPr>
          </w:p>
        </w:tc>
      </w:tr>
      <w:tr w14:paraId="2625D4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A3E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3EB3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2D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AAE2A">
            <w:pPr>
              <w:jc w:val="center"/>
            </w:pPr>
            <w:r>
              <w:rPr>
                <w:rFonts w:ascii="宋体" w:hAnsi="宋体" w:eastAsia="宋体"/>
                <w:sz w:val="16"/>
              </w:rPr>
              <w:t>进一步强化典型引领，落实正向激励措施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61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BF22">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746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89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03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E1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EF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6CE7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67C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74D30">
            <w:pPr>
              <w:jc w:val="center"/>
            </w:pPr>
          </w:p>
        </w:tc>
      </w:tr>
      <w:tr w14:paraId="4ECA9D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AA8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59E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1A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FD86">
            <w:pPr>
              <w:jc w:val="center"/>
            </w:pPr>
            <w:r>
              <w:rPr>
                <w:rFonts w:ascii="宋体" w:hAnsi="宋体" w:eastAsia="宋体"/>
                <w:sz w:val="16"/>
              </w:rPr>
              <w:t>奖励对象满意度（%）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0CA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BFD7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7BA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94C6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4D8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F9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64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5A8F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A7C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65BE3">
            <w:pPr>
              <w:jc w:val="center"/>
            </w:pPr>
            <w:r>
              <w:rPr>
                <w:rFonts w:ascii="宋体" w:hAnsi="宋体" w:eastAsia="宋体"/>
                <w:sz w:val="16"/>
              </w:rPr>
              <w:t>该项目实施效果好，满意度测评均为满意，故超出预计指标</w:t>
            </w:r>
          </w:p>
        </w:tc>
      </w:tr>
      <w:tr w14:paraId="081D95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741B8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4B7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621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BF36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236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64A7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8B38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A680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AA9C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2CF5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178B5"/>
        </w:tc>
      </w:tr>
    </w:tbl>
    <w:p w14:paraId="55D470B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96"/>
        <w:gridCol w:w="632"/>
        <w:gridCol w:w="632"/>
        <w:gridCol w:w="632"/>
      </w:tblGrid>
      <w:tr w14:paraId="5E54486E">
        <w:tc>
          <w:tcPr>
            <w:tcW w:w="8848" w:type="dxa"/>
            <w:gridSpan w:val="14"/>
            <w:vAlign w:val="center"/>
          </w:tcPr>
          <w:p w14:paraId="647B04C4">
            <w:pPr>
              <w:jc w:val="center"/>
            </w:pPr>
            <w:r>
              <w:rPr>
                <w:rFonts w:ascii="宋体" w:hAnsi="宋体" w:eastAsia="宋体"/>
                <w:sz w:val="24"/>
              </w:rPr>
              <w:t>项目支出绩效自评表</w:t>
            </w:r>
          </w:p>
        </w:tc>
      </w:tr>
      <w:tr w14:paraId="5EBA433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C63A322">
            <w:pPr>
              <w:jc w:val="center"/>
            </w:pPr>
            <w:r>
              <w:rPr>
                <w:rFonts w:ascii="宋体" w:hAnsi="宋体" w:eastAsia="宋体"/>
                <w:sz w:val="24"/>
              </w:rPr>
              <w:t>(2024年度)</w:t>
            </w:r>
          </w:p>
        </w:tc>
      </w:tr>
      <w:tr w14:paraId="3CDD70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754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D28317">
            <w:pPr>
              <w:jc w:val="center"/>
            </w:pPr>
            <w:r>
              <w:rPr>
                <w:rFonts w:ascii="宋体" w:hAnsi="宋体" w:eastAsia="宋体"/>
                <w:sz w:val="16"/>
              </w:rPr>
              <w:t>2024年乡镇（街道）党政正职关心关爱工作经费</w:t>
            </w:r>
          </w:p>
        </w:tc>
      </w:tr>
      <w:tr w14:paraId="0A46EB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6F8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4E274A">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FCB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5564ED">
            <w:pPr>
              <w:jc w:val="center"/>
            </w:pPr>
            <w:r>
              <w:rPr>
                <w:rFonts w:ascii="宋体" w:hAnsi="宋体" w:eastAsia="宋体"/>
                <w:sz w:val="16"/>
              </w:rPr>
              <w:t>中共昌吉回族自治州委员会组织部</w:t>
            </w:r>
          </w:p>
        </w:tc>
      </w:tr>
      <w:tr w14:paraId="507149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3B3DD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7FB4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7C7F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19BC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A865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86CE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C704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C9C39">
            <w:pPr>
              <w:jc w:val="center"/>
            </w:pPr>
            <w:r>
              <w:rPr>
                <w:rFonts w:ascii="宋体" w:hAnsi="宋体" w:eastAsia="宋体"/>
                <w:sz w:val="16"/>
              </w:rPr>
              <w:t>得分</w:t>
            </w:r>
          </w:p>
        </w:tc>
      </w:tr>
      <w:tr w14:paraId="0582BB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4A9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6782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F34BE">
            <w:pPr>
              <w:jc w:val="center"/>
            </w:pPr>
            <w:r>
              <w:rPr>
                <w:rFonts w:ascii="宋体" w:hAnsi="宋体" w:eastAsia="宋体"/>
                <w:sz w:val="16"/>
              </w:rPr>
              <w:t>32.40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ABA77">
            <w:pPr>
              <w:jc w:val="center"/>
            </w:pPr>
            <w:r>
              <w:rPr>
                <w:rFonts w:ascii="宋体" w:hAnsi="宋体" w:eastAsia="宋体"/>
                <w:sz w:val="16"/>
              </w:rPr>
              <w:t>32.40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89549">
            <w:pPr>
              <w:jc w:val="center"/>
            </w:pPr>
            <w:r>
              <w:rPr>
                <w:rFonts w:ascii="宋体" w:hAnsi="宋体" w:eastAsia="宋体"/>
                <w:sz w:val="16"/>
              </w:rPr>
              <w:t>32.40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CB9B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066C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52472">
            <w:pPr>
              <w:jc w:val="center"/>
            </w:pPr>
            <w:r>
              <w:rPr>
                <w:rFonts w:ascii="宋体" w:hAnsi="宋体" w:eastAsia="宋体"/>
                <w:sz w:val="16"/>
              </w:rPr>
              <w:t>10.00</w:t>
            </w:r>
          </w:p>
        </w:tc>
      </w:tr>
      <w:tr w14:paraId="602D70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C17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1F0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C833F">
            <w:pPr>
              <w:jc w:val="center"/>
            </w:pPr>
            <w:r>
              <w:rPr>
                <w:rFonts w:ascii="宋体" w:hAnsi="宋体" w:eastAsia="宋体"/>
                <w:sz w:val="16"/>
              </w:rPr>
              <w:t>32.40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F1B3F">
            <w:pPr>
              <w:jc w:val="center"/>
            </w:pPr>
            <w:r>
              <w:rPr>
                <w:rFonts w:ascii="宋体" w:hAnsi="宋体" w:eastAsia="宋体"/>
                <w:sz w:val="16"/>
              </w:rPr>
              <w:t>32.40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A0C16">
            <w:pPr>
              <w:jc w:val="center"/>
            </w:pPr>
            <w:r>
              <w:rPr>
                <w:rFonts w:ascii="宋体" w:hAnsi="宋体" w:eastAsia="宋体"/>
                <w:sz w:val="16"/>
              </w:rPr>
              <w:t>32.40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540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700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81F4D">
            <w:pPr>
              <w:jc w:val="center"/>
            </w:pPr>
            <w:r>
              <w:rPr>
                <w:rFonts w:ascii="宋体" w:hAnsi="宋体" w:eastAsia="宋体"/>
                <w:sz w:val="16"/>
              </w:rPr>
              <w:t>—</w:t>
            </w:r>
          </w:p>
        </w:tc>
      </w:tr>
      <w:tr w14:paraId="3C7F96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A66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503F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1AB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BFB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FA7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A9A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2C2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4A73F">
            <w:pPr>
              <w:jc w:val="center"/>
            </w:pPr>
            <w:r>
              <w:rPr>
                <w:rFonts w:ascii="宋体" w:hAnsi="宋体" w:eastAsia="宋体"/>
                <w:sz w:val="16"/>
              </w:rPr>
              <w:t>—</w:t>
            </w:r>
          </w:p>
        </w:tc>
      </w:tr>
      <w:tr w14:paraId="13FC33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8D7E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D425E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525CAD">
            <w:pPr>
              <w:jc w:val="center"/>
            </w:pPr>
            <w:r>
              <w:rPr>
                <w:rFonts w:ascii="宋体" w:hAnsi="宋体" w:eastAsia="宋体"/>
                <w:sz w:val="16"/>
              </w:rPr>
              <w:t>实际完成情况</w:t>
            </w:r>
          </w:p>
        </w:tc>
      </w:tr>
      <w:tr w14:paraId="100E90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098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795F48">
            <w:pPr>
              <w:jc w:val="both"/>
            </w:pPr>
            <w:r>
              <w:rPr>
                <w:rFonts w:ascii="宋体" w:hAnsi="宋体" w:eastAsia="宋体"/>
                <w:sz w:val="16"/>
              </w:rPr>
              <w:t>为贯彻落实习近平总书记关心关爱干部的一系列重要指示批示，贯彻落实中央、区州党委关心激励干部担当作为的各项举措，通过对乡镇（街道）党政正职的关心关爱，为基层领导提供可持续医疗保障。有效提高乡镇（街道）党政正职身体健康水平。真正在政治上激励、工作上支持、待遇上保障、生活上关心、心理上关怀乡镇党政正职，使他们安心、安身、安业，在基层一线担当作为、建功立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C1A93F">
            <w:pPr>
              <w:jc w:val="both"/>
            </w:pPr>
            <w:r>
              <w:rPr>
                <w:rFonts w:ascii="宋体" w:hAnsi="宋体" w:eastAsia="宋体"/>
                <w:sz w:val="16"/>
              </w:rPr>
              <w:t>截至 2024 年 12 月 31 日，该项目实际完成162人，每人2000元标准的体检，为基层领导提供可持续医疗保障；通过该项目的实施，提升了乡镇（街道）党政正职身体健康水平，真正在政治上激励、工作上支持、待遇上保障、生活上关心、心理上关怀乡镇党政正职，促进了他们安心、安身、安业，在基层一线担当作为、建功立业</w:t>
            </w:r>
            <w:r>
              <w:rPr>
                <w:rFonts w:hint="eastAsia" w:ascii="宋体" w:hAnsi="宋体"/>
                <w:sz w:val="16"/>
                <w:lang w:eastAsia="zh-CN"/>
              </w:rPr>
              <w:t>。</w:t>
            </w:r>
          </w:p>
        </w:tc>
      </w:tr>
      <w:tr w14:paraId="24B9B3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BAD1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97C9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91D3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0AF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72DD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8F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2C66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44BD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047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4556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5E4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8AF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ED8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3F15A">
            <w:pPr>
              <w:jc w:val="center"/>
            </w:pPr>
            <w:r>
              <w:rPr>
                <w:rFonts w:ascii="宋体" w:hAnsi="宋体" w:eastAsia="宋体"/>
                <w:sz w:val="16"/>
              </w:rPr>
              <w:t>偏差原因分析及改进措施</w:t>
            </w:r>
          </w:p>
        </w:tc>
      </w:tr>
      <w:tr w14:paraId="37F90A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D883B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2684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D499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E25C">
            <w:pPr>
              <w:jc w:val="center"/>
            </w:pPr>
            <w:r>
              <w:rPr>
                <w:rFonts w:ascii="宋体" w:hAnsi="宋体" w:eastAsia="宋体"/>
                <w:sz w:val="16"/>
              </w:rPr>
              <w:t>乡镇（街道）党政正职体检人数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E9F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E11E6">
            <w:pPr>
              <w:jc w:val="center"/>
            </w:pPr>
            <w:r>
              <w:rPr>
                <w:rFonts w:ascii="宋体" w:hAnsi="宋体" w:eastAsia="宋体"/>
                <w:sz w:val="16"/>
              </w:rPr>
              <w:t>&gt;=162人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2AC4A">
            <w:pPr>
              <w:jc w:val="center"/>
            </w:pPr>
            <w:r>
              <w:rPr>
                <w:rFonts w:ascii="宋体" w:hAnsi="宋体" w:eastAsia="宋体"/>
                <w:sz w:val="16"/>
              </w:rPr>
              <w:t>=162人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30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558A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46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129DA">
            <w:pPr>
              <w:jc w:val="center"/>
            </w:pPr>
            <w:r>
              <w:rPr>
                <w:rFonts w:ascii="宋体" w:hAnsi="宋体" w:eastAsia="宋体"/>
                <w:sz w:val="16"/>
              </w:rPr>
              <w:t>161人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A0E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C87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6468C">
            <w:pPr>
              <w:jc w:val="center"/>
            </w:pPr>
          </w:p>
        </w:tc>
      </w:tr>
      <w:tr w14:paraId="10FD4F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816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7E8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69B8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EF8A">
            <w:pPr>
              <w:jc w:val="center"/>
            </w:pPr>
            <w:r>
              <w:rPr>
                <w:rFonts w:ascii="宋体" w:hAnsi="宋体" w:eastAsia="宋体"/>
                <w:sz w:val="16"/>
              </w:rPr>
              <w:t>乡镇（街道）党政正职关心关爱覆盖率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F797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109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9D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91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615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39E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CA082">
            <w:pPr>
              <w:jc w:val="center"/>
            </w:pPr>
            <w:r>
              <w:rPr>
                <w:rFonts w:ascii="宋体" w:hAnsi="宋体" w:eastAsia="宋体"/>
                <w:sz w:val="16"/>
              </w:rPr>
              <w:t>99.38%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AA5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0FA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0EBB1">
            <w:pPr>
              <w:jc w:val="center"/>
            </w:pPr>
          </w:p>
        </w:tc>
      </w:tr>
      <w:tr w14:paraId="4B7FCA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2E4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A6B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658B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65F2F">
            <w:pPr>
              <w:jc w:val="center"/>
            </w:pPr>
            <w:r>
              <w:rPr>
                <w:rFonts w:ascii="宋体" w:hAnsi="宋体" w:eastAsia="宋体"/>
                <w:sz w:val="16"/>
              </w:rPr>
              <w:t>资金支付完成时限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3CA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6FBA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8B09">
            <w:pPr>
              <w:jc w:val="center"/>
            </w:pPr>
            <w:r>
              <w:rPr>
                <w:rFonts w:ascii="宋体" w:hAnsi="宋体" w:eastAsia="宋体"/>
                <w:sz w:val="16"/>
              </w:rPr>
              <w:t>2024年11月14日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957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1AF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E8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37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95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45C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39AF3">
            <w:pPr>
              <w:jc w:val="center"/>
            </w:pPr>
          </w:p>
        </w:tc>
      </w:tr>
      <w:tr w14:paraId="31ACEA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DF2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8126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952C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9E33D">
            <w:pPr>
              <w:jc w:val="center"/>
            </w:pPr>
            <w:r>
              <w:rPr>
                <w:rFonts w:ascii="宋体" w:hAnsi="宋体" w:eastAsia="宋体"/>
                <w:sz w:val="16"/>
              </w:rPr>
              <w:t>乡镇（街道）党政正职体检费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83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E794">
            <w:pPr>
              <w:jc w:val="center"/>
            </w:pPr>
            <w:r>
              <w:rPr>
                <w:rFonts w:ascii="宋体" w:hAnsi="宋体" w:eastAsia="宋体"/>
                <w:sz w:val="16"/>
              </w:rPr>
              <w: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3006D">
            <w:pPr>
              <w:jc w:val="center"/>
            </w:pPr>
            <w:r>
              <w:rPr>
                <w:rFonts w:ascii="宋体" w:hAnsi="宋体" w:eastAsia="宋体"/>
                <w:sz w:val="16"/>
              </w:rPr>
              <w: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83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154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B3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B66B5">
            <w:pPr>
              <w:jc w:val="center"/>
            </w:pPr>
            <w:r>
              <w:rPr>
                <w:rFonts w:ascii="宋体" w:hAnsi="宋体" w:eastAsia="宋体"/>
                <w:sz w:val="16"/>
              </w:rPr>
              <w: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30B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367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F0D40">
            <w:pPr>
              <w:jc w:val="center"/>
            </w:pPr>
          </w:p>
        </w:tc>
      </w:tr>
      <w:tr w14:paraId="32F509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DFE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5619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243A8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7597F">
            <w:pPr>
              <w:jc w:val="center"/>
            </w:pPr>
            <w:r>
              <w:rPr>
                <w:rFonts w:ascii="宋体" w:hAnsi="宋体" w:eastAsia="宋体"/>
                <w:sz w:val="16"/>
              </w:rPr>
              <w:t>在政治上激励、工作上支持、待遇上保障、生活上关心、心理上关怀乡镇党政正职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AB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08F3">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71F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794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89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752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87C6">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9FD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47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1E1A4">
            <w:pPr>
              <w:jc w:val="center"/>
            </w:pPr>
          </w:p>
        </w:tc>
      </w:tr>
      <w:tr w14:paraId="16F099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D62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744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842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F391A">
            <w:pPr>
              <w:jc w:val="center"/>
            </w:pPr>
            <w:r>
              <w:rPr>
                <w:rFonts w:ascii="宋体" w:hAnsi="宋体" w:eastAsia="宋体"/>
                <w:sz w:val="16"/>
              </w:rPr>
              <w:t>通过对乡镇（街道）党政正职关心关爱提高身体健康水平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0E1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9A45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3FC2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A88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F4B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7B63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E3D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7A9E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34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6920">
            <w:pPr>
              <w:jc w:val="center"/>
            </w:pPr>
          </w:p>
        </w:tc>
      </w:tr>
      <w:tr w14:paraId="170502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FC3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AE3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51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FA297">
            <w:pPr>
              <w:jc w:val="center"/>
            </w:pPr>
            <w:r>
              <w:rPr>
                <w:rFonts w:ascii="宋体" w:hAnsi="宋体" w:eastAsia="宋体"/>
                <w:sz w:val="16"/>
              </w:rPr>
              <w:t>为基层领导提供可持续医疗保障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BE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A50B">
            <w:pPr>
              <w:jc w:val="center"/>
            </w:pPr>
            <w:r>
              <w:rPr>
                <w:rFonts w:ascii="宋体" w:hAnsi="宋体" w:eastAsia="宋体"/>
                <w:sz w:val="16"/>
              </w:rPr>
              <w:t>持续保障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11F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7A1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F34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461F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76212">
            <w:pPr>
              <w:jc w:val="center"/>
            </w:pPr>
            <w:r>
              <w:rPr>
                <w:rFonts w:ascii="宋体" w:hAnsi="宋体" w:eastAsia="宋体"/>
                <w:sz w:val="16"/>
              </w:rPr>
              <w:t>持续保障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A9E9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B31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BAB6F">
            <w:pPr>
              <w:jc w:val="center"/>
            </w:pPr>
          </w:p>
        </w:tc>
      </w:tr>
      <w:tr w14:paraId="504D79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90C4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57E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9081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4D17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973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2AC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B34B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E79F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7F1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31E1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9868B"/>
        </w:tc>
      </w:tr>
    </w:tbl>
    <w:p w14:paraId="6447E387">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24"/>
        <w:gridCol w:w="617"/>
        <w:gridCol w:w="776"/>
        <w:gridCol w:w="696"/>
        <w:gridCol w:w="776"/>
        <w:gridCol w:w="631"/>
        <w:gridCol w:w="611"/>
        <w:gridCol w:w="631"/>
        <w:gridCol w:w="612"/>
        <w:gridCol w:w="611"/>
        <w:gridCol w:w="631"/>
      </w:tblGrid>
      <w:tr w14:paraId="103AFB67">
        <w:tblPrEx>
          <w:tblCellMar>
            <w:top w:w="0" w:type="dxa"/>
            <w:left w:w="108" w:type="dxa"/>
            <w:bottom w:w="0" w:type="dxa"/>
            <w:right w:w="108" w:type="dxa"/>
          </w:tblCellMar>
        </w:tblPrEx>
        <w:tc>
          <w:tcPr>
            <w:tcW w:w="8848" w:type="dxa"/>
            <w:gridSpan w:val="14"/>
            <w:vAlign w:val="center"/>
          </w:tcPr>
          <w:p w14:paraId="6550FFA2">
            <w:pPr>
              <w:jc w:val="center"/>
            </w:pPr>
            <w:r>
              <w:rPr>
                <w:rFonts w:ascii="宋体" w:hAnsi="宋体" w:eastAsia="宋体"/>
                <w:sz w:val="24"/>
              </w:rPr>
              <w:t>项目支出绩效自评表</w:t>
            </w:r>
          </w:p>
        </w:tc>
      </w:tr>
      <w:tr w14:paraId="614C11A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769535">
            <w:pPr>
              <w:jc w:val="center"/>
            </w:pPr>
            <w:r>
              <w:rPr>
                <w:rFonts w:ascii="宋体" w:hAnsi="宋体" w:eastAsia="宋体"/>
                <w:sz w:val="24"/>
              </w:rPr>
              <w:t>(2024年度)</w:t>
            </w:r>
          </w:p>
        </w:tc>
      </w:tr>
      <w:tr w14:paraId="3B3E4D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5C56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D22B5C">
            <w:pPr>
              <w:jc w:val="center"/>
            </w:pPr>
            <w:r>
              <w:rPr>
                <w:rFonts w:ascii="宋体" w:hAnsi="宋体" w:eastAsia="宋体"/>
                <w:sz w:val="16"/>
              </w:rPr>
              <w:t>2024年公务员招录工作经费</w:t>
            </w:r>
          </w:p>
        </w:tc>
      </w:tr>
      <w:tr w14:paraId="4FBABB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30DC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5C0968">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A460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378684">
            <w:pPr>
              <w:jc w:val="center"/>
            </w:pPr>
            <w:r>
              <w:rPr>
                <w:rFonts w:ascii="宋体" w:hAnsi="宋体" w:eastAsia="宋体"/>
                <w:sz w:val="16"/>
              </w:rPr>
              <w:t>中共昌吉回族自治州委员会组织部</w:t>
            </w:r>
          </w:p>
        </w:tc>
      </w:tr>
      <w:tr w14:paraId="52CB4F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5E403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D620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D8E4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9AE2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50AA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97D5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2C5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DDE8B">
            <w:pPr>
              <w:jc w:val="center"/>
            </w:pPr>
            <w:r>
              <w:rPr>
                <w:rFonts w:ascii="宋体" w:hAnsi="宋体" w:eastAsia="宋体"/>
                <w:sz w:val="16"/>
              </w:rPr>
              <w:t>得分</w:t>
            </w:r>
          </w:p>
        </w:tc>
      </w:tr>
      <w:tr w14:paraId="0DF53A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92B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9F5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24DD6">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80FB4">
            <w:pPr>
              <w:jc w:val="center"/>
            </w:pPr>
            <w:r>
              <w:rPr>
                <w:rFonts w:ascii="宋体" w:hAnsi="宋体" w:eastAsia="宋体"/>
                <w:sz w:val="16"/>
              </w:rPr>
              <w:t>48.14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3EB49">
            <w:pPr>
              <w:jc w:val="center"/>
            </w:pPr>
            <w:r>
              <w:rPr>
                <w:rFonts w:ascii="宋体" w:hAnsi="宋体" w:eastAsia="宋体"/>
                <w:sz w:val="16"/>
              </w:rPr>
              <w:t>48.14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0C2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60E4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B3A29">
            <w:pPr>
              <w:jc w:val="center"/>
            </w:pPr>
            <w:r>
              <w:rPr>
                <w:rFonts w:ascii="宋体" w:hAnsi="宋体" w:eastAsia="宋体"/>
                <w:sz w:val="16"/>
              </w:rPr>
              <w:t>10.00</w:t>
            </w:r>
          </w:p>
        </w:tc>
      </w:tr>
      <w:tr w14:paraId="4EFAEF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5BA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8C0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1623D">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61856">
            <w:pPr>
              <w:jc w:val="center"/>
            </w:pPr>
            <w:r>
              <w:rPr>
                <w:rFonts w:ascii="宋体" w:hAnsi="宋体" w:eastAsia="宋体"/>
                <w:sz w:val="16"/>
              </w:rPr>
              <w:t>48.14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0072A">
            <w:pPr>
              <w:jc w:val="center"/>
            </w:pPr>
            <w:r>
              <w:rPr>
                <w:rFonts w:ascii="宋体" w:hAnsi="宋体" w:eastAsia="宋体"/>
                <w:sz w:val="16"/>
              </w:rPr>
              <w:t>48.14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189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924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ACEF3">
            <w:pPr>
              <w:jc w:val="center"/>
            </w:pPr>
            <w:r>
              <w:rPr>
                <w:rFonts w:ascii="宋体" w:hAnsi="宋体" w:eastAsia="宋体"/>
                <w:sz w:val="16"/>
              </w:rPr>
              <w:t>—</w:t>
            </w:r>
          </w:p>
        </w:tc>
      </w:tr>
      <w:tr w14:paraId="3F94DB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239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58E0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53A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E17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881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839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F90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5A550">
            <w:pPr>
              <w:jc w:val="center"/>
            </w:pPr>
            <w:r>
              <w:rPr>
                <w:rFonts w:ascii="宋体" w:hAnsi="宋体" w:eastAsia="宋体"/>
                <w:sz w:val="16"/>
              </w:rPr>
              <w:t>—</w:t>
            </w:r>
          </w:p>
        </w:tc>
      </w:tr>
      <w:tr w14:paraId="2984D5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DD444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602A0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F53F1B">
            <w:pPr>
              <w:jc w:val="center"/>
            </w:pPr>
            <w:r>
              <w:rPr>
                <w:rFonts w:ascii="宋体" w:hAnsi="宋体" w:eastAsia="宋体"/>
                <w:sz w:val="16"/>
              </w:rPr>
              <w:t>实际完成情况</w:t>
            </w:r>
          </w:p>
        </w:tc>
      </w:tr>
      <w:tr w14:paraId="66BEAA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17F8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483CFD">
            <w:pPr>
              <w:jc w:val="both"/>
            </w:pPr>
            <w:r>
              <w:rPr>
                <w:rFonts w:ascii="宋体" w:hAnsi="宋体" w:eastAsia="宋体"/>
                <w:sz w:val="16"/>
              </w:rPr>
              <w:t>根据《</w:t>
            </w:r>
            <w:r>
              <w:rPr>
                <w:rFonts w:hint="eastAsia" w:ascii="宋体" w:hAnsi="宋体"/>
                <w:sz w:val="16"/>
                <w:lang w:eastAsia="zh-CN"/>
              </w:rPr>
              <w:t>中华人民共和国公务员法</w:t>
            </w:r>
            <w:r>
              <w:rPr>
                <w:rFonts w:ascii="宋体" w:hAnsi="宋体" w:eastAsia="宋体"/>
                <w:sz w:val="16"/>
              </w:rPr>
              <w:t>》《公务员录用规定》等有关规定，按照公开、平等、竞争、择优原则，按照自治区党委组织部的统一部署和要求，组织公务员招录1次，面试300人以上，做好2023年面向社会公开考试录用公务员、参照公务员法管理单位工作人员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ED4925">
            <w:pPr>
              <w:jc w:val="both"/>
            </w:pPr>
            <w:r>
              <w:rPr>
                <w:rFonts w:ascii="宋体" w:hAnsi="宋体" w:eastAsia="宋体"/>
                <w:sz w:val="16"/>
              </w:rPr>
              <w:t>截至 2024 年 12 月 31 日，该项目实际完成公务员招录工作一次，面试人数703人，新录用公务员共286人；通过该项目的实施，提升了公开、平等、竞争、择优的原则，促进了面向社会公开考试录用公务员工作越来越科学精准、规范有序、高效务实、贴合岗位需求。</w:t>
            </w:r>
          </w:p>
        </w:tc>
      </w:tr>
      <w:tr w14:paraId="4AA1B9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8444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7903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20F9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BD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CA7C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AB9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CB4B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935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A995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7275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1AA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5382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A972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B3C8C">
            <w:pPr>
              <w:jc w:val="center"/>
            </w:pPr>
            <w:r>
              <w:rPr>
                <w:rFonts w:ascii="宋体" w:hAnsi="宋体" w:eastAsia="宋体"/>
                <w:sz w:val="16"/>
              </w:rPr>
              <w:t>偏差原因分析及改进措施</w:t>
            </w:r>
          </w:p>
        </w:tc>
      </w:tr>
      <w:tr w14:paraId="26567E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624CE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0A58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11800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C710A">
            <w:pPr>
              <w:jc w:val="center"/>
            </w:pPr>
            <w:r>
              <w:rPr>
                <w:rFonts w:ascii="宋体" w:hAnsi="宋体" w:eastAsia="宋体"/>
                <w:sz w:val="16"/>
              </w:rPr>
              <w:t>组织公务员招录次数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B9C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CD32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0DD8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3AA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7FD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EB9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C40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CCB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BA5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665FE">
            <w:pPr>
              <w:jc w:val="center"/>
            </w:pPr>
          </w:p>
        </w:tc>
      </w:tr>
      <w:tr w14:paraId="5AA4EC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F60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D3A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455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72EC5">
            <w:pPr>
              <w:jc w:val="center"/>
            </w:pPr>
            <w:r>
              <w:rPr>
                <w:rFonts w:ascii="宋体" w:hAnsi="宋体" w:eastAsia="宋体"/>
                <w:sz w:val="16"/>
              </w:rPr>
              <w:t>面试人数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3CA4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A1B1">
            <w:pPr>
              <w:jc w:val="center"/>
            </w:pPr>
            <w:r>
              <w:rPr>
                <w:rFonts w:ascii="宋体" w:hAnsi="宋体" w:eastAsia="宋体"/>
                <w:sz w:val="16"/>
              </w:rPr>
              <w:t>&gt;=640人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51F41">
            <w:pPr>
              <w:jc w:val="center"/>
            </w:pPr>
            <w:r>
              <w:rPr>
                <w:rFonts w:ascii="宋体" w:hAnsi="宋体" w:eastAsia="宋体"/>
                <w:sz w:val="16"/>
              </w:rPr>
              <w:t>=703人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C8D66">
            <w:pPr>
              <w:jc w:val="center"/>
            </w:pPr>
            <w:r>
              <w:rPr>
                <w:rFonts w:ascii="宋体" w:hAnsi="宋体" w:eastAsia="宋体"/>
                <w:sz w:val="16"/>
              </w:rPr>
              <w:t>109.84%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DA15">
            <w:pPr>
              <w:jc w:val="center"/>
            </w:pPr>
            <w:r>
              <w:rPr>
                <w:rFonts w:ascii="宋体" w:hAnsi="宋体" w:eastAsia="宋体"/>
                <w:sz w:val="16"/>
              </w:rPr>
              <w:t>13.52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028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BE9A5">
            <w:pPr>
              <w:jc w:val="center"/>
            </w:pPr>
            <w:r>
              <w:rPr>
                <w:rFonts w:ascii="宋体" w:hAnsi="宋体" w:eastAsia="宋体"/>
                <w:sz w:val="16"/>
              </w:rPr>
              <w:t>711人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33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2B8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7CF08">
            <w:pPr>
              <w:jc w:val="center"/>
            </w:pPr>
            <w:r>
              <w:rPr>
                <w:rFonts w:ascii="宋体" w:hAnsi="宋体" w:eastAsia="宋体"/>
                <w:sz w:val="16"/>
              </w:rPr>
              <w:t>因公务员面试人数与职位数的比例为3:1，故实际面试人数超出计划指标</w:t>
            </w:r>
          </w:p>
        </w:tc>
      </w:tr>
      <w:tr w14:paraId="12DFD8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7F3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F0B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5AA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6FE81">
            <w:pPr>
              <w:jc w:val="center"/>
            </w:pPr>
            <w:r>
              <w:rPr>
                <w:rFonts w:ascii="宋体" w:hAnsi="宋体" w:eastAsia="宋体"/>
                <w:sz w:val="16"/>
              </w:rPr>
              <w:t>公务员招录工作完成率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6F6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8D8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5A6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A72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6AE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21D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3A4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820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ABE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B79F9">
            <w:pPr>
              <w:jc w:val="center"/>
            </w:pPr>
          </w:p>
        </w:tc>
      </w:tr>
      <w:tr w14:paraId="4181B3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13C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9C8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130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B54A7">
            <w:pPr>
              <w:jc w:val="center"/>
            </w:pPr>
            <w:r>
              <w:rPr>
                <w:rFonts w:ascii="宋体" w:hAnsi="宋体" w:eastAsia="宋体"/>
                <w:sz w:val="16"/>
              </w:rPr>
              <w:t>自治区要求的各阶段工作完成时限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664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DA5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F9553">
            <w:pPr>
              <w:jc w:val="center"/>
            </w:pPr>
            <w:r>
              <w:rPr>
                <w:rFonts w:ascii="宋体" w:hAnsi="宋体" w:eastAsia="宋体"/>
                <w:sz w:val="16"/>
              </w:rPr>
              <w:t>2024年11月12日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D61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EE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12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EDD1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6C91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1DA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E9ACB">
            <w:pPr>
              <w:jc w:val="center"/>
            </w:pPr>
          </w:p>
        </w:tc>
      </w:tr>
      <w:tr w14:paraId="02AC9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145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B14E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7A77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5922">
            <w:pPr>
              <w:jc w:val="center"/>
            </w:pPr>
            <w:r>
              <w:rPr>
                <w:rFonts w:ascii="宋体" w:hAnsi="宋体" w:eastAsia="宋体"/>
                <w:sz w:val="16"/>
              </w:rPr>
              <w:t>公务员招录工作支出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484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B7FE">
            <w:pPr>
              <w:jc w:val="center"/>
            </w:pPr>
            <w:r>
              <w:rPr>
                <w:rFonts w:ascii="宋体" w:hAnsi="宋体" w:eastAsia="宋体"/>
                <w:sz w:val="16"/>
              </w:rPr>
              <w:t>&lt;=36.9万元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686B7">
            <w:pPr>
              <w:jc w:val="center"/>
            </w:pPr>
            <w:r>
              <w:rPr>
                <w:rFonts w:ascii="宋体" w:hAnsi="宋体" w:eastAsia="宋体"/>
                <w:sz w:val="16"/>
              </w:rPr>
              <w:t>=36.9万元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DFD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DDD4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495A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88F1A">
            <w:pPr>
              <w:jc w:val="center"/>
            </w:pPr>
            <w:r>
              <w:rPr>
                <w:rFonts w:ascii="宋体" w:hAnsi="宋体" w:eastAsia="宋体"/>
                <w:sz w:val="16"/>
              </w:rPr>
              <w:t>40.55万元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07F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CE8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0A28">
            <w:pPr>
              <w:jc w:val="center"/>
            </w:pPr>
          </w:p>
        </w:tc>
      </w:tr>
      <w:tr w14:paraId="2C5227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2C7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68A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F63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CCE0">
            <w:pPr>
              <w:jc w:val="center"/>
            </w:pPr>
            <w:r>
              <w:rPr>
                <w:rFonts w:ascii="宋体" w:hAnsi="宋体" w:eastAsia="宋体"/>
                <w:sz w:val="16"/>
              </w:rPr>
              <w:t>选调生考察及遴选工作支出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A1E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564E2">
            <w:pPr>
              <w:jc w:val="center"/>
            </w:pPr>
            <w:r>
              <w:rPr>
                <w:rFonts w:ascii="宋体" w:hAnsi="宋体" w:eastAsia="宋体"/>
                <w:sz w:val="16"/>
              </w:rPr>
              <w:t>&lt;=11.24万元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362E0">
            <w:pPr>
              <w:jc w:val="center"/>
            </w:pPr>
            <w:r>
              <w:rPr>
                <w:rFonts w:ascii="宋体" w:hAnsi="宋体" w:eastAsia="宋体"/>
                <w:sz w:val="16"/>
              </w:rPr>
              <w:t>=11.24万元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1F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FC9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B971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9F64D">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683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59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E7910">
            <w:pPr>
              <w:jc w:val="center"/>
            </w:pPr>
          </w:p>
        </w:tc>
      </w:tr>
      <w:tr w14:paraId="55163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A77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927B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4E35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FAE39">
            <w:pPr>
              <w:jc w:val="center"/>
            </w:pPr>
            <w:r>
              <w:rPr>
                <w:rFonts w:ascii="宋体" w:hAnsi="宋体" w:eastAsia="宋体"/>
                <w:sz w:val="16"/>
              </w:rPr>
              <w:t>按照公开、平等、竞争、择优的原则，组织实施面向社会公开考试录用公务员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44DC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720A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6D3C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068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06A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067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CA27">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68A2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19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C2DC3">
            <w:pPr>
              <w:jc w:val="center"/>
            </w:pPr>
          </w:p>
        </w:tc>
      </w:tr>
      <w:tr w14:paraId="372326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E51B5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E49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B482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E349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434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1EACE">
            <w:pPr>
              <w:jc w:val="center"/>
            </w:pPr>
            <w:r>
              <w:rPr>
                <w:rFonts w:ascii="宋体" w:hAnsi="宋体" w:eastAsia="宋体"/>
                <w:sz w:val="16"/>
              </w:rPr>
              <w:t>98.52分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38C7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FB3C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828D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1D8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AA93C3"/>
        </w:tc>
      </w:tr>
    </w:tbl>
    <w:p w14:paraId="7AAD8528">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776"/>
        <w:gridCol w:w="696"/>
        <w:gridCol w:w="629"/>
        <w:gridCol w:w="696"/>
        <w:gridCol w:w="623"/>
        <w:gridCol w:w="631"/>
        <w:gridCol w:w="624"/>
        <w:gridCol w:w="624"/>
        <w:gridCol w:w="631"/>
      </w:tblGrid>
      <w:tr w14:paraId="4755E26C">
        <w:tblPrEx>
          <w:tblCellMar>
            <w:top w:w="0" w:type="dxa"/>
            <w:left w:w="108" w:type="dxa"/>
            <w:bottom w:w="0" w:type="dxa"/>
            <w:right w:w="108" w:type="dxa"/>
          </w:tblCellMar>
        </w:tblPrEx>
        <w:tc>
          <w:tcPr>
            <w:tcW w:w="8848" w:type="dxa"/>
            <w:gridSpan w:val="14"/>
            <w:vAlign w:val="center"/>
          </w:tcPr>
          <w:p w14:paraId="4F0F6AAB">
            <w:pPr>
              <w:jc w:val="center"/>
            </w:pPr>
            <w:r>
              <w:rPr>
                <w:rFonts w:ascii="宋体" w:hAnsi="宋体" w:eastAsia="宋体"/>
                <w:sz w:val="24"/>
              </w:rPr>
              <w:t>项目支出绩效自评表</w:t>
            </w:r>
          </w:p>
        </w:tc>
      </w:tr>
      <w:tr w14:paraId="6183E9C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E87D2C">
            <w:pPr>
              <w:jc w:val="center"/>
            </w:pPr>
            <w:r>
              <w:rPr>
                <w:rFonts w:ascii="宋体" w:hAnsi="宋体" w:eastAsia="宋体"/>
                <w:sz w:val="24"/>
              </w:rPr>
              <w:t>(2024年度)</w:t>
            </w:r>
          </w:p>
        </w:tc>
      </w:tr>
      <w:tr w14:paraId="089CE9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B48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29CCF5">
            <w:pPr>
              <w:jc w:val="center"/>
            </w:pPr>
            <w:r>
              <w:rPr>
                <w:rFonts w:ascii="宋体" w:hAnsi="宋体" w:eastAsia="宋体"/>
                <w:sz w:val="16"/>
              </w:rPr>
              <w:t>2024年干部考察考核调研工作经费</w:t>
            </w:r>
          </w:p>
        </w:tc>
      </w:tr>
      <w:tr w14:paraId="4F8E5F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AEB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861F72">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92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DD2A2F">
            <w:pPr>
              <w:jc w:val="center"/>
            </w:pPr>
            <w:r>
              <w:rPr>
                <w:rFonts w:ascii="宋体" w:hAnsi="宋体" w:eastAsia="宋体"/>
                <w:sz w:val="16"/>
              </w:rPr>
              <w:t>中共昌吉回族自治州委员会组织部</w:t>
            </w:r>
          </w:p>
        </w:tc>
      </w:tr>
      <w:tr w14:paraId="7E78BA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DB7F0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C18C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573B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21FE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18DA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8FB1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3B0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8980D">
            <w:pPr>
              <w:jc w:val="center"/>
            </w:pPr>
            <w:r>
              <w:rPr>
                <w:rFonts w:ascii="宋体" w:hAnsi="宋体" w:eastAsia="宋体"/>
                <w:sz w:val="16"/>
              </w:rPr>
              <w:t>得分</w:t>
            </w:r>
          </w:p>
        </w:tc>
      </w:tr>
      <w:tr w14:paraId="334FA5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112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E725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F7A92">
            <w:pPr>
              <w:jc w:val="center"/>
            </w:pPr>
            <w:r>
              <w:rPr>
                <w:rFonts w:ascii="宋体" w:hAnsi="宋体" w:eastAsia="宋体"/>
                <w:sz w:val="16"/>
              </w:rPr>
              <w:t>85.00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11E3C">
            <w:pPr>
              <w:jc w:val="center"/>
            </w:pPr>
            <w:r>
              <w:rPr>
                <w:rFonts w:ascii="宋体" w:hAnsi="宋体" w:eastAsia="宋体"/>
                <w:sz w:val="16"/>
              </w:rPr>
              <w:t>78.10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4363F">
            <w:pPr>
              <w:jc w:val="center"/>
            </w:pPr>
            <w:r>
              <w:rPr>
                <w:rFonts w:ascii="宋体" w:hAnsi="宋体" w:eastAsia="宋体"/>
                <w:sz w:val="16"/>
              </w:rPr>
              <w:t>78.10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A91A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535C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9BE6">
            <w:pPr>
              <w:jc w:val="center"/>
            </w:pPr>
            <w:r>
              <w:rPr>
                <w:rFonts w:ascii="宋体" w:hAnsi="宋体" w:eastAsia="宋体"/>
                <w:sz w:val="16"/>
              </w:rPr>
              <w:t>10.00</w:t>
            </w:r>
          </w:p>
        </w:tc>
      </w:tr>
      <w:tr w14:paraId="43CFD8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AB7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756A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E4225">
            <w:pPr>
              <w:jc w:val="center"/>
            </w:pPr>
            <w:r>
              <w:rPr>
                <w:rFonts w:ascii="宋体" w:hAnsi="宋体" w:eastAsia="宋体"/>
                <w:sz w:val="16"/>
              </w:rPr>
              <w:t>85.00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306A4">
            <w:pPr>
              <w:jc w:val="center"/>
            </w:pPr>
            <w:r>
              <w:rPr>
                <w:rFonts w:ascii="宋体" w:hAnsi="宋体" w:eastAsia="宋体"/>
                <w:sz w:val="16"/>
              </w:rPr>
              <w:t>78.10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B6A18">
            <w:pPr>
              <w:jc w:val="center"/>
            </w:pPr>
            <w:r>
              <w:rPr>
                <w:rFonts w:ascii="宋体" w:hAnsi="宋体" w:eastAsia="宋体"/>
                <w:sz w:val="16"/>
              </w:rPr>
              <w:t>78.10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6901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B75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02AAA">
            <w:pPr>
              <w:jc w:val="center"/>
            </w:pPr>
            <w:r>
              <w:rPr>
                <w:rFonts w:ascii="宋体" w:hAnsi="宋体" w:eastAsia="宋体"/>
                <w:sz w:val="16"/>
              </w:rPr>
              <w:t>—</w:t>
            </w:r>
          </w:p>
        </w:tc>
      </w:tr>
      <w:tr w14:paraId="7DD632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278B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F93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353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8E8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C04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E03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D09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4BAE9">
            <w:pPr>
              <w:jc w:val="center"/>
            </w:pPr>
            <w:r>
              <w:rPr>
                <w:rFonts w:ascii="宋体" w:hAnsi="宋体" w:eastAsia="宋体"/>
                <w:sz w:val="16"/>
              </w:rPr>
              <w:t>—</w:t>
            </w:r>
          </w:p>
        </w:tc>
      </w:tr>
      <w:tr w14:paraId="414832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CAB02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286E0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ADF0B5">
            <w:pPr>
              <w:jc w:val="center"/>
            </w:pPr>
            <w:r>
              <w:rPr>
                <w:rFonts w:ascii="宋体" w:hAnsi="宋体" w:eastAsia="宋体"/>
                <w:sz w:val="16"/>
              </w:rPr>
              <w:t>实际完成情况</w:t>
            </w:r>
          </w:p>
        </w:tc>
      </w:tr>
      <w:tr w14:paraId="48EA64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E37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BA490B">
            <w:pPr>
              <w:jc w:val="both"/>
            </w:pPr>
            <w:r>
              <w:rPr>
                <w:rFonts w:ascii="宋体" w:hAnsi="宋体" w:eastAsia="宋体"/>
                <w:sz w:val="16"/>
              </w:rPr>
              <w:t>进一步做好昌吉州干部工作，进一步优化昌吉州领导班子结构，不断提升昌吉州领导班子整体功能，开展干部考察考核调研工作，不断提升昌吉州整体干部工作能力。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C3AC5C">
            <w:pPr>
              <w:jc w:val="both"/>
            </w:pPr>
            <w:r>
              <w:rPr>
                <w:rFonts w:ascii="宋体" w:hAnsi="宋体" w:eastAsia="宋体"/>
                <w:sz w:val="16"/>
              </w:rPr>
              <w:t>截至 2024 年 12 月 31 日，该项目实际完成组织1次组织年度综合考核、开展2次干部考察工作、开展干部工作调研1次，考核考察调研工作完成率为100%，干部考察考核调研工作及时率为100%</w:t>
            </w:r>
            <w:r>
              <w:rPr>
                <w:rFonts w:hint="eastAsia" w:ascii="宋体" w:hAnsi="宋体"/>
                <w:sz w:val="16"/>
                <w:lang w:eastAsia="zh-CN"/>
              </w:rPr>
              <w:t>，</w:t>
            </w:r>
            <w:r>
              <w:rPr>
                <w:rFonts w:ascii="宋体" w:hAnsi="宋体" w:eastAsia="宋体"/>
                <w:sz w:val="16"/>
              </w:rPr>
              <w:t>通过该项目的实施，提升了建设一支信念坚定、为民服务、勤政务实、敢于担当、清正廉洁的高素质党政领导干部队伍，促进了推动各级党政领导班子和领导干部做到忠诚干净担当。</w:t>
            </w:r>
          </w:p>
        </w:tc>
      </w:tr>
      <w:tr w14:paraId="3D3995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FA5C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1332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4342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B117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63FD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E3A7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F4D4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0209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60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F793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C48E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F8A9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37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78766">
            <w:pPr>
              <w:jc w:val="center"/>
            </w:pPr>
            <w:r>
              <w:rPr>
                <w:rFonts w:ascii="宋体" w:hAnsi="宋体" w:eastAsia="宋体"/>
                <w:sz w:val="16"/>
              </w:rPr>
              <w:t>偏差原因分析及改进措施</w:t>
            </w:r>
          </w:p>
        </w:tc>
      </w:tr>
      <w:tr w14:paraId="5EFC4F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706C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22A46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F05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3A74">
            <w:pPr>
              <w:jc w:val="center"/>
            </w:pPr>
            <w:r>
              <w:rPr>
                <w:rFonts w:ascii="宋体" w:hAnsi="宋体" w:eastAsia="宋体"/>
                <w:sz w:val="16"/>
              </w:rPr>
              <w:t>组织年度综合考核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5BC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D7B2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9A47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BC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C7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3F9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C2C9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31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0A9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B6ED">
            <w:pPr>
              <w:jc w:val="center"/>
            </w:pPr>
          </w:p>
        </w:tc>
      </w:tr>
      <w:tr w14:paraId="6AA27E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B6D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1AB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624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9D62D">
            <w:pPr>
              <w:jc w:val="center"/>
            </w:pPr>
            <w:r>
              <w:rPr>
                <w:rFonts w:ascii="宋体" w:hAnsi="宋体" w:eastAsia="宋体"/>
                <w:sz w:val="16"/>
              </w:rPr>
              <w:t>开展干部考察工作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D7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8E3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4DCC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1B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F85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AAE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FD6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C2D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59D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956CF">
            <w:pPr>
              <w:jc w:val="center"/>
            </w:pPr>
          </w:p>
        </w:tc>
      </w:tr>
      <w:tr w14:paraId="36E74B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9FC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F90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36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AAB80">
            <w:pPr>
              <w:jc w:val="center"/>
            </w:pPr>
            <w:r>
              <w:rPr>
                <w:rFonts w:ascii="宋体" w:hAnsi="宋体" w:eastAsia="宋体"/>
                <w:sz w:val="16"/>
              </w:rPr>
              <w:t>开展干部工作调研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2C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F51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0827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97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7B1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DC3A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EFE5">
            <w:pPr>
              <w:jc w:val="center"/>
            </w:pPr>
            <w:r>
              <w:rPr>
                <w:rFonts w:ascii="宋体" w:hAnsi="宋体" w:eastAsia="宋体"/>
                <w:sz w:val="16"/>
              </w:rPr>
              <w:t>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77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59A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59A9">
            <w:pPr>
              <w:jc w:val="center"/>
            </w:pPr>
          </w:p>
        </w:tc>
      </w:tr>
      <w:tr w14:paraId="69883A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CCC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7D2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E464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AF622">
            <w:pPr>
              <w:jc w:val="center"/>
            </w:pPr>
            <w:r>
              <w:rPr>
                <w:rFonts w:ascii="宋体" w:hAnsi="宋体" w:eastAsia="宋体"/>
                <w:sz w:val="16"/>
              </w:rPr>
              <w:t>考核考察调研工作完成率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824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456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74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8F6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EBD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95F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1E0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D29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BFA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69595">
            <w:pPr>
              <w:jc w:val="center"/>
            </w:pPr>
          </w:p>
        </w:tc>
      </w:tr>
      <w:tr w14:paraId="3B219C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73C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EC3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FE8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61AA4">
            <w:pPr>
              <w:jc w:val="center"/>
            </w:pPr>
            <w:r>
              <w:rPr>
                <w:rFonts w:ascii="宋体" w:hAnsi="宋体" w:eastAsia="宋体"/>
                <w:sz w:val="16"/>
              </w:rPr>
              <w:t>干部考察考核调研工作及时率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67B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E5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90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A92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3D4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5BD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95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D52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C6F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A3BCD">
            <w:pPr>
              <w:jc w:val="center"/>
            </w:pPr>
          </w:p>
        </w:tc>
      </w:tr>
      <w:tr w14:paraId="516679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9A08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8ECE2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2AC17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031E">
            <w:pPr>
              <w:jc w:val="center"/>
            </w:pPr>
            <w:r>
              <w:rPr>
                <w:rFonts w:ascii="宋体" w:hAnsi="宋体" w:eastAsia="宋体"/>
                <w:sz w:val="16"/>
              </w:rPr>
              <w:t>干部考察考核调研工作支出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BE6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FCF83">
            <w:pPr>
              <w:jc w:val="center"/>
            </w:pPr>
            <w:r>
              <w:rPr>
                <w:rFonts w:ascii="宋体" w:hAnsi="宋体" w:eastAsia="宋体"/>
                <w:sz w:val="16"/>
              </w:rPr>
              <w:t>&lt;=65.24万元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54834">
            <w:pPr>
              <w:jc w:val="center"/>
            </w:pPr>
            <w:r>
              <w:rPr>
                <w:rFonts w:ascii="宋体" w:hAnsi="宋体" w:eastAsia="宋体"/>
                <w:sz w:val="16"/>
              </w:rPr>
              <w:t>=65.24万元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796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4F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04D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B7AD1">
            <w:pPr>
              <w:jc w:val="center"/>
            </w:pPr>
            <w:r>
              <w:rPr>
                <w:rFonts w:ascii="宋体" w:hAnsi="宋体" w:eastAsia="宋体"/>
                <w:sz w:val="16"/>
              </w:rPr>
              <w:t>72.31万元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FB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4A9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715F9">
            <w:pPr>
              <w:jc w:val="center"/>
            </w:pPr>
          </w:p>
        </w:tc>
      </w:tr>
      <w:tr w14:paraId="2E178A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7AF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EEF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D86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0DEEF">
            <w:pPr>
              <w:jc w:val="center"/>
            </w:pPr>
            <w:r>
              <w:rPr>
                <w:rFonts w:ascii="宋体" w:hAnsi="宋体" w:eastAsia="宋体"/>
                <w:sz w:val="16"/>
              </w:rPr>
              <w:t>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7E6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3E916">
            <w:pPr>
              <w:jc w:val="center"/>
            </w:pPr>
            <w:r>
              <w:rPr>
                <w:rFonts w:ascii="宋体" w:hAnsi="宋体" w:eastAsia="宋体"/>
                <w:sz w:val="16"/>
              </w:rPr>
              <w:t>&lt;=12.86万元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1E0B1">
            <w:pPr>
              <w:jc w:val="center"/>
            </w:pPr>
            <w:r>
              <w:rPr>
                <w:rFonts w:ascii="宋体" w:hAnsi="宋体" w:eastAsia="宋体"/>
                <w:sz w:val="16"/>
              </w:rPr>
              <w:t>=12.86万元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2D3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F6F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F33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1D18C">
            <w:pPr>
              <w:jc w:val="center"/>
            </w:pPr>
            <w:r>
              <w:rPr>
                <w:rFonts w:ascii="宋体" w:hAnsi="宋体" w:eastAsia="宋体"/>
                <w:sz w:val="16"/>
              </w:rPr>
              <w:t>6.86万元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19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27A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2F824">
            <w:pPr>
              <w:jc w:val="center"/>
            </w:pPr>
          </w:p>
        </w:tc>
      </w:tr>
      <w:tr w14:paraId="1524C8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8BA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69CE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D658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B2F8C">
            <w:pPr>
              <w:jc w:val="center"/>
            </w:pPr>
            <w:r>
              <w:rPr>
                <w:rFonts w:ascii="宋体" w:hAnsi="宋体" w:eastAsia="宋体"/>
                <w:sz w:val="16"/>
              </w:rPr>
              <w:t>建设一支信念坚定、为民服务、勤政务实、敢于担当、清正廉洁的高素质党政领导干部队伍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FD5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E2943">
            <w:pPr>
              <w:jc w:val="center"/>
            </w:pPr>
            <w:r>
              <w:rPr>
                <w:rFonts w:ascii="宋体" w:hAnsi="宋体" w:eastAsia="宋体"/>
                <w:sz w:val="16"/>
              </w:rPr>
              <w:t>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D421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3FC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6F5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3C0CD">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B3DC">
            <w:pPr>
              <w:jc w:val="center"/>
            </w:pPr>
            <w:r>
              <w:rPr>
                <w:rFonts w:ascii="宋体" w:hAnsi="宋体" w:eastAsia="宋体"/>
                <w:sz w:val="16"/>
              </w:rPr>
              <w:t>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DEC9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21C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14220">
            <w:pPr>
              <w:jc w:val="center"/>
            </w:pPr>
          </w:p>
        </w:tc>
      </w:tr>
      <w:tr w14:paraId="7E202F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28B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4DA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815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1699D">
            <w:pPr>
              <w:jc w:val="center"/>
            </w:pPr>
            <w:r>
              <w:rPr>
                <w:rFonts w:ascii="宋体" w:hAnsi="宋体" w:eastAsia="宋体"/>
                <w:sz w:val="16"/>
              </w:rPr>
              <w:t>推动各级党政领导班子和领导干部做到忠诚干净担当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882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B3850">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C87F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E53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0AF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6C3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7C953">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08F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CC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299B1">
            <w:pPr>
              <w:jc w:val="center"/>
            </w:pPr>
          </w:p>
        </w:tc>
      </w:tr>
      <w:tr w14:paraId="2C005B8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326F0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DF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73D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F037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CB1B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7BB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3C5C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1B0A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1C4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3CDD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055D1"/>
        </w:tc>
      </w:tr>
    </w:tbl>
    <w:p w14:paraId="7CF60AC2">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3"/>
        <w:gridCol w:w="594"/>
        <w:gridCol w:w="606"/>
        <w:gridCol w:w="856"/>
        <w:gridCol w:w="776"/>
        <w:gridCol w:w="618"/>
        <w:gridCol w:w="696"/>
        <w:gridCol w:w="594"/>
        <w:gridCol w:w="696"/>
        <w:gridCol w:w="596"/>
        <w:gridCol w:w="595"/>
        <w:gridCol w:w="630"/>
      </w:tblGrid>
      <w:tr w14:paraId="2B00181F">
        <w:tblPrEx>
          <w:tblCellMar>
            <w:top w:w="0" w:type="dxa"/>
            <w:left w:w="108" w:type="dxa"/>
            <w:bottom w:w="0" w:type="dxa"/>
            <w:right w:w="108" w:type="dxa"/>
          </w:tblCellMar>
        </w:tblPrEx>
        <w:tc>
          <w:tcPr>
            <w:tcW w:w="8848" w:type="dxa"/>
            <w:gridSpan w:val="14"/>
            <w:vAlign w:val="center"/>
          </w:tcPr>
          <w:p w14:paraId="102528A1">
            <w:pPr>
              <w:jc w:val="center"/>
            </w:pPr>
            <w:r>
              <w:rPr>
                <w:rFonts w:ascii="宋体" w:hAnsi="宋体" w:eastAsia="宋体"/>
                <w:sz w:val="24"/>
              </w:rPr>
              <w:t>项目支出绩效自评表</w:t>
            </w:r>
          </w:p>
        </w:tc>
      </w:tr>
      <w:tr w14:paraId="4D36751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CF1629">
            <w:pPr>
              <w:jc w:val="center"/>
            </w:pPr>
            <w:r>
              <w:rPr>
                <w:rFonts w:ascii="宋体" w:hAnsi="宋体" w:eastAsia="宋体"/>
                <w:sz w:val="24"/>
              </w:rPr>
              <w:t>(2024年度)</w:t>
            </w:r>
          </w:p>
        </w:tc>
      </w:tr>
      <w:tr w14:paraId="3B7E22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1A4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1D8BD2">
            <w:pPr>
              <w:jc w:val="center"/>
            </w:pPr>
            <w:r>
              <w:rPr>
                <w:rFonts w:ascii="宋体" w:hAnsi="宋体" w:eastAsia="宋体"/>
                <w:sz w:val="16"/>
              </w:rPr>
              <w:t>2024年援疆干部人才相关工作经费</w:t>
            </w:r>
          </w:p>
        </w:tc>
      </w:tr>
      <w:tr w14:paraId="7524CB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BCB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ED4A41">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817E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6931C9">
            <w:pPr>
              <w:jc w:val="center"/>
            </w:pPr>
            <w:r>
              <w:rPr>
                <w:rFonts w:ascii="宋体" w:hAnsi="宋体" w:eastAsia="宋体"/>
                <w:sz w:val="16"/>
              </w:rPr>
              <w:t>中共昌吉回族自治州委员会组织部</w:t>
            </w:r>
          </w:p>
        </w:tc>
      </w:tr>
      <w:tr w14:paraId="420197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E65A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CA9C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4D7D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2C4D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91A6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5AB5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7D2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A98F4">
            <w:pPr>
              <w:jc w:val="center"/>
            </w:pPr>
            <w:r>
              <w:rPr>
                <w:rFonts w:ascii="宋体" w:hAnsi="宋体" w:eastAsia="宋体"/>
                <w:sz w:val="16"/>
              </w:rPr>
              <w:t>得分</w:t>
            </w:r>
          </w:p>
        </w:tc>
      </w:tr>
      <w:tr w14:paraId="3D8757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63C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48EC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BD10B">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9F9DC">
            <w:pPr>
              <w:jc w:val="center"/>
            </w:pPr>
            <w:r>
              <w:rPr>
                <w:rFonts w:ascii="宋体" w:hAnsi="宋体" w:eastAsia="宋体"/>
                <w:sz w:val="16"/>
              </w:rPr>
              <w:t>192.44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B8F59">
            <w:pPr>
              <w:jc w:val="center"/>
            </w:pPr>
            <w:r>
              <w:rPr>
                <w:rFonts w:ascii="宋体" w:hAnsi="宋体" w:eastAsia="宋体"/>
                <w:sz w:val="16"/>
              </w:rPr>
              <w:t>192.44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03B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1C13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98A49">
            <w:pPr>
              <w:jc w:val="center"/>
            </w:pPr>
            <w:r>
              <w:rPr>
                <w:rFonts w:ascii="宋体" w:hAnsi="宋体" w:eastAsia="宋体"/>
                <w:sz w:val="16"/>
              </w:rPr>
              <w:t>10.00</w:t>
            </w:r>
          </w:p>
        </w:tc>
      </w:tr>
      <w:tr w14:paraId="4D0D24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64B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BDB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64D9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C0EF9">
            <w:pPr>
              <w:jc w:val="center"/>
            </w:pPr>
            <w:r>
              <w:rPr>
                <w:rFonts w:ascii="宋体" w:hAnsi="宋体" w:eastAsia="宋体"/>
                <w:sz w:val="16"/>
              </w:rPr>
              <w:t>192.44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AB2AD">
            <w:pPr>
              <w:jc w:val="center"/>
            </w:pPr>
            <w:r>
              <w:rPr>
                <w:rFonts w:ascii="宋体" w:hAnsi="宋体" w:eastAsia="宋体"/>
                <w:sz w:val="16"/>
              </w:rPr>
              <w:t>192.44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E12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3E9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C648">
            <w:pPr>
              <w:jc w:val="center"/>
            </w:pPr>
            <w:r>
              <w:rPr>
                <w:rFonts w:ascii="宋体" w:hAnsi="宋体" w:eastAsia="宋体"/>
                <w:sz w:val="16"/>
              </w:rPr>
              <w:t>—</w:t>
            </w:r>
          </w:p>
        </w:tc>
      </w:tr>
      <w:tr w14:paraId="295F78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889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9A3C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5D5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36A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887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116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8E0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CA06">
            <w:pPr>
              <w:jc w:val="center"/>
            </w:pPr>
            <w:r>
              <w:rPr>
                <w:rFonts w:ascii="宋体" w:hAnsi="宋体" w:eastAsia="宋体"/>
                <w:sz w:val="16"/>
              </w:rPr>
              <w:t>—</w:t>
            </w:r>
          </w:p>
        </w:tc>
      </w:tr>
      <w:tr w14:paraId="446F07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27EF5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D591F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4271FE">
            <w:pPr>
              <w:jc w:val="center"/>
            </w:pPr>
            <w:r>
              <w:rPr>
                <w:rFonts w:ascii="宋体" w:hAnsi="宋体" w:eastAsia="宋体"/>
                <w:sz w:val="16"/>
              </w:rPr>
              <w:t>实际完成情况</w:t>
            </w:r>
          </w:p>
        </w:tc>
      </w:tr>
      <w:tr w14:paraId="727113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EAB1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4BF8C6">
            <w:pPr>
              <w:jc w:val="both"/>
            </w:pPr>
            <w:r>
              <w:rPr>
                <w:rFonts w:ascii="宋体" w:hAnsi="宋体" w:eastAsia="宋体"/>
                <w:sz w:val="16"/>
              </w:rPr>
              <w:t>认真做好我州援疆干部服务保障工作，保障援疆干部263人，保障援疆干部人才公寓楼运转2个，持续深化援受两地交往交流交融。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F36DD1">
            <w:pPr>
              <w:jc w:val="both"/>
            </w:pPr>
            <w:r>
              <w:rPr>
                <w:rFonts w:ascii="宋体" w:hAnsi="宋体" w:eastAsia="宋体"/>
                <w:sz w:val="16"/>
              </w:rPr>
              <w:t>截至 2024 年 12 月 31 日，该项目实际完成援疆干部服务保障工作，保障援疆干部263人，保障援疆干部人才公寓楼运转2个，各项援疆工作完成率为100%，前指公寓楼补助支出成本118.04万元，援疆干部人才工作支出成本74.4万元；通过该项目的实施，提升了对援疆干部人才的管理服务，促进了援受两地交往交流交融。</w:t>
            </w:r>
          </w:p>
        </w:tc>
      </w:tr>
      <w:tr w14:paraId="6A07C2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91B3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7752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3C0A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B288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22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7DC3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207D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F01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54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4DDC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C6DD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713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24C9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DC996">
            <w:pPr>
              <w:jc w:val="center"/>
            </w:pPr>
            <w:r>
              <w:rPr>
                <w:rFonts w:ascii="宋体" w:hAnsi="宋体" w:eastAsia="宋体"/>
                <w:sz w:val="16"/>
              </w:rPr>
              <w:t>偏差原因分析及改进措施</w:t>
            </w:r>
          </w:p>
        </w:tc>
      </w:tr>
      <w:tr w14:paraId="37667A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B3E6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7DB8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0454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28542">
            <w:pPr>
              <w:jc w:val="center"/>
            </w:pPr>
            <w:r>
              <w:rPr>
                <w:rFonts w:ascii="宋体" w:hAnsi="宋体" w:eastAsia="宋体"/>
                <w:sz w:val="16"/>
              </w:rPr>
              <w:t>保障援疆干部人数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AAA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DB9F">
            <w:pPr>
              <w:jc w:val="center"/>
            </w:pPr>
            <w:r>
              <w:rPr>
                <w:rFonts w:ascii="宋体" w:hAnsi="宋体" w:eastAsia="宋体"/>
                <w:sz w:val="16"/>
              </w:rPr>
              <w:t>=263名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F1A27">
            <w:pPr>
              <w:jc w:val="center"/>
            </w:pPr>
            <w:r>
              <w:rPr>
                <w:rFonts w:ascii="宋体" w:hAnsi="宋体" w:eastAsia="宋体"/>
                <w:sz w:val="16"/>
              </w:rPr>
              <w:t>=263名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CA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7D39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7ED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B757">
            <w:pPr>
              <w:jc w:val="center"/>
            </w:pPr>
            <w:r>
              <w:rPr>
                <w:rFonts w:ascii="宋体" w:hAnsi="宋体" w:eastAsia="宋体"/>
                <w:sz w:val="16"/>
              </w:rPr>
              <w:t>263名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A72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F86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800C">
            <w:pPr>
              <w:jc w:val="center"/>
            </w:pPr>
          </w:p>
        </w:tc>
      </w:tr>
      <w:tr w14:paraId="048892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B19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4A6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DD3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9E6C">
            <w:pPr>
              <w:jc w:val="center"/>
            </w:pPr>
            <w:r>
              <w:rPr>
                <w:rFonts w:ascii="宋体" w:hAnsi="宋体" w:eastAsia="宋体"/>
                <w:sz w:val="16"/>
              </w:rPr>
              <w:t>保障援疆干部人才公寓楼运转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FDA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5C0E3">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342D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EE8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42A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7FB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29F60">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E90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4D3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3580">
            <w:pPr>
              <w:jc w:val="center"/>
            </w:pPr>
          </w:p>
        </w:tc>
      </w:tr>
      <w:tr w14:paraId="675BD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FFA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651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354D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6875">
            <w:pPr>
              <w:jc w:val="center"/>
            </w:pPr>
            <w:r>
              <w:rPr>
                <w:rFonts w:ascii="宋体" w:hAnsi="宋体" w:eastAsia="宋体"/>
                <w:sz w:val="16"/>
              </w:rPr>
              <w:t>各项援疆工作完成率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E0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AD1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D42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B23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F9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EC9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9A4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EA5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BC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ADD63">
            <w:pPr>
              <w:jc w:val="center"/>
            </w:pPr>
          </w:p>
        </w:tc>
      </w:tr>
      <w:tr w14:paraId="42D633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CA97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6EB94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B79B1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B65DD">
            <w:pPr>
              <w:jc w:val="center"/>
            </w:pPr>
            <w:r>
              <w:rPr>
                <w:rFonts w:ascii="宋体" w:hAnsi="宋体" w:eastAsia="宋体"/>
                <w:sz w:val="16"/>
              </w:rPr>
              <w:t>前指公寓楼补助支出成本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CF8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54A6F">
            <w:pPr>
              <w:jc w:val="center"/>
            </w:pPr>
            <w:r>
              <w:rPr>
                <w:rFonts w:ascii="宋体" w:hAnsi="宋体" w:eastAsia="宋体"/>
                <w:sz w:val="16"/>
              </w:rPr>
              <w:t>&lt;=118.04万元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05D7">
            <w:pPr>
              <w:jc w:val="center"/>
            </w:pPr>
            <w:r>
              <w:rPr>
                <w:rFonts w:ascii="宋体" w:hAnsi="宋体" w:eastAsia="宋体"/>
                <w:sz w:val="16"/>
              </w:rPr>
              <w:t>=118.04万元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2D3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DD6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73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D706A">
            <w:pPr>
              <w:jc w:val="center"/>
            </w:pPr>
            <w:r>
              <w:rPr>
                <w:rFonts w:ascii="宋体" w:hAnsi="宋体" w:eastAsia="宋体"/>
                <w:sz w:val="16"/>
              </w:rPr>
              <w:t>119.84万元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7C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003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ACB81">
            <w:pPr>
              <w:jc w:val="center"/>
            </w:pPr>
          </w:p>
        </w:tc>
      </w:tr>
      <w:tr w14:paraId="589A10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C00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021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F0A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BC1AE">
            <w:pPr>
              <w:jc w:val="center"/>
            </w:pPr>
            <w:r>
              <w:rPr>
                <w:rFonts w:ascii="宋体" w:hAnsi="宋体" w:eastAsia="宋体"/>
                <w:sz w:val="16"/>
              </w:rPr>
              <w:t>援疆干部人才工作支出成本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BCB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A623">
            <w:pPr>
              <w:jc w:val="center"/>
            </w:pPr>
            <w:r>
              <w:rPr>
                <w:rFonts w:ascii="宋体" w:hAnsi="宋体" w:eastAsia="宋体"/>
                <w:sz w:val="16"/>
              </w:rPr>
              <w:t>&lt;=74.4万元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A6893">
            <w:pPr>
              <w:jc w:val="center"/>
            </w:pPr>
            <w:r>
              <w:rPr>
                <w:rFonts w:ascii="宋体" w:hAnsi="宋体" w:eastAsia="宋体"/>
                <w:sz w:val="16"/>
              </w:rPr>
              <w:t>=74.4万元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E48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CDB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11B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F98C">
            <w:pPr>
              <w:jc w:val="center"/>
            </w:pPr>
            <w:r>
              <w:rPr>
                <w:rFonts w:ascii="宋体" w:hAnsi="宋体" w:eastAsia="宋体"/>
                <w:sz w:val="16"/>
              </w:rPr>
              <w:t>64.12万元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E5E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79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07B5C">
            <w:pPr>
              <w:jc w:val="center"/>
            </w:pPr>
          </w:p>
        </w:tc>
      </w:tr>
      <w:tr w14:paraId="054F5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FF2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78A3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418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57FE">
            <w:pPr>
              <w:jc w:val="center"/>
            </w:pPr>
            <w:r>
              <w:rPr>
                <w:rFonts w:ascii="宋体" w:hAnsi="宋体" w:eastAsia="宋体"/>
                <w:sz w:val="16"/>
              </w:rPr>
              <w:t>进一步做好援疆干部人才工作生活服务工作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CCE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61415">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5913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1F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E446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2206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3DAAC">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09A3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42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F075">
            <w:pPr>
              <w:jc w:val="center"/>
            </w:pPr>
          </w:p>
        </w:tc>
      </w:tr>
      <w:tr w14:paraId="151C4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EEB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487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6AC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1D9DB">
            <w:pPr>
              <w:jc w:val="center"/>
            </w:pPr>
            <w:r>
              <w:rPr>
                <w:rFonts w:ascii="宋体" w:hAnsi="宋体" w:eastAsia="宋体"/>
                <w:sz w:val="16"/>
              </w:rPr>
              <w:t>加强对援疆干部人才的管理服务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48D2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0127F">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CBC3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B0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47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D5EA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C8F5">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7BD5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889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7A1A">
            <w:pPr>
              <w:jc w:val="center"/>
            </w:pPr>
          </w:p>
        </w:tc>
      </w:tr>
      <w:tr w14:paraId="751E2D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1203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D3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30E4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6CA4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7B9F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333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1BFC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C12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B07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D8AA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03A53"/>
        </w:tc>
      </w:tr>
    </w:tbl>
    <w:p w14:paraId="5E51166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E2095BE">
        <w:tblPrEx>
          <w:tblCellMar>
            <w:top w:w="0" w:type="dxa"/>
            <w:left w:w="108" w:type="dxa"/>
            <w:bottom w:w="0" w:type="dxa"/>
            <w:right w:w="108" w:type="dxa"/>
          </w:tblCellMar>
        </w:tblPrEx>
        <w:tc>
          <w:tcPr>
            <w:tcW w:w="8848" w:type="dxa"/>
            <w:gridSpan w:val="14"/>
            <w:vAlign w:val="center"/>
          </w:tcPr>
          <w:p w14:paraId="1E2AD37B">
            <w:pPr>
              <w:jc w:val="center"/>
            </w:pPr>
            <w:r>
              <w:rPr>
                <w:rFonts w:ascii="宋体" w:hAnsi="宋体" w:eastAsia="宋体"/>
                <w:sz w:val="24"/>
              </w:rPr>
              <w:t>项目支出绩效自评表</w:t>
            </w:r>
          </w:p>
        </w:tc>
      </w:tr>
      <w:tr w14:paraId="5EAF847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7B5C69">
            <w:pPr>
              <w:jc w:val="center"/>
            </w:pPr>
            <w:r>
              <w:rPr>
                <w:rFonts w:ascii="宋体" w:hAnsi="宋体" w:eastAsia="宋体"/>
                <w:sz w:val="24"/>
              </w:rPr>
              <w:t>(2024年度)</w:t>
            </w:r>
          </w:p>
        </w:tc>
      </w:tr>
      <w:tr w14:paraId="1F0DC6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C6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A0B2AA">
            <w:pPr>
              <w:jc w:val="center"/>
            </w:pPr>
            <w:r>
              <w:rPr>
                <w:rFonts w:ascii="宋体" w:hAnsi="宋体" w:eastAsia="宋体"/>
                <w:sz w:val="16"/>
              </w:rPr>
              <w:t>2024年援疆干部医疗费</w:t>
            </w:r>
          </w:p>
        </w:tc>
      </w:tr>
      <w:tr w14:paraId="23013A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1830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FACF33">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4CC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DDD9C2">
            <w:pPr>
              <w:jc w:val="center"/>
            </w:pPr>
            <w:r>
              <w:rPr>
                <w:rFonts w:ascii="宋体" w:hAnsi="宋体" w:eastAsia="宋体"/>
                <w:sz w:val="16"/>
              </w:rPr>
              <w:t>中共昌吉回族自治州委员会组织部</w:t>
            </w:r>
          </w:p>
        </w:tc>
      </w:tr>
      <w:tr w14:paraId="398E72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D02F2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B32D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AF06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B78F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AA8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347B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4758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5CF19">
            <w:pPr>
              <w:jc w:val="center"/>
            </w:pPr>
            <w:r>
              <w:rPr>
                <w:rFonts w:ascii="宋体" w:hAnsi="宋体" w:eastAsia="宋体"/>
                <w:sz w:val="16"/>
              </w:rPr>
              <w:t>得分</w:t>
            </w:r>
          </w:p>
        </w:tc>
      </w:tr>
      <w:tr w14:paraId="79379A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6FC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5AEB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4FF6E">
            <w:pPr>
              <w:jc w:val="center"/>
            </w:pPr>
            <w:r>
              <w:rPr>
                <w:rFonts w:ascii="宋体" w:hAnsi="宋体" w:eastAsia="宋体"/>
                <w:sz w:val="16"/>
              </w:rPr>
              <w:t>31.80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0DA8A">
            <w:pPr>
              <w:jc w:val="center"/>
            </w:pPr>
            <w:r>
              <w:rPr>
                <w:rFonts w:ascii="宋体" w:hAnsi="宋体" w:eastAsia="宋体"/>
                <w:sz w:val="16"/>
              </w:rPr>
              <w:t>23.88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636E5">
            <w:pPr>
              <w:jc w:val="center"/>
            </w:pPr>
            <w:r>
              <w:rPr>
                <w:rFonts w:ascii="宋体" w:hAnsi="宋体" w:eastAsia="宋体"/>
                <w:sz w:val="16"/>
              </w:rPr>
              <w:t>23.88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5C9D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25B9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1355">
            <w:pPr>
              <w:jc w:val="center"/>
            </w:pPr>
            <w:r>
              <w:rPr>
                <w:rFonts w:ascii="宋体" w:hAnsi="宋体" w:eastAsia="宋体"/>
                <w:sz w:val="16"/>
              </w:rPr>
              <w:t>10.00</w:t>
            </w:r>
          </w:p>
        </w:tc>
      </w:tr>
      <w:tr w14:paraId="052F06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388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71E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D790B">
            <w:pPr>
              <w:jc w:val="center"/>
            </w:pPr>
            <w:r>
              <w:rPr>
                <w:rFonts w:ascii="宋体" w:hAnsi="宋体" w:eastAsia="宋体"/>
                <w:sz w:val="16"/>
              </w:rPr>
              <w:t>31.80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2D4F2">
            <w:pPr>
              <w:jc w:val="center"/>
            </w:pPr>
            <w:r>
              <w:rPr>
                <w:rFonts w:ascii="宋体" w:hAnsi="宋体" w:eastAsia="宋体"/>
                <w:sz w:val="16"/>
              </w:rPr>
              <w:t>23.88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BCCED">
            <w:pPr>
              <w:jc w:val="center"/>
            </w:pPr>
            <w:r>
              <w:rPr>
                <w:rFonts w:ascii="宋体" w:hAnsi="宋体" w:eastAsia="宋体"/>
                <w:sz w:val="16"/>
              </w:rPr>
              <w:t>23.88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0DF8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095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BF72B">
            <w:pPr>
              <w:jc w:val="center"/>
            </w:pPr>
            <w:r>
              <w:rPr>
                <w:rFonts w:ascii="宋体" w:hAnsi="宋体" w:eastAsia="宋体"/>
                <w:sz w:val="16"/>
              </w:rPr>
              <w:t>—</w:t>
            </w:r>
          </w:p>
        </w:tc>
      </w:tr>
      <w:tr w14:paraId="64F7A2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ADE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D1CD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C53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597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1CE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E04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B75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69A6A">
            <w:pPr>
              <w:jc w:val="center"/>
            </w:pPr>
            <w:r>
              <w:rPr>
                <w:rFonts w:ascii="宋体" w:hAnsi="宋体" w:eastAsia="宋体"/>
                <w:sz w:val="16"/>
              </w:rPr>
              <w:t>—</w:t>
            </w:r>
          </w:p>
        </w:tc>
      </w:tr>
      <w:tr w14:paraId="143A45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CFC00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14237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4E4626">
            <w:pPr>
              <w:jc w:val="center"/>
            </w:pPr>
            <w:r>
              <w:rPr>
                <w:rFonts w:ascii="宋体" w:hAnsi="宋体" w:eastAsia="宋体"/>
                <w:sz w:val="16"/>
              </w:rPr>
              <w:t>实际完成情况</w:t>
            </w:r>
          </w:p>
        </w:tc>
      </w:tr>
      <w:tr w14:paraId="3E7AC7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4948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0AFAD7">
            <w:pPr>
              <w:jc w:val="both"/>
            </w:pPr>
            <w:r>
              <w:rPr>
                <w:rFonts w:ascii="宋体" w:hAnsi="宋体" w:eastAsia="宋体"/>
                <w:sz w:val="16"/>
              </w:rPr>
              <w:t>为第十一批援疆干部提供良好的医疗服务保障，做好援疆干部医疗服务保障工作，充分提升援疆干部工作积极性、主动性。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630331">
            <w:pPr>
              <w:jc w:val="both"/>
            </w:pPr>
            <w:r>
              <w:rPr>
                <w:rFonts w:ascii="宋体" w:hAnsi="宋体" w:eastAsia="宋体"/>
                <w:sz w:val="16"/>
              </w:rPr>
              <w:t>截至 2024 年 12 月 31 日，该项目实际完成支付援疆干部在昌</w:t>
            </w:r>
            <w:r>
              <w:rPr>
                <w:rFonts w:hint="eastAsia" w:ascii="宋体" w:hAnsi="宋体"/>
                <w:sz w:val="16"/>
                <w:lang w:eastAsia="zh-CN"/>
              </w:rPr>
              <w:t>产生的医疗费</w:t>
            </w:r>
            <w:r>
              <w:rPr>
                <w:rFonts w:ascii="宋体" w:hAnsi="宋体" w:eastAsia="宋体"/>
                <w:sz w:val="16"/>
              </w:rPr>
              <w:t>23.88万元，为第十一批援疆干部提供良好的医疗服务保障，做好援疆干部医疗服务保障工作；通过该项目的实施，提升了援疆干部医疗服务保障工作能力，促进了援疆干部工作积极性、主动性。</w:t>
            </w:r>
          </w:p>
        </w:tc>
      </w:tr>
      <w:tr w14:paraId="7CD3A3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B28C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ACE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D2C8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56BF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6CD4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226E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861F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37F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DF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483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383C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3A74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74BB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B740D">
            <w:pPr>
              <w:jc w:val="center"/>
            </w:pPr>
            <w:r>
              <w:rPr>
                <w:rFonts w:ascii="宋体" w:hAnsi="宋体" w:eastAsia="宋体"/>
                <w:sz w:val="16"/>
              </w:rPr>
              <w:t>偏差原因分析及改进措施</w:t>
            </w:r>
          </w:p>
        </w:tc>
      </w:tr>
      <w:tr w14:paraId="31FBDC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103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E77BF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2094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87C1C">
            <w:pPr>
              <w:jc w:val="center"/>
            </w:pPr>
            <w:r>
              <w:rPr>
                <w:rFonts w:ascii="宋体" w:hAnsi="宋体" w:eastAsia="宋体"/>
                <w:sz w:val="16"/>
              </w:rPr>
              <w:t>第十一批福建、山西援疆干部人数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250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1FFAF">
            <w:pPr>
              <w:jc w:val="center"/>
            </w:pPr>
            <w:r>
              <w:rPr>
                <w:rFonts w:ascii="宋体" w:hAnsi="宋体" w:eastAsia="宋体"/>
                <w:sz w:val="16"/>
              </w:rPr>
              <w:t>=103人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0899">
            <w:pPr>
              <w:jc w:val="center"/>
            </w:pPr>
            <w:r>
              <w:rPr>
                <w:rFonts w:ascii="宋体" w:hAnsi="宋体" w:eastAsia="宋体"/>
                <w:sz w:val="16"/>
              </w:rPr>
              <w:t>=103人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101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F6B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555E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CA1EA">
            <w:pPr>
              <w:jc w:val="center"/>
            </w:pPr>
            <w:r>
              <w:rPr>
                <w:rFonts w:ascii="宋体" w:hAnsi="宋体" w:eastAsia="宋体"/>
                <w:sz w:val="16"/>
              </w:rPr>
              <w:t>103人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19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AF1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4378F">
            <w:pPr>
              <w:jc w:val="center"/>
            </w:pPr>
          </w:p>
        </w:tc>
      </w:tr>
      <w:tr w14:paraId="37A379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E2A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5DE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5BB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FB098">
            <w:pPr>
              <w:jc w:val="center"/>
            </w:pPr>
            <w:r>
              <w:rPr>
                <w:rFonts w:ascii="宋体" w:hAnsi="宋体" w:eastAsia="宋体"/>
                <w:sz w:val="16"/>
              </w:rPr>
              <w:t>第十一批中央单位对口支援援疆干部人数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318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F15D0">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B9337">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80B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F52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E4FC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483D7">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8AD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318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F58D2">
            <w:pPr>
              <w:jc w:val="center"/>
            </w:pPr>
          </w:p>
        </w:tc>
      </w:tr>
      <w:tr w14:paraId="4DBF4A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548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526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2C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157F1">
            <w:pPr>
              <w:jc w:val="center"/>
            </w:pPr>
            <w:r>
              <w:rPr>
                <w:rFonts w:ascii="宋体" w:hAnsi="宋体" w:eastAsia="宋体"/>
                <w:sz w:val="16"/>
              </w:rPr>
              <w:t>保质保量完成昌吉州第十批中央单位和省市援疆干部人才医疗费报销工作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3E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20A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DE2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808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92D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BE0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E2C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3D8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62F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7EA5">
            <w:pPr>
              <w:jc w:val="center"/>
            </w:pPr>
          </w:p>
        </w:tc>
      </w:tr>
      <w:tr w14:paraId="071FED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741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F0B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8E57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477A1">
            <w:pPr>
              <w:jc w:val="center"/>
            </w:pPr>
            <w:r>
              <w:rPr>
                <w:rFonts w:ascii="宋体" w:hAnsi="宋体" w:eastAsia="宋体"/>
                <w:sz w:val="16"/>
              </w:rPr>
              <w:t>援疆干部人才医药费报销时限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4D7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9040B">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4311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364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518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C3C3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58A9E">
            <w:pPr>
              <w:jc w:val="center"/>
            </w:pPr>
            <w:r>
              <w:rPr>
                <w:rFonts w:ascii="宋体" w:hAnsi="宋体" w:eastAsia="宋体"/>
                <w:sz w:val="16"/>
              </w:rPr>
              <w:t>2023年12月10日前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B74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272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30AE4">
            <w:pPr>
              <w:jc w:val="center"/>
            </w:pPr>
          </w:p>
        </w:tc>
      </w:tr>
      <w:tr w14:paraId="4723CA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97E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AEA5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01B4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92AF3">
            <w:pPr>
              <w:jc w:val="center"/>
            </w:pPr>
            <w:r>
              <w:rPr>
                <w:rFonts w:ascii="宋体" w:hAnsi="宋体" w:eastAsia="宋体"/>
                <w:sz w:val="16"/>
              </w:rPr>
              <w:t>援疆干部医疗费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82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DC3FC">
            <w:pPr>
              <w:jc w:val="center"/>
            </w:pPr>
            <w:r>
              <w:rPr>
                <w:rFonts w:ascii="宋体" w:hAnsi="宋体" w:eastAsia="宋体"/>
                <w:sz w:val="16"/>
              </w:rPr>
              <w: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735A7">
            <w:pPr>
              <w:jc w:val="center"/>
            </w:pPr>
            <w:r>
              <w:rPr>
                <w:rFonts w:ascii="宋体" w:hAnsi="宋体" w:eastAsia="宋体"/>
                <w:sz w:val="16"/>
              </w:rPr>
              <w: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9AA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36D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FB1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95A40">
            <w:pPr>
              <w:jc w:val="center"/>
            </w:pPr>
            <w:r>
              <w:rPr>
                <w:rFonts w:ascii="宋体" w:hAnsi="宋体" w:eastAsia="宋体"/>
                <w:sz w:val="16"/>
              </w:rPr>
              <w: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C4D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A6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EB401">
            <w:pPr>
              <w:jc w:val="center"/>
            </w:pPr>
          </w:p>
        </w:tc>
      </w:tr>
      <w:tr w14:paraId="038F43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8945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EDDF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AB9E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8382">
            <w:pPr>
              <w:jc w:val="center"/>
            </w:pPr>
            <w:r>
              <w:rPr>
                <w:rFonts w:ascii="宋体" w:hAnsi="宋体" w:eastAsia="宋体"/>
                <w:sz w:val="16"/>
              </w:rPr>
              <w:t>保障其在援疆期间医疗待遇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65E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5029A">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236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4E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48EF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86D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40B8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CEC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B5A1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5128">
            <w:pPr>
              <w:jc w:val="center"/>
            </w:pPr>
          </w:p>
        </w:tc>
      </w:tr>
      <w:tr w14:paraId="01CD40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B49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0F0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3BC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BED13">
            <w:pPr>
              <w:jc w:val="center"/>
            </w:pPr>
            <w:r>
              <w:rPr>
                <w:rFonts w:ascii="宋体" w:hAnsi="宋体" w:eastAsia="宋体"/>
                <w:sz w:val="16"/>
              </w:rPr>
              <w:t>加强自治区援疆干部医疗费用专项资金的管理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4C2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EA531">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8EAD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9B6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194D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D17B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4BBB0">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BFB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5D0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5B9EF">
            <w:pPr>
              <w:jc w:val="center"/>
            </w:pPr>
          </w:p>
        </w:tc>
      </w:tr>
      <w:tr w14:paraId="4AF272F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661E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A5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53E4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A14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393F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063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80D3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4CE0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25E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0FD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2F6AFE"/>
        </w:tc>
      </w:tr>
    </w:tbl>
    <w:p w14:paraId="7ED1A6B2">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5"/>
        <w:gridCol w:w="631"/>
        <w:gridCol w:w="620"/>
        <w:gridCol w:w="696"/>
        <w:gridCol w:w="696"/>
        <w:gridCol w:w="776"/>
        <w:gridCol w:w="696"/>
        <w:gridCol w:w="615"/>
        <w:gridCol w:w="615"/>
        <w:gridCol w:w="616"/>
        <w:gridCol w:w="615"/>
        <w:gridCol w:w="631"/>
      </w:tblGrid>
      <w:tr w14:paraId="7D25D4D2">
        <w:tblPrEx>
          <w:tblCellMar>
            <w:top w:w="0" w:type="dxa"/>
            <w:left w:w="108" w:type="dxa"/>
            <w:bottom w:w="0" w:type="dxa"/>
            <w:right w:w="108" w:type="dxa"/>
          </w:tblCellMar>
        </w:tblPrEx>
        <w:tc>
          <w:tcPr>
            <w:tcW w:w="8848" w:type="dxa"/>
            <w:gridSpan w:val="14"/>
            <w:vAlign w:val="center"/>
          </w:tcPr>
          <w:p w14:paraId="6296015D">
            <w:pPr>
              <w:jc w:val="center"/>
            </w:pPr>
            <w:r>
              <w:rPr>
                <w:rFonts w:ascii="宋体" w:hAnsi="宋体" w:eastAsia="宋体"/>
                <w:sz w:val="24"/>
              </w:rPr>
              <w:t>项目支出绩效自评表</w:t>
            </w:r>
          </w:p>
        </w:tc>
      </w:tr>
      <w:tr w14:paraId="21014D8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1F885E">
            <w:pPr>
              <w:jc w:val="center"/>
            </w:pPr>
            <w:r>
              <w:rPr>
                <w:rFonts w:ascii="宋体" w:hAnsi="宋体" w:eastAsia="宋体"/>
                <w:sz w:val="24"/>
              </w:rPr>
              <w:t>(2024年度)</w:t>
            </w:r>
          </w:p>
        </w:tc>
      </w:tr>
      <w:tr w14:paraId="301E8C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697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A1A112">
            <w:pPr>
              <w:jc w:val="center"/>
            </w:pPr>
            <w:r>
              <w:rPr>
                <w:rFonts w:ascii="宋体" w:hAnsi="宋体" w:eastAsia="宋体"/>
                <w:sz w:val="16"/>
              </w:rPr>
              <w:t>2024年自治州基层干部“抓党建促乡村振兴”主题培训班培训费</w:t>
            </w:r>
          </w:p>
        </w:tc>
      </w:tr>
      <w:tr w14:paraId="151A26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EE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F49DBB">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7814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10FC12">
            <w:pPr>
              <w:jc w:val="center"/>
            </w:pPr>
            <w:r>
              <w:rPr>
                <w:rFonts w:ascii="宋体" w:hAnsi="宋体" w:eastAsia="宋体"/>
                <w:sz w:val="16"/>
              </w:rPr>
              <w:t>中共昌吉回族自治州委员会组织部</w:t>
            </w:r>
          </w:p>
        </w:tc>
      </w:tr>
      <w:tr w14:paraId="006CEF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6E9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8EE5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5804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0F4A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779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181E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BC6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8D1E7">
            <w:pPr>
              <w:jc w:val="center"/>
            </w:pPr>
            <w:r>
              <w:rPr>
                <w:rFonts w:ascii="宋体" w:hAnsi="宋体" w:eastAsia="宋体"/>
                <w:sz w:val="16"/>
              </w:rPr>
              <w:t>得分</w:t>
            </w:r>
          </w:p>
        </w:tc>
      </w:tr>
      <w:tr w14:paraId="3D961A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122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F4A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22BB0">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1463C">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4867A">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81D7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3FDD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B1B0">
            <w:pPr>
              <w:jc w:val="center"/>
            </w:pPr>
            <w:r>
              <w:rPr>
                <w:rFonts w:ascii="宋体" w:hAnsi="宋体" w:eastAsia="宋体"/>
                <w:sz w:val="16"/>
              </w:rPr>
              <w:t>10.00</w:t>
            </w:r>
          </w:p>
        </w:tc>
      </w:tr>
      <w:tr w14:paraId="3BE3D6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E47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991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0E8F2">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85F51">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2B76A">
            <w:pPr>
              <w:jc w:val="center"/>
            </w:pPr>
            <w:r>
              <w:rPr>
                <w:rFonts w:ascii="宋体" w:hAnsi="宋体" w:eastAsia="宋体"/>
                <w:sz w:val="16"/>
              </w:rPr>
              <w:t>19.80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B9A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6B2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238C7">
            <w:pPr>
              <w:jc w:val="center"/>
            </w:pPr>
            <w:r>
              <w:rPr>
                <w:rFonts w:ascii="宋体" w:hAnsi="宋体" w:eastAsia="宋体"/>
                <w:sz w:val="16"/>
              </w:rPr>
              <w:t>—</w:t>
            </w:r>
          </w:p>
        </w:tc>
      </w:tr>
      <w:tr w14:paraId="6CB28C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0C5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C050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D41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89A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D1F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CDA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712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8CFB1">
            <w:pPr>
              <w:jc w:val="center"/>
            </w:pPr>
            <w:r>
              <w:rPr>
                <w:rFonts w:ascii="宋体" w:hAnsi="宋体" w:eastAsia="宋体"/>
                <w:sz w:val="16"/>
              </w:rPr>
              <w:t>—</w:t>
            </w:r>
          </w:p>
        </w:tc>
      </w:tr>
      <w:tr w14:paraId="7D25F1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D667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F8093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2F3486">
            <w:pPr>
              <w:jc w:val="center"/>
            </w:pPr>
            <w:r>
              <w:rPr>
                <w:rFonts w:ascii="宋体" w:hAnsi="宋体" w:eastAsia="宋体"/>
                <w:sz w:val="16"/>
              </w:rPr>
              <w:t>实际完成情况</w:t>
            </w:r>
          </w:p>
        </w:tc>
      </w:tr>
      <w:tr w14:paraId="33E0E8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7A7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55ABCC">
            <w:pPr>
              <w:jc w:val="both"/>
            </w:pPr>
            <w:r>
              <w:rPr>
                <w:rFonts w:ascii="宋体" w:hAnsi="宋体" w:eastAsia="宋体"/>
                <w:sz w:val="16"/>
              </w:rPr>
              <w:t>深入贯彻落实自治区党委“1+2”文件要求，进一步提升基层干部抓党建促乡村振兴工作能力，帮助拓宽视野、开阔思路。组织一期自治州基层干部“抓党建促乡村振兴”主题培训班，培训班参训人数44人，培训班培训天数10天，自治州基层干部“抓党建促乡村振兴”主题培训班培训出勤率达到100%，自治州基层干部“抓党建促乡村振兴”主题培训班培训时限在2024年12月10日之前，培训费成本为450元/人·天，能够达到长期提升乡村干部抓党建促乡村振兴工作能力的效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3BB9A6">
            <w:pPr>
              <w:jc w:val="both"/>
            </w:pPr>
            <w:r>
              <w:rPr>
                <w:rFonts w:ascii="宋体" w:hAnsi="宋体" w:eastAsia="宋体"/>
                <w:sz w:val="16"/>
              </w:rPr>
              <w:t>截至 2024 年 12 月 31 日，该项目实际完成开展一期为期10天的自治州基层干部“抓党建促乡村振兴”主题培训班，培训班参训人数44人，自治州基层干部“抓党建促乡村振兴”主题培训班培训出勤率达到100%；通过该项目的实施，提升了 乡村干部抓党建促乡村振兴工作能力的效益，促进了基层干部抓党建促乡村振兴实战能力。</w:t>
            </w:r>
          </w:p>
        </w:tc>
      </w:tr>
      <w:tr w14:paraId="6B75AD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2B36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6B0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17C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126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CB7F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1EFD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CA60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852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F5A3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74BE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4870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C225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5D80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89EB">
            <w:pPr>
              <w:jc w:val="center"/>
            </w:pPr>
            <w:r>
              <w:rPr>
                <w:rFonts w:ascii="宋体" w:hAnsi="宋体" w:eastAsia="宋体"/>
                <w:sz w:val="16"/>
              </w:rPr>
              <w:t>偏差原因分析及改进措施</w:t>
            </w:r>
          </w:p>
        </w:tc>
      </w:tr>
      <w:tr w14:paraId="333923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15C9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F3E14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1BF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A01D">
            <w:pPr>
              <w:jc w:val="center"/>
            </w:pPr>
            <w:r>
              <w:rPr>
                <w:rFonts w:ascii="宋体" w:hAnsi="宋体" w:eastAsia="宋体"/>
                <w:sz w:val="16"/>
              </w:rPr>
              <w:t>组织自治州基层干部“抓党建促乡村振兴”主题培训班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1DB0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176A">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F7DC2">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0B5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E80F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4B9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2F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B5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11C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0D902">
            <w:pPr>
              <w:jc w:val="center"/>
            </w:pPr>
          </w:p>
        </w:tc>
      </w:tr>
      <w:tr w14:paraId="5389E6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4CF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AAA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B7E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9583">
            <w:pPr>
              <w:jc w:val="center"/>
            </w:pPr>
            <w:r>
              <w:rPr>
                <w:rFonts w:ascii="宋体" w:hAnsi="宋体" w:eastAsia="宋体"/>
                <w:sz w:val="16"/>
              </w:rPr>
              <w:t>培训班参训人数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BCC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F191A">
            <w:pPr>
              <w:jc w:val="center"/>
            </w:pPr>
            <w:r>
              <w:rPr>
                <w:rFonts w:ascii="宋体" w:hAnsi="宋体" w:eastAsia="宋体"/>
                <w:sz w:val="16"/>
              </w:rPr>
              <w:t>=44人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21A6">
            <w:pPr>
              <w:jc w:val="center"/>
            </w:pPr>
            <w:r>
              <w:rPr>
                <w:rFonts w:ascii="宋体" w:hAnsi="宋体" w:eastAsia="宋体"/>
                <w:sz w:val="16"/>
              </w:rPr>
              <w:t>=44人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D91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9CCA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E38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B5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43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3D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B46C">
            <w:pPr>
              <w:jc w:val="center"/>
            </w:pPr>
          </w:p>
        </w:tc>
      </w:tr>
      <w:tr w14:paraId="2E2F1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D3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0DF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703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9E0DD">
            <w:pPr>
              <w:jc w:val="center"/>
            </w:pPr>
            <w:r>
              <w:rPr>
                <w:rFonts w:ascii="宋体" w:hAnsi="宋体" w:eastAsia="宋体"/>
                <w:sz w:val="16"/>
              </w:rPr>
              <w:t>培训班培训天数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2BB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51AA8">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2739D">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1EF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5FA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247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D85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4F7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C02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19E1E">
            <w:pPr>
              <w:jc w:val="center"/>
            </w:pPr>
          </w:p>
        </w:tc>
      </w:tr>
      <w:tr w14:paraId="58275F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F44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A43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F5F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F2E6C">
            <w:pPr>
              <w:jc w:val="center"/>
            </w:pPr>
            <w:r>
              <w:rPr>
                <w:rFonts w:ascii="宋体" w:hAnsi="宋体" w:eastAsia="宋体"/>
                <w:sz w:val="16"/>
              </w:rPr>
              <w:t>自治州基层干部“抓党建促乡村振兴”主题培训班培训出勤率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D72C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C71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486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56A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5C7C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DB8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F9B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308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90B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4D6A9">
            <w:pPr>
              <w:jc w:val="center"/>
            </w:pPr>
          </w:p>
        </w:tc>
      </w:tr>
      <w:tr w14:paraId="5B87CE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C54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101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7B54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9A89">
            <w:pPr>
              <w:jc w:val="center"/>
            </w:pPr>
            <w:r>
              <w:rPr>
                <w:rFonts w:ascii="宋体" w:hAnsi="宋体" w:eastAsia="宋体"/>
                <w:sz w:val="16"/>
              </w:rPr>
              <w:t>自治州基层干部“抓党建促乡村振兴”主题培训班培训时限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89C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A6AFC">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0EE2">
            <w:pPr>
              <w:jc w:val="center"/>
            </w:pPr>
            <w:r>
              <w:rPr>
                <w:rFonts w:ascii="宋体" w:hAnsi="宋体" w:eastAsia="宋体"/>
                <w:sz w:val="16"/>
              </w:rPr>
              <w:t>2024年12月5日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303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C1D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05C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1C3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ABC9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FB4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5964">
            <w:pPr>
              <w:jc w:val="center"/>
            </w:pPr>
          </w:p>
        </w:tc>
      </w:tr>
      <w:tr w14:paraId="08CB38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249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8E88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835C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62A7">
            <w:pPr>
              <w:jc w:val="center"/>
            </w:pPr>
            <w:r>
              <w:rPr>
                <w:rFonts w:ascii="宋体" w:hAnsi="宋体" w:eastAsia="宋体"/>
                <w:sz w:val="16"/>
              </w:rPr>
              <w:t>培训费标准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08BC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9269B">
            <w:pPr>
              <w:jc w:val="center"/>
            </w:pPr>
            <w:r>
              <w:rPr>
                <w:rFonts w:ascii="宋体" w:hAnsi="宋体" w:eastAsia="宋体"/>
                <w:sz w:val="16"/>
              </w:rPr>
              <w:t>=450元/人·天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F6DA1">
            <w:pPr>
              <w:jc w:val="center"/>
            </w:pPr>
            <w:r>
              <w:rPr>
                <w:rFonts w:ascii="宋体" w:hAnsi="宋体" w:eastAsia="宋体"/>
                <w:sz w:val="16"/>
              </w:rPr>
              <w:t>=450元/人·天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2A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CB3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DAE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164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8E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DD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74124">
            <w:pPr>
              <w:jc w:val="center"/>
            </w:pPr>
          </w:p>
        </w:tc>
      </w:tr>
      <w:tr w14:paraId="5C195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108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5B4C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A2F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A8EB">
            <w:pPr>
              <w:jc w:val="center"/>
            </w:pPr>
            <w:r>
              <w:rPr>
                <w:rFonts w:ascii="宋体" w:hAnsi="宋体" w:eastAsia="宋体"/>
                <w:sz w:val="16"/>
              </w:rPr>
              <w:t>提升乡村干部抓党建促乡村振兴工作能力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4E9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8EA56">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A1A4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CCE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17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F8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54D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1108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1E3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AFD2">
            <w:pPr>
              <w:jc w:val="center"/>
            </w:pPr>
          </w:p>
        </w:tc>
      </w:tr>
      <w:tr w14:paraId="097A6F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8A4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9B2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CC8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B6FB6">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2C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6AEE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29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D834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E5A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95A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AD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9753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E80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1462D">
            <w:pPr>
              <w:jc w:val="center"/>
            </w:pPr>
            <w:r>
              <w:rPr>
                <w:rFonts w:ascii="宋体" w:hAnsi="宋体" w:eastAsia="宋体"/>
                <w:sz w:val="16"/>
              </w:rPr>
              <w:t>该项目实施效果好，满意度测评均为满意，故超出预计指标。</w:t>
            </w:r>
          </w:p>
        </w:tc>
      </w:tr>
      <w:tr w14:paraId="662F0F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3BC10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C5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9570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6599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542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E09B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B145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6E2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7E8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AC7F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7AD59A"/>
        </w:tc>
      </w:tr>
    </w:tbl>
    <w:p w14:paraId="472604E0">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6"/>
        <w:gridCol w:w="776"/>
        <w:gridCol w:w="696"/>
        <w:gridCol w:w="629"/>
        <w:gridCol w:w="696"/>
        <w:gridCol w:w="624"/>
        <w:gridCol w:w="629"/>
        <w:gridCol w:w="624"/>
        <w:gridCol w:w="624"/>
        <w:gridCol w:w="631"/>
      </w:tblGrid>
      <w:tr w14:paraId="3047CB72">
        <w:tblPrEx>
          <w:tblCellMar>
            <w:top w:w="0" w:type="dxa"/>
            <w:left w:w="108" w:type="dxa"/>
            <w:bottom w:w="0" w:type="dxa"/>
            <w:right w:w="108" w:type="dxa"/>
          </w:tblCellMar>
        </w:tblPrEx>
        <w:tc>
          <w:tcPr>
            <w:tcW w:w="8848" w:type="dxa"/>
            <w:gridSpan w:val="14"/>
            <w:vAlign w:val="center"/>
          </w:tcPr>
          <w:p w14:paraId="7DA1DD1B">
            <w:pPr>
              <w:jc w:val="center"/>
            </w:pPr>
            <w:r>
              <w:rPr>
                <w:rFonts w:ascii="宋体" w:hAnsi="宋体" w:eastAsia="宋体"/>
                <w:sz w:val="24"/>
              </w:rPr>
              <w:t>项目支出绩效自评表</w:t>
            </w:r>
          </w:p>
        </w:tc>
      </w:tr>
      <w:tr w14:paraId="1FB1D47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AE7797">
            <w:pPr>
              <w:jc w:val="center"/>
            </w:pPr>
            <w:r>
              <w:rPr>
                <w:rFonts w:ascii="宋体" w:hAnsi="宋体" w:eastAsia="宋体"/>
                <w:sz w:val="24"/>
              </w:rPr>
              <w:t>(2024年度)</w:t>
            </w:r>
          </w:p>
        </w:tc>
      </w:tr>
      <w:tr w14:paraId="50D0F6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486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E5CFF5">
            <w:pPr>
              <w:jc w:val="center"/>
            </w:pPr>
            <w:r>
              <w:rPr>
                <w:rFonts w:ascii="宋体" w:hAnsi="宋体" w:eastAsia="宋体"/>
                <w:sz w:val="16"/>
              </w:rPr>
              <w:t>2024机关运行补助经费</w:t>
            </w:r>
          </w:p>
        </w:tc>
      </w:tr>
      <w:tr w14:paraId="6F228E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04B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26726C">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8D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FB4A21">
            <w:pPr>
              <w:jc w:val="center"/>
            </w:pPr>
            <w:r>
              <w:rPr>
                <w:rFonts w:ascii="宋体" w:hAnsi="宋体" w:eastAsia="宋体"/>
                <w:sz w:val="16"/>
              </w:rPr>
              <w:t>中共昌吉回族自治州委员会组织部</w:t>
            </w:r>
          </w:p>
        </w:tc>
      </w:tr>
      <w:tr w14:paraId="7F4317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FAD6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875A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E0CC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804F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6D7E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4642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920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EEBAA">
            <w:pPr>
              <w:jc w:val="center"/>
            </w:pPr>
            <w:r>
              <w:rPr>
                <w:rFonts w:ascii="宋体" w:hAnsi="宋体" w:eastAsia="宋体"/>
                <w:sz w:val="16"/>
              </w:rPr>
              <w:t>得分</w:t>
            </w:r>
          </w:p>
        </w:tc>
      </w:tr>
      <w:tr w14:paraId="0CCDF9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B3A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0C98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4D451">
            <w:pPr>
              <w:jc w:val="center"/>
            </w:pPr>
            <w:r>
              <w:rPr>
                <w:rFonts w:ascii="宋体" w:hAnsi="宋体" w:eastAsia="宋体"/>
                <w:sz w:val="16"/>
              </w:rPr>
              <w:t>119.00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16227">
            <w:pPr>
              <w:jc w:val="center"/>
            </w:pPr>
            <w:r>
              <w:rPr>
                <w:rFonts w:ascii="宋体" w:hAnsi="宋体" w:eastAsia="宋体"/>
                <w:sz w:val="16"/>
              </w:rPr>
              <w:t>67.17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ED5DF">
            <w:pPr>
              <w:jc w:val="center"/>
            </w:pPr>
            <w:r>
              <w:rPr>
                <w:rFonts w:ascii="宋体" w:hAnsi="宋体" w:eastAsia="宋体"/>
                <w:sz w:val="16"/>
              </w:rPr>
              <w:t>67.17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B71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0E3C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68A37">
            <w:pPr>
              <w:jc w:val="center"/>
            </w:pPr>
            <w:r>
              <w:rPr>
                <w:rFonts w:ascii="宋体" w:hAnsi="宋体" w:eastAsia="宋体"/>
                <w:sz w:val="16"/>
              </w:rPr>
              <w:t>10.00</w:t>
            </w:r>
          </w:p>
        </w:tc>
      </w:tr>
      <w:tr w14:paraId="43E98A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21C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2A35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14B33">
            <w:pPr>
              <w:jc w:val="center"/>
            </w:pPr>
            <w:r>
              <w:rPr>
                <w:rFonts w:ascii="宋体" w:hAnsi="宋体" w:eastAsia="宋体"/>
                <w:sz w:val="16"/>
              </w:rPr>
              <w:t>119.00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72BFD">
            <w:pPr>
              <w:jc w:val="center"/>
            </w:pPr>
            <w:r>
              <w:rPr>
                <w:rFonts w:ascii="宋体" w:hAnsi="宋体" w:eastAsia="宋体"/>
                <w:sz w:val="16"/>
              </w:rPr>
              <w:t>67.17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1E3FB">
            <w:pPr>
              <w:jc w:val="center"/>
            </w:pPr>
            <w:r>
              <w:rPr>
                <w:rFonts w:ascii="宋体" w:hAnsi="宋体" w:eastAsia="宋体"/>
                <w:sz w:val="16"/>
              </w:rPr>
              <w:t>67.17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327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E70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940DF">
            <w:pPr>
              <w:jc w:val="center"/>
            </w:pPr>
            <w:r>
              <w:rPr>
                <w:rFonts w:ascii="宋体" w:hAnsi="宋体" w:eastAsia="宋体"/>
                <w:sz w:val="16"/>
              </w:rPr>
              <w:t>—</w:t>
            </w:r>
          </w:p>
        </w:tc>
      </w:tr>
      <w:tr w14:paraId="1D7ACE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D32E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F3A6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D2F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993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41B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403E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76A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29E1F">
            <w:pPr>
              <w:jc w:val="center"/>
            </w:pPr>
            <w:r>
              <w:rPr>
                <w:rFonts w:ascii="宋体" w:hAnsi="宋体" w:eastAsia="宋体"/>
                <w:sz w:val="16"/>
              </w:rPr>
              <w:t>—</w:t>
            </w:r>
          </w:p>
        </w:tc>
      </w:tr>
      <w:tr w14:paraId="04CF34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8DC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931B9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4554F1">
            <w:pPr>
              <w:jc w:val="center"/>
            </w:pPr>
            <w:r>
              <w:rPr>
                <w:rFonts w:ascii="宋体" w:hAnsi="宋体" w:eastAsia="宋体"/>
                <w:sz w:val="16"/>
              </w:rPr>
              <w:t>实际完成情况</w:t>
            </w:r>
          </w:p>
        </w:tc>
      </w:tr>
      <w:tr w14:paraId="63D2A0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48E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1E0DA9">
            <w:pPr>
              <w:jc w:val="both"/>
            </w:pPr>
            <w:r>
              <w:rPr>
                <w:rFonts w:ascii="宋体" w:hAnsi="宋体" w:eastAsia="宋体"/>
                <w:sz w:val="16"/>
              </w:rPr>
              <w:t>保障单位工作人员工资福利支出，保证单位日常运行，保障单位业务科室正常开展相关工作，不断提高服务水平、服务质量和服务效果，提高职工满意度。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37D453">
            <w:pPr>
              <w:jc w:val="both"/>
            </w:pPr>
            <w:r>
              <w:rPr>
                <w:rFonts w:ascii="宋体" w:hAnsi="宋体" w:eastAsia="宋体"/>
                <w:sz w:val="16"/>
              </w:rPr>
              <w:t>截至 2024 年 12 月 31 日，该项目实际完成保障69名工作人员的工资福利支出，保证单位日常运行，保障部机关各业务科室正常开展相关工作，购买办公用品耗材14批次，印刷制作资料文件等13批次，各阶段工作完成时限为100%，充分调动职工积极性、主动性、创造性，提高组织系统工作效率，不断提高服务水平、服务质量和服务效果，提高职工满意度</w:t>
            </w:r>
            <w:r>
              <w:rPr>
                <w:rFonts w:hint="eastAsia" w:ascii="宋体" w:hAnsi="宋体"/>
                <w:sz w:val="16"/>
                <w:lang w:eastAsia="zh-CN"/>
              </w:rPr>
              <w:t>。</w:t>
            </w:r>
            <w:r>
              <w:rPr>
                <w:rFonts w:ascii="宋体" w:hAnsi="宋体" w:eastAsia="宋体"/>
                <w:sz w:val="16"/>
              </w:rPr>
              <w:t>通过该项目的实施，提升了党性修养，促进了业务发展、服务群众能力。</w:t>
            </w:r>
          </w:p>
        </w:tc>
      </w:tr>
      <w:tr w14:paraId="52B58B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DF90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500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D0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E19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EBAE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929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1481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027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4BC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43EA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1473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93F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004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8AE2F">
            <w:pPr>
              <w:jc w:val="center"/>
            </w:pPr>
            <w:r>
              <w:rPr>
                <w:rFonts w:ascii="宋体" w:hAnsi="宋体" w:eastAsia="宋体"/>
                <w:sz w:val="16"/>
              </w:rPr>
              <w:t>偏差原因分析及改进措施</w:t>
            </w:r>
          </w:p>
        </w:tc>
      </w:tr>
      <w:tr w14:paraId="733A95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0E92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F61B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5A89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06371">
            <w:pPr>
              <w:jc w:val="center"/>
            </w:pPr>
            <w:r>
              <w:rPr>
                <w:rFonts w:ascii="宋体" w:hAnsi="宋体" w:eastAsia="宋体"/>
                <w:sz w:val="16"/>
              </w:rPr>
              <w:t>保障正常的工作秩序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C41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E83C7">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CBDC">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A99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64F4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04A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B8D61">
            <w:pPr>
              <w:jc w:val="center"/>
            </w:pPr>
            <w:r>
              <w:rPr>
                <w:rFonts w:ascii="宋体" w:hAnsi="宋体" w:eastAsia="宋体"/>
                <w:sz w:val="16"/>
              </w:rPr>
              <w:t>65人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CC3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DDD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ACA1A">
            <w:pPr>
              <w:jc w:val="center"/>
            </w:pPr>
          </w:p>
        </w:tc>
      </w:tr>
      <w:tr w14:paraId="40F5BD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874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376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A84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0D01B">
            <w:pPr>
              <w:jc w:val="center"/>
            </w:pPr>
            <w:r>
              <w:rPr>
                <w:rFonts w:ascii="宋体" w:hAnsi="宋体" w:eastAsia="宋体"/>
                <w:sz w:val="16"/>
              </w:rPr>
              <w:t>购买办公用品耗材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697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6E78">
            <w:pPr>
              <w:jc w:val="center"/>
            </w:pPr>
            <w:r>
              <w:rPr>
                <w:rFonts w:ascii="宋体" w:hAnsi="宋体" w:eastAsia="宋体"/>
                <w:sz w:val="16"/>
              </w:rPr>
              <w:t>&gt;=14批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408D">
            <w:pPr>
              <w:jc w:val="center"/>
            </w:pPr>
            <w:r>
              <w:rPr>
                <w:rFonts w:ascii="宋体" w:hAnsi="宋体" w:eastAsia="宋体"/>
                <w:sz w:val="16"/>
              </w:rPr>
              <w:t>=14批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09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ED3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26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02C61">
            <w:pPr>
              <w:jc w:val="center"/>
            </w:pPr>
            <w:r>
              <w:rPr>
                <w:rFonts w:ascii="宋体" w:hAnsi="宋体" w:eastAsia="宋体"/>
                <w:sz w:val="16"/>
              </w:rPr>
              <w:t>25批次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32E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BD5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1499">
            <w:pPr>
              <w:jc w:val="center"/>
            </w:pPr>
          </w:p>
        </w:tc>
      </w:tr>
      <w:tr w14:paraId="00DB7C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AC0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37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730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C2B3">
            <w:pPr>
              <w:jc w:val="center"/>
            </w:pPr>
            <w:r>
              <w:rPr>
                <w:rFonts w:ascii="宋体" w:hAnsi="宋体" w:eastAsia="宋体"/>
                <w:sz w:val="16"/>
              </w:rPr>
              <w:t>印刷制作资料文件等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5C2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1B99">
            <w:pPr>
              <w:jc w:val="center"/>
            </w:pPr>
            <w:r>
              <w:rPr>
                <w:rFonts w:ascii="宋体" w:hAnsi="宋体" w:eastAsia="宋体"/>
                <w:sz w:val="16"/>
              </w:rPr>
              <w:t>&gt;=13次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7F956">
            <w:pPr>
              <w:jc w:val="center"/>
            </w:pPr>
            <w:r>
              <w:rPr>
                <w:rFonts w:ascii="宋体" w:hAnsi="宋体" w:eastAsia="宋体"/>
                <w:sz w:val="16"/>
              </w:rPr>
              <w: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1B2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B88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AE4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23C72">
            <w:pPr>
              <w:jc w:val="center"/>
            </w:pPr>
            <w:r>
              <w:rPr>
                <w:rFonts w:ascii="宋体" w:hAnsi="宋体" w:eastAsia="宋体"/>
                <w:sz w:val="16"/>
              </w:rPr>
              <w:t>25次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5E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0F9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CB88">
            <w:pPr>
              <w:jc w:val="center"/>
            </w:pPr>
          </w:p>
        </w:tc>
      </w:tr>
      <w:tr w14:paraId="49C3F7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566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BD7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F639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787D">
            <w:pPr>
              <w:jc w:val="center"/>
            </w:pPr>
            <w:r>
              <w:rPr>
                <w:rFonts w:ascii="宋体" w:hAnsi="宋体" w:eastAsia="宋体"/>
                <w:sz w:val="16"/>
              </w:rPr>
              <w:t>确保单位正常运行率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C5B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3D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6AA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476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020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C4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6DB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342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C11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B5341">
            <w:pPr>
              <w:jc w:val="center"/>
            </w:pPr>
          </w:p>
        </w:tc>
      </w:tr>
      <w:tr w14:paraId="1B5D0A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733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21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2853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2726B">
            <w:pPr>
              <w:jc w:val="center"/>
            </w:pPr>
            <w:r>
              <w:rPr>
                <w:rFonts w:ascii="宋体" w:hAnsi="宋体" w:eastAsia="宋体"/>
                <w:sz w:val="16"/>
              </w:rPr>
              <w:t>各阶段工作完成时限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8290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3E46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7555">
            <w:pPr>
              <w:jc w:val="center"/>
            </w:pPr>
            <w:r>
              <w:rPr>
                <w:rFonts w:ascii="宋体" w:hAnsi="宋体" w:eastAsia="宋体"/>
                <w:sz w:val="16"/>
              </w:rPr>
              <w:t>=2024年12月4日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ADC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83C4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2F5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DAF3D">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6B42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B1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15727">
            <w:pPr>
              <w:jc w:val="center"/>
            </w:pPr>
          </w:p>
        </w:tc>
      </w:tr>
      <w:tr w14:paraId="440CED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F2AB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3C0E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0329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1670D">
            <w:pPr>
              <w:jc w:val="center"/>
            </w:pPr>
            <w:r>
              <w:rPr>
                <w:rFonts w:ascii="宋体" w:hAnsi="宋体" w:eastAsia="宋体"/>
                <w:sz w:val="16"/>
              </w:rPr>
              <w:t>保障类支出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947B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7C287">
            <w:pPr>
              <w:jc w:val="center"/>
            </w:pPr>
            <w:r>
              <w:rPr>
                <w:rFonts w:ascii="宋体" w:hAnsi="宋体" w:eastAsia="宋体"/>
                <w:sz w:val="16"/>
              </w:rPr>
              <w:t>&lt;=22.52万元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3DC37">
            <w:pPr>
              <w:jc w:val="center"/>
            </w:pPr>
            <w:r>
              <w:rPr>
                <w:rFonts w:ascii="宋体" w:hAnsi="宋体" w:eastAsia="宋体"/>
                <w:sz w:val="16"/>
              </w:rPr>
              <w:t>=22.52万元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084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7DB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CA5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57509">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F5E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999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42B6A">
            <w:pPr>
              <w:jc w:val="center"/>
            </w:pPr>
          </w:p>
        </w:tc>
      </w:tr>
      <w:tr w14:paraId="696189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722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7EE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F99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135E6">
            <w:pPr>
              <w:jc w:val="center"/>
            </w:pPr>
            <w:r>
              <w:rPr>
                <w:rFonts w:ascii="宋体" w:hAnsi="宋体" w:eastAsia="宋体"/>
                <w:sz w:val="16"/>
              </w:rPr>
              <w:t>办公及其他支出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B4BD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8CDF">
            <w:pPr>
              <w:jc w:val="center"/>
            </w:pPr>
            <w:r>
              <w:rPr>
                <w:rFonts w:ascii="宋体" w:hAnsi="宋体" w:eastAsia="宋体"/>
                <w:sz w:val="16"/>
              </w:rPr>
              <w:t>&lt;=44.65万元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E4D2C">
            <w:pPr>
              <w:jc w:val="center"/>
            </w:pPr>
            <w:r>
              <w:rPr>
                <w:rFonts w:ascii="宋体" w:hAnsi="宋体" w:eastAsia="宋体"/>
                <w:sz w:val="16"/>
              </w:rPr>
              <w:t>=44.65万元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9D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48B0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5B2F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01A9F">
            <w:pPr>
              <w:jc w:val="center"/>
            </w:pPr>
            <w:r>
              <w:rPr>
                <w:rFonts w:ascii="宋体" w:hAnsi="宋体" w:eastAsia="宋体"/>
                <w:sz w:val="16"/>
              </w:rPr>
              <w:t>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199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6D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D0B97">
            <w:pPr>
              <w:jc w:val="center"/>
            </w:pPr>
          </w:p>
        </w:tc>
      </w:tr>
      <w:tr w14:paraId="498713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F7B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C33F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A120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E2DAD">
            <w:pPr>
              <w:jc w:val="center"/>
            </w:pPr>
            <w:r>
              <w:rPr>
                <w:rFonts w:ascii="宋体" w:hAnsi="宋体" w:eastAsia="宋体"/>
                <w:sz w:val="16"/>
              </w:rPr>
              <w:t>充分调动职工的积极性、主动性、创造性，提高组织工作效率，发挥职能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DEB9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08EE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CE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416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34C4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6041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747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D57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09B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5318F">
            <w:pPr>
              <w:jc w:val="center"/>
            </w:pPr>
          </w:p>
        </w:tc>
      </w:tr>
      <w:tr w14:paraId="4BD367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53E7F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C9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B978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EF82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57F9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896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279B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6338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3C2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AAC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2BD5A"/>
        </w:tc>
      </w:tr>
    </w:tbl>
    <w:p w14:paraId="77DE919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605775FE">
        <w:tblPrEx>
          <w:tblCellMar>
            <w:top w:w="0" w:type="dxa"/>
            <w:left w:w="108" w:type="dxa"/>
            <w:bottom w:w="0" w:type="dxa"/>
            <w:right w:w="108" w:type="dxa"/>
          </w:tblCellMar>
        </w:tblPrEx>
        <w:tc>
          <w:tcPr>
            <w:tcW w:w="8848" w:type="dxa"/>
            <w:gridSpan w:val="14"/>
            <w:vAlign w:val="center"/>
          </w:tcPr>
          <w:p w14:paraId="054FC7FB">
            <w:pPr>
              <w:jc w:val="center"/>
            </w:pPr>
            <w:r>
              <w:rPr>
                <w:rFonts w:ascii="宋体" w:hAnsi="宋体" w:eastAsia="宋体"/>
                <w:sz w:val="24"/>
              </w:rPr>
              <w:t>项目支出绩效自评表</w:t>
            </w:r>
          </w:p>
        </w:tc>
      </w:tr>
      <w:tr w14:paraId="6A9B7E3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6BEFFC">
            <w:pPr>
              <w:jc w:val="center"/>
            </w:pPr>
            <w:r>
              <w:rPr>
                <w:rFonts w:ascii="宋体" w:hAnsi="宋体" w:eastAsia="宋体"/>
                <w:sz w:val="24"/>
              </w:rPr>
              <w:t>(2024年度)</w:t>
            </w:r>
          </w:p>
        </w:tc>
      </w:tr>
      <w:tr w14:paraId="573A34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CA92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C23C95">
            <w:pPr>
              <w:jc w:val="center"/>
            </w:pPr>
            <w:r>
              <w:rPr>
                <w:rFonts w:ascii="宋体" w:hAnsi="宋体" w:eastAsia="宋体"/>
                <w:sz w:val="16"/>
              </w:rPr>
              <w:t>“百名援疆干部看变化”参观访谈活动经费</w:t>
            </w:r>
          </w:p>
        </w:tc>
      </w:tr>
      <w:tr w14:paraId="02F558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731F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CB25BB">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7B0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1CC73F">
            <w:pPr>
              <w:jc w:val="center"/>
            </w:pPr>
            <w:r>
              <w:rPr>
                <w:rFonts w:ascii="宋体" w:hAnsi="宋体" w:eastAsia="宋体"/>
                <w:sz w:val="16"/>
              </w:rPr>
              <w:t>中共昌吉回族自治州委员会组织部</w:t>
            </w:r>
          </w:p>
        </w:tc>
      </w:tr>
      <w:tr w14:paraId="6571F7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73D2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B420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B30C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CEA9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939C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9F0B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F72D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0F6B">
            <w:pPr>
              <w:jc w:val="center"/>
            </w:pPr>
            <w:r>
              <w:rPr>
                <w:rFonts w:ascii="宋体" w:hAnsi="宋体" w:eastAsia="宋体"/>
                <w:sz w:val="16"/>
              </w:rPr>
              <w:t>得分</w:t>
            </w:r>
          </w:p>
        </w:tc>
      </w:tr>
      <w:tr w14:paraId="4F362E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DE2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DD5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604A5">
            <w:pPr>
              <w:jc w:val="center"/>
            </w:pPr>
            <w:r>
              <w:rPr>
                <w:rFonts w:ascii="宋体" w:hAnsi="宋体" w:eastAsia="宋体"/>
                <w:sz w:val="16"/>
              </w:rPr>
              <w:t>28.94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E8819">
            <w:pPr>
              <w:jc w:val="center"/>
            </w:pPr>
            <w:r>
              <w:rPr>
                <w:rFonts w:ascii="宋体" w:hAnsi="宋体" w:eastAsia="宋体"/>
                <w:sz w:val="16"/>
              </w:rPr>
              <w:t>28.94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86387">
            <w:pPr>
              <w:jc w:val="center"/>
            </w:pPr>
            <w:r>
              <w:rPr>
                <w:rFonts w:ascii="宋体" w:hAnsi="宋体" w:eastAsia="宋体"/>
                <w:sz w:val="16"/>
              </w:rPr>
              <w:t>28.94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A819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6072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1D1C">
            <w:pPr>
              <w:jc w:val="center"/>
            </w:pPr>
            <w:r>
              <w:rPr>
                <w:rFonts w:ascii="宋体" w:hAnsi="宋体" w:eastAsia="宋体"/>
                <w:sz w:val="16"/>
              </w:rPr>
              <w:t>10.00</w:t>
            </w:r>
          </w:p>
        </w:tc>
      </w:tr>
      <w:tr w14:paraId="66F9EC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9D1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0731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4E5AD">
            <w:pPr>
              <w:jc w:val="center"/>
            </w:pPr>
            <w:r>
              <w:rPr>
                <w:rFonts w:ascii="宋体" w:hAnsi="宋体" w:eastAsia="宋体"/>
                <w:sz w:val="16"/>
              </w:rPr>
              <w:t>28.94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1408A">
            <w:pPr>
              <w:jc w:val="center"/>
            </w:pPr>
            <w:r>
              <w:rPr>
                <w:rFonts w:ascii="宋体" w:hAnsi="宋体" w:eastAsia="宋体"/>
                <w:sz w:val="16"/>
              </w:rPr>
              <w:t>28.94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D4F83">
            <w:pPr>
              <w:jc w:val="center"/>
            </w:pPr>
            <w:r>
              <w:rPr>
                <w:rFonts w:ascii="宋体" w:hAnsi="宋体" w:eastAsia="宋体"/>
                <w:sz w:val="16"/>
              </w:rPr>
              <w:t>28.94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D6D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74F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29B28">
            <w:pPr>
              <w:jc w:val="center"/>
            </w:pPr>
            <w:r>
              <w:rPr>
                <w:rFonts w:ascii="宋体" w:hAnsi="宋体" w:eastAsia="宋体"/>
                <w:sz w:val="16"/>
              </w:rPr>
              <w:t>—</w:t>
            </w:r>
          </w:p>
        </w:tc>
      </w:tr>
      <w:tr w14:paraId="6FBFAB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FDD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1C0B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6DD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1D9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242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D34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A12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9D95">
            <w:pPr>
              <w:jc w:val="center"/>
            </w:pPr>
            <w:r>
              <w:rPr>
                <w:rFonts w:ascii="宋体" w:hAnsi="宋体" w:eastAsia="宋体"/>
                <w:sz w:val="16"/>
              </w:rPr>
              <w:t>—</w:t>
            </w:r>
          </w:p>
        </w:tc>
      </w:tr>
      <w:tr w14:paraId="26E42B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9FB2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F2021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232724">
            <w:pPr>
              <w:jc w:val="center"/>
            </w:pPr>
            <w:r>
              <w:rPr>
                <w:rFonts w:ascii="宋体" w:hAnsi="宋体" w:eastAsia="宋体"/>
                <w:sz w:val="16"/>
              </w:rPr>
              <w:t>实际完成情况</w:t>
            </w:r>
          </w:p>
        </w:tc>
      </w:tr>
      <w:tr w14:paraId="1D700B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555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9E2E42">
            <w:pPr>
              <w:jc w:val="both"/>
            </w:pPr>
            <w:r>
              <w:rPr>
                <w:rFonts w:ascii="宋体" w:hAnsi="宋体" w:eastAsia="宋体"/>
                <w:sz w:val="16"/>
              </w:rPr>
              <w:t>为办好昌吉回族自治州成立70周年庆祝活动，由州党委组织部牵头负责“百名援疆干部看变化”参观访谈活动，计划定于2024年8月10日—9月5日开展，分三批次邀请100名曾经在昌吉州工作过的中央单位、福建省、山西省援疆干部人才来昌参观考察、联络交流、接受媒体采访，每批次参观活动时间为5天（含路程时间）,通过此次活动激发援疆干部人才工作热情，推动受援地各项工作不断提升，充分调动援疆干部人才工作积极性，为做好新时期援疆工作奠定坚实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3A03A4">
            <w:pPr>
              <w:jc w:val="both"/>
            </w:pPr>
            <w:r>
              <w:rPr>
                <w:rFonts w:ascii="宋体" w:hAnsi="宋体" w:eastAsia="宋体"/>
                <w:sz w:val="16"/>
              </w:rPr>
              <w:t>截至 2024 年 12 月 31 日，该项目实际完成“百名援疆干部看变化”参观访谈活动，2024年8月10日—9月5日分三批次开展，邀请100名曾经在昌吉州工作过的中央单位、福建省、山西省援疆干部人才来昌参观考察、联络交流、接受媒体采访，每批次参观活动时间为5天（含路程时间）；通过该项目的实施，提升了援疆干部人才工作积极性，为做好新时期援疆工作奠定坚实基础，促进了不断提升受援地各项工作。</w:t>
            </w:r>
          </w:p>
        </w:tc>
      </w:tr>
      <w:tr w14:paraId="61044F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4551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B0F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57CB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811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25E9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6FE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60B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66D6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22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315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75C6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9968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EBAC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7F71E">
            <w:pPr>
              <w:jc w:val="center"/>
            </w:pPr>
            <w:r>
              <w:rPr>
                <w:rFonts w:ascii="宋体" w:hAnsi="宋体" w:eastAsia="宋体"/>
                <w:sz w:val="16"/>
              </w:rPr>
              <w:t>偏差原因分析及改进措施</w:t>
            </w:r>
          </w:p>
        </w:tc>
      </w:tr>
      <w:tr w14:paraId="012AB1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D55BD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4D0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C86A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02A87">
            <w:pPr>
              <w:jc w:val="center"/>
            </w:pPr>
            <w:r>
              <w:rPr>
                <w:rFonts w:ascii="宋体" w:hAnsi="宋体" w:eastAsia="宋体"/>
                <w:sz w:val="16"/>
              </w:rPr>
              <w:t>参观访谈活动批次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AF6F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F735C">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2F81">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01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88E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FD6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E6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72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F31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B8B3">
            <w:pPr>
              <w:jc w:val="center"/>
            </w:pPr>
          </w:p>
        </w:tc>
      </w:tr>
      <w:tr w14:paraId="52058A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E44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154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418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28150">
            <w:pPr>
              <w:jc w:val="center"/>
            </w:pPr>
            <w:r>
              <w:rPr>
                <w:rFonts w:ascii="宋体" w:hAnsi="宋体" w:eastAsia="宋体"/>
                <w:sz w:val="16"/>
              </w:rPr>
              <w:t>每批参观访谈活动时间（含往返）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C1E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3BADF">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4F7C6">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0F8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F409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340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ED9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90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A66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031AE">
            <w:pPr>
              <w:jc w:val="center"/>
            </w:pPr>
          </w:p>
        </w:tc>
      </w:tr>
      <w:tr w14:paraId="2DFF65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05D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6DE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AC5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9C80">
            <w:pPr>
              <w:jc w:val="center"/>
            </w:pPr>
            <w:r>
              <w:rPr>
                <w:rFonts w:ascii="宋体" w:hAnsi="宋体" w:eastAsia="宋体"/>
                <w:sz w:val="16"/>
              </w:rPr>
              <w:t>邀请参观访谈活动人数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26D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B1AAD">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EED13">
            <w:pPr>
              <w:jc w:val="center"/>
            </w:pPr>
            <w:r>
              <w:rPr>
                <w:rFonts w:ascii="宋体" w:hAnsi="宋体" w:eastAsia="宋体"/>
                <w:sz w:val="16"/>
              </w:rPr>
              <w:t>=108人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6EE2">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43000">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C35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23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8D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81A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F119">
            <w:pPr>
              <w:jc w:val="center"/>
            </w:pPr>
          </w:p>
        </w:tc>
      </w:tr>
      <w:tr w14:paraId="1F2B65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BD8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E6A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39D2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8210A">
            <w:pPr>
              <w:jc w:val="center"/>
            </w:pPr>
            <w:r>
              <w:rPr>
                <w:rFonts w:ascii="宋体" w:hAnsi="宋体" w:eastAsia="宋体"/>
                <w:sz w:val="16"/>
              </w:rPr>
              <w:t>参观访谈活动完成率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1295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6C0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4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D2A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0C68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989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0C7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0B3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E8C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A6A4">
            <w:pPr>
              <w:jc w:val="center"/>
            </w:pPr>
          </w:p>
        </w:tc>
      </w:tr>
      <w:tr w14:paraId="5FC11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CED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F4F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C27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00176">
            <w:pPr>
              <w:jc w:val="center"/>
            </w:pPr>
            <w:r>
              <w:rPr>
                <w:rFonts w:ascii="宋体" w:hAnsi="宋体" w:eastAsia="宋体"/>
                <w:sz w:val="16"/>
              </w:rPr>
              <w:t>参观访谈活动完成时限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119C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11465">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88FD7">
            <w:pPr>
              <w:jc w:val="center"/>
            </w:pPr>
            <w:r>
              <w:rPr>
                <w:rFonts w:ascii="宋体" w:hAnsi="宋体" w:eastAsia="宋体"/>
                <w:sz w:val="16"/>
              </w:rPr>
              <w:t>2024年10月25日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E4F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73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D6B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CA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C658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AF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CEDE5">
            <w:pPr>
              <w:jc w:val="center"/>
            </w:pPr>
          </w:p>
        </w:tc>
      </w:tr>
      <w:tr w14:paraId="0FD63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2F6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72F2B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575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7435">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8A49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25581">
            <w:pPr>
              <w:jc w:val="center"/>
            </w:pPr>
            <w:r>
              <w:rPr>
                <w:rFonts w:ascii="宋体" w:hAnsi="宋体" w:eastAsia="宋体"/>
                <w:sz w:val="16"/>
              </w:rPr>
              <w:t>&lt;=21.6万元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2F96">
            <w:pPr>
              <w:jc w:val="center"/>
            </w:pPr>
            <w:r>
              <w:rPr>
                <w:rFonts w:ascii="宋体" w:hAnsi="宋体" w:eastAsia="宋体"/>
                <w:sz w:val="16"/>
              </w:rPr>
              <w:t>=21.6万元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5B6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3222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38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839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2DF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363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67BA">
            <w:pPr>
              <w:jc w:val="center"/>
            </w:pPr>
          </w:p>
        </w:tc>
      </w:tr>
      <w:tr w14:paraId="52389E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ECC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63F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33F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410F4">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A94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C3DF6">
            <w:pPr>
              <w:jc w:val="center"/>
            </w:pPr>
            <w:r>
              <w:rPr>
                <w:rFonts w:ascii="宋体" w:hAnsi="宋体" w:eastAsia="宋体"/>
                <w:sz w:val="16"/>
              </w:rPr>
              <w:t>&lt;=0.34万元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1220">
            <w:pPr>
              <w:jc w:val="center"/>
            </w:pPr>
            <w:r>
              <w:rPr>
                <w:rFonts w:ascii="宋体" w:hAnsi="宋体" w:eastAsia="宋体"/>
                <w:sz w:val="16"/>
              </w:rPr>
              <w:t>=0.34万元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EC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D1E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07D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11B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1BA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81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3EE75">
            <w:pPr>
              <w:jc w:val="center"/>
            </w:pPr>
          </w:p>
        </w:tc>
      </w:tr>
      <w:tr w14:paraId="22C3AB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DFB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947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B21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3D960">
            <w:pPr>
              <w:jc w:val="center"/>
            </w:pPr>
            <w:r>
              <w:rPr>
                <w:rFonts w:ascii="宋体" w:hAnsi="宋体" w:eastAsia="宋体"/>
                <w:sz w:val="16"/>
              </w:rPr>
              <w:t>其他交通费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7E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F9CC">
            <w:pPr>
              <w:jc w:val="center"/>
            </w:pPr>
            <w:r>
              <w:rPr>
                <w:rFonts w:ascii="宋体" w:hAnsi="宋体" w:eastAsia="宋体"/>
                <w:sz w:val="16"/>
              </w:rPr>
              <w:t>&lt;=3.64万元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A8B74">
            <w:pPr>
              <w:jc w:val="center"/>
            </w:pPr>
            <w:r>
              <w:rPr>
                <w:rFonts w:ascii="宋体" w:hAnsi="宋体" w:eastAsia="宋体"/>
                <w:sz w:val="16"/>
              </w:rPr>
              <w:t>=3.64万元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EA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145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F2E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0C3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9C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1DB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7AA82">
            <w:pPr>
              <w:jc w:val="center"/>
            </w:pPr>
          </w:p>
        </w:tc>
      </w:tr>
      <w:tr w14:paraId="77832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F49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4A4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FE6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983B">
            <w:pPr>
              <w:jc w:val="center"/>
            </w:pPr>
            <w:r>
              <w:rPr>
                <w:rFonts w:ascii="宋体" w:hAnsi="宋体" w:eastAsia="宋体"/>
                <w:sz w:val="16"/>
              </w:rPr>
              <w:t>其他商品服务支出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9D5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87C5">
            <w:pPr>
              <w:jc w:val="center"/>
            </w:pPr>
            <w:r>
              <w:rPr>
                <w:rFonts w:ascii="宋体" w:hAnsi="宋体" w:eastAsia="宋体"/>
                <w:sz w:val="16"/>
              </w:rPr>
              <w:t>&lt;=3.36万元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40CC3">
            <w:pPr>
              <w:jc w:val="center"/>
            </w:pPr>
            <w:r>
              <w:rPr>
                <w:rFonts w:ascii="宋体" w:hAnsi="宋体" w:eastAsia="宋体"/>
                <w:sz w:val="16"/>
              </w:rPr>
              <w:t>=3.36万元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C8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B8A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59A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4D0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16A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DF6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CBEC2">
            <w:pPr>
              <w:jc w:val="center"/>
            </w:pPr>
          </w:p>
        </w:tc>
      </w:tr>
      <w:tr w14:paraId="67D116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8CD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9A37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E54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093C">
            <w:pPr>
              <w:jc w:val="center"/>
            </w:pPr>
            <w:r>
              <w:rPr>
                <w:rFonts w:ascii="宋体" w:hAnsi="宋体" w:eastAsia="宋体"/>
                <w:sz w:val="16"/>
              </w:rPr>
              <w:t>以援疆情为纽带，畅叙第二故乡变化，营造州庆浓厚氛围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8A6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9829C">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B1A2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1C7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178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983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ACB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DC2A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E68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00CDA">
            <w:pPr>
              <w:jc w:val="center"/>
            </w:pPr>
          </w:p>
        </w:tc>
      </w:tr>
      <w:tr w14:paraId="2D9646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396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EC3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E7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2A7B7">
            <w:pPr>
              <w:jc w:val="center"/>
            </w:pPr>
            <w:r>
              <w:rPr>
                <w:rFonts w:ascii="宋体" w:hAnsi="宋体" w:eastAsia="宋体"/>
                <w:sz w:val="16"/>
              </w:rPr>
              <w:t>援疆干部满意度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0ED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8D99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4BA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A1A8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58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4EE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CAD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1E32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4F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0D47">
            <w:pPr>
              <w:jc w:val="center"/>
            </w:pPr>
            <w:r>
              <w:rPr>
                <w:rFonts w:ascii="宋体" w:hAnsi="宋体" w:eastAsia="宋体"/>
                <w:sz w:val="16"/>
              </w:rPr>
              <w:t>该项目实施效果好，满意度测评均为满意，故超出预计指标</w:t>
            </w:r>
          </w:p>
        </w:tc>
      </w:tr>
      <w:tr w14:paraId="076AC7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2BE31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6E2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CDFE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692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5F4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24FED">
            <w:pPr>
              <w:jc w:val="center"/>
            </w:pPr>
            <w:r>
              <w:rPr>
                <w:rFonts w:ascii="宋体" w:hAnsi="宋体" w:eastAsia="宋体"/>
                <w:sz w:val="16"/>
              </w:rPr>
              <w:t>99.20分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FDA0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2C06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D2C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0634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C8EFF"/>
        </w:tc>
      </w:tr>
    </w:tbl>
    <w:p w14:paraId="5CA4577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76930A93">
        <w:tblPrEx>
          <w:tblCellMar>
            <w:top w:w="0" w:type="dxa"/>
            <w:left w:w="108" w:type="dxa"/>
            <w:bottom w:w="0" w:type="dxa"/>
            <w:right w:w="108" w:type="dxa"/>
          </w:tblCellMar>
        </w:tblPrEx>
        <w:tc>
          <w:tcPr>
            <w:tcW w:w="8848" w:type="dxa"/>
            <w:gridSpan w:val="14"/>
            <w:vAlign w:val="center"/>
          </w:tcPr>
          <w:p w14:paraId="60F78F99">
            <w:pPr>
              <w:jc w:val="center"/>
            </w:pPr>
            <w:r>
              <w:rPr>
                <w:rFonts w:ascii="宋体" w:hAnsi="宋体" w:eastAsia="宋体"/>
                <w:sz w:val="24"/>
              </w:rPr>
              <w:t>项目支出绩效自评表</w:t>
            </w:r>
          </w:p>
        </w:tc>
      </w:tr>
      <w:tr w14:paraId="7C809FF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E9A6FE0">
            <w:pPr>
              <w:jc w:val="center"/>
            </w:pPr>
            <w:r>
              <w:rPr>
                <w:rFonts w:ascii="宋体" w:hAnsi="宋体" w:eastAsia="宋体"/>
                <w:sz w:val="24"/>
              </w:rPr>
              <w:t>(2024年度)</w:t>
            </w:r>
          </w:p>
        </w:tc>
      </w:tr>
      <w:tr w14:paraId="41F71F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53B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61009B">
            <w:pPr>
              <w:jc w:val="center"/>
            </w:pPr>
            <w:r>
              <w:rPr>
                <w:rFonts w:ascii="宋体" w:hAnsi="宋体" w:eastAsia="宋体"/>
                <w:sz w:val="16"/>
              </w:rPr>
              <w:t>党建促乡村振兴考察学习培训费</w:t>
            </w:r>
          </w:p>
        </w:tc>
      </w:tr>
      <w:tr w14:paraId="44D32F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E44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69636B">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57E8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5C46D7">
            <w:pPr>
              <w:jc w:val="center"/>
            </w:pPr>
            <w:r>
              <w:rPr>
                <w:rFonts w:ascii="宋体" w:hAnsi="宋体" w:eastAsia="宋体"/>
                <w:sz w:val="16"/>
              </w:rPr>
              <w:t>中共昌吉回族自治州委员会组织部</w:t>
            </w:r>
          </w:p>
        </w:tc>
      </w:tr>
      <w:tr w14:paraId="06BC10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EC6C8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A5B0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F56D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8E99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ECA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059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4E8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D913">
            <w:pPr>
              <w:jc w:val="center"/>
            </w:pPr>
            <w:r>
              <w:rPr>
                <w:rFonts w:ascii="宋体" w:hAnsi="宋体" w:eastAsia="宋体"/>
                <w:sz w:val="16"/>
              </w:rPr>
              <w:t>得分</w:t>
            </w:r>
          </w:p>
        </w:tc>
      </w:tr>
      <w:tr w14:paraId="410CC6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7A2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6E1D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30F3C">
            <w:pPr>
              <w:jc w:val="center"/>
            </w:pPr>
            <w:r>
              <w:rPr>
                <w:rFonts w:ascii="宋体" w:hAnsi="宋体" w:eastAsia="宋体"/>
                <w:sz w:val="16"/>
              </w:rPr>
              <w:t>27.99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4F1A6">
            <w:pPr>
              <w:jc w:val="center"/>
            </w:pPr>
            <w:r>
              <w:rPr>
                <w:rFonts w:ascii="宋体" w:hAnsi="宋体" w:eastAsia="宋体"/>
                <w:sz w:val="16"/>
              </w:rPr>
              <w:t>27.99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C3191">
            <w:pPr>
              <w:jc w:val="center"/>
            </w:pPr>
            <w:r>
              <w:rPr>
                <w:rFonts w:ascii="宋体" w:hAnsi="宋体" w:eastAsia="宋体"/>
                <w:sz w:val="16"/>
              </w:rPr>
              <w:t>27.99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5A4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5B31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FCBF">
            <w:pPr>
              <w:jc w:val="center"/>
            </w:pPr>
            <w:r>
              <w:rPr>
                <w:rFonts w:ascii="宋体" w:hAnsi="宋体" w:eastAsia="宋体"/>
                <w:sz w:val="16"/>
              </w:rPr>
              <w:t>10.00</w:t>
            </w:r>
          </w:p>
        </w:tc>
      </w:tr>
      <w:tr w14:paraId="5DF684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733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E83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60FFC">
            <w:pPr>
              <w:jc w:val="center"/>
            </w:pPr>
            <w:r>
              <w:rPr>
                <w:rFonts w:ascii="宋体" w:hAnsi="宋体" w:eastAsia="宋体"/>
                <w:sz w:val="16"/>
              </w:rPr>
              <w:t>27.99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CCC34">
            <w:pPr>
              <w:jc w:val="center"/>
            </w:pPr>
            <w:r>
              <w:rPr>
                <w:rFonts w:ascii="宋体" w:hAnsi="宋体" w:eastAsia="宋体"/>
                <w:sz w:val="16"/>
              </w:rPr>
              <w:t>27.99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CAD40">
            <w:pPr>
              <w:jc w:val="center"/>
            </w:pPr>
            <w:r>
              <w:rPr>
                <w:rFonts w:ascii="宋体" w:hAnsi="宋体" w:eastAsia="宋体"/>
                <w:sz w:val="16"/>
              </w:rPr>
              <w:t>27.99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615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9F6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6650C">
            <w:pPr>
              <w:jc w:val="center"/>
            </w:pPr>
            <w:r>
              <w:rPr>
                <w:rFonts w:ascii="宋体" w:hAnsi="宋体" w:eastAsia="宋体"/>
                <w:sz w:val="16"/>
              </w:rPr>
              <w:t>—</w:t>
            </w:r>
          </w:p>
        </w:tc>
      </w:tr>
      <w:tr w14:paraId="417C53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3EF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88E9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0A7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780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CD7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6B5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81E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73A22">
            <w:pPr>
              <w:jc w:val="center"/>
            </w:pPr>
            <w:r>
              <w:rPr>
                <w:rFonts w:ascii="宋体" w:hAnsi="宋体" w:eastAsia="宋体"/>
                <w:sz w:val="16"/>
              </w:rPr>
              <w:t>—</w:t>
            </w:r>
          </w:p>
        </w:tc>
      </w:tr>
      <w:tr w14:paraId="66C267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ADCE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459EF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6932F2">
            <w:pPr>
              <w:jc w:val="center"/>
            </w:pPr>
            <w:r>
              <w:rPr>
                <w:rFonts w:ascii="宋体" w:hAnsi="宋体" w:eastAsia="宋体"/>
                <w:sz w:val="16"/>
              </w:rPr>
              <w:t>实际完成情况</w:t>
            </w:r>
          </w:p>
        </w:tc>
      </w:tr>
      <w:tr w14:paraId="38CB2E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380F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09107A">
            <w:pPr>
              <w:jc w:val="both"/>
            </w:pPr>
            <w:r>
              <w:rPr>
                <w:rFonts w:ascii="宋体" w:hAnsi="宋体" w:eastAsia="宋体"/>
                <w:sz w:val="16"/>
              </w:rPr>
              <w:t>2024年该项目计划开展担当作为好支书“千万工程”示范培训次数1期，培训人数达到40人，培训计划完成率达到100%。通过该项目的实施，提升村书记综合素质和履职能力，强化服务群众本领。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DEF63F">
            <w:pPr>
              <w:jc w:val="both"/>
            </w:pPr>
            <w:r>
              <w:rPr>
                <w:rFonts w:ascii="宋体" w:hAnsi="宋体" w:eastAsia="宋体"/>
                <w:sz w:val="16"/>
              </w:rPr>
              <w:t>截至 2024 年 12 月 31 日，该项目实际完成开展担当作为好支书“千万工程”示范培训次数1期，培训人数达到40人，培训计划完成率达到100%；通过该项目的实施，提升了提升村书记综合素质和履职能力，促进了村书记不断强化服务群众本领。</w:t>
            </w:r>
          </w:p>
        </w:tc>
      </w:tr>
      <w:tr w14:paraId="21AF75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83EB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15D3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1CB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5107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E503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A705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BBBC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66CD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20D3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B36C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5E1E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D5E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2C98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B17E">
            <w:pPr>
              <w:jc w:val="center"/>
            </w:pPr>
            <w:r>
              <w:rPr>
                <w:rFonts w:ascii="宋体" w:hAnsi="宋体" w:eastAsia="宋体"/>
                <w:sz w:val="16"/>
              </w:rPr>
              <w:t>偏差原因分析及改进措施</w:t>
            </w:r>
          </w:p>
        </w:tc>
      </w:tr>
      <w:tr w14:paraId="11BE00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D560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E4282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DB90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2BA04">
            <w:pPr>
              <w:jc w:val="center"/>
            </w:pPr>
            <w:r>
              <w:rPr>
                <w:rFonts w:ascii="宋体" w:hAnsi="宋体" w:eastAsia="宋体"/>
                <w:sz w:val="16"/>
              </w:rPr>
              <w:t>开展担当作为好支书“千万工程”示范培训次数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4E95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7411F">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28D8C">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C52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5D22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A3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1D7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CF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4F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E4EC2">
            <w:pPr>
              <w:jc w:val="center"/>
            </w:pPr>
          </w:p>
        </w:tc>
      </w:tr>
      <w:tr w14:paraId="556C34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C44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E26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9B7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2404D">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34A4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F3A9F">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3147">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981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62AA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FE4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7FC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828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AC0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40D9">
            <w:pPr>
              <w:jc w:val="center"/>
            </w:pPr>
          </w:p>
        </w:tc>
      </w:tr>
      <w:tr w14:paraId="5756B2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746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1DD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B087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C505">
            <w:pPr>
              <w:jc w:val="center"/>
            </w:pPr>
            <w:r>
              <w:rPr>
                <w:rFonts w:ascii="宋体" w:hAnsi="宋体" w:eastAsia="宋体"/>
                <w:sz w:val="16"/>
              </w:rPr>
              <w:t>培训计划完成率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349B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035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658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FFD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878C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1B6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579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31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2B1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913F0">
            <w:pPr>
              <w:jc w:val="center"/>
            </w:pPr>
          </w:p>
        </w:tc>
      </w:tr>
      <w:tr w14:paraId="7B6E3C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08B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33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06B9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A514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C2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CA86B">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469F9">
            <w:pPr>
              <w:jc w:val="center"/>
            </w:pPr>
            <w:r>
              <w:rPr>
                <w:rFonts w:ascii="宋体" w:hAnsi="宋体" w:eastAsia="宋体"/>
                <w:sz w:val="16"/>
              </w:rPr>
              <w:t>2024年3月7日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C50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861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9A9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7A0D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26E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09F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7BF0F">
            <w:pPr>
              <w:jc w:val="center"/>
            </w:pPr>
          </w:p>
        </w:tc>
      </w:tr>
      <w:tr w14:paraId="43A7BD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3B7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91B7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5ED1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13767">
            <w:pPr>
              <w:jc w:val="center"/>
            </w:pPr>
            <w:r>
              <w:rPr>
                <w:rFonts w:ascii="宋体" w:hAnsi="宋体" w:eastAsia="宋体"/>
                <w:sz w:val="16"/>
              </w:rPr>
              <w:t>担当作为好支书“千万工程”示范培训费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69B1">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38123">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56AA8">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48D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CB6A8">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F00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BC90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CAB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58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64202">
            <w:pPr>
              <w:jc w:val="center"/>
            </w:pPr>
          </w:p>
        </w:tc>
      </w:tr>
      <w:tr w14:paraId="0E7640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73F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D31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1D9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35E3">
            <w:pPr>
              <w:jc w:val="center"/>
            </w:pPr>
            <w:r>
              <w:rPr>
                <w:rFonts w:ascii="宋体" w:hAnsi="宋体" w:eastAsia="宋体"/>
                <w:sz w:val="16"/>
              </w:rPr>
              <w:t>担当作为好支书“千万工程”示范餐费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AF1F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B26E7">
            <w:pPr>
              <w:jc w:val="center"/>
            </w:pPr>
            <w:r>
              <w:rPr>
                <w:rFonts w:ascii="宋体" w:hAnsi="宋体" w:eastAsia="宋体"/>
                <w:sz w:val="16"/>
              </w:rPr>
              <w:t>&lt;=3.63万元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0FC38">
            <w:pPr>
              <w:jc w:val="center"/>
            </w:pPr>
            <w:r>
              <w:rPr>
                <w:rFonts w:ascii="宋体" w:hAnsi="宋体" w:eastAsia="宋体"/>
                <w:sz w:val="16"/>
              </w:rPr>
              <w:t>=3.63万元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2C9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F81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1C2C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7C2A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37A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AF4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1B97E">
            <w:pPr>
              <w:jc w:val="center"/>
            </w:pPr>
          </w:p>
        </w:tc>
      </w:tr>
      <w:tr w14:paraId="39B2FA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561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A79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D89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96D6A">
            <w:pPr>
              <w:jc w:val="center"/>
            </w:pPr>
            <w:r>
              <w:rPr>
                <w:rFonts w:ascii="宋体" w:hAnsi="宋体" w:eastAsia="宋体"/>
                <w:sz w:val="16"/>
              </w:rPr>
              <w:t>担当作为好支书“千万工程”示范住宿费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00BF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310E">
            <w:pPr>
              <w:jc w:val="center"/>
            </w:pPr>
            <w:r>
              <w:rPr>
                <w:rFonts w:ascii="宋体" w:hAnsi="宋体" w:eastAsia="宋体"/>
                <w:sz w:val="16"/>
              </w:rPr>
              <w:t>&lt;=4.36万元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B3B02">
            <w:pPr>
              <w:jc w:val="center"/>
            </w:pPr>
            <w:r>
              <w:rPr>
                <w:rFonts w:ascii="宋体" w:hAnsi="宋体" w:eastAsia="宋体"/>
                <w:sz w:val="16"/>
              </w:rPr>
              <w:t>=4.36万元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430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068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6898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05D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05D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B4A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EB567">
            <w:pPr>
              <w:jc w:val="center"/>
            </w:pPr>
          </w:p>
        </w:tc>
      </w:tr>
      <w:tr w14:paraId="2EA92D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3EA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27B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83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5E1FD">
            <w:pPr>
              <w:jc w:val="center"/>
            </w:pPr>
            <w:r>
              <w:rPr>
                <w:rFonts w:ascii="宋体" w:hAnsi="宋体" w:eastAsia="宋体"/>
                <w:sz w:val="16"/>
              </w:rPr>
              <w:t>提升村书记综合素质和履职能力，强化服务群众本领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E8E8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604F">
            <w:pPr>
              <w:jc w:val="center"/>
            </w:pPr>
            <w:r>
              <w:rPr>
                <w:rFonts w:ascii="宋体" w:hAnsi="宋体" w:eastAsia="宋体"/>
                <w:sz w:val="16"/>
              </w:rPr>
              <w:t>持续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D825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58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741D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E16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263E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1B9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3D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09548">
            <w:pPr>
              <w:jc w:val="center"/>
            </w:pPr>
          </w:p>
        </w:tc>
      </w:tr>
      <w:tr w14:paraId="524CC2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2E08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40A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A7C7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4D8B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FA63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D66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2ED5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30D7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0D1D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948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32FAF"/>
        </w:tc>
      </w:tr>
    </w:tbl>
    <w:p w14:paraId="397312E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05341C31">
        <w:tblPrEx>
          <w:tblCellMar>
            <w:top w:w="0" w:type="dxa"/>
            <w:left w:w="108" w:type="dxa"/>
            <w:bottom w:w="0" w:type="dxa"/>
            <w:right w:w="108" w:type="dxa"/>
          </w:tblCellMar>
        </w:tblPrEx>
        <w:tc>
          <w:tcPr>
            <w:tcW w:w="8848" w:type="dxa"/>
            <w:gridSpan w:val="14"/>
            <w:vAlign w:val="center"/>
          </w:tcPr>
          <w:p w14:paraId="70E498A4">
            <w:pPr>
              <w:jc w:val="center"/>
            </w:pPr>
            <w:r>
              <w:rPr>
                <w:rFonts w:ascii="宋体" w:hAnsi="宋体" w:eastAsia="宋体"/>
                <w:sz w:val="24"/>
              </w:rPr>
              <w:t>项目支出绩效自评表</w:t>
            </w:r>
          </w:p>
        </w:tc>
      </w:tr>
      <w:tr w14:paraId="2C0E6C2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4CCFD96">
            <w:pPr>
              <w:jc w:val="center"/>
            </w:pPr>
            <w:r>
              <w:rPr>
                <w:rFonts w:ascii="宋体" w:hAnsi="宋体" w:eastAsia="宋体"/>
                <w:sz w:val="24"/>
              </w:rPr>
              <w:t>(2024年度)</w:t>
            </w:r>
          </w:p>
        </w:tc>
      </w:tr>
      <w:tr w14:paraId="38DD2B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240A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DB11EC">
            <w:pPr>
              <w:jc w:val="center"/>
            </w:pPr>
            <w:r>
              <w:rPr>
                <w:rFonts w:ascii="宋体" w:hAnsi="宋体" w:eastAsia="宋体"/>
                <w:sz w:val="16"/>
              </w:rPr>
              <w:t>昌吉人才强州系列专题片制作项目</w:t>
            </w:r>
          </w:p>
        </w:tc>
      </w:tr>
      <w:tr w14:paraId="1E951A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BB8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1A1235">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2A6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DF7146">
            <w:pPr>
              <w:jc w:val="center"/>
            </w:pPr>
            <w:r>
              <w:rPr>
                <w:rFonts w:ascii="宋体" w:hAnsi="宋体" w:eastAsia="宋体"/>
                <w:sz w:val="16"/>
              </w:rPr>
              <w:t>中共昌吉回族自治州委员会组织部</w:t>
            </w:r>
          </w:p>
        </w:tc>
      </w:tr>
      <w:tr w14:paraId="31357F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AF9E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705F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4DDA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9EA9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8123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B441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29FD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08AE4">
            <w:pPr>
              <w:jc w:val="center"/>
            </w:pPr>
            <w:r>
              <w:rPr>
                <w:rFonts w:ascii="宋体" w:hAnsi="宋体" w:eastAsia="宋体"/>
                <w:sz w:val="16"/>
              </w:rPr>
              <w:t>得分</w:t>
            </w:r>
          </w:p>
        </w:tc>
      </w:tr>
      <w:tr w14:paraId="0A734A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410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819A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0287E">
            <w:pPr>
              <w:jc w:val="center"/>
            </w:pPr>
            <w:r>
              <w:rPr>
                <w:rFonts w:ascii="宋体" w:hAnsi="宋体" w:eastAsia="宋体"/>
                <w:sz w:val="16"/>
              </w:rPr>
              <w:t>37.97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DB7BD">
            <w:pPr>
              <w:jc w:val="center"/>
            </w:pPr>
            <w:r>
              <w:rPr>
                <w:rFonts w:ascii="宋体" w:hAnsi="宋体" w:eastAsia="宋体"/>
                <w:sz w:val="16"/>
              </w:rPr>
              <w:t>37.97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D94D2">
            <w:pPr>
              <w:jc w:val="center"/>
            </w:pPr>
            <w:r>
              <w:rPr>
                <w:rFonts w:ascii="宋体" w:hAnsi="宋体" w:eastAsia="宋体"/>
                <w:sz w:val="16"/>
              </w:rPr>
              <w:t>37.97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6BB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674A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D2C4D">
            <w:pPr>
              <w:jc w:val="center"/>
            </w:pPr>
            <w:r>
              <w:rPr>
                <w:rFonts w:ascii="宋体" w:hAnsi="宋体" w:eastAsia="宋体"/>
                <w:sz w:val="16"/>
              </w:rPr>
              <w:t>10.00</w:t>
            </w:r>
          </w:p>
        </w:tc>
      </w:tr>
      <w:tr w14:paraId="338378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290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FFF8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CB86F">
            <w:pPr>
              <w:jc w:val="center"/>
            </w:pPr>
            <w:r>
              <w:rPr>
                <w:rFonts w:ascii="宋体" w:hAnsi="宋体" w:eastAsia="宋体"/>
                <w:sz w:val="16"/>
              </w:rPr>
              <w:t>37.97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7554B">
            <w:pPr>
              <w:jc w:val="center"/>
            </w:pPr>
            <w:r>
              <w:rPr>
                <w:rFonts w:ascii="宋体" w:hAnsi="宋体" w:eastAsia="宋体"/>
                <w:sz w:val="16"/>
              </w:rPr>
              <w:t>37.97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A5ED5">
            <w:pPr>
              <w:jc w:val="center"/>
            </w:pPr>
            <w:r>
              <w:rPr>
                <w:rFonts w:ascii="宋体" w:hAnsi="宋体" w:eastAsia="宋体"/>
                <w:sz w:val="16"/>
              </w:rPr>
              <w:t>37.97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FB0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D11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5898">
            <w:pPr>
              <w:jc w:val="center"/>
            </w:pPr>
            <w:r>
              <w:rPr>
                <w:rFonts w:ascii="宋体" w:hAnsi="宋体" w:eastAsia="宋体"/>
                <w:sz w:val="16"/>
              </w:rPr>
              <w:t>—</w:t>
            </w:r>
          </w:p>
        </w:tc>
      </w:tr>
      <w:tr w14:paraId="04EBC8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8F3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1A3F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2B3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ADF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3A4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944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7E8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C2A92">
            <w:pPr>
              <w:jc w:val="center"/>
            </w:pPr>
            <w:r>
              <w:rPr>
                <w:rFonts w:ascii="宋体" w:hAnsi="宋体" w:eastAsia="宋体"/>
                <w:sz w:val="16"/>
              </w:rPr>
              <w:t>—</w:t>
            </w:r>
          </w:p>
        </w:tc>
      </w:tr>
      <w:tr w14:paraId="5F087E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DEBD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242F5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29CB77">
            <w:pPr>
              <w:jc w:val="center"/>
            </w:pPr>
            <w:r>
              <w:rPr>
                <w:rFonts w:ascii="宋体" w:hAnsi="宋体" w:eastAsia="宋体"/>
                <w:sz w:val="16"/>
              </w:rPr>
              <w:t>实际完成情况</w:t>
            </w:r>
          </w:p>
        </w:tc>
      </w:tr>
      <w:tr w14:paraId="7E055D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51F1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ADA803">
            <w:pPr>
              <w:jc w:val="both"/>
            </w:pPr>
            <w:r>
              <w:rPr>
                <w:rFonts w:ascii="宋体" w:hAnsi="宋体" w:eastAsia="宋体"/>
                <w:sz w:val="16"/>
              </w:rPr>
              <w:t>2024年该项目计划制作昌吉人才强州系列专题片30部，引才形象宣传片拍摄1部，计划内容完成率达到100%。专题片制作计划2024年12月10日前完成。通过该项目的实施，营造识才爱才尊才用才的社会氛围。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BE443F">
            <w:pPr>
              <w:jc w:val="both"/>
            </w:pPr>
            <w:r>
              <w:rPr>
                <w:rFonts w:ascii="宋体" w:hAnsi="宋体" w:eastAsia="宋体"/>
                <w:sz w:val="16"/>
              </w:rPr>
              <w:t>截至 2024 年 12 月 31 日，该项目实际完成制作昌吉人才强州系列专题片30部，引才形象宣传片拍摄1部；通过该项目的实施，提升了人才支撑稳定、人才引领发展的理念，加快实施人才强州战略，促进了营造识才爱才尊才用才的社会氛围。</w:t>
            </w:r>
          </w:p>
        </w:tc>
      </w:tr>
      <w:tr w14:paraId="11C437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93AB5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4C35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F26D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DB0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51B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2E8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5328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A31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76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E6F0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AC9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8ADF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333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CF20">
            <w:pPr>
              <w:jc w:val="center"/>
            </w:pPr>
            <w:r>
              <w:rPr>
                <w:rFonts w:ascii="宋体" w:hAnsi="宋体" w:eastAsia="宋体"/>
                <w:sz w:val="16"/>
              </w:rPr>
              <w:t>偏差原因分析及改进措施</w:t>
            </w:r>
          </w:p>
        </w:tc>
      </w:tr>
      <w:tr w14:paraId="5CD8C8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BE94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E787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D2F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0B919">
            <w:pPr>
              <w:jc w:val="center"/>
            </w:pPr>
            <w:r>
              <w:rPr>
                <w:rFonts w:ascii="宋体" w:hAnsi="宋体" w:eastAsia="宋体"/>
                <w:sz w:val="16"/>
              </w:rPr>
              <w:t>制作昌吉人才强州系列专题片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4AC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84F64">
            <w:pPr>
              <w:jc w:val="center"/>
            </w:pPr>
            <w:r>
              <w:rPr>
                <w:rFonts w:ascii="宋体" w:hAnsi="宋体" w:eastAsia="宋体"/>
                <w:sz w:val="16"/>
              </w:rPr>
              <w:t>&gt;=30部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801A">
            <w:pPr>
              <w:jc w:val="center"/>
            </w:pPr>
            <w:r>
              <w:rPr>
                <w:rFonts w:ascii="宋体" w:hAnsi="宋体" w:eastAsia="宋体"/>
                <w:sz w:val="16"/>
              </w:rPr>
              <w:t>=30部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8BC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64E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65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040C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07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95F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68E97">
            <w:pPr>
              <w:jc w:val="center"/>
            </w:pPr>
          </w:p>
        </w:tc>
      </w:tr>
      <w:tr w14:paraId="15D4B7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5B6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E92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D6D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8CE1F">
            <w:pPr>
              <w:jc w:val="center"/>
            </w:pPr>
            <w:r>
              <w:rPr>
                <w:rFonts w:ascii="宋体" w:hAnsi="宋体" w:eastAsia="宋体"/>
                <w:sz w:val="16"/>
              </w:rPr>
              <w:t>引才形象宣传片拍摄数量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110B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5888D">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D6E3A">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50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E53C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85C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633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DD0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3B7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7AA01">
            <w:pPr>
              <w:jc w:val="center"/>
            </w:pPr>
          </w:p>
        </w:tc>
      </w:tr>
      <w:tr w14:paraId="0690D1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7BA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66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1DD1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BB492">
            <w:pPr>
              <w:jc w:val="center"/>
            </w:pPr>
            <w:r>
              <w:rPr>
                <w:rFonts w:ascii="宋体" w:hAnsi="宋体" w:eastAsia="宋体"/>
                <w:sz w:val="16"/>
              </w:rPr>
              <w:t>计划内容完成率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9A3A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789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886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522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1ABA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972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F45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AB0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D5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D3640">
            <w:pPr>
              <w:jc w:val="center"/>
            </w:pPr>
          </w:p>
        </w:tc>
      </w:tr>
      <w:tr w14:paraId="36D25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E93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F33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F700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F586">
            <w:pPr>
              <w:jc w:val="center"/>
            </w:pPr>
            <w:r>
              <w:rPr>
                <w:rFonts w:ascii="宋体" w:hAnsi="宋体" w:eastAsia="宋体"/>
                <w:sz w:val="16"/>
              </w:rPr>
              <w:t>专题片制作完成时限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451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52AB9">
            <w:pPr>
              <w:jc w:val="center"/>
            </w:pPr>
            <w:r>
              <w:rPr>
                <w:rFonts w:ascii="宋体" w:hAnsi="宋体" w:eastAsia="宋体"/>
                <w:sz w:val="16"/>
              </w:rPr>
              <w:t>2024年12月10日之前完成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C9BF">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E3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65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825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4B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D79D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EA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64343">
            <w:pPr>
              <w:jc w:val="center"/>
            </w:pPr>
          </w:p>
        </w:tc>
      </w:tr>
      <w:tr w14:paraId="759BB2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1FAF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47AAA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4CD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E3F87">
            <w:pPr>
              <w:jc w:val="center"/>
            </w:pPr>
            <w:r>
              <w:rPr>
                <w:rFonts w:ascii="宋体" w:hAnsi="宋体" w:eastAsia="宋体"/>
                <w:sz w:val="16"/>
              </w:rPr>
              <w:t>昌吉州引才形象宣传片拍摄标准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1C1D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963B5">
            <w:pPr>
              <w:jc w:val="center"/>
            </w:pPr>
            <w:r>
              <w:rPr>
                <w:rFonts w:ascii="宋体" w:hAnsi="宋体" w:eastAsia="宋体"/>
                <w:sz w:val="16"/>
              </w:rPr>
              <w:t>=8万元/部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3FCD">
            <w:pPr>
              <w:jc w:val="center"/>
            </w:pPr>
            <w:r>
              <w:rPr>
                <w:rFonts w:ascii="宋体" w:hAnsi="宋体" w:eastAsia="宋体"/>
                <w:sz w:val="16"/>
              </w:rPr>
              <w:t>=8万元/部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957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9368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78D7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A03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192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52A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C1C24">
            <w:pPr>
              <w:jc w:val="center"/>
            </w:pPr>
          </w:p>
        </w:tc>
      </w:tr>
      <w:tr w14:paraId="170CE8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5C7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B5F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B9F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44A82">
            <w:pPr>
              <w:jc w:val="center"/>
            </w:pPr>
            <w:r>
              <w:rPr>
                <w:rFonts w:ascii="宋体" w:hAnsi="宋体" w:eastAsia="宋体"/>
                <w:sz w:val="16"/>
              </w:rPr>
              <w:t>人才强州系列专题片拍摄标准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F7C0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41B3">
            <w:pPr>
              <w:jc w:val="center"/>
            </w:pPr>
            <w:r>
              <w:rPr>
                <w:rFonts w:ascii="宋体" w:hAnsi="宋体" w:eastAsia="宋体"/>
                <w:sz w:val="16"/>
              </w:rPr>
              <w:t>=9990元/部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22B1">
            <w:pPr>
              <w:jc w:val="center"/>
            </w:pPr>
            <w:r>
              <w:rPr>
                <w:rFonts w:ascii="宋体" w:hAnsi="宋体" w:eastAsia="宋体"/>
                <w:sz w:val="16"/>
              </w:rPr>
              <w:t>=9990元/部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1E3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A5D9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1252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76E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F1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C1D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BE0A">
            <w:pPr>
              <w:jc w:val="center"/>
            </w:pPr>
          </w:p>
        </w:tc>
      </w:tr>
      <w:tr w14:paraId="0909FA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6AE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1C0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D87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6308D">
            <w:pPr>
              <w:jc w:val="center"/>
            </w:pPr>
            <w:r>
              <w:rPr>
                <w:rFonts w:ascii="宋体" w:hAnsi="宋体" w:eastAsia="宋体"/>
                <w:sz w:val="16"/>
              </w:rPr>
              <w:t>营造识才爱才尊才用才的社会氛围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F74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AEA59">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A50F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670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A9B9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5BF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C481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6FF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53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A4B0">
            <w:pPr>
              <w:jc w:val="center"/>
            </w:pPr>
          </w:p>
        </w:tc>
      </w:tr>
      <w:tr w14:paraId="6B7579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4CE1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5E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E550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CED3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1FF3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BB2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40E3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D5BE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B77B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73A3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28F550"/>
        </w:tc>
      </w:tr>
    </w:tbl>
    <w:p w14:paraId="04FD0176">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5CB8B618">
        <w:tc>
          <w:tcPr>
            <w:tcW w:w="8848" w:type="dxa"/>
            <w:gridSpan w:val="14"/>
            <w:vAlign w:val="center"/>
          </w:tcPr>
          <w:p w14:paraId="687473FA">
            <w:pPr>
              <w:jc w:val="center"/>
            </w:pPr>
            <w:r>
              <w:rPr>
                <w:rFonts w:ascii="宋体" w:hAnsi="宋体" w:eastAsia="宋体"/>
                <w:sz w:val="24"/>
              </w:rPr>
              <w:t>项目支出绩效自评表</w:t>
            </w:r>
          </w:p>
        </w:tc>
      </w:tr>
      <w:tr w14:paraId="113018E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A9CCF3">
            <w:pPr>
              <w:jc w:val="center"/>
            </w:pPr>
            <w:r>
              <w:rPr>
                <w:rFonts w:ascii="宋体" w:hAnsi="宋体" w:eastAsia="宋体"/>
                <w:sz w:val="24"/>
              </w:rPr>
              <w:t>(2024年度)</w:t>
            </w:r>
          </w:p>
        </w:tc>
      </w:tr>
      <w:tr w14:paraId="063E77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6EDE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3B2BEC">
            <w:pPr>
              <w:jc w:val="center"/>
            </w:pPr>
            <w:r>
              <w:rPr>
                <w:rFonts w:ascii="宋体" w:hAnsi="宋体" w:eastAsia="宋体"/>
                <w:sz w:val="16"/>
              </w:rPr>
              <w:t>昌吉州</w:t>
            </w:r>
            <w:r>
              <w:rPr>
                <w:rFonts w:hint="eastAsia" w:ascii="宋体" w:hAnsi="宋体"/>
                <w:sz w:val="16"/>
                <w:lang w:eastAsia="zh-CN"/>
              </w:rPr>
              <w:t>“两新”组织</w:t>
            </w:r>
            <w:r>
              <w:rPr>
                <w:rFonts w:ascii="宋体" w:hAnsi="宋体" w:eastAsia="宋体"/>
                <w:sz w:val="16"/>
              </w:rPr>
              <w:t>党务工作者培训示范班补助经费</w:t>
            </w:r>
          </w:p>
        </w:tc>
      </w:tr>
      <w:tr w14:paraId="3CA584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DFC7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808D82">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079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9D6F12">
            <w:pPr>
              <w:jc w:val="center"/>
            </w:pPr>
            <w:r>
              <w:rPr>
                <w:rFonts w:ascii="宋体" w:hAnsi="宋体" w:eastAsia="宋体"/>
                <w:sz w:val="16"/>
              </w:rPr>
              <w:t>中共昌吉回族自治州委员会组织部</w:t>
            </w:r>
          </w:p>
        </w:tc>
      </w:tr>
      <w:tr w14:paraId="041F16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F892B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0671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EF44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31D7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5734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1E3F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6189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11748">
            <w:pPr>
              <w:jc w:val="center"/>
            </w:pPr>
            <w:r>
              <w:rPr>
                <w:rFonts w:ascii="宋体" w:hAnsi="宋体" w:eastAsia="宋体"/>
                <w:sz w:val="16"/>
              </w:rPr>
              <w:t>得分</w:t>
            </w:r>
          </w:p>
        </w:tc>
      </w:tr>
      <w:tr w14:paraId="4A2BAC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F3E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A70E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4E5F4">
            <w:pPr>
              <w:jc w:val="center"/>
            </w:pPr>
            <w:r>
              <w:rPr>
                <w:rFonts w:ascii="宋体" w:hAnsi="宋体" w:eastAsia="宋体"/>
                <w:sz w:val="16"/>
              </w:rPr>
              <w:t>32.24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43919">
            <w:pPr>
              <w:jc w:val="center"/>
            </w:pPr>
            <w:r>
              <w:rPr>
                <w:rFonts w:ascii="宋体" w:hAnsi="宋体" w:eastAsia="宋体"/>
                <w:sz w:val="16"/>
              </w:rPr>
              <w:t>32.24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C7983">
            <w:pPr>
              <w:jc w:val="center"/>
            </w:pPr>
            <w:r>
              <w:rPr>
                <w:rFonts w:ascii="宋体" w:hAnsi="宋体" w:eastAsia="宋体"/>
                <w:sz w:val="16"/>
              </w:rPr>
              <w:t>32.24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5D3B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B7F4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22F3">
            <w:pPr>
              <w:jc w:val="center"/>
            </w:pPr>
            <w:r>
              <w:rPr>
                <w:rFonts w:ascii="宋体" w:hAnsi="宋体" w:eastAsia="宋体"/>
                <w:sz w:val="16"/>
              </w:rPr>
              <w:t>10.00</w:t>
            </w:r>
          </w:p>
        </w:tc>
      </w:tr>
      <w:tr w14:paraId="0CF620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BAD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467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EE1F5">
            <w:pPr>
              <w:jc w:val="center"/>
            </w:pPr>
            <w:r>
              <w:rPr>
                <w:rFonts w:ascii="宋体" w:hAnsi="宋体" w:eastAsia="宋体"/>
                <w:sz w:val="16"/>
              </w:rPr>
              <w:t>32.24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E0569">
            <w:pPr>
              <w:jc w:val="center"/>
            </w:pPr>
            <w:r>
              <w:rPr>
                <w:rFonts w:ascii="宋体" w:hAnsi="宋体" w:eastAsia="宋体"/>
                <w:sz w:val="16"/>
              </w:rPr>
              <w:t>32.24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C1270">
            <w:pPr>
              <w:jc w:val="center"/>
            </w:pPr>
            <w:r>
              <w:rPr>
                <w:rFonts w:ascii="宋体" w:hAnsi="宋体" w:eastAsia="宋体"/>
                <w:sz w:val="16"/>
              </w:rPr>
              <w:t>32.24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B62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2A6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6ADED">
            <w:pPr>
              <w:jc w:val="center"/>
            </w:pPr>
            <w:r>
              <w:rPr>
                <w:rFonts w:ascii="宋体" w:hAnsi="宋体" w:eastAsia="宋体"/>
                <w:sz w:val="16"/>
              </w:rPr>
              <w:t>—</w:t>
            </w:r>
          </w:p>
        </w:tc>
      </w:tr>
      <w:tr w14:paraId="4ED336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5EF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B3B0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F30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C94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523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6FD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7F9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34B28">
            <w:pPr>
              <w:jc w:val="center"/>
            </w:pPr>
            <w:r>
              <w:rPr>
                <w:rFonts w:ascii="宋体" w:hAnsi="宋体" w:eastAsia="宋体"/>
                <w:sz w:val="16"/>
              </w:rPr>
              <w:t>—</w:t>
            </w:r>
          </w:p>
        </w:tc>
      </w:tr>
      <w:tr w14:paraId="3F4D50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DE5C0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37779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7B5F3A">
            <w:pPr>
              <w:jc w:val="center"/>
            </w:pPr>
            <w:r>
              <w:rPr>
                <w:rFonts w:ascii="宋体" w:hAnsi="宋体" w:eastAsia="宋体"/>
                <w:sz w:val="16"/>
              </w:rPr>
              <w:t>实际完成情况</w:t>
            </w:r>
          </w:p>
        </w:tc>
      </w:tr>
      <w:tr w14:paraId="323ACA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297C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F15A0C">
            <w:pPr>
              <w:jc w:val="both"/>
            </w:pPr>
            <w:r>
              <w:rPr>
                <w:rFonts w:ascii="宋体" w:hAnsi="宋体" w:eastAsia="宋体"/>
                <w:sz w:val="16"/>
              </w:rPr>
              <w:t>通过外出培训让</w:t>
            </w:r>
            <w:r>
              <w:rPr>
                <w:rFonts w:hint="eastAsia" w:ascii="宋体" w:hAnsi="宋体"/>
                <w:sz w:val="16"/>
                <w:lang w:eastAsia="zh-CN"/>
              </w:rPr>
              <w:t>“两新”组织</w:t>
            </w:r>
            <w:r>
              <w:rPr>
                <w:rFonts w:ascii="宋体" w:hAnsi="宋体" w:eastAsia="宋体"/>
                <w:sz w:val="16"/>
              </w:rPr>
              <w:t>优秀党组织书记和党务工作者深层次感悟内地</w:t>
            </w:r>
            <w:r>
              <w:rPr>
                <w:rFonts w:hint="eastAsia" w:ascii="宋体" w:hAnsi="宋体"/>
                <w:sz w:val="16"/>
                <w:lang w:eastAsia="zh-CN"/>
              </w:rPr>
              <w:t>“两新”组织</w:t>
            </w:r>
            <w:r>
              <w:rPr>
                <w:rFonts w:ascii="宋体" w:hAnsi="宋体" w:eastAsia="宋体"/>
                <w:sz w:val="16"/>
              </w:rPr>
              <w:t>党建工作发展之路，进一步开阔思路，开阔眼界、开阔胸襟，增强使命感和责任感，达到“学习工作方法、焕发创新精神、增长实践本领”的目的，切实提升做好</w:t>
            </w:r>
            <w:r>
              <w:rPr>
                <w:rFonts w:hint="eastAsia" w:ascii="宋体" w:hAnsi="宋体"/>
                <w:sz w:val="16"/>
                <w:lang w:eastAsia="zh-CN"/>
              </w:rPr>
              <w:t>“两新”组织</w:t>
            </w:r>
            <w:r>
              <w:rPr>
                <w:rFonts w:ascii="宋体" w:hAnsi="宋体" w:eastAsia="宋体"/>
                <w:sz w:val="16"/>
              </w:rPr>
              <w:t>党建工作的信心和能力。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212084">
            <w:pPr>
              <w:jc w:val="both"/>
            </w:pPr>
            <w:r>
              <w:rPr>
                <w:rFonts w:ascii="宋体" w:hAnsi="宋体" w:eastAsia="宋体"/>
                <w:sz w:val="16"/>
              </w:rPr>
              <w:t>截至 2024 年 12 月 31 日，该项目实际完成开展昌吉州</w:t>
            </w:r>
            <w:r>
              <w:rPr>
                <w:rFonts w:hint="eastAsia" w:ascii="宋体" w:hAnsi="宋体"/>
                <w:sz w:val="16"/>
                <w:lang w:eastAsia="zh-CN"/>
              </w:rPr>
              <w:t>“两新”组织</w:t>
            </w:r>
            <w:r>
              <w:rPr>
                <w:rFonts w:ascii="宋体" w:hAnsi="宋体" w:eastAsia="宋体"/>
                <w:sz w:val="16"/>
              </w:rPr>
              <w:t>党务工作者培训示范班；通过该项目的实施，提升了学习工作方法、焕发创新精神、增长实践本领，促进了</w:t>
            </w:r>
            <w:r>
              <w:rPr>
                <w:rFonts w:hint="eastAsia" w:ascii="宋体" w:hAnsi="宋体"/>
                <w:sz w:val="16"/>
                <w:lang w:eastAsia="zh-CN"/>
              </w:rPr>
              <w:t>“两新”组织</w:t>
            </w:r>
            <w:r>
              <w:rPr>
                <w:rFonts w:ascii="宋体" w:hAnsi="宋体" w:eastAsia="宋体"/>
                <w:sz w:val="16"/>
              </w:rPr>
              <w:t>党建工作的信心和能力。</w:t>
            </w:r>
          </w:p>
        </w:tc>
      </w:tr>
      <w:tr w14:paraId="55554C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EBED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CF3F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C6B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B5A4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594C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2B90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A461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C3B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D15E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BE98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5D66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2B31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78EF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8675">
            <w:pPr>
              <w:jc w:val="center"/>
            </w:pPr>
            <w:r>
              <w:rPr>
                <w:rFonts w:ascii="宋体" w:hAnsi="宋体" w:eastAsia="宋体"/>
                <w:sz w:val="16"/>
              </w:rPr>
              <w:t>偏差原因分析及改进措施</w:t>
            </w:r>
          </w:p>
        </w:tc>
      </w:tr>
      <w:tr w14:paraId="42706F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4E6E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29F32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CD24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41ABA">
            <w:pPr>
              <w:jc w:val="center"/>
            </w:pPr>
            <w:r>
              <w:rPr>
                <w:rFonts w:ascii="宋体" w:hAnsi="宋体" w:eastAsia="宋体"/>
                <w:sz w:val="16"/>
              </w:rPr>
              <w:t>举办昌吉州</w:t>
            </w:r>
            <w:r>
              <w:rPr>
                <w:rFonts w:hint="eastAsia" w:ascii="宋体" w:hAnsi="宋体"/>
                <w:sz w:val="16"/>
                <w:lang w:eastAsia="zh-CN"/>
              </w:rPr>
              <w:t>“两新”组织</w:t>
            </w:r>
            <w:r>
              <w:rPr>
                <w:rFonts w:ascii="宋体" w:hAnsi="宋体" w:eastAsia="宋体"/>
                <w:sz w:val="16"/>
              </w:rPr>
              <w:t>党务工作者赴广东省培训示范班次数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AE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9D72">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43811">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419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9B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5AA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A348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D1D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2D9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A655A">
            <w:pPr>
              <w:jc w:val="center"/>
            </w:pPr>
          </w:p>
        </w:tc>
      </w:tr>
      <w:tr w14:paraId="436A67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5A5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BF2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109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79B58">
            <w:pPr>
              <w:jc w:val="center"/>
            </w:pPr>
            <w:r>
              <w:rPr>
                <w:rFonts w:ascii="宋体" w:hAnsi="宋体" w:eastAsia="宋体"/>
                <w:sz w:val="16"/>
              </w:rPr>
              <w:t>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BE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DDB2B">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2B70">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FC7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C9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702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319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38D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1FB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14DE">
            <w:pPr>
              <w:jc w:val="center"/>
            </w:pPr>
          </w:p>
        </w:tc>
      </w:tr>
      <w:tr w14:paraId="7B788A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4F6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B12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E63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BFAD">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C9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0938B">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24B93">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4EE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D26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D68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967F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61B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AA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06159">
            <w:pPr>
              <w:jc w:val="center"/>
            </w:pPr>
          </w:p>
        </w:tc>
      </w:tr>
      <w:tr w14:paraId="20866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982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6A5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9821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A4C5">
            <w:pPr>
              <w:jc w:val="center"/>
            </w:pPr>
            <w:r>
              <w:rPr>
                <w:rFonts w:ascii="宋体" w:hAnsi="宋体" w:eastAsia="宋体"/>
                <w:sz w:val="16"/>
              </w:rPr>
              <w:t>培训工作完成率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1F4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B67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DE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D5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384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4C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37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F32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377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47124">
            <w:pPr>
              <w:jc w:val="center"/>
            </w:pPr>
          </w:p>
        </w:tc>
      </w:tr>
      <w:tr w14:paraId="4EF69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C5E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09D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FCC0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1069">
            <w:pPr>
              <w:jc w:val="center"/>
            </w:pPr>
            <w:r>
              <w:rPr>
                <w:rFonts w:ascii="宋体" w:hAnsi="宋体" w:eastAsia="宋体"/>
                <w:sz w:val="16"/>
              </w:rPr>
              <w:t>培训工作完成时限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3AA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FC73A">
            <w:pPr>
              <w:jc w:val="center"/>
            </w:pPr>
            <w:r>
              <w:rPr>
                <w:rFonts w:ascii="宋体" w:hAnsi="宋体" w:eastAsia="宋体"/>
                <w:sz w:val="16"/>
              </w:rPr>
              <w:t>6月30日之前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AB1B7">
            <w:pPr>
              <w:jc w:val="center"/>
            </w:pPr>
            <w:r>
              <w:rPr>
                <w:rFonts w:ascii="宋体" w:hAnsi="宋体" w:eastAsia="宋体"/>
                <w:sz w:val="16"/>
              </w:rPr>
              <w:t>6月2日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4A0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634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2C6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707A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CD30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4A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9284A">
            <w:pPr>
              <w:jc w:val="center"/>
            </w:pPr>
          </w:p>
        </w:tc>
      </w:tr>
      <w:tr w14:paraId="309EDB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783F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63259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642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DC5C">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61C5B">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E78BB">
            <w:pPr>
              <w:jc w:val="center"/>
            </w:pPr>
            <w:r>
              <w:rPr>
                <w:rFonts w:ascii="宋体" w:hAnsi="宋体" w:eastAsia="宋体"/>
                <w:sz w:val="16"/>
              </w:rPr>
              <w:t>&lt;=20.79万元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BD409">
            <w:pPr>
              <w:jc w:val="center"/>
            </w:pPr>
            <w:r>
              <w:rPr>
                <w:rFonts w:ascii="宋体" w:hAnsi="宋体" w:eastAsia="宋体"/>
                <w:sz w:val="16"/>
              </w:rPr>
              <w:t>=20.79万元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63B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294A">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7C28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00A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9FE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3A0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0B44F">
            <w:pPr>
              <w:jc w:val="center"/>
            </w:pPr>
          </w:p>
        </w:tc>
      </w:tr>
      <w:tr w14:paraId="4A30AF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174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93C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503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32537">
            <w:pPr>
              <w:jc w:val="center"/>
            </w:pPr>
            <w:r>
              <w:rPr>
                <w:rFonts w:ascii="宋体" w:hAnsi="宋体" w:eastAsia="宋体"/>
                <w:sz w:val="16"/>
              </w:rPr>
              <w:t>培训住宿费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585D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CBD64">
            <w:pPr>
              <w:jc w:val="center"/>
            </w:pPr>
            <w:r>
              <w:rPr>
                <w:rFonts w:ascii="宋体" w:hAnsi="宋体" w:eastAsia="宋体"/>
                <w:sz w:val="16"/>
              </w:rPr>
              <w:t>&lt;=8.64万元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87FF0">
            <w:pPr>
              <w:jc w:val="center"/>
            </w:pPr>
            <w:r>
              <w:rPr>
                <w:rFonts w:ascii="宋体" w:hAnsi="宋体" w:eastAsia="宋体"/>
                <w:sz w:val="16"/>
              </w:rPr>
              <w:t>=8.64万元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040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09B9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1710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ECB1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81E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C55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E51A">
            <w:pPr>
              <w:jc w:val="center"/>
            </w:pPr>
          </w:p>
        </w:tc>
      </w:tr>
      <w:tr w14:paraId="136CFC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B34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5DF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E0D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246AC">
            <w:pPr>
              <w:jc w:val="center"/>
            </w:pPr>
            <w:r>
              <w:rPr>
                <w:rFonts w:ascii="宋体" w:hAnsi="宋体" w:eastAsia="宋体"/>
                <w:sz w:val="16"/>
              </w:rPr>
              <w:t>培训餐费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6DA6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7A5FC">
            <w:pPr>
              <w:jc w:val="center"/>
            </w:pPr>
            <w:r>
              <w:rPr>
                <w:rFonts w:ascii="宋体" w:hAnsi="宋体" w:eastAsia="宋体"/>
                <w:sz w:val="16"/>
              </w:rPr>
              <w:t>&lt;=2.81万元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7033D">
            <w:pPr>
              <w:jc w:val="center"/>
            </w:pPr>
            <w:r>
              <w:rPr>
                <w:rFonts w:ascii="宋体" w:hAnsi="宋体" w:eastAsia="宋体"/>
                <w:sz w:val="16"/>
              </w:rPr>
              <w:t>=2.81万元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5AD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A0DF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D13F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6D0A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41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311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4FA4">
            <w:pPr>
              <w:jc w:val="center"/>
            </w:pPr>
          </w:p>
        </w:tc>
      </w:tr>
      <w:tr w14:paraId="7BF61E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A23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9D0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EFD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4D052">
            <w:pPr>
              <w:jc w:val="center"/>
            </w:pPr>
            <w:r>
              <w:rPr>
                <w:rFonts w:ascii="宋体" w:hAnsi="宋体" w:eastAsia="宋体"/>
                <w:sz w:val="16"/>
              </w:rPr>
              <w:t>推进</w:t>
            </w:r>
            <w:r>
              <w:rPr>
                <w:rFonts w:hint="eastAsia" w:ascii="宋体" w:hAnsi="宋体"/>
                <w:sz w:val="16"/>
                <w:lang w:eastAsia="zh-CN"/>
              </w:rPr>
              <w:t>“两新”组织</w:t>
            </w:r>
            <w:r>
              <w:rPr>
                <w:rFonts w:ascii="宋体" w:hAnsi="宋体" w:eastAsia="宋体"/>
                <w:sz w:val="16"/>
              </w:rPr>
              <w:t>党建工作标准化、规范化建设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B319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7F752">
            <w:pPr>
              <w:jc w:val="center"/>
            </w:pPr>
            <w:r>
              <w:rPr>
                <w:rFonts w:ascii="宋体" w:hAnsi="宋体" w:eastAsia="宋体"/>
                <w:sz w:val="16"/>
              </w:rPr>
              <w:t>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EF09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6A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43C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B7C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3B4D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BC28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CC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EC87D">
            <w:pPr>
              <w:jc w:val="center"/>
            </w:pPr>
          </w:p>
        </w:tc>
      </w:tr>
      <w:tr w14:paraId="715A1DC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CD394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C34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D5A7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945D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B6B9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E5F2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1C3D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45E6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36C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AC11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3E94D7"/>
        </w:tc>
      </w:tr>
    </w:tbl>
    <w:p w14:paraId="0F234C2B">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22"/>
        <w:gridCol w:w="613"/>
        <w:gridCol w:w="776"/>
        <w:gridCol w:w="696"/>
        <w:gridCol w:w="776"/>
        <w:gridCol w:w="696"/>
        <w:gridCol w:w="604"/>
        <w:gridCol w:w="604"/>
        <w:gridCol w:w="606"/>
        <w:gridCol w:w="606"/>
        <w:gridCol w:w="631"/>
      </w:tblGrid>
      <w:tr w14:paraId="17B99B07">
        <w:tblPrEx>
          <w:tblCellMar>
            <w:top w:w="0" w:type="dxa"/>
            <w:left w:w="108" w:type="dxa"/>
            <w:bottom w:w="0" w:type="dxa"/>
            <w:right w:w="108" w:type="dxa"/>
          </w:tblCellMar>
        </w:tblPrEx>
        <w:tc>
          <w:tcPr>
            <w:tcW w:w="8848" w:type="dxa"/>
            <w:gridSpan w:val="14"/>
            <w:vAlign w:val="center"/>
          </w:tcPr>
          <w:p w14:paraId="1A7311F3">
            <w:pPr>
              <w:jc w:val="center"/>
            </w:pPr>
            <w:r>
              <w:rPr>
                <w:rFonts w:ascii="宋体" w:hAnsi="宋体" w:eastAsia="宋体"/>
                <w:sz w:val="24"/>
              </w:rPr>
              <w:t>项目支出绩效自评表</w:t>
            </w:r>
          </w:p>
        </w:tc>
      </w:tr>
      <w:tr w14:paraId="2D8E89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A63827">
            <w:pPr>
              <w:jc w:val="center"/>
            </w:pPr>
            <w:r>
              <w:rPr>
                <w:rFonts w:ascii="宋体" w:hAnsi="宋体" w:eastAsia="宋体"/>
                <w:sz w:val="24"/>
              </w:rPr>
              <w:t>(2024年度)</w:t>
            </w:r>
          </w:p>
        </w:tc>
      </w:tr>
      <w:tr w14:paraId="226E10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D4C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F64308">
            <w:pPr>
              <w:jc w:val="center"/>
            </w:pPr>
            <w:r>
              <w:rPr>
                <w:rFonts w:ascii="宋体" w:hAnsi="宋体" w:eastAsia="宋体"/>
                <w:sz w:val="16"/>
              </w:rPr>
              <w:t>昌吉州重点人才项目资金</w:t>
            </w:r>
          </w:p>
        </w:tc>
      </w:tr>
      <w:tr w14:paraId="40D41E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1779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A1DCC7">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F4D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20A5D1">
            <w:pPr>
              <w:jc w:val="center"/>
            </w:pPr>
            <w:r>
              <w:rPr>
                <w:rFonts w:ascii="宋体" w:hAnsi="宋体" w:eastAsia="宋体"/>
                <w:sz w:val="16"/>
              </w:rPr>
              <w:t>中共昌吉回族自治州委员会组织部</w:t>
            </w:r>
          </w:p>
        </w:tc>
      </w:tr>
      <w:tr w14:paraId="78ADB6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E3E5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94F6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2ED3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7BFF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5165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E940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5C4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942F3">
            <w:pPr>
              <w:jc w:val="center"/>
            </w:pPr>
            <w:r>
              <w:rPr>
                <w:rFonts w:ascii="宋体" w:hAnsi="宋体" w:eastAsia="宋体"/>
                <w:sz w:val="16"/>
              </w:rPr>
              <w:t>得分</w:t>
            </w:r>
          </w:p>
        </w:tc>
      </w:tr>
      <w:tr w14:paraId="0A3A37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9BC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E71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FB1D7">
            <w:pPr>
              <w:jc w:val="center"/>
            </w:pPr>
            <w:r>
              <w:rPr>
                <w:rFonts w:ascii="宋体" w:hAnsi="宋体" w:eastAsia="宋体"/>
                <w:sz w:val="16"/>
              </w:rPr>
              <w:t>137.72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FE9BC">
            <w:pPr>
              <w:jc w:val="center"/>
            </w:pPr>
            <w:r>
              <w:rPr>
                <w:rFonts w:ascii="宋体" w:hAnsi="宋体" w:eastAsia="宋体"/>
                <w:sz w:val="16"/>
              </w:rPr>
              <w:t>137.72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504F6">
            <w:pPr>
              <w:jc w:val="center"/>
            </w:pPr>
            <w:r>
              <w:rPr>
                <w:rFonts w:ascii="宋体" w:hAnsi="宋体" w:eastAsia="宋体"/>
                <w:sz w:val="16"/>
              </w:rPr>
              <w:t>137.72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E1CA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AC6A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1C95A">
            <w:pPr>
              <w:jc w:val="center"/>
            </w:pPr>
            <w:r>
              <w:rPr>
                <w:rFonts w:ascii="宋体" w:hAnsi="宋体" w:eastAsia="宋体"/>
                <w:sz w:val="16"/>
              </w:rPr>
              <w:t>10.00</w:t>
            </w:r>
          </w:p>
        </w:tc>
      </w:tr>
      <w:tr w14:paraId="70613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8D4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33F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744D0">
            <w:pPr>
              <w:jc w:val="center"/>
            </w:pPr>
            <w:r>
              <w:rPr>
                <w:rFonts w:ascii="宋体" w:hAnsi="宋体" w:eastAsia="宋体"/>
                <w:sz w:val="16"/>
              </w:rPr>
              <w:t>137.72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5487E">
            <w:pPr>
              <w:jc w:val="center"/>
            </w:pPr>
            <w:r>
              <w:rPr>
                <w:rFonts w:ascii="宋体" w:hAnsi="宋体" w:eastAsia="宋体"/>
                <w:sz w:val="16"/>
              </w:rPr>
              <w:t>137.72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0323A">
            <w:pPr>
              <w:jc w:val="center"/>
            </w:pPr>
            <w:r>
              <w:rPr>
                <w:rFonts w:ascii="宋体" w:hAnsi="宋体" w:eastAsia="宋体"/>
                <w:sz w:val="16"/>
              </w:rPr>
              <w:t>137.72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6C8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D89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61996">
            <w:pPr>
              <w:jc w:val="center"/>
            </w:pPr>
            <w:r>
              <w:rPr>
                <w:rFonts w:ascii="宋体" w:hAnsi="宋体" w:eastAsia="宋体"/>
                <w:sz w:val="16"/>
              </w:rPr>
              <w:t>—</w:t>
            </w:r>
          </w:p>
        </w:tc>
      </w:tr>
      <w:tr w14:paraId="5E911B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59C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237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0C6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F34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20F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F43F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9B6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D846">
            <w:pPr>
              <w:jc w:val="center"/>
            </w:pPr>
            <w:r>
              <w:rPr>
                <w:rFonts w:ascii="宋体" w:hAnsi="宋体" w:eastAsia="宋体"/>
                <w:sz w:val="16"/>
              </w:rPr>
              <w:t>—</w:t>
            </w:r>
          </w:p>
        </w:tc>
      </w:tr>
      <w:tr w14:paraId="0620ED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0D94B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EB872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965212">
            <w:pPr>
              <w:jc w:val="center"/>
            </w:pPr>
            <w:r>
              <w:rPr>
                <w:rFonts w:ascii="宋体" w:hAnsi="宋体" w:eastAsia="宋体"/>
                <w:sz w:val="16"/>
              </w:rPr>
              <w:t>实际完成情况</w:t>
            </w:r>
          </w:p>
        </w:tc>
      </w:tr>
      <w:tr w14:paraId="7B1D44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5081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790A7B">
            <w:pPr>
              <w:jc w:val="both"/>
            </w:pPr>
            <w:r>
              <w:rPr>
                <w:rFonts w:ascii="宋体" w:hAnsi="宋体" w:eastAsia="宋体"/>
                <w:sz w:val="16"/>
              </w:rPr>
              <w:t>为深入学习贯彻精神，全面推动新时代人才强州战略的各项决策部署，充分学习其他省市人才工作的先进经验，不断提升各类专家人才在人才队伍建设中的示范引领作用，做好各类人才的宣传工作。推动重点人才领域高质量发展，实施人才强州战略，做好引才宣传工作。组织3次培训，为突出贡献优秀人才每人发放1万元的津贴，组织引进研究生195人体检，培训出勤率100%，引进研究生体检费7.35万元，文创产品制作费19.45万元，培训费69.92万元，长期推动重点人才领域高质量发展，实施人才强州战略，做好引才宣传工作。培训人员满意度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5467EB">
            <w:pPr>
              <w:jc w:val="both"/>
            </w:pPr>
            <w:r>
              <w:rPr>
                <w:rFonts w:ascii="宋体" w:hAnsi="宋体" w:eastAsia="宋体"/>
                <w:sz w:val="16"/>
              </w:rPr>
              <w:t>截至 2024 年 12 月 31 日，该项目实际完成3次培训，为突出贡献优秀人才每人发放1万元的津贴，组织引进研究生195人体检，培训出勤率100%，引进研究生体检费7.35万元，文创产品制作费19.45万元，培训费69.92万元</w:t>
            </w:r>
            <w:r>
              <w:rPr>
                <w:rFonts w:hint="eastAsia" w:ascii="宋体" w:hAnsi="宋体"/>
                <w:sz w:val="16"/>
                <w:lang w:eastAsia="zh-CN"/>
              </w:rPr>
              <w:t>，</w:t>
            </w:r>
            <w:r>
              <w:rPr>
                <w:rFonts w:ascii="宋体" w:hAnsi="宋体" w:eastAsia="宋体"/>
                <w:sz w:val="16"/>
              </w:rPr>
              <w:t>通过该项目的实施，提升了各类专家人才在人才队伍建设中的示范引领作用，做好各类人才的宣传工作，促进了重点人才领域高质量发展，实施人才强州战略，做好引才宣传工作。</w:t>
            </w:r>
          </w:p>
        </w:tc>
      </w:tr>
      <w:tr w14:paraId="60176A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4AE8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07C6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11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86F5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4B14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D54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8D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24CA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4E8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34E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010F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F46C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462C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E45C">
            <w:pPr>
              <w:jc w:val="center"/>
            </w:pPr>
            <w:r>
              <w:rPr>
                <w:rFonts w:ascii="宋体" w:hAnsi="宋体" w:eastAsia="宋体"/>
                <w:sz w:val="16"/>
              </w:rPr>
              <w:t>偏差原因分析及改进措施</w:t>
            </w:r>
          </w:p>
        </w:tc>
      </w:tr>
      <w:tr w14:paraId="2ADD42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4C0C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094B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25959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80C14">
            <w:pPr>
              <w:jc w:val="center"/>
            </w:pPr>
            <w:r>
              <w:rPr>
                <w:rFonts w:ascii="宋体" w:hAnsi="宋体" w:eastAsia="宋体"/>
                <w:sz w:val="16"/>
              </w:rPr>
              <w:t>组织培训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8B4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9578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8AF4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018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1980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499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036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78A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50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13643">
            <w:pPr>
              <w:jc w:val="center"/>
            </w:pPr>
          </w:p>
        </w:tc>
      </w:tr>
      <w:tr w14:paraId="21792E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2DB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DB3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CE5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1ABE">
            <w:pPr>
              <w:jc w:val="center"/>
            </w:pPr>
            <w:r>
              <w:rPr>
                <w:rFonts w:ascii="宋体" w:hAnsi="宋体" w:eastAsia="宋体"/>
                <w:sz w:val="16"/>
              </w:rPr>
              <w:t>突出贡献优秀人才人数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1C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F4CFF">
            <w:pPr>
              <w:jc w:val="center"/>
            </w:pPr>
            <w:r>
              <w:rPr>
                <w:rFonts w:ascii="宋体" w:hAnsi="宋体" w:eastAsia="宋体"/>
                <w:sz w:val="16"/>
              </w:rPr>
              <w:t>=41人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4A1D4">
            <w:pPr>
              <w:jc w:val="center"/>
            </w:pPr>
            <w:r>
              <w:rPr>
                <w:rFonts w:ascii="宋体" w:hAnsi="宋体" w:eastAsia="宋体"/>
                <w:sz w:val="16"/>
              </w:rPr>
              <w:t>=41人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B1B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C24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A04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571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A2E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74B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B83A0">
            <w:pPr>
              <w:jc w:val="center"/>
            </w:pPr>
          </w:p>
        </w:tc>
      </w:tr>
      <w:tr w14:paraId="2C62E0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714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2B0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5B8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92C23">
            <w:pPr>
              <w:jc w:val="center"/>
            </w:pPr>
            <w:r>
              <w:rPr>
                <w:rFonts w:ascii="宋体" w:hAnsi="宋体" w:eastAsia="宋体"/>
                <w:sz w:val="16"/>
              </w:rPr>
              <w:t>组织引进研究生体检人数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D1B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8DB3E">
            <w:pPr>
              <w:jc w:val="center"/>
            </w:pPr>
            <w:r>
              <w:rPr>
                <w:rFonts w:ascii="宋体" w:hAnsi="宋体" w:eastAsia="宋体"/>
                <w:sz w:val="16"/>
              </w:rPr>
              <w:t>=195人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22B51">
            <w:pPr>
              <w:jc w:val="center"/>
            </w:pPr>
            <w:r>
              <w:rPr>
                <w:rFonts w:ascii="宋体" w:hAnsi="宋体" w:eastAsia="宋体"/>
                <w:sz w:val="16"/>
              </w:rPr>
              <w:t>=195人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5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350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06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EB8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5DA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C9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6C17D">
            <w:pPr>
              <w:jc w:val="center"/>
            </w:pPr>
          </w:p>
        </w:tc>
      </w:tr>
      <w:tr w14:paraId="4235A2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921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EE5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D259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EF41">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93B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D43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94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EB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16E9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17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610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35C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4C7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D6863">
            <w:pPr>
              <w:jc w:val="center"/>
            </w:pPr>
          </w:p>
        </w:tc>
      </w:tr>
      <w:tr w14:paraId="44972D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1BF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A7D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E4D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5801">
            <w:pPr>
              <w:jc w:val="center"/>
            </w:pPr>
            <w:r>
              <w:rPr>
                <w:rFonts w:ascii="宋体" w:hAnsi="宋体" w:eastAsia="宋体"/>
                <w:sz w:val="16"/>
              </w:rPr>
              <w:t>各项工作完成时限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9F3C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811DC">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AE7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87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60A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D3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61C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1EA2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51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08B1">
            <w:pPr>
              <w:jc w:val="center"/>
            </w:pPr>
          </w:p>
        </w:tc>
      </w:tr>
      <w:tr w14:paraId="512CBA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E547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00EC7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5652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C3984">
            <w:pPr>
              <w:jc w:val="center"/>
            </w:pPr>
            <w:r>
              <w:rPr>
                <w:rFonts w:ascii="宋体" w:hAnsi="宋体" w:eastAsia="宋体"/>
                <w:sz w:val="16"/>
              </w:rPr>
              <w:t>引进研究生体检费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C81D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CB499">
            <w:pPr>
              <w:jc w:val="center"/>
            </w:pPr>
            <w:r>
              <w:rPr>
                <w:rFonts w:ascii="宋体" w:hAnsi="宋体" w:eastAsia="宋体"/>
                <w:sz w:val="16"/>
              </w:rPr>
              <w:t>&lt;=7.35万元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977BD">
            <w:pPr>
              <w:jc w:val="center"/>
            </w:pPr>
            <w:r>
              <w:rPr>
                <w:rFonts w:ascii="宋体" w:hAnsi="宋体" w:eastAsia="宋体"/>
                <w:sz w:val="16"/>
              </w:rPr>
              <w: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EBA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B763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00A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13A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FB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D8C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1DDF">
            <w:pPr>
              <w:jc w:val="center"/>
            </w:pPr>
          </w:p>
        </w:tc>
      </w:tr>
      <w:tr w14:paraId="4AB08B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32B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1EB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43E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EAECC">
            <w:pPr>
              <w:jc w:val="center"/>
            </w:pPr>
            <w:r>
              <w:rPr>
                <w:rFonts w:ascii="宋体" w:hAnsi="宋体" w:eastAsia="宋体"/>
                <w:sz w:val="16"/>
              </w:rPr>
              <w:t>文创产品制作费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F17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775C7">
            <w:pPr>
              <w:jc w:val="center"/>
            </w:pPr>
            <w:r>
              <w:rPr>
                <w:rFonts w:ascii="宋体" w:hAnsi="宋体" w:eastAsia="宋体"/>
                <w:sz w:val="16"/>
              </w:rPr>
              <w:t>&lt;=19.45万元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9A6D1">
            <w:pPr>
              <w:jc w:val="center"/>
            </w:pPr>
            <w:r>
              <w:rPr>
                <w:rFonts w:ascii="宋体" w:hAnsi="宋体" w:eastAsia="宋体"/>
                <w:sz w:val="16"/>
              </w:rPr>
              <w:t>=19.45万元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77E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46A7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1C3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50B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BE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10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2CA0F">
            <w:pPr>
              <w:jc w:val="center"/>
            </w:pPr>
          </w:p>
        </w:tc>
      </w:tr>
      <w:tr w14:paraId="533B55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BD6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C75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31D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51C92">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179F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45389">
            <w:pPr>
              <w:jc w:val="center"/>
            </w:pPr>
            <w:r>
              <w:rPr>
                <w:rFonts w:ascii="宋体" w:hAnsi="宋体" w:eastAsia="宋体"/>
                <w:sz w:val="16"/>
              </w:rPr>
              <w:t>&lt;=69.92万元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62B3">
            <w:pPr>
              <w:jc w:val="center"/>
            </w:pPr>
            <w:r>
              <w:rPr>
                <w:rFonts w:ascii="宋体" w:hAnsi="宋体" w:eastAsia="宋体"/>
                <w:sz w:val="16"/>
              </w:rPr>
              <w:t>=69.92万元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085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42E4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5F3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C1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C2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A0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87068">
            <w:pPr>
              <w:jc w:val="center"/>
            </w:pPr>
          </w:p>
        </w:tc>
      </w:tr>
      <w:tr w14:paraId="731680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36B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B98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96A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5ED50">
            <w:pPr>
              <w:jc w:val="center"/>
            </w:pPr>
            <w:r>
              <w:rPr>
                <w:rFonts w:ascii="宋体" w:hAnsi="宋体" w:eastAsia="宋体"/>
                <w:sz w:val="16"/>
              </w:rPr>
              <w:t>突出贡献优秀人才津贴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918F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0B0B">
            <w:pPr>
              <w:jc w:val="center"/>
            </w:pPr>
            <w:r>
              <w:rPr>
                <w:rFonts w:ascii="宋体" w:hAnsi="宋体" w:eastAsia="宋体"/>
                <w:sz w:val="16"/>
              </w:rPr>
              <w:t>&lt;=41万元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AA70D">
            <w:pPr>
              <w:jc w:val="center"/>
            </w:pPr>
            <w:r>
              <w:rPr>
                <w:rFonts w:ascii="宋体" w:hAnsi="宋体" w:eastAsia="宋体"/>
                <w:sz w:val="16"/>
              </w:rPr>
              <w:t>=41万元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4D5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0E47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E4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46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3EC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261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A8AE0">
            <w:pPr>
              <w:jc w:val="center"/>
            </w:pPr>
          </w:p>
        </w:tc>
      </w:tr>
      <w:tr w14:paraId="4F01BC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4A5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B2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EF0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16507">
            <w:pPr>
              <w:jc w:val="center"/>
            </w:pPr>
            <w:r>
              <w:rPr>
                <w:rFonts w:ascii="宋体" w:hAnsi="宋体" w:eastAsia="宋体"/>
                <w:sz w:val="16"/>
              </w:rPr>
              <w:t>推动重点人才领域高质量发展，实施人才强州战略，做好引才宣传工作。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BA8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054D">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487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6E5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142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557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E71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3199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5D6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B052D">
            <w:pPr>
              <w:jc w:val="center"/>
            </w:pPr>
          </w:p>
        </w:tc>
      </w:tr>
      <w:tr w14:paraId="54176A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C29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AC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F76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8A5F7">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63E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D55B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F11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C51A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204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84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EA6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B33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9D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9F5E9">
            <w:pPr>
              <w:jc w:val="center"/>
            </w:pPr>
            <w:r>
              <w:rPr>
                <w:rFonts w:ascii="宋体" w:hAnsi="宋体" w:eastAsia="宋体"/>
                <w:sz w:val="16"/>
              </w:rPr>
              <w:t>该项目实施效果好，满意度测评均为满意，故超出预计指标</w:t>
            </w:r>
          </w:p>
        </w:tc>
      </w:tr>
      <w:tr w14:paraId="0F01972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7B307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D3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F9E3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98F7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18AD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36D5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26F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706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B881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0B7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BE1DB5"/>
        </w:tc>
      </w:tr>
    </w:tbl>
    <w:p w14:paraId="664644E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268C47D">
        <w:tblPrEx>
          <w:tblCellMar>
            <w:top w:w="0" w:type="dxa"/>
            <w:left w:w="108" w:type="dxa"/>
            <w:bottom w:w="0" w:type="dxa"/>
            <w:right w:w="108" w:type="dxa"/>
          </w:tblCellMar>
        </w:tblPrEx>
        <w:tc>
          <w:tcPr>
            <w:tcW w:w="8848" w:type="dxa"/>
            <w:gridSpan w:val="14"/>
            <w:vAlign w:val="center"/>
          </w:tcPr>
          <w:p w14:paraId="78730125">
            <w:pPr>
              <w:jc w:val="center"/>
            </w:pPr>
            <w:r>
              <w:rPr>
                <w:rFonts w:ascii="宋体" w:hAnsi="宋体" w:eastAsia="宋体"/>
                <w:sz w:val="24"/>
              </w:rPr>
              <w:t>项目支出绩效自评表</w:t>
            </w:r>
          </w:p>
        </w:tc>
      </w:tr>
      <w:tr w14:paraId="2DAD47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B1F444C">
            <w:pPr>
              <w:jc w:val="center"/>
            </w:pPr>
            <w:r>
              <w:rPr>
                <w:rFonts w:ascii="宋体" w:hAnsi="宋体" w:eastAsia="宋体"/>
                <w:sz w:val="24"/>
              </w:rPr>
              <w:t>(2024年度)</w:t>
            </w:r>
          </w:p>
        </w:tc>
      </w:tr>
      <w:tr w14:paraId="532433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DC93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EA6809">
            <w:pPr>
              <w:jc w:val="center"/>
            </w:pPr>
            <w:r>
              <w:rPr>
                <w:rFonts w:ascii="宋体" w:hAnsi="宋体" w:eastAsia="宋体"/>
                <w:sz w:val="16"/>
              </w:rPr>
              <w:t>智力援疆创新拓展人才计划</w:t>
            </w:r>
          </w:p>
        </w:tc>
      </w:tr>
      <w:tr w14:paraId="1B20C3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B10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66EB06">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24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647876">
            <w:pPr>
              <w:jc w:val="center"/>
            </w:pPr>
            <w:r>
              <w:rPr>
                <w:rFonts w:ascii="宋体" w:hAnsi="宋体" w:eastAsia="宋体"/>
                <w:sz w:val="16"/>
              </w:rPr>
              <w:t>中共昌吉回族自治州委员会组织部</w:t>
            </w:r>
          </w:p>
        </w:tc>
      </w:tr>
      <w:tr w14:paraId="2150C8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3BD32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FD0B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4CD4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F915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D6EF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BB8B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D23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00814">
            <w:pPr>
              <w:jc w:val="center"/>
            </w:pPr>
            <w:r>
              <w:rPr>
                <w:rFonts w:ascii="宋体" w:hAnsi="宋体" w:eastAsia="宋体"/>
                <w:sz w:val="16"/>
              </w:rPr>
              <w:t>得分</w:t>
            </w:r>
          </w:p>
        </w:tc>
      </w:tr>
      <w:tr w14:paraId="42FEDF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A85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2DCA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2D24D">
            <w:pPr>
              <w:jc w:val="center"/>
            </w:pPr>
            <w:r>
              <w:rPr>
                <w:rFonts w:ascii="宋体" w:hAnsi="宋体" w:eastAsia="宋体"/>
                <w:sz w:val="16"/>
              </w:rPr>
              <w:t>13.20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CA25E">
            <w:pPr>
              <w:jc w:val="center"/>
            </w:pPr>
            <w:r>
              <w:rPr>
                <w:rFonts w:ascii="宋体" w:hAnsi="宋体" w:eastAsia="宋体"/>
                <w:sz w:val="16"/>
              </w:rPr>
              <w:t>13.20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59DDE">
            <w:pPr>
              <w:jc w:val="center"/>
            </w:pPr>
            <w:r>
              <w:rPr>
                <w:rFonts w:ascii="宋体" w:hAnsi="宋体" w:eastAsia="宋体"/>
                <w:sz w:val="16"/>
              </w:rPr>
              <w:t>13.20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D34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0170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4793C">
            <w:pPr>
              <w:jc w:val="center"/>
            </w:pPr>
            <w:r>
              <w:rPr>
                <w:rFonts w:ascii="宋体" w:hAnsi="宋体" w:eastAsia="宋体"/>
                <w:sz w:val="16"/>
              </w:rPr>
              <w:t>10.00</w:t>
            </w:r>
          </w:p>
        </w:tc>
      </w:tr>
      <w:tr w14:paraId="79C048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251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E62C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B73BA">
            <w:pPr>
              <w:jc w:val="center"/>
            </w:pPr>
            <w:r>
              <w:rPr>
                <w:rFonts w:ascii="宋体" w:hAnsi="宋体" w:eastAsia="宋体"/>
                <w:sz w:val="16"/>
              </w:rPr>
              <w:t>13.20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568F5">
            <w:pPr>
              <w:jc w:val="center"/>
            </w:pPr>
            <w:r>
              <w:rPr>
                <w:rFonts w:ascii="宋体" w:hAnsi="宋体" w:eastAsia="宋体"/>
                <w:sz w:val="16"/>
              </w:rPr>
              <w:t>13.20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04C78">
            <w:pPr>
              <w:jc w:val="center"/>
            </w:pPr>
            <w:r>
              <w:rPr>
                <w:rFonts w:ascii="宋体" w:hAnsi="宋体" w:eastAsia="宋体"/>
                <w:sz w:val="16"/>
              </w:rPr>
              <w:t>13.20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9C3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6AD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28ED2">
            <w:pPr>
              <w:jc w:val="center"/>
            </w:pPr>
            <w:r>
              <w:rPr>
                <w:rFonts w:ascii="宋体" w:hAnsi="宋体" w:eastAsia="宋体"/>
                <w:sz w:val="16"/>
              </w:rPr>
              <w:t>—</w:t>
            </w:r>
          </w:p>
        </w:tc>
      </w:tr>
      <w:tr w14:paraId="13ECA2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629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5961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0D5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8DE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EA6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23C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24B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0C156">
            <w:pPr>
              <w:jc w:val="center"/>
            </w:pPr>
            <w:r>
              <w:rPr>
                <w:rFonts w:ascii="宋体" w:hAnsi="宋体" w:eastAsia="宋体"/>
                <w:sz w:val="16"/>
              </w:rPr>
              <w:t>—</w:t>
            </w:r>
          </w:p>
        </w:tc>
      </w:tr>
      <w:tr w14:paraId="029453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8EF0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19DB4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C9B4F8">
            <w:pPr>
              <w:jc w:val="center"/>
            </w:pPr>
            <w:r>
              <w:rPr>
                <w:rFonts w:ascii="宋体" w:hAnsi="宋体" w:eastAsia="宋体"/>
                <w:sz w:val="16"/>
              </w:rPr>
              <w:t>实际完成情况</w:t>
            </w:r>
          </w:p>
        </w:tc>
      </w:tr>
      <w:tr w14:paraId="3EC38B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2ADF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517459">
            <w:pPr>
              <w:jc w:val="both"/>
            </w:pPr>
            <w:r>
              <w:rPr>
                <w:rFonts w:ascii="宋体" w:hAnsi="宋体" w:eastAsia="宋体"/>
                <w:sz w:val="16"/>
              </w:rPr>
              <w:t>紧紧围绕贯彻落实第三次中央新疆工作座谈会、第九次全国对口支援新疆工作会议精神，全面推进干部人才援疆工作，为2023年44名优秀柔性援疆人才发放个人生活补助，鼓励柔性援疆干部人才，集聚国内各类优秀人才服务新疆经济社会发展，满意度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A19776">
            <w:pPr>
              <w:jc w:val="both"/>
            </w:pPr>
            <w:r>
              <w:rPr>
                <w:rFonts w:ascii="宋体" w:hAnsi="宋体" w:eastAsia="宋体"/>
                <w:sz w:val="16"/>
              </w:rPr>
              <w:t>截至 2024 年 12 月 31 日，该项目实际完成为44名优秀柔性援疆人才发放个人生活补助，通过该项目的实施，提升了鼓励柔性援疆干部人才干事创业，促进了国内各类优秀人才服务新疆经济社会发展。</w:t>
            </w:r>
          </w:p>
        </w:tc>
      </w:tr>
      <w:tr w14:paraId="6D0ED5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1A32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5603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DE6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2B26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498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9B4E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303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3E62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005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E93F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FF49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A11E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F601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79DA3">
            <w:pPr>
              <w:jc w:val="center"/>
            </w:pPr>
            <w:r>
              <w:rPr>
                <w:rFonts w:ascii="宋体" w:hAnsi="宋体" w:eastAsia="宋体"/>
                <w:sz w:val="16"/>
              </w:rPr>
              <w:t>偏差原因分析及改进措施</w:t>
            </w:r>
          </w:p>
        </w:tc>
      </w:tr>
      <w:tr w14:paraId="298032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5EF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F592F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2855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3F62">
            <w:pPr>
              <w:jc w:val="center"/>
            </w:pPr>
            <w:r>
              <w:rPr>
                <w:rFonts w:ascii="宋体" w:hAnsi="宋体" w:eastAsia="宋体"/>
                <w:sz w:val="16"/>
              </w:rPr>
              <w:t>发放2023年农业领域优秀柔性援疆人才补助人数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52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85BB">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5DDC">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4D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766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E47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FA4B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037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000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30AA8">
            <w:pPr>
              <w:jc w:val="center"/>
            </w:pPr>
          </w:p>
        </w:tc>
      </w:tr>
      <w:tr w14:paraId="326B16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3FC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393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48C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08949">
            <w:pPr>
              <w:jc w:val="center"/>
            </w:pPr>
            <w:r>
              <w:rPr>
                <w:rFonts w:ascii="宋体" w:hAnsi="宋体" w:eastAsia="宋体"/>
                <w:sz w:val="16"/>
              </w:rPr>
              <w:t>发放2023年教育领域优秀柔性援疆人才补助人数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F6A2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B0AF">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7AB09">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82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D57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5B6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A6D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A92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CF1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5F50D">
            <w:pPr>
              <w:jc w:val="center"/>
            </w:pPr>
          </w:p>
        </w:tc>
      </w:tr>
      <w:tr w14:paraId="310B0A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4B5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7EF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090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2DD77">
            <w:pPr>
              <w:jc w:val="center"/>
            </w:pPr>
            <w:r>
              <w:rPr>
                <w:rFonts w:ascii="宋体" w:hAnsi="宋体" w:eastAsia="宋体"/>
                <w:sz w:val="16"/>
              </w:rPr>
              <w:t>发放2023年企业领域优秀柔性援疆人才补助人数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E64E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2A6B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AEDE">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D9C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4A5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80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26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020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63F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5AA6">
            <w:pPr>
              <w:jc w:val="center"/>
            </w:pPr>
          </w:p>
        </w:tc>
      </w:tr>
      <w:tr w14:paraId="72496E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495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6AB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011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F1D4">
            <w:pPr>
              <w:jc w:val="center"/>
            </w:pPr>
            <w:r>
              <w:rPr>
                <w:rFonts w:ascii="宋体" w:hAnsi="宋体" w:eastAsia="宋体"/>
                <w:sz w:val="16"/>
              </w:rPr>
              <w:t>发放2023年医疗卫生领域优秀柔性援疆人才补助人数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7BF4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2426D">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9634C">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84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72C0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E8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AF81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2A1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03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B9EF">
            <w:pPr>
              <w:jc w:val="center"/>
            </w:pPr>
          </w:p>
        </w:tc>
      </w:tr>
      <w:tr w14:paraId="4A7960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D08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A43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C3E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E5EBE">
            <w:pPr>
              <w:jc w:val="center"/>
            </w:pPr>
            <w:r>
              <w:rPr>
                <w:rFonts w:ascii="宋体" w:hAnsi="宋体" w:eastAsia="宋体"/>
                <w:sz w:val="16"/>
              </w:rPr>
              <w:t>优秀柔性援疆人才生活补助发放工作完成率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5A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118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BD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29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AA7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0C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046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48C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DF3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DE9C">
            <w:pPr>
              <w:jc w:val="center"/>
            </w:pPr>
          </w:p>
        </w:tc>
      </w:tr>
      <w:tr w14:paraId="0C42CC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A45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9F6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B436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04589">
            <w:pPr>
              <w:jc w:val="center"/>
            </w:pPr>
            <w:r>
              <w:rPr>
                <w:rFonts w:ascii="宋体" w:hAnsi="宋体" w:eastAsia="宋体"/>
                <w:sz w:val="16"/>
              </w:rPr>
              <w:t>优秀柔性援疆人才生活补助发放完成时间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C591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4CE9A">
            <w:pPr>
              <w:jc w:val="center"/>
            </w:pPr>
            <w:r>
              <w:rPr>
                <w:rFonts w:ascii="宋体" w:hAnsi="宋体" w:eastAsia="宋体"/>
                <w:sz w:val="16"/>
              </w:rPr>
              <w:t>2024年7月31日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EB097">
            <w:pPr>
              <w:jc w:val="center"/>
            </w:pPr>
            <w:r>
              <w:rPr>
                <w:rFonts w:ascii="宋体" w:hAnsi="宋体" w:eastAsia="宋体"/>
                <w:sz w:val="16"/>
              </w:rPr>
              <w:t>2024年7月25日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A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72D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95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596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3B99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6E2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205A">
            <w:pPr>
              <w:jc w:val="center"/>
            </w:pPr>
          </w:p>
        </w:tc>
      </w:tr>
      <w:tr w14:paraId="3B6B4B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F69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0D04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A77F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DB79A">
            <w:pPr>
              <w:jc w:val="center"/>
            </w:pPr>
            <w:r>
              <w:rPr>
                <w:rFonts w:ascii="宋体" w:hAnsi="宋体" w:eastAsia="宋体"/>
                <w:sz w:val="16"/>
              </w:rPr>
              <w:t>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B3B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6CCA8">
            <w:pPr>
              <w:jc w:val="center"/>
            </w:pPr>
            <w:r>
              <w:rPr>
                <w:rFonts w:ascii="宋体" w:hAnsi="宋体" w:eastAsia="宋体"/>
                <w:sz w:val="16"/>
              </w:rPr>
              <w: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FDBEA">
            <w:pPr>
              <w:jc w:val="center"/>
            </w:pPr>
            <w:r>
              <w:rPr>
                <w:rFonts w:ascii="宋体" w:hAnsi="宋体" w:eastAsia="宋体"/>
                <w:sz w:val="16"/>
              </w:rPr>
              <w: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7F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8E2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3F2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49D4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23B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9F6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7823C">
            <w:pPr>
              <w:jc w:val="center"/>
            </w:pPr>
          </w:p>
        </w:tc>
      </w:tr>
      <w:tr w14:paraId="559BE5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0E0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ADE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55CD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2A6ED">
            <w:pPr>
              <w:jc w:val="center"/>
            </w:pPr>
            <w:r>
              <w:rPr>
                <w:rFonts w:ascii="宋体" w:hAnsi="宋体" w:eastAsia="宋体"/>
                <w:sz w:val="16"/>
              </w:rPr>
              <w:t>充分调动援疆干部人才工作积极性，为做好新时期援疆工作奠定坚实基础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0C7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E10B2">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F2CF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630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2661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13F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B95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CC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CA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B6F30">
            <w:pPr>
              <w:jc w:val="center"/>
            </w:pPr>
          </w:p>
        </w:tc>
      </w:tr>
      <w:tr w14:paraId="225BB9A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BDADB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C7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9B39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4409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4634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DF7E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CDA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DFE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6264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E07D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2BAA2F"/>
        </w:tc>
      </w:tr>
    </w:tbl>
    <w:p w14:paraId="7C7F7AF4">
      <w:r>
        <w:br w:type="page"/>
      </w:r>
    </w:p>
    <w:tbl>
      <w:tblPr>
        <w:tblStyle w:val="9"/>
        <w:tblW w:w="9253" w:type="dxa"/>
        <w:tblInd w:w="0" w:type="dxa"/>
        <w:tblLayout w:type="autofit"/>
        <w:tblCellMar>
          <w:top w:w="0" w:type="dxa"/>
          <w:left w:w="108" w:type="dxa"/>
          <w:bottom w:w="0" w:type="dxa"/>
          <w:right w:w="108" w:type="dxa"/>
        </w:tblCellMar>
      </w:tblPr>
      <w:tblGrid>
        <w:gridCol w:w="614"/>
        <w:gridCol w:w="583"/>
        <w:gridCol w:w="583"/>
        <w:gridCol w:w="614"/>
        <w:gridCol w:w="598"/>
        <w:gridCol w:w="936"/>
        <w:gridCol w:w="856"/>
        <w:gridCol w:w="614"/>
        <w:gridCol w:w="696"/>
        <w:gridCol w:w="583"/>
        <w:gridCol w:w="583"/>
        <w:gridCol w:w="586"/>
        <w:gridCol w:w="585"/>
        <w:gridCol w:w="822"/>
      </w:tblGrid>
      <w:tr w14:paraId="66E81432">
        <w:tblPrEx>
          <w:tblCellMar>
            <w:top w:w="0" w:type="dxa"/>
            <w:left w:w="108" w:type="dxa"/>
            <w:bottom w:w="0" w:type="dxa"/>
            <w:right w:w="108" w:type="dxa"/>
          </w:tblCellMar>
        </w:tblPrEx>
        <w:tc>
          <w:tcPr>
            <w:tcW w:w="9253" w:type="dxa"/>
            <w:gridSpan w:val="14"/>
            <w:vAlign w:val="center"/>
          </w:tcPr>
          <w:p w14:paraId="64E93786">
            <w:pPr>
              <w:jc w:val="center"/>
            </w:pPr>
            <w:r>
              <w:rPr>
                <w:rFonts w:ascii="宋体" w:hAnsi="宋体" w:eastAsia="宋体"/>
                <w:sz w:val="24"/>
              </w:rPr>
              <w:t>项目支出绩效自评表</w:t>
            </w:r>
          </w:p>
        </w:tc>
      </w:tr>
      <w:tr w14:paraId="08090ED3">
        <w:tblPrEx>
          <w:tblCellMar>
            <w:top w:w="0" w:type="dxa"/>
            <w:left w:w="108" w:type="dxa"/>
            <w:bottom w:w="0" w:type="dxa"/>
            <w:right w:w="108" w:type="dxa"/>
          </w:tblCellMar>
        </w:tblPrEx>
        <w:tc>
          <w:tcPr>
            <w:tcW w:w="9253"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33C80F">
            <w:pPr>
              <w:jc w:val="center"/>
            </w:pPr>
            <w:r>
              <w:rPr>
                <w:rFonts w:ascii="宋体" w:hAnsi="宋体" w:eastAsia="宋体"/>
                <w:sz w:val="24"/>
              </w:rPr>
              <w:t>(2024年度)</w:t>
            </w:r>
          </w:p>
        </w:tc>
      </w:tr>
      <w:tr w14:paraId="403523C8">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68387C5">
            <w:pPr>
              <w:jc w:val="center"/>
            </w:pPr>
            <w:r>
              <w:rPr>
                <w:rFonts w:ascii="宋体" w:hAnsi="宋体" w:eastAsia="宋体"/>
                <w:sz w:val="16"/>
              </w:rPr>
              <w:t>项目名称</w:t>
            </w:r>
          </w:p>
        </w:tc>
        <w:tc>
          <w:tcPr>
            <w:tcW w:w="86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E0C0E9">
            <w:pPr>
              <w:jc w:val="center"/>
            </w:pPr>
            <w:r>
              <w:rPr>
                <w:rFonts w:ascii="宋体" w:hAnsi="宋体" w:eastAsia="宋体"/>
                <w:sz w:val="16"/>
              </w:rPr>
              <w:t>机关运行补助(单位资金)</w:t>
            </w:r>
          </w:p>
        </w:tc>
      </w:tr>
      <w:tr w14:paraId="209B1EBB">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29BAFFE7">
            <w:pPr>
              <w:jc w:val="center"/>
            </w:pPr>
            <w:r>
              <w:rPr>
                <w:rFonts w:ascii="宋体" w:hAnsi="宋体" w:eastAsia="宋体"/>
                <w:sz w:val="16"/>
              </w:rPr>
              <w:t>主管部门</w:t>
            </w:r>
          </w:p>
        </w:tc>
        <w:tc>
          <w:tcPr>
            <w:tcW w:w="47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0C835E">
            <w:pPr>
              <w:jc w:val="center"/>
            </w:pPr>
            <w:r>
              <w:rPr>
                <w:rFonts w:ascii="宋体" w:hAnsi="宋体" w:eastAsia="宋体"/>
                <w:sz w:val="16"/>
              </w:rPr>
              <w:t>中共昌吉回族自治州委员会组织部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684BCF">
            <w:pPr>
              <w:jc w:val="center"/>
            </w:pPr>
            <w:r>
              <w:rPr>
                <w:rFonts w:ascii="宋体" w:hAnsi="宋体" w:eastAsia="宋体"/>
                <w:sz w:val="16"/>
              </w:rPr>
              <w:t>实施单位</w:t>
            </w:r>
          </w:p>
        </w:tc>
        <w:tc>
          <w:tcPr>
            <w:tcW w:w="315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281F17">
            <w:pPr>
              <w:jc w:val="center"/>
            </w:pPr>
            <w:r>
              <w:rPr>
                <w:rFonts w:ascii="宋体" w:hAnsi="宋体" w:eastAsia="宋体"/>
                <w:sz w:val="16"/>
              </w:rPr>
              <w:t>中共昌吉回族自治州委员会组织部</w:t>
            </w:r>
          </w:p>
        </w:tc>
      </w:tr>
      <w:tr w14:paraId="5B592DB4">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127D1">
            <w:pPr>
              <w:jc w:val="center"/>
            </w:pPr>
            <w:r>
              <w:rPr>
                <w:rFonts w:ascii="宋体" w:hAnsi="宋体" w:eastAsia="宋体"/>
                <w:sz w:val="16"/>
              </w:rPr>
              <w:t>项目资金（万元）</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5260F">
            <w:pPr>
              <w:jc w:val="center"/>
            </w:pPr>
          </w:p>
        </w:tc>
        <w:tc>
          <w:tcPr>
            <w:tcW w:w="12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61E83">
            <w:pPr>
              <w:jc w:val="center"/>
            </w:pPr>
            <w:r>
              <w:rPr>
                <w:rFonts w:ascii="宋体" w:hAnsi="宋体" w:eastAsia="宋体"/>
                <w:sz w:val="16"/>
              </w:rPr>
              <w:t>年初预算数</w:t>
            </w:r>
          </w:p>
        </w:tc>
        <w:tc>
          <w:tcPr>
            <w:tcW w:w="17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E42E8">
            <w:pPr>
              <w:jc w:val="center"/>
            </w:pPr>
            <w:r>
              <w:rPr>
                <w:rFonts w:ascii="宋体" w:hAnsi="宋体" w:eastAsia="宋体"/>
                <w:sz w:val="16"/>
              </w:rPr>
              <w:t>全年预算数</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CA67D">
            <w:pPr>
              <w:jc w:val="center"/>
            </w:pPr>
            <w:r>
              <w:rPr>
                <w:rFonts w:ascii="宋体" w:hAnsi="宋体" w:eastAsia="宋体"/>
                <w:sz w:val="16"/>
              </w:rPr>
              <w:t>全年执行数</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A83FF">
            <w:pPr>
              <w:jc w:val="center"/>
            </w:pPr>
            <w:r>
              <w:rPr>
                <w:rFonts w:ascii="宋体" w:hAnsi="宋体" w:eastAsia="宋体"/>
                <w:sz w:val="16"/>
              </w:rPr>
              <w:t>分值</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5A93A">
            <w:pPr>
              <w:jc w:val="center"/>
            </w:pPr>
            <w:r>
              <w:rPr>
                <w:rFonts w:ascii="宋体" w:hAnsi="宋体" w:eastAsia="宋体"/>
                <w:sz w:val="16"/>
              </w:rPr>
              <w:t>执行率</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35CDC362">
            <w:pPr>
              <w:jc w:val="center"/>
            </w:pPr>
            <w:r>
              <w:rPr>
                <w:rFonts w:ascii="宋体" w:hAnsi="宋体" w:eastAsia="宋体"/>
                <w:sz w:val="16"/>
              </w:rPr>
              <w:t>得分</w:t>
            </w:r>
          </w:p>
        </w:tc>
      </w:tr>
      <w:tr w14:paraId="56CE9EDD">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AC200EA"/>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49214">
            <w:pPr>
              <w:jc w:val="center"/>
            </w:pPr>
            <w:r>
              <w:rPr>
                <w:rFonts w:ascii="宋体" w:hAnsi="宋体" w:eastAsia="宋体"/>
                <w:sz w:val="16"/>
              </w:rPr>
              <w:t>年度资金总额</w:t>
            </w:r>
          </w:p>
        </w:tc>
        <w:tc>
          <w:tcPr>
            <w:tcW w:w="12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18DBB">
            <w:pPr>
              <w:jc w:val="center"/>
            </w:pPr>
            <w:r>
              <w:rPr>
                <w:rFonts w:ascii="宋体" w:hAnsi="宋体" w:eastAsia="宋体"/>
                <w:sz w:val="16"/>
              </w:rPr>
              <w:t>900.00</w:t>
            </w:r>
          </w:p>
        </w:tc>
        <w:tc>
          <w:tcPr>
            <w:tcW w:w="17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3813F">
            <w:pPr>
              <w:jc w:val="center"/>
            </w:pPr>
            <w:r>
              <w:rPr>
                <w:rFonts w:ascii="宋体" w:hAnsi="宋体" w:eastAsia="宋体"/>
                <w:sz w:val="16"/>
              </w:rPr>
              <w:t>1,246.50</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08341">
            <w:pPr>
              <w:jc w:val="center"/>
            </w:pPr>
            <w:r>
              <w:rPr>
                <w:rFonts w:ascii="宋体" w:hAnsi="宋体" w:eastAsia="宋体"/>
                <w:sz w:val="16"/>
              </w:rPr>
              <w:t>1,246.50</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E9856">
            <w:pPr>
              <w:jc w:val="center"/>
            </w:pPr>
            <w:r>
              <w:rPr>
                <w:rFonts w:ascii="宋体" w:hAnsi="宋体" w:eastAsia="宋体"/>
                <w:sz w:val="16"/>
              </w:rPr>
              <w:t>10</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6372B">
            <w:pPr>
              <w:jc w:val="center"/>
            </w:pPr>
            <w:r>
              <w:rPr>
                <w:rFonts w:ascii="宋体" w:hAnsi="宋体" w:eastAsia="宋体"/>
                <w:sz w:val="16"/>
              </w:rPr>
              <w:t>100.00%</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32F7D79B">
            <w:pPr>
              <w:jc w:val="center"/>
            </w:pPr>
            <w:r>
              <w:rPr>
                <w:rFonts w:ascii="宋体" w:hAnsi="宋体" w:eastAsia="宋体"/>
                <w:sz w:val="16"/>
              </w:rPr>
              <w:t>10.00</w:t>
            </w:r>
          </w:p>
        </w:tc>
      </w:tr>
      <w:tr w14:paraId="44AA2648">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75B1AE4"/>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FE4CF">
            <w:pPr>
              <w:jc w:val="center"/>
            </w:pPr>
            <w:r>
              <w:rPr>
                <w:rFonts w:ascii="宋体" w:hAnsi="宋体" w:eastAsia="宋体"/>
                <w:sz w:val="16"/>
              </w:rPr>
              <w:t>其中：当年财政拨款</w:t>
            </w:r>
          </w:p>
        </w:tc>
        <w:tc>
          <w:tcPr>
            <w:tcW w:w="12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E1532">
            <w:pPr>
              <w:jc w:val="center"/>
            </w:pPr>
            <w:r>
              <w:rPr>
                <w:rFonts w:ascii="宋体" w:hAnsi="宋体" w:eastAsia="宋体"/>
                <w:sz w:val="16"/>
              </w:rPr>
              <w:t>0.00</w:t>
            </w:r>
          </w:p>
        </w:tc>
        <w:tc>
          <w:tcPr>
            <w:tcW w:w="17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9174C">
            <w:pPr>
              <w:jc w:val="center"/>
            </w:pPr>
            <w:r>
              <w:rPr>
                <w:rFonts w:ascii="宋体" w:hAnsi="宋体" w:eastAsia="宋体"/>
                <w:sz w:val="16"/>
              </w:rPr>
              <w:t>0.00</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253C2">
            <w:pPr>
              <w:jc w:val="center"/>
            </w:pPr>
            <w:r>
              <w:rPr>
                <w:rFonts w:ascii="宋体" w:hAnsi="宋体" w:eastAsia="宋体"/>
                <w:sz w:val="16"/>
              </w:rPr>
              <w:t>0.00</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78BB3">
            <w:pPr>
              <w:jc w:val="center"/>
            </w:pPr>
            <w:r>
              <w:rPr>
                <w:rFonts w:ascii="宋体" w:hAnsi="宋体" w:eastAsia="宋体"/>
                <w:sz w:val="16"/>
              </w:rPr>
              <w:t>—</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25055">
            <w:pPr>
              <w:jc w:val="center"/>
            </w:pPr>
            <w:r>
              <w:rPr>
                <w:rFonts w:ascii="宋体" w:hAnsi="宋体" w:eastAsia="宋体"/>
                <w:sz w:val="16"/>
              </w:rPr>
              <w:t>—</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5D4A4E79">
            <w:pPr>
              <w:jc w:val="center"/>
            </w:pPr>
            <w:r>
              <w:rPr>
                <w:rFonts w:ascii="宋体" w:hAnsi="宋体" w:eastAsia="宋体"/>
                <w:sz w:val="16"/>
              </w:rPr>
              <w:t>—</w:t>
            </w:r>
          </w:p>
        </w:tc>
      </w:tr>
      <w:tr w14:paraId="02D6D76C">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839DF44"/>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C26C2">
            <w:pPr>
              <w:jc w:val="center"/>
            </w:pPr>
            <w:r>
              <w:rPr>
                <w:rFonts w:ascii="宋体" w:hAnsi="宋体" w:eastAsia="宋体"/>
                <w:sz w:val="16"/>
              </w:rPr>
              <w:t xml:space="preserve">  其他资金</w:t>
            </w:r>
          </w:p>
        </w:tc>
        <w:tc>
          <w:tcPr>
            <w:tcW w:w="12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88643">
            <w:pPr>
              <w:jc w:val="center"/>
            </w:pPr>
            <w:r>
              <w:rPr>
                <w:rFonts w:ascii="宋体" w:hAnsi="宋体" w:eastAsia="宋体"/>
                <w:sz w:val="16"/>
              </w:rPr>
              <w:t>900.00</w:t>
            </w:r>
          </w:p>
        </w:tc>
        <w:tc>
          <w:tcPr>
            <w:tcW w:w="17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E4A1B">
            <w:pPr>
              <w:jc w:val="center"/>
            </w:pPr>
            <w:r>
              <w:rPr>
                <w:rFonts w:ascii="宋体" w:hAnsi="宋体" w:eastAsia="宋体"/>
                <w:sz w:val="16"/>
              </w:rPr>
              <w:t>1,246.50</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4DC8F">
            <w:pPr>
              <w:jc w:val="center"/>
            </w:pPr>
            <w:r>
              <w:rPr>
                <w:rFonts w:ascii="宋体" w:hAnsi="宋体" w:eastAsia="宋体"/>
                <w:sz w:val="16"/>
              </w:rPr>
              <w:t>1,246.50</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31F70">
            <w:pPr>
              <w:jc w:val="center"/>
            </w:pPr>
            <w:r>
              <w:rPr>
                <w:rFonts w:ascii="宋体" w:hAnsi="宋体" w:eastAsia="宋体"/>
                <w:sz w:val="16"/>
              </w:rPr>
              <w:t>—</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48803">
            <w:pPr>
              <w:jc w:val="center"/>
            </w:pPr>
            <w:r>
              <w:rPr>
                <w:rFonts w:ascii="宋体" w:hAnsi="宋体" w:eastAsia="宋体"/>
                <w:sz w:val="16"/>
              </w:rPr>
              <w:t>—</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3F62C123">
            <w:pPr>
              <w:jc w:val="center"/>
            </w:pPr>
            <w:r>
              <w:rPr>
                <w:rFonts w:ascii="宋体" w:hAnsi="宋体" w:eastAsia="宋体"/>
                <w:sz w:val="16"/>
              </w:rPr>
              <w:t>—</w:t>
            </w:r>
          </w:p>
        </w:tc>
      </w:tr>
      <w:tr w14:paraId="1A2E4C1E">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17E30">
            <w:pPr>
              <w:jc w:val="center"/>
            </w:pPr>
            <w:r>
              <w:rPr>
                <w:rFonts w:ascii="宋体" w:hAnsi="宋体" w:eastAsia="宋体"/>
                <w:sz w:val="16"/>
              </w:rPr>
              <w:t>年度总体目标</w:t>
            </w:r>
          </w:p>
        </w:tc>
        <w:tc>
          <w:tcPr>
            <w:tcW w:w="47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2C5AA6">
            <w:pPr>
              <w:jc w:val="center"/>
            </w:pPr>
            <w:r>
              <w:rPr>
                <w:rFonts w:ascii="宋体" w:hAnsi="宋体" w:eastAsia="宋体"/>
                <w:sz w:val="16"/>
              </w:rPr>
              <w:t>预期目标</w:t>
            </w:r>
          </w:p>
        </w:tc>
        <w:tc>
          <w:tcPr>
            <w:tcW w:w="385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D98517">
            <w:pPr>
              <w:jc w:val="center"/>
            </w:pPr>
            <w:r>
              <w:rPr>
                <w:rFonts w:ascii="宋体" w:hAnsi="宋体" w:eastAsia="宋体"/>
                <w:sz w:val="16"/>
              </w:rPr>
              <w:t>实际完成情况</w:t>
            </w:r>
          </w:p>
        </w:tc>
      </w:tr>
      <w:tr w14:paraId="24D68AB3">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4EE555E"/>
        </w:tc>
        <w:tc>
          <w:tcPr>
            <w:tcW w:w="47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91AEBD">
            <w:pPr>
              <w:jc w:val="both"/>
            </w:pPr>
            <w:r>
              <w:rPr>
                <w:rFonts w:ascii="宋体" w:hAnsi="宋体" w:eastAsia="宋体"/>
                <w:sz w:val="16"/>
              </w:rPr>
              <w:t>保障工作人员工资福利支出，保证单位日常运行，保障部机关各业务科室正常开展相关工作，充分调动职工积极性、主动性、创造性，提高组织系统工作效率，不断提高服务水平、服务质量和服务效果，提高职工满意度。通过人才培养搭建闽昌两地交往交流交融桥梁，推动相关领域优势互补、深入合作</w:t>
            </w:r>
            <w:r>
              <w:rPr>
                <w:rFonts w:hint="eastAsia" w:ascii="宋体" w:hAnsi="宋体"/>
                <w:sz w:val="16"/>
                <w:lang w:eastAsia="zh-CN"/>
              </w:rPr>
              <w:t>；</w:t>
            </w:r>
            <w:r>
              <w:rPr>
                <w:rFonts w:ascii="宋体" w:hAnsi="宋体" w:eastAsia="宋体"/>
                <w:sz w:val="16"/>
              </w:rPr>
              <w:t>通过开展三期组工干部能力素质提升班，提升组工干部政治理论素养和履职能力水平，加快推进全州组织工作高质量发展。通过各类培训重点围绕</w:t>
            </w:r>
            <w:r>
              <w:rPr>
                <w:rFonts w:hint="eastAsia" w:ascii="宋体" w:hAnsi="宋体"/>
                <w:sz w:val="16"/>
                <w:lang w:eastAsia="zh-CN"/>
              </w:rPr>
              <w:t>习近平新时代中国特色社会主义思想</w:t>
            </w:r>
            <w:r>
              <w:rPr>
                <w:rFonts w:ascii="宋体" w:hAnsi="宋体" w:eastAsia="宋体"/>
                <w:sz w:val="16"/>
              </w:rPr>
              <w:t>，提升党性修养、促进业务发展、服务群众能力。</w:t>
            </w:r>
          </w:p>
        </w:tc>
        <w:tc>
          <w:tcPr>
            <w:tcW w:w="385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F74311">
            <w:pPr>
              <w:jc w:val="both"/>
            </w:pPr>
            <w:r>
              <w:rPr>
                <w:rFonts w:ascii="宋体" w:hAnsi="宋体" w:eastAsia="宋体"/>
                <w:sz w:val="16"/>
              </w:rPr>
              <w:br w:type="textWrapping"/>
            </w:r>
            <w:r>
              <w:rPr>
                <w:rFonts w:ascii="宋体" w:hAnsi="宋体" w:eastAsia="宋体"/>
                <w:sz w:val="16"/>
              </w:rPr>
              <w:t>截至 2024 年 12 月 31 日，该项目实际完成保障工作人员工资福利支出，保证单位日常运行，保障部机关各业务科室正常开展相关工作，充分调动职工积极性、主动性、创造性，提高组织系统工作效率，不断提高服务水平、服务质量和服务效果，提高职工满意度</w:t>
            </w:r>
            <w:r>
              <w:rPr>
                <w:rFonts w:hint="eastAsia" w:ascii="宋体" w:hAnsi="宋体"/>
                <w:sz w:val="16"/>
                <w:lang w:eastAsia="zh-CN"/>
              </w:rPr>
              <w:t>。</w:t>
            </w:r>
            <w:r>
              <w:rPr>
                <w:rFonts w:ascii="宋体" w:hAnsi="宋体" w:eastAsia="宋体"/>
                <w:sz w:val="16"/>
              </w:rPr>
              <w:t>通过该项目的实施，提升了党性修养，促进了业务发展、服务群众能力。</w:t>
            </w:r>
          </w:p>
        </w:tc>
      </w:tr>
      <w:tr w14:paraId="1A74F81C">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tcPr>
          <w:p w14:paraId="3B1D5344"/>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3DB4960">
            <w:pPr>
              <w:jc w:val="center"/>
            </w:pPr>
            <w:r>
              <w:rPr>
                <w:rFonts w:ascii="宋体" w:hAnsi="宋体" w:eastAsia="宋体"/>
                <w:sz w:val="16"/>
              </w:rPr>
              <w:t>一级指标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63BB0B0">
            <w:pPr>
              <w:jc w:val="center"/>
            </w:pPr>
            <w:r>
              <w:rPr>
                <w:rFonts w:ascii="宋体" w:hAnsi="宋体" w:eastAsia="宋体"/>
                <w:sz w:val="16"/>
              </w:rPr>
              <w:t>二级指标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77193CB">
            <w:pPr>
              <w:jc w:val="center"/>
            </w:pPr>
            <w:r>
              <w:rPr>
                <w:rFonts w:ascii="宋体" w:hAnsi="宋体" w:eastAsia="宋体"/>
                <w:sz w:val="16"/>
              </w:rPr>
              <w:t>三级指标</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EF1EC0A">
            <w:pPr>
              <w:jc w:val="center"/>
            </w:pPr>
            <w:r>
              <w:rPr>
                <w:rFonts w:ascii="宋体" w:hAnsi="宋体" w:eastAsia="宋体"/>
                <w:sz w:val="16"/>
              </w:rPr>
              <w:t>权重</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0CE947C">
            <w:pPr>
              <w:jc w:val="center"/>
            </w:pPr>
            <w:r>
              <w:rPr>
                <w:rFonts w:ascii="宋体" w:hAnsi="宋体" w:eastAsia="宋体"/>
                <w:sz w:val="16"/>
              </w:rPr>
              <w:t>目标值</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87C1BED">
            <w:pPr>
              <w:jc w:val="center"/>
            </w:pPr>
            <w:r>
              <w:rPr>
                <w:rFonts w:ascii="宋体" w:hAnsi="宋体" w:eastAsia="宋体"/>
                <w:sz w:val="16"/>
              </w:rPr>
              <w:t>业绩值</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18DE5FF">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214B71">
            <w:pPr>
              <w:jc w:val="center"/>
            </w:pPr>
            <w:r>
              <w:rPr>
                <w:rFonts w:ascii="宋体" w:hAnsi="宋体" w:eastAsia="宋体"/>
                <w:sz w:val="16"/>
              </w:rPr>
              <w:t>指标得分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6F47E03">
            <w:pPr>
              <w:jc w:val="center"/>
            </w:pPr>
            <w:r>
              <w:rPr>
                <w:rFonts w:ascii="宋体" w:hAnsi="宋体" w:eastAsia="宋体"/>
                <w:sz w:val="16"/>
              </w:rPr>
              <w:t>指标值设定依据</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4F4FBE6">
            <w:pPr>
              <w:jc w:val="center"/>
            </w:pPr>
            <w:r>
              <w:rPr>
                <w:rFonts w:ascii="宋体" w:hAnsi="宋体" w:eastAsia="宋体"/>
                <w:sz w:val="16"/>
              </w:rPr>
              <w:t>上年完成情况</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FE1B74B">
            <w:pPr>
              <w:jc w:val="center"/>
            </w:pPr>
            <w:r>
              <w:rPr>
                <w:rFonts w:ascii="宋体" w:hAnsi="宋体" w:eastAsia="宋体"/>
                <w:sz w:val="16"/>
              </w:rPr>
              <w:t>赋分规则</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5DEDC413">
            <w:pPr>
              <w:jc w:val="center"/>
            </w:pPr>
            <w:r>
              <w:rPr>
                <w:rFonts w:ascii="宋体" w:hAnsi="宋体" w:eastAsia="宋体"/>
                <w:sz w:val="16"/>
              </w:rPr>
              <w:t>佐证资料</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128DBD7E">
            <w:pPr>
              <w:jc w:val="center"/>
            </w:pPr>
            <w:r>
              <w:rPr>
                <w:rFonts w:ascii="宋体" w:hAnsi="宋体" w:eastAsia="宋体"/>
                <w:sz w:val="16"/>
              </w:rPr>
              <w:t>偏差原因分析及改进措施</w:t>
            </w:r>
          </w:p>
        </w:tc>
      </w:tr>
      <w:tr w14:paraId="4DB0251F">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3AA88D">
            <w:pPr>
              <w:jc w:val="center"/>
            </w:pPr>
            <w:r>
              <w:rPr>
                <w:rFonts w:ascii="宋体" w:hAnsi="宋体" w:eastAsia="宋体"/>
                <w:sz w:val="16"/>
              </w:rPr>
              <w:t>年度绩效指标完成情况</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681C56">
            <w:pPr>
              <w:jc w:val="center"/>
            </w:pPr>
            <w:r>
              <w:rPr>
                <w:rFonts w:ascii="宋体" w:hAnsi="宋体" w:eastAsia="宋体"/>
                <w:sz w:val="16"/>
              </w:rPr>
              <w:t>产出指标</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B3B0C">
            <w:pPr>
              <w:jc w:val="center"/>
            </w:pPr>
            <w:r>
              <w:rPr>
                <w:rFonts w:ascii="宋体" w:hAnsi="宋体" w:eastAsia="宋体"/>
                <w:sz w:val="16"/>
              </w:rPr>
              <w:t>数量指标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19B3E99">
            <w:pPr>
              <w:jc w:val="center"/>
            </w:pPr>
            <w:r>
              <w:rPr>
                <w:rFonts w:ascii="宋体" w:hAnsi="宋体" w:eastAsia="宋体"/>
                <w:sz w:val="16"/>
              </w:rPr>
              <w:t>保障信息化建设类支出</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6E48BC59">
            <w:pPr>
              <w:jc w:val="center"/>
            </w:pPr>
            <w:r>
              <w:rPr>
                <w:rFonts w:ascii="宋体" w:hAnsi="宋体" w:eastAsia="宋体"/>
                <w:sz w:val="16"/>
              </w:rPr>
              <w:t>8</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1525216">
            <w:pPr>
              <w:jc w:val="center"/>
            </w:pPr>
            <w:r>
              <w:rPr>
                <w:rFonts w:ascii="宋体" w:hAnsi="宋体" w:eastAsia="宋体"/>
                <w:sz w:val="16"/>
              </w:rPr>
              <w:t>&gt;=10次</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7AD179C">
            <w:pPr>
              <w:jc w:val="center"/>
            </w:pPr>
            <w:r>
              <w:rPr>
                <w:rFonts w:ascii="宋体" w:hAnsi="宋体" w:eastAsia="宋体"/>
                <w:sz w:val="16"/>
              </w:rPr>
              <w:t>=10次</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118C3D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FE5548">
            <w:pPr>
              <w:jc w:val="center"/>
            </w:pPr>
            <w:r>
              <w:rPr>
                <w:rFonts w:ascii="宋体" w:hAnsi="宋体" w:eastAsia="宋体"/>
                <w:sz w:val="16"/>
              </w:rPr>
              <w:t>8</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49F0C42">
            <w:pPr>
              <w:jc w:val="center"/>
            </w:pPr>
            <w:r>
              <w:rPr>
                <w:rFonts w:ascii="宋体" w:hAnsi="宋体" w:eastAsia="宋体"/>
                <w:sz w:val="16"/>
              </w:rPr>
              <w:t>其他标准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3A37C85">
            <w:pPr>
              <w:jc w:val="center"/>
            </w:pPr>
            <w:r>
              <w:rPr>
                <w:rFonts w:ascii="宋体" w:hAnsi="宋体" w:eastAsia="宋体"/>
                <w:sz w:val="16"/>
              </w:rPr>
              <w:t>-</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1AE6BF87">
            <w:pPr>
              <w:jc w:val="center"/>
            </w:pPr>
            <w:r>
              <w:rPr>
                <w:rFonts w:ascii="宋体" w:hAnsi="宋体" w:eastAsia="宋体"/>
                <w:sz w:val="16"/>
              </w:rPr>
              <w:t>按照完成比例赋分</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61542EB6">
            <w:pPr>
              <w:jc w:val="center"/>
            </w:pPr>
            <w:r>
              <w:rPr>
                <w:rFonts w:ascii="宋体" w:hAnsi="宋体" w:eastAsia="宋体"/>
                <w:sz w:val="16"/>
              </w:rPr>
              <w:t>说明材料</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7D6F2A96">
            <w:pPr>
              <w:jc w:val="center"/>
            </w:pPr>
          </w:p>
        </w:tc>
      </w:tr>
      <w:tr w14:paraId="12A8A09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383A183"/>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40F14019"/>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01A8FF64"/>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264A53B3">
            <w:pPr>
              <w:jc w:val="center"/>
            </w:pPr>
            <w:r>
              <w:rPr>
                <w:rFonts w:ascii="宋体" w:hAnsi="宋体" w:eastAsia="宋体"/>
                <w:sz w:val="16"/>
              </w:rPr>
              <w:t>开展培训</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C1D616C">
            <w:pPr>
              <w:jc w:val="center"/>
            </w:pPr>
            <w:r>
              <w:rPr>
                <w:rFonts w:ascii="宋体" w:hAnsi="宋体" w:eastAsia="宋体"/>
                <w:sz w:val="16"/>
              </w:rPr>
              <w:t>8</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87068D9">
            <w:pPr>
              <w:jc w:val="center"/>
            </w:pPr>
            <w:r>
              <w:rPr>
                <w:rFonts w:ascii="宋体" w:hAnsi="宋体" w:eastAsia="宋体"/>
                <w:sz w:val="16"/>
              </w:rPr>
              <w:t>&gt;=9次</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F864EBB">
            <w:pPr>
              <w:jc w:val="center"/>
            </w:pPr>
            <w:r>
              <w:rPr>
                <w:rFonts w:ascii="宋体" w:hAnsi="宋体" w:eastAsia="宋体"/>
                <w:sz w:val="16"/>
              </w:rPr>
              <w:t>=9次</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6B4B8F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A4FC6B">
            <w:pPr>
              <w:jc w:val="center"/>
            </w:pPr>
            <w:r>
              <w:rPr>
                <w:rFonts w:ascii="宋体" w:hAnsi="宋体" w:eastAsia="宋体"/>
                <w:sz w:val="16"/>
              </w:rPr>
              <w:t>8</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94A02C4">
            <w:pPr>
              <w:jc w:val="center"/>
            </w:pPr>
            <w:r>
              <w:rPr>
                <w:rFonts w:ascii="宋体" w:hAnsi="宋体" w:eastAsia="宋体"/>
                <w:sz w:val="16"/>
              </w:rPr>
              <w:t>其他标准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6D894D3">
            <w:pPr>
              <w:jc w:val="center"/>
            </w:pPr>
            <w:r>
              <w:rPr>
                <w:rFonts w:ascii="宋体" w:hAnsi="宋体" w:eastAsia="宋体"/>
                <w:sz w:val="16"/>
              </w:rPr>
              <w:t>-</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D0032D9">
            <w:pPr>
              <w:jc w:val="center"/>
            </w:pPr>
            <w:r>
              <w:rPr>
                <w:rFonts w:ascii="宋体" w:hAnsi="宋体" w:eastAsia="宋体"/>
                <w:sz w:val="16"/>
              </w:rPr>
              <w:t>按照完成比例赋分</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26EF402D">
            <w:pPr>
              <w:jc w:val="center"/>
            </w:pPr>
            <w:r>
              <w:rPr>
                <w:rFonts w:ascii="宋体" w:hAnsi="宋体" w:eastAsia="宋体"/>
                <w:sz w:val="16"/>
              </w:rPr>
              <w:t>说明材料</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59338C4A">
            <w:pPr>
              <w:jc w:val="center"/>
            </w:pPr>
          </w:p>
        </w:tc>
      </w:tr>
      <w:tr w14:paraId="625D6DBC">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B5F1A34"/>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508361AF"/>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58EF0B49"/>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7F51658">
            <w:pPr>
              <w:jc w:val="center"/>
            </w:pPr>
            <w:r>
              <w:rPr>
                <w:rFonts w:ascii="宋体" w:hAnsi="宋体" w:eastAsia="宋体"/>
                <w:sz w:val="16"/>
              </w:rPr>
              <w:t>高层次人才培养人数</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7656C076">
            <w:pPr>
              <w:jc w:val="center"/>
            </w:pPr>
            <w:r>
              <w:rPr>
                <w:rFonts w:ascii="宋体" w:hAnsi="宋体" w:eastAsia="宋体"/>
                <w:sz w:val="16"/>
              </w:rPr>
              <w:t>8</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F3ACBCA">
            <w:pPr>
              <w:jc w:val="center"/>
            </w:pPr>
            <w:r>
              <w:rPr>
                <w:rFonts w:ascii="宋体" w:hAnsi="宋体" w:eastAsia="宋体"/>
                <w:sz w:val="16"/>
              </w:rPr>
              <w:t>=23人</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2E45009">
            <w:pPr>
              <w:jc w:val="center"/>
            </w:pPr>
            <w:r>
              <w:rPr>
                <w:rFonts w:ascii="宋体" w:hAnsi="宋体" w:eastAsia="宋体"/>
                <w:sz w:val="16"/>
              </w:rPr>
              <w:t>=23人</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EF64A4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2B783F">
            <w:pPr>
              <w:jc w:val="center"/>
            </w:pPr>
            <w:r>
              <w:rPr>
                <w:rFonts w:ascii="宋体" w:hAnsi="宋体" w:eastAsia="宋体"/>
                <w:sz w:val="16"/>
              </w:rPr>
              <w:t>8</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7D8CFF9">
            <w:pPr>
              <w:jc w:val="center"/>
            </w:pPr>
            <w:r>
              <w:rPr>
                <w:rFonts w:ascii="宋体" w:hAnsi="宋体" w:eastAsia="宋体"/>
                <w:sz w:val="16"/>
              </w:rPr>
              <w:t>其他标准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50E7431">
            <w:pPr>
              <w:jc w:val="center"/>
            </w:pPr>
            <w:r>
              <w:rPr>
                <w:rFonts w:ascii="宋体" w:hAnsi="宋体" w:eastAsia="宋体"/>
                <w:sz w:val="16"/>
              </w:rPr>
              <w:t>-</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B1B002A">
            <w:pPr>
              <w:jc w:val="center"/>
            </w:pPr>
            <w:r>
              <w:rPr>
                <w:rFonts w:ascii="宋体" w:hAnsi="宋体" w:eastAsia="宋体"/>
                <w:sz w:val="16"/>
              </w:rPr>
              <w:t>按照完成比例赋分</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35DAEA95">
            <w:pPr>
              <w:jc w:val="center"/>
            </w:pPr>
            <w:r>
              <w:rPr>
                <w:rFonts w:ascii="宋体" w:hAnsi="宋体" w:eastAsia="宋体"/>
                <w:sz w:val="16"/>
              </w:rPr>
              <w:t>工作资料</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3A4E5EBA">
            <w:pPr>
              <w:jc w:val="center"/>
            </w:pPr>
          </w:p>
        </w:tc>
      </w:tr>
      <w:tr w14:paraId="37C02109">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7B06C60"/>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286D2FF8"/>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37D3D73">
            <w:pPr>
              <w:jc w:val="center"/>
            </w:pPr>
            <w:r>
              <w:rPr>
                <w:rFonts w:ascii="宋体" w:hAnsi="宋体" w:eastAsia="宋体"/>
                <w:sz w:val="16"/>
              </w:rPr>
              <w:t>质量指标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FE57711">
            <w:pPr>
              <w:jc w:val="center"/>
            </w:pPr>
            <w:r>
              <w:rPr>
                <w:rFonts w:ascii="宋体" w:hAnsi="宋体" w:eastAsia="宋体"/>
                <w:sz w:val="16"/>
              </w:rPr>
              <w:t>各项保运转工作完成率</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6692858E">
            <w:pPr>
              <w:jc w:val="center"/>
            </w:pPr>
            <w:r>
              <w:rPr>
                <w:rFonts w:ascii="宋体" w:hAnsi="宋体" w:eastAsia="宋体"/>
                <w:sz w:val="16"/>
              </w:rPr>
              <w:t>8</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623A7CB">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E402DC7">
            <w:pPr>
              <w:jc w:val="center"/>
            </w:pPr>
            <w:r>
              <w:rPr>
                <w:rFonts w:ascii="宋体" w:hAnsi="宋体" w:eastAsia="宋体"/>
                <w:sz w:val="16"/>
              </w:rPr>
              <w:t>=100%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09B6DB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B31B6C">
            <w:pPr>
              <w:jc w:val="center"/>
            </w:pPr>
            <w:r>
              <w:rPr>
                <w:rFonts w:ascii="宋体" w:hAnsi="宋体" w:eastAsia="宋体"/>
                <w:sz w:val="16"/>
              </w:rPr>
              <w:t>8</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4C9CA1E">
            <w:pPr>
              <w:jc w:val="center"/>
            </w:pPr>
            <w:r>
              <w:rPr>
                <w:rFonts w:ascii="宋体" w:hAnsi="宋体" w:eastAsia="宋体"/>
                <w:sz w:val="16"/>
              </w:rPr>
              <w:t>其他标准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A593ACA">
            <w:pPr>
              <w:jc w:val="center"/>
            </w:pPr>
            <w:r>
              <w:rPr>
                <w:rFonts w:ascii="宋体" w:hAnsi="宋体" w:eastAsia="宋体"/>
                <w:sz w:val="16"/>
              </w:rPr>
              <w:t>-</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A71D272">
            <w:pPr>
              <w:jc w:val="center"/>
            </w:pPr>
            <w:r>
              <w:rPr>
                <w:rFonts w:ascii="宋体" w:hAnsi="宋体" w:eastAsia="宋体"/>
                <w:sz w:val="16"/>
              </w:rPr>
              <w:t>按照完成比例赋分</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1D376417">
            <w:pPr>
              <w:jc w:val="center"/>
            </w:pPr>
            <w:r>
              <w:rPr>
                <w:rFonts w:ascii="宋体" w:hAnsi="宋体" w:eastAsia="宋体"/>
                <w:sz w:val="16"/>
              </w:rPr>
              <w:t>说明材料</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08C4CC9F">
            <w:pPr>
              <w:jc w:val="center"/>
            </w:pPr>
          </w:p>
        </w:tc>
      </w:tr>
      <w:tr w14:paraId="4C35D19B">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43E941F"/>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0A91C95E"/>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7C619EC">
            <w:pPr>
              <w:jc w:val="center"/>
            </w:pPr>
            <w:r>
              <w:rPr>
                <w:rFonts w:ascii="宋体" w:hAnsi="宋体" w:eastAsia="宋体"/>
                <w:sz w:val="16"/>
              </w:rPr>
              <w:t>时效指标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2E4CE2B">
            <w:pPr>
              <w:jc w:val="center"/>
            </w:pPr>
            <w:r>
              <w:rPr>
                <w:rFonts w:ascii="宋体" w:hAnsi="宋体" w:eastAsia="宋体"/>
                <w:sz w:val="16"/>
              </w:rPr>
              <w:t>各项工作完成时限</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B2CD2D8">
            <w:pPr>
              <w:jc w:val="center"/>
            </w:pPr>
            <w:r>
              <w:rPr>
                <w:rFonts w:ascii="宋体" w:hAnsi="宋体" w:eastAsia="宋体"/>
                <w:sz w:val="16"/>
              </w:rPr>
              <w:t>8</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068ACE0">
            <w:pPr>
              <w:jc w:val="center"/>
            </w:pPr>
            <w:r>
              <w:rPr>
                <w:rFonts w:ascii="宋体" w:hAnsi="宋体" w:eastAsia="宋体"/>
                <w:sz w:val="16"/>
              </w:rPr>
              <w:t>=2024年12月10日</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89A7D63">
            <w:pPr>
              <w:jc w:val="center"/>
            </w:pPr>
            <w:r>
              <w:rPr>
                <w:rFonts w:ascii="宋体" w:hAnsi="宋体" w:eastAsia="宋体"/>
                <w:sz w:val="16"/>
              </w:rPr>
              <w:t>=2024年12月10日</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BE7D4F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3D25EB">
            <w:pPr>
              <w:jc w:val="center"/>
            </w:pPr>
            <w:r>
              <w:rPr>
                <w:rFonts w:ascii="宋体" w:hAnsi="宋体" w:eastAsia="宋体"/>
                <w:sz w:val="16"/>
              </w:rPr>
              <w:t>8</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61DE079">
            <w:pPr>
              <w:jc w:val="center"/>
            </w:pPr>
            <w:r>
              <w:rPr>
                <w:rFonts w:ascii="宋体" w:hAnsi="宋体" w:eastAsia="宋体"/>
                <w:sz w:val="16"/>
              </w:rPr>
              <w:t>其他标准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FC70260">
            <w:pPr>
              <w:jc w:val="center"/>
            </w:pPr>
            <w:r>
              <w:rPr>
                <w:rFonts w:ascii="宋体" w:hAnsi="宋体" w:eastAsia="宋体"/>
                <w:sz w:val="16"/>
              </w:rPr>
              <w:t>-</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3EFF0B3">
            <w:pPr>
              <w:jc w:val="center"/>
            </w:pPr>
            <w:r>
              <w:rPr>
                <w:rFonts w:ascii="宋体" w:hAnsi="宋体" w:eastAsia="宋体"/>
                <w:sz w:val="16"/>
              </w:rPr>
              <w:t>按照完成比例赋分</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64608C64">
            <w:pPr>
              <w:jc w:val="center"/>
            </w:pPr>
            <w:r>
              <w:rPr>
                <w:rFonts w:ascii="宋体" w:hAnsi="宋体" w:eastAsia="宋体"/>
                <w:sz w:val="16"/>
              </w:rPr>
              <w:t>说明材料</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19AD1471">
            <w:pPr>
              <w:jc w:val="center"/>
            </w:pPr>
          </w:p>
        </w:tc>
      </w:tr>
      <w:tr w14:paraId="6CCD4E6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E0C58AD"/>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DB21B">
            <w:pPr>
              <w:jc w:val="center"/>
            </w:pPr>
            <w:r>
              <w:rPr>
                <w:rFonts w:ascii="宋体" w:hAnsi="宋体" w:eastAsia="宋体"/>
                <w:sz w:val="16"/>
              </w:rPr>
              <w:t>成本指标</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209CA">
            <w:pPr>
              <w:jc w:val="center"/>
            </w:pPr>
            <w:r>
              <w:rPr>
                <w:rFonts w:ascii="宋体" w:hAnsi="宋体" w:eastAsia="宋体"/>
                <w:sz w:val="16"/>
              </w:rPr>
              <w:t>经济成本指标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E7AA265">
            <w:pPr>
              <w:jc w:val="center"/>
            </w:pPr>
            <w:r>
              <w:rPr>
                <w:rFonts w:ascii="宋体" w:hAnsi="宋体" w:eastAsia="宋体"/>
                <w:sz w:val="16"/>
              </w:rPr>
              <w:t>援疆经费</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1B83F660">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B660765">
            <w:pPr>
              <w:jc w:val="center"/>
            </w:pPr>
            <w:r>
              <w:rPr>
                <w:rFonts w:ascii="宋体" w:hAnsi="宋体" w:eastAsia="宋体"/>
                <w:sz w:val="16"/>
              </w:rPr>
              <w:t>&lt;=1238.59万元</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4BBA521">
            <w:pPr>
              <w:jc w:val="center"/>
            </w:pPr>
            <w:r>
              <w:rPr>
                <w:rFonts w:ascii="宋体" w:hAnsi="宋体" w:eastAsia="宋体"/>
                <w:sz w:val="16"/>
              </w:rPr>
              <w:t>=1238.59万元</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B4D332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26E4FB">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0398A03">
            <w:pPr>
              <w:jc w:val="center"/>
            </w:pPr>
            <w:r>
              <w:rPr>
                <w:rFonts w:ascii="宋体" w:hAnsi="宋体" w:eastAsia="宋体"/>
                <w:sz w:val="16"/>
              </w:rPr>
              <w:t>其他标准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9519F50">
            <w:pPr>
              <w:jc w:val="center"/>
            </w:pPr>
            <w:r>
              <w:rPr>
                <w:rFonts w:ascii="宋体" w:hAnsi="宋体" w:eastAsia="宋体"/>
                <w:sz w:val="16"/>
              </w:rPr>
              <w:t>-</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0389F25">
            <w:pPr>
              <w:jc w:val="center"/>
            </w:pPr>
            <w:r>
              <w:rPr>
                <w:rFonts w:ascii="宋体" w:hAnsi="宋体" w:eastAsia="宋体"/>
                <w:sz w:val="16"/>
              </w:rPr>
              <w:t>按照完成比例赋分</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127A655B">
            <w:pPr>
              <w:jc w:val="center"/>
            </w:pPr>
            <w:r>
              <w:rPr>
                <w:rFonts w:ascii="宋体" w:hAnsi="宋体" w:eastAsia="宋体"/>
                <w:sz w:val="16"/>
              </w:rPr>
              <w:t>说明材料</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101039EA">
            <w:pPr>
              <w:jc w:val="center"/>
            </w:pPr>
          </w:p>
        </w:tc>
      </w:tr>
      <w:tr w14:paraId="54FB3178">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7D7DA81E"/>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07A0E0F9"/>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7657F954"/>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1D685CE">
            <w:pPr>
              <w:jc w:val="center"/>
            </w:pPr>
            <w:r>
              <w:rPr>
                <w:rFonts w:ascii="宋体" w:hAnsi="宋体" w:eastAsia="宋体"/>
                <w:sz w:val="16"/>
              </w:rPr>
              <w:t>人才发展专项经费</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16239C87">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F569FA1">
            <w:pPr>
              <w:jc w:val="center"/>
            </w:pPr>
            <w:r>
              <w:rPr>
                <w:rFonts w:ascii="宋体" w:hAnsi="宋体" w:eastAsia="宋体"/>
                <w:sz w:val="16"/>
              </w:rPr>
              <w:t>&lt;=7.91万元</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00E0AC5">
            <w:pPr>
              <w:jc w:val="center"/>
            </w:pPr>
            <w:r>
              <w:rPr>
                <w:rFonts w:ascii="宋体" w:hAnsi="宋体" w:eastAsia="宋体"/>
                <w:sz w:val="16"/>
              </w:rPr>
              <w:t>=7.91万元</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FE152E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C06309">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709C3AA">
            <w:pPr>
              <w:jc w:val="center"/>
            </w:pPr>
            <w:r>
              <w:rPr>
                <w:rFonts w:ascii="宋体" w:hAnsi="宋体" w:eastAsia="宋体"/>
                <w:sz w:val="16"/>
              </w:rPr>
              <w:t>其他标准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315E7F9">
            <w:pPr>
              <w:jc w:val="center"/>
            </w:pPr>
            <w:r>
              <w:rPr>
                <w:rFonts w:ascii="宋体" w:hAnsi="宋体" w:eastAsia="宋体"/>
                <w:sz w:val="16"/>
              </w:rPr>
              <w:t>-</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B25B6CE">
            <w:pPr>
              <w:jc w:val="center"/>
            </w:pPr>
            <w:r>
              <w:rPr>
                <w:rFonts w:ascii="宋体" w:hAnsi="宋体" w:eastAsia="宋体"/>
                <w:sz w:val="16"/>
              </w:rPr>
              <w:t>按照完成比例赋分</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13DB7AF8">
            <w:pPr>
              <w:jc w:val="center"/>
            </w:pPr>
            <w:r>
              <w:rPr>
                <w:rFonts w:ascii="宋体" w:hAnsi="宋体" w:eastAsia="宋体"/>
                <w:sz w:val="16"/>
              </w:rPr>
              <w:t>说明材料</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6000FC98">
            <w:pPr>
              <w:jc w:val="center"/>
            </w:pPr>
          </w:p>
        </w:tc>
      </w:tr>
      <w:tr w14:paraId="2EBBE8F7">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926ECC5"/>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FD8A451">
            <w:pPr>
              <w:jc w:val="center"/>
            </w:pPr>
            <w:r>
              <w:rPr>
                <w:rFonts w:ascii="宋体" w:hAnsi="宋体" w:eastAsia="宋体"/>
                <w:sz w:val="16"/>
              </w:rPr>
              <w:t>效益指标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DCC1777">
            <w:pPr>
              <w:jc w:val="center"/>
            </w:pPr>
            <w:r>
              <w:rPr>
                <w:rFonts w:ascii="宋体" w:hAnsi="宋体" w:eastAsia="宋体"/>
                <w:sz w:val="16"/>
              </w:rPr>
              <w:t>社会效益指标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995FD9C">
            <w:pPr>
              <w:jc w:val="center"/>
            </w:pPr>
            <w:r>
              <w:rPr>
                <w:rFonts w:ascii="宋体" w:hAnsi="宋体" w:eastAsia="宋体"/>
                <w:sz w:val="16"/>
              </w:rPr>
              <w:t>通过人才培养搭建闽昌两地</w:t>
            </w:r>
            <w:r>
              <w:rPr>
                <w:rFonts w:hint="eastAsia" w:ascii="宋体" w:hAnsi="宋体"/>
                <w:sz w:val="16"/>
                <w:lang w:eastAsia="zh-CN"/>
              </w:rPr>
              <w:t>交往交流交融</w:t>
            </w:r>
            <w:r>
              <w:rPr>
                <w:rFonts w:ascii="宋体" w:hAnsi="宋体" w:eastAsia="宋体"/>
                <w:sz w:val="16"/>
              </w:rPr>
              <w:t>桥梁，推动相关领域优势互补、深入合作</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64BB03E2">
            <w:pPr>
              <w:jc w:val="center"/>
            </w:pPr>
            <w:r>
              <w:rPr>
                <w:rFonts w:ascii="宋体" w:hAnsi="宋体" w:eastAsia="宋体"/>
                <w:sz w:val="16"/>
              </w:rPr>
              <w:t>30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485F8B8">
            <w:pPr>
              <w:jc w:val="center"/>
            </w:pPr>
            <w:r>
              <w:rPr>
                <w:rFonts w:ascii="宋体" w:hAnsi="宋体" w:eastAsia="宋体"/>
                <w:sz w:val="16"/>
              </w:rPr>
              <w:t>长期</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5B2FBB4">
            <w:pPr>
              <w:jc w:val="center"/>
            </w:pPr>
            <w:r>
              <w:rPr>
                <w:rFonts w:ascii="宋体" w:hAnsi="宋体" w:eastAsia="宋体"/>
                <w:sz w:val="16"/>
              </w:rPr>
              <w:t>达到预期指标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A44D6D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16FD51">
            <w:pPr>
              <w:jc w:val="center"/>
            </w:pPr>
            <w:r>
              <w:rPr>
                <w:rFonts w:ascii="宋体" w:hAnsi="宋体" w:eastAsia="宋体"/>
                <w:sz w:val="16"/>
              </w:rPr>
              <w:t>30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4E3FB16">
            <w:pPr>
              <w:jc w:val="center"/>
            </w:pPr>
            <w:r>
              <w:rPr>
                <w:rFonts w:ascii="宋体" w:hAnsi="宋体" w:eastAsia="宋体"/>
                <w:sz w:val="16"/>
              </w:rPr>
              <w:t>其他标准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946710B">
            <w:pPr>
              <w:jc w:val="center"/>
            </w:pPr>
            <w:r>
              <w:rPr>
                <w:rFonts w:ascii="宋体" w:hAnsi="宋体" w:eastAsia="宋体"/>
                <w:sz w:val="16"/>
              </w:rPr>
              <w:t>-</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34A08CDA">
            <w:pPr>
              <w:jc w:val="center"/>
            </w:pPr>
            <w:r>
              <w:rPr>
                <w:rFonts w:ascii="宋体" w:hAnsi="宋体" w:eastAsia="宋体"/>
                <w:sz w:val="16"/>
              </w:rPr>
              <w:t>按照完成比例赋分</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120987EA">
            <w:pPr>
              <w:jc w:val="center"/>
            </w:pPr>
            <w:r>
              <w:rPr>
                <w:rFonts w:ascii="宋体" w:hAnsi="宋体" w:eastAsia="宋体"/>
                <w:sz w:val="16"/>
              </w:rPr>
              <w:t>说明材料</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1CB8822B">
            <w:pPr>
              <w:jc w:val="center"/>
            </w:pPr>
          </w:p>
        </w:tc>
      </w:tr>
      <w:tr w14:paraId="2A40C529">
        <w:tblPrEx>
          <w:tblCellMar>
            <w:top w:w="0" w:type="dxa"/>
            <w:left w:w="108" w:type="dxa"/>
            <w:bottom w:w="0" w:type="dxa"/>
            <w:right w:w="108" w:type="dxa"/>
          </w:tblCellMar>
        </w:tblPrEx>
        <w:tc>
          <w:tcPr>
            <w:tcW w:w="239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8F4C01">
            <w:pPr>
              <w:jc w:val="center"/>
            </w:pPr>
            <w:r>
              <w:rPr>
                <w:rFonts w:ascii="宋体" w:hAnsi="宋体" w:eastAsia="宋体"/>
                <w:sz w:val="16"/>
              </w:rPr>
              <w:t>总分</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2B4BA421">
            <w:pPr>
              <w:jc w:val="center"/>
            </w:pPr>
            <w:r>
              <w:rPr>
                <w:rFonts w:ascii="宋体" w:hAnsi="宋体" w:eastAsia="宋体"/>
                <w:sz w:val="16"/>
              </w:rPr>
              <w:t>100</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5F7CF985"/>
        </w:tc>
        <w:tc>
          <w:tcPr>
            <w:tcW w:w="856" w:type="dxa"/>
            <w:tcBorders>
              <w:top w:val="single" w:color="auto" w:sz="10" w:space="0"/>
              <w:left w:val="single" w:color="auto" w:sz="10" w:space="0"/>
              <w:bottom w:val="single" w:color="auto" w:sz="10" w:space="0"/>
              <w:right w:val="single" w:color="auto" w:sz="10" w:space="0"/>
              <w:insideV w:val="single" w:sz="10" w:space="0"/>
            </w:tcBorders>
          </w:tcPr>
          <w:p w14:paraId="5630F736"/>
        </w:tc>
        <w:tc>
          <w:tcPr>
            <w:tcW w:w="614" w:type="dxa"/>
            <w:tcBorders>
              <w:top w:val="single" w:color="auto" w:sz="10" w:space="0"/>
              <w:left w:val="single" w:color="auto" w:sz="10" w:space="0"/>
              <w:bottom w:val="single" w:color="auto" w:sz="10" w:space="0"/>
              <w:right w:val="single" w:color="auto" w:sz="10" w:space="0"/>
              <w:insideV w:val="single" w:sz="10" w:space="0"/>
            </w:tcBorders>
          </w:tcPr>
          <w:p w14:paraId="102ECDB9"/>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B6F31F">
            <w:pPr>
              <w:jc w:val="center"/>
            </w:pPr>
            <w:r>
              <w:rPr>
                <w:rFonts w:ascii="宋体" w:hAnsi="宋体" w:eastAsia="宋体"/>
                <w:sz w:val="16"/>
              </w:rPr>
              <w:t>100.00分</w:t>
            </w:r>
          </w:p>
        </w:tc>
        <w:tc>
          <w:tcPr>
            <w:tcW w:w="583" w:type="dxa"/>
            <w:tcBorders>
              <w:top w:val="single" w:color="auto" w:sz="10" w:space="0"/>
              <w:left w:val="single" w:color="auto" w:sz="10" w:space="0"/>
              <w:bottom w:val="single" w:color="auto" w:sz="10" w:space="0"/>
              <w:right w:val="single" w:color="auto" w:sz="10" w:space="0"/>
              <w:insideV w:val="single" w:sz="10" w:space="0"/>
            </w:tcBorders>
          </w:tcPr>
          <w:p w14:paraId="0F82912C"/>
        </w:tc>
        <w:tc>
          <w:tcPr>
            <w:tcW w:w="583" w:type="dxa"/>
            <w:tcBorders>
              <w:top w:val="single" w:color="auto" w:sz="10" w:space="0"/>
              <w:left w:val="single" w:color="auto" w:sz="10" w:space="0"/>
              <w:bottom w:val="single" w:color="auto" w:sz="10" w:space="0"/>
              <w:right w:val="single" w:color="auto" w:sz="10" w:space="0"/>
              <w:insideV w:val="single" w:sz="10" w:space="0"/>
            </w:tcBorders>
          </w:tcPr>
          <w:p w14:paraId="2A06A6BC"/>
        </w:tc>
        <w:tc>
          <w:tcPr>
            <w:tcW w:w="586" w:type="dxa"/>
            <w:tcBorders>
              <w:top w:val="single" w:color="auto" w:sz="10" w:space="0"/>
              <w:left w:val="single" w:color="auto" w:sz="10" w:space="0"/>
              <w:bottom w:val="single" w:color="auto" w:sz="10" w:space="0"/>
              <w:right w:val="single" w:color="auto" w:sz="10" w:space="0"/>
              <w:insideV w:val="single" w:sz="10" w:space="0"/>
            </w:tcBorders>
          </w:tcPr>
          <w:p w14:paraId="317AC17D"/>
        </w:tc>
        <w:tc>
          <w:tcPr>
            <w:tcW w:w="585" w:type="dxa"/>
            <w:tcBorders>
              <w:top w:val="single" w:color="auto" w:sz="10" w:space="0"/>
              <w:left w:val="single" w:color="auto" w:sz="10" w:space="0"/>
              <w:bottom w:val="single" w:color="auto" w:sz="10" w:space="0"/>
              <w:right w:val="single" w:color="auto" w:sz="10" w:space="0"/>
              <w:insideV w:val="single" w:sz="10" w:space="0"/>
            </w:tcBorders>
          </w:tcPr>
          <w:p w14:paraId="4B291D3E"/>
        </w:tc>
        <w:tc>
          <w:tcPr>
            <w:tcW w:w="822" w:type="dxa"/>
            <w:tcBorders>
              <w:top w:val="single" w:color="auto" w:sz="10" w:space="0"/>
              <w:left w:val="single" w:color="auto" w:sz="10" w:space="0"/>
              <w:bottom w:val="single" w:color="auto" w:sz="10" w:space="0"/>
              <w:right w:val="single" w:color="auto" w:sz="10" w:space="0"/>
              <w:insideV w:val="single" w:sz="10" w:space="0"/>
            </w:tcBorders>
          </w:tcPr>
          <w:p w14:paraId="03377A8F"/>
        </w:tc>
      </w:tr>
    </w:tbl>
    <w:p w14:paraId="1199F1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CDE1254">
        <w:tblPrEx>
          <w:tblCellMar>
            <w:top w:w="0" w:type="dxa"/>
            <w:left w:w="108" w:type="dxa"/>
            <w:bottom w:w="0" w:type="dxa"/>
            <w:right w:w="108" w:type="dxa"/>
          </w:tblCellMar>
        </w:tblPrEx>
        <w:tc>
          <w:tcPr>
            <w:tcW w:w="8848" w:type="dxa"/>
            <w:gridSpan w:val="14"/>
            <w:vAlign w:val="center"/>
          </w:tcPr>
          <w:p w14:paraId="64F97C58">
            <w:pPr>
              <w:jc w:val="center"/>
            </w:pPr>
            <w:r>
              <w:rPr>
                <w:rFonts w:ascii="宋体" w:hAnsi="宋体" w:eastAsia="宋体"/>
                <w:sz w:val="24"/>
              </w:rPr>
              <w:t>项目支出绩效自评表</w:t>
            </w:r>
          </w:p>
        </w:tc>
      </w:tr>
      <w:tr w14:paraId="48F6262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FD3298">
            <w:pPr>
              <w:jc w:val="center"/>
            </w:pPr>
            <w:r>
              <w:rPr>
                <w:rFonts w:ascii="宋体" w:hAnsi="宋体" w:eastAsia="宋体"/>
                <w:sz w:val="24"/>
              </w:rPr>
              <w:t>(2024年度)</w:t>
            </w:r>
          </w:p>
        </w:tc>
      </w:tr>
      <w:tr w14:paraId="1E5764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CFA8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C2F402">
            <w:pPr>
              <w:jc w:val="center"/>
            </w:pPr>
            <w:r>
              <w:rPr>
                <w:rFonts w:ascii="宋体" w:hAnsi="宋体" w:eastAsia="宋体"/>
                <w:sz w:val="16"/>
              </w:rPr>
              <w:t>村党支部书记培训经费</w:t>
            </w:r>
          </w:p>
        </w:tc>
      </w:tr>
      <w:tr w14:paraId="2C020A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A32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B4F6BC">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689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D58770">
            <w:pPr>
              <w:jc w:val="center"/>
            </w:pPr>
            <w:r>
              <w:rPr>
                <w:rFonts w:ascii="宋体" w:hAnsi="宋体" w:eastAsia="宋体"/>
                <w:sz w:val="16"/>
              </w:rPr>
              <w:t>中共昌吉回族自治州委员会组织部</w:t>
            </w:r>
          </w:p>
        </w:tc>
      </w:tr>
      <w:tr w14:paraId="19F507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1F01E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F6E3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A5A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A280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194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1BB3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A37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8DF18">
            <w:pPr>
              <w:jc w:val="center"/>
            </w:pPr>
            <w:r>
              <w:rPr>
                <w:rFonts w:ascii="宋体" w:hAnsi="宋体" w:eastAsia="宋体"/>
                <w:sz w:val="16"/>
              </w:rPr>
              <w:t>得分</w:t>
            </w:r>
          </w:p>
        </w:tc>
      </w:tr>
      <w:tr w14:paraId="7B1812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D53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5C53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3A66F">
            <w:pPr>
              <w:jc w:val="center"/>
            </w:pPr>
            <w:r>
              <w:rPr>
                <w:rFonts w:ascii="宋体" w:hAnsi="宋体" w:eastAsia="宋体"/>
                <w:sz w:val="16"/>
              </w:rPr>
              <w:t>39.10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17DE7">
            <w:pPr>
              <w:jc w:val="center"/>
            </w:pPr>
            <w:r>
              <w:rPr>
                <w:rFonts w:ascii="宋体" w:hAnsi="宋体" w:eastAsia="宋体"/>
                <w:sz w:val="16"/>
              </w:rPr>
              <w:t>39.10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D10F8">
            <w:pPr>
              <w:jc w:val="center"/>
            </w:pPr>
            <w:r>
              <w:rPr>
                <w:rFonts w:ascii="宋体" w:hAnsi="宋体" w:eastAsia="宋体"/>
                <w:sz w:val="16"/>
              </w:rPr>
              <w:t>39.10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E459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E3AF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2FF3">
            <w:pPr>
              <w:jc w:val="center"/>
            </w:pPr>
            <w:r>
              <w:rPr>
                <w:rFonts w:ascii="宋体" w:hAnsi="宋体" w:eastAsia="宋体"/>
                <w:sz w:val="16"/>
              </w:rPr>
              <w:t>10.00</w:t>
            </w:r>
          </w:p>
        </w:tc>
      </w:tr>
      <w:tr w14:paraId="7879B8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2E7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3600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058A4">
            <w:pPr>
              <w:jc w:val="center"/>
            </w:pPr>
            <w:r>
              <w:rPr>
                <w:rFonts w:ascii="宋体" w:hAnsi="宋体" w:eastAsia="宋体"/>
                <w:sz w:val="16"/>
              </w:rPr>
              <w:t>39.10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DC385">
            <w:pPr>
              <w:jc w:val="center"/>
            </w:pPr>
            <w:r>
              <w:rPr>
                <w:rFonts w:ascii="宋体" w:hAnsi="宋体" w:eastAsia="宋体"/>
                <w:sz w:val="16"/>
              </w:rPr>
              <w:t>39.10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A7066">
            <w:pPr>
              <w:jc w:val="center"/>
            </w:pPr>
            <w:r>
              <w:rPr>
                <w:rFonts w:ascii="宋体" w:hAnsi="宋体" w:eastAsia="宋体"/>
                <w:sz w:val="16"/>
              </w:rPr>
              <w:t>39.10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909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0B7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F473B">
            <w:pPr>
              <w:jc w:val="center"/>
            </w:pPr>
            <w:r>
              <w:rPr>
                <w:rFonts w:ascii="宋体" w:hAnsi="宋体" w:eastAsia="宋体"/>
                <w:sz w:val="16"/>
              </w:rPr>
              <w:t>—</w:t>
            </w:r>
          </w:p>
        </w:tc>
      </w:tr>
      <w:tr w14:paraId="3FC935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A2D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F255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8D0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125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58E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081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850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444A">
            <w:pPr>
              <w:jc w:val="center"/>
            </w:pPr>
            <w:r>
              <w:rPr>
                <w:rFonts w:ascii="宋体" w:hAnsi="宋体" w:eastAsia="宋体"/>
                <w:sz w:val="16"/>
              </w:rPr>
              <w:t>—</w:t>
            </w:r>
          </w:p>
        </w:tc>
      </w:tr>
      <w:tr w14:paraId="2DAA75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1867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99730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C0FA3D">
            <w:pPr>
              <w:jc w:val="center"/>
            </w:pPr>
            <w:r>
              <w:rPr>
                <w:rFonts w:ascii="宋体" w:hAnsi="宋体" w:eastAsia="宋体"/>
                <w:sz w:val="16"/>
              </w:rPr>
              <w:t>实际完成情况</w:t>
            </w:r>
          </w:p>
        </w:tc>
      </w:tr>
      <w:tr w14:paraId="3DAABD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7671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84CF2F">
            <w:pPr>
              <w:jc w:val="both"/>
            </w:pPr>
            <w:r>
              <w:rPr>
                <w:rFonts w:ascii="宋体" w:hAnsi="宋体" w:eastAsia="宋体"/>
                <w:sz w:val="16"/>
              </w:rPr>
              <w:t>2024年该项目计划举办培训班2期，参训人员人数达到391人，培训班学员出勤率达到100%。通过该项目的实施，提升村党支部书记理论素养，加强基层干部理论素养。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F2E314">
            <w:pPr>
              <w:jc w:val="both"/>
            </w:pPr>
            <w:r>
              <w:rPr>
                <w:rFonts w:ascii="宋体" w:hAnsi="宋体" w:eastAsia="宋体"/>
                <w:sz w:val="16"/>
              </w:rPr>
              <w:t>截至 2024 年 12 月 31 日，该项目实际完成举办培训班2期，参训人员人数391人，培训班学员出勤率100%；通过该项目的实施，提升了村党支部书记理论素养，加强基层干部理论素养，促进了村干部抓发展、促治理的能力本领，为推进乡村全面振兴提供坚强组织保障。</w:t>
            </w:r>
          </w:p>
        </w:tc>
      </w:tr>
      <w:tr w14:paraId="27B94C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17D5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449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443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911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963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0518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6F1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5EC4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197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AA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C692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AB2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4E94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8191">
            <w:pPr>
              <w:jc w:val="center"/>
            </w:pPr>
            <w:r>
              <w:rPr>
                <w:rFonts w:ascii="宋体" w:hAnsi="宋体" w:eastAsia="宋体"/>
                <w:sz w:val="16"/>
              </w:rPr>
              <w:t>偏差原因分析及改进措施</w:t>
            </w:r>
          </w:p>
        </w:tc>
      </w:tr>
      <w:tr w14:paraId="572390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1A5DB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2836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DAB36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015A">
            <w:pPr>
              <w:jc w:val="center"/>
            </w:pPr>
            <w:r>
              <w:rPr>
                <w:rFonts w:ascii="宋体" w:hAnsi="宋体" w:eastAsia="宋体"/>
                <w:sz w:val="16"/>
              </w:rPr>
              <w:t>举办培训班数量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9E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917B3">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0BE41">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0D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FA4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8A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E52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F17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34F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21DC">
            <w:pPr>
              <w:jc w:val="center"/>
            </w:pPr>
          </w:p>
        </w:tc>
      </w:tr>
      <w:tr w14:paraId="6B866C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57F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336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E57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9C58">
            <w:pPr>
              <w:jc w:val="center"/>
            </w:pPr>
            <w:r>
              <w:rPr>
                <w:rFonts w:ascii="宋体" w:hAnsi="宋体" w:eastAsia="宋体"/>
                <w:sz w:val="16"/>
              </w:rPr>
              <w:t>参训人员人数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6AA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F73D9">
            <w:pPr>
              <w:jc w:val="center"/>
            </w:pPr>
            <w:r>
              <w:rPr>
                <w:rFonts w:ascii="宋体" w:hAnsi="宋体" w:eastAsia="宋体"/>
                <w:sz w:val="16"/>
              </w:rPr>
              <w:t>=391人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3C9CE">
            <w:pPr>
              <w:jc w:val="center"/>
            </w:pPr>
            <w:r>
              <w:rPr>
                <w:rFonts w:ascii="宋体" w:hAnsi="宋体" w:eastAsia="宋体"/>
                <w:sz w:val="16"/>
              </w:rPr>
              <w:t>=391人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0F7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791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40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C7D3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00B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101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8FEB">
            <w:pPr>
              <w:jc w:val="center"/>
            </w:pPr>
          </w:p>
        </w:tc>
      </w:tr>
      <w:tr w14:paraId="435FEC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B48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DEF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4D6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AE87">
            <w:pPr>
              <w:jc w:val="center"/>
            </w:pPr>
            <w:r>
              <w:rPr>
                <w:rFonts w:ascii="宋体" w:hAnsi="宋体" w:eastAsia="宋体"/>
                <w:sz w:val="16"/>
              </w:rPr>
              <w:t>培训班学员出勤率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95B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AA7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F8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CE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25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8F2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E35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AE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B77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3FF36">
            <w:pPr>
              <w:jc w:val="center"/>
            </w:pPr>
          </w:p>
        </w:tc>
      </w:tr>
      <w:tr w14:paraId="5F2D0A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217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6C8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1595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A9B3">
            <w:pPr>
              <w:jc w:val="center"/>
            </w:pPr>
            <w:r>
              <w:rPr>
                <w:rFonts w:ascii="宋体" w:hAnsi="宋体" w:eastAsia="宋体"/>
                <w:sz w:val="16"/>
              </w:rPr>
              <w:t>培训班完成时间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EDA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C1C9A">
            <w:pPr>
              <w:jc w:val="center"/>
            </w:pPr>
            <w:r>
              <w:rPr>
                <w:rFonts w:ascii="宋体" w:hAnsi="宋体" w:eastAsia="宋体"/>
                <w:sz w:val="16"/>
              </w:rPr>
              <w:t>2024年3月30日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B1EFA">
            <w:pPr>
              <w:jc w:val="center"/>
            </w:pPr>
            <w:r>
              <w:rPr>
                <w:rFonts w:ascii="宋体" w:hAnsi="宋体" w:eastAsia="宋体"/>
                <w:sz w:val="16"/>
              </w:rPr>
              <w:t>2024年3月12日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3BE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D8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A35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D84B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B15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43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13A3B">
            <w:pPr>
              <w:jc w:val="center"/>
            </w:pPr>
          </w:p>
        </w:tc>
      </w:tr>
      <w:tr w14:paraId="76248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1755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DA5EC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E05E3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9CD2B">
            <w:pPr>
              <w:jc w:val="center"/>
            </w:pPr>
            <w:r>
              <w:rPr>
                <w:rFonts w:ascii="宋体" w:hAnsi="宋体" w:eastAsia="宋体"/>
                <w:sz w:val="16"/>
              </w:rPr>
              <w:t>村党支部书记培训费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A500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766D1">
            <w:pPr>
              <w:jc w:val="center"/>
            </w:pPr>
            <w:r>
              <w:rPr>
                <w:rFonts w:ascii="宋体" w:hAnsi="宋体" w:eastAsia="宋体"/>
                <w:sz w:val="16"/>
              </w:rPr>
              <w:t>=39.10万元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308A">
            <w:pPr>
              <w:jc w:val="center"/>
            </w:pPr>
            <w:r>
              <w:rPr>
                <w:rFonts w:ascii="宋体" w:hAnsi="宋体" w:eastAsia="宋体"/>
                <w:sz w:val="16"/>
              </w:rPr>
              <w:t>=39.1万元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77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DE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C1EB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B2C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81A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72F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CEBE7">
            <w:pPr>
              <w:jc w:val="center"/>
            </w:pPr>
          </w:p>
        </w:tc>
      </w:tr>
      <w:tr w14:paraId="3FE718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437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ECB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462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B986">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CE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CDC7">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BE7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1D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A2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CD7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9617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0CD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215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ACB3E">
            <w:pPr>
              <w:jc w:val="center"/>
            </w:pPr>
          </w:p>
        </w:tc>
      </w:tr>
      <w:tr w14:paraId="452F81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A68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748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FF1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F2DA0">
            <w:pPr>
              <w:jc w:val="center"/>
            </w:pPr>
            <w:r>
              <w:rPr>
                <w:rFonts w:ascii="宋体" w:hAnsi="宋体" w:eastAsia="宋体"/>
                <w:sz w:val="16"/>
              </w:rPr>
              <w:t>提升村党支部书记理论素养，加强基层干部理论素养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5A2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0108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C07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CD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1BF7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68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BB6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EDB9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2A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4031">
            <w:pPr>
              <w:jc w:val="center"/>
            </w:pPr>
          </w:p>
        </w:tc>
      </w:tr>
      <w:tr w14:paraId="04B76A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B2B8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31A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6BE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E3AD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C3BC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B6F4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34D7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A74C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6DDA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A22E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B49617"/>
        </w:tc>
      </w:tr>
    </w:tbl>
    <w:p w14:paraId="07EE1B3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7AC7C8C4">
        <w:tblPrEx>
          <w:tblCellMar>
            <w:top w:w="0" w:type="dxa"/>
            <w:left w:w="108" w:type="dxa"/>
            <w:bottom w:w="0" w:type="dxa"/>
            <w:right w:w="108" w:type="dxa"/>
          </w:tblCellMar>
        </w:tblPrEx>
        <w:tc>
          <w:tcPr>
            <w:tcW w:w="8848" w:type="dxa"/>
            <w:gridSpan w:val="14"/>
            <w:vAlign w:val="center"/>
          </w:tcPr>
          <w:p w14:paraId="637C28B3">
            <w:pPr>
              <w:jc w:val="center"/>
            </w:pPr>
            <w:r>
              <w:rPr>
                <w:rFonts w:ascii="宋体" w:hAnsi="宋体" w:eastAsia="宋体"/>
                <w:sz w:val="24"/>
              </w:rPr>
              <w:t>项目支出绩效自评表</w:t>
            </w:r>
          </w:p>
        </w:tc>
      </w:tr>
      <w:tr w14:paraId="10D8988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DB8064">
            <w:pPr>
              <w:jc w:val="center"/>
            </w:pPr>
            <w:r>
              <w:rPr>
                <w:rFonts w:ascii="宋体" w:hAnsi="宋体" w:eastAsia="宋体"/>
                <w:sz w:val="24"/>
              </w:rPr>
              <w:t>(2024年度)</w:t>
            </w:r>
          </w:p>
        </w:tc>
      </w:tr>
      <w:tr w14:paraId="607B15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3E22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F4F952">
            <w:pPr>
              <w:jc w:val="center"/>
            </w:pPr>
            <w:r>
              <w:rPr>
                <w:rFonts w:ascii="宋体" w:hAnsi="宋体" w:eastAsia="宋体"/>
                <w:sz w:val="16"/>
              </w:rPr>
              <w:t>租赁公务用车费用</w:t>
            </w:r>
          </w:p>
        </w:tc>
      </w:tr>
      <w:tr w14:paraId="01D762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B44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795325">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EA0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6F2AAB">
            <w:pPr>
              <w:jc w:val="center"/>
            </w:pPr>
            <w:r>
              <w:rPr>
                <w:rFonts w:ascii="宋体" w:hAnsi="宋体" w:eastAsia="宋体"/>
                <w:sz w:val="16"/>
              </w:rPr>
              <w:t>中共昌吉回族自治州委员会组织部</w:t>
            </w:r>
          </w:p>
        </w:tc>
      </w:tr>
      <w:tr w14:paraId="001CFD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7F1A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EF46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8B60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22FA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3F2C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8765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E42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E4493">
            <w:pPr>
              <w:jc w:val="center"/>
            </w:pPr>
            <w:r>
              <w:rPr>
                <w:rFonts w:ascii="宋体" w:hAnsi="宋体" w:eastAsia="宋体"/>
                <w:sz w:val="16"/>
              </w:rPr>
              <w:t>得分</w:t>
            </w:r>
          </w:p>
        </w:tc>
      </w:tr>
      <w:tr w14:paraId="6FC908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F7F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DE36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D6195">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D1A93">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D11B9">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CC4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0419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773B3">
            <w:pPr>
              <w:jc w:val="center"/>
            </w:pPr>
            <w:r>
              <w:rPr>
                <w:rFonts w:ascii="宋体" w:hAnsi="宋体" w:eastAsia="宋体"/>
                <w:sz w:val="16"/>
              </w:rPr>
              <w:t>10.00</w:t>
            </w:r>
          </w:p>
        </w:tc>
      </w:tr>
      <w:tr w14:paraId="2A2EFA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795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0D5B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E4A0F">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CB62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B25C2">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4F8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9C7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92CA3">
            <w:pPr>
              <w:jc w:val="center"/>
            </w:pPr>
            <w:r>
              <w:rPr>
                <w:rFonts w:ascii="宋体" w:hAnsi="宋体" w:eastAsia="宋体"/>
                <w:sz w:val="16"/>
              </w:rPr>
              <w:t>—</w:t>
            </w:r>
          </w:p>
        </w:tc>
      </w:tr>
      <w:tr w14:paraId="57E6D6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05C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8B23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95F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996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CEA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53F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E2A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A80E5">
            <w:pPr>
              <w:jc w:val="center"/>
            </w:pPr>
            <w:r>
              <w:rPr>
                <w:rFonts w:ascii="宋体" w:hAnsi="宋体" w:eastAsia="宋体"/>
                <w:sz w:val="16"/>
              </w:rPr>
              <w:t>—</w:t>
            </w:r>
          </w:p>
        </w:tc>
      </w:tr>
      <w:tr w14:paraId="43421C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32B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D4762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0527E4">
            <w:pPr>
              <w:jc w:val="center"/>
            </w:pPr>
            <w:r>
              <w:rPr>
                <w:rFonts w:ascii="宋体" w:hAnsi="宋体" w:eastAsia="宋体"/>
                <w:sz w:val="16"/>
              </w:rPr>
              <w:t>实际完成情况</w:t>
            </w:r>
          </w:p>
        </w:tc>
      </w:tr>
      <w:tr w14:paraId="5A4C1E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63A5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72EE69">
            <w:pPr>
              <w:jc w:val="both"/>
            </w:pPr>
            <w:r>
              <w:rPr>
                <w:rFonts w:ascii="宋体" w:hAnsi="宋体" w:eastAsia="宋体"/>
                <w:sz w:val="16"/>
              </w:rPr>
              <w:t>2024年该项目计划租用1辆公务用车，政府采购率、车辆验收合格率均达到100%。项目预计2024年8月前完成。通过该项目的实施，方便单位人员出行，提高外出办事效率。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BF871D">
            <w:pPr>
              <w:jc w:val="both"/>
            </w:pPr>
            <w:r>
              <w:rPr>
                <w:rFonts w:ascii="宋体" w:hAnsi="宋体" w:eastAsia="宋体"/>
                <w:sz w:val="16"/>
              </w:rPr>
              <w:t>截至 2024 年 12 月 31 日，该项目实际</w:t>
            </w:r>
            <w:r>
              <w:rPr>
                <w:rFonts w:hint="eastAsia" w:ascii="宋体" w:hAnsi="宋体"/>
                <w:sz w:val="16"/>
                <w:lang w:eastAsia="zh-CN"/>
              </w:rPr>
              <w:t>完成</w:t>
            </w:r>
            <w:r>
              <w:rPr>
                <w:rFonts w:ascii="宋体" w:hAnsi="宋体" w:eastAsia="宋体"/>
                <w:sz w:val="16"/>
              </w:rPr>
              <w:t>租用1辆公务用车，政府采购率、车辆验收合格率均达到100%；通过该项目的实施，提升了单位外出办事工作效率，有效控制车辆使用成本，促进了单位节能减排目标的实现，对环境保护也有积极作用。</w:t>
            </w:r>
          </w:p>
        </w:tc>
      </w:tr>
      <w:tr w14:paraId="2D9BB2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F189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985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193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6E3F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4465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506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416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2BE4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63D8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23B7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E7C6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4E6C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AAD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BDAC">
            <w:pPr>
              <w:jc w:val="center"/>
            </w:pPr>
            <w:r>
              <w:rPr>
                <w:rFonts w:ascii="宋体" w:hAnsi="宋体" w:eastAsia="宋体"/>
                <w:sz w:val="16"/>
              </w:rPr>
              <w:t>偏差原因分析及改进措施</w:t>
            </w:r>
          </w:p>
        </w:tc>
      </w:tr>
      <w:tr w14:paraId="193885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44B0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8799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1AA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BB06">
            <w:pPr>
              <w:jc w:val="center"/>
            </w:pPr>
            <w:r>
              <w:rPr>
                <w:rFonts w:ascii="宋体" w:hAnsi="宋体" w:eastAsia="宋体"/>
                <w:sz w:val="16"/>
              </w:rPr>
              <w:t>租用公务用车数量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7C43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1F12">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FC3F9">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9DB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88E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1C3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34A2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82A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80C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7CF66">
            <w:pPr>
              <w:jc w:val="center"/>
            </w:pPr>
          </w:p>
        </w:tc>
      </w:tr>
      <w:tr w14:paraId="15361B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87C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372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63F64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B633A">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20B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D4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26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872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817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C8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258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B4F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C1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B8EE6">
            <w:pPr>
              <w:jc w:val="center"/>
            </w:pPr>
          </w:p>
        </w:tc>
      </w:tr>
      <w:tr w14:paraId="627CD2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954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3E5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EEC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039B">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9D2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5E3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C3B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DC1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84F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57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3E1F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6A5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2EF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68218">
            <w:pPr>
              <w:jc w:val="center"/>
            </w:pPr>
          </w:p>
        </w:tc>
      </w:tr>
      <w:tr w14:paraId="62248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CFE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C69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51AB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A196F">
            <w:pPr>
              <w:jc w:val="center"/>
            </w:pPr>
            <w:r>
              <w:rPr>
                <w:rFonts w:ascii="宋体" w:hAnsi="宋体" w:eastAsia="宋体"/>
                <w:sz w:val="16"/>
              </w:rPr>
              <w:t>车辆租赁费支付时限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906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FC117">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3B4DC">
            <w:pPr>
              <w:jc w:val="center"/>
            </w:pPr>
            <w:r>
              <w:rPr>
                <w:rFonts w:ascii="宋体" w:hAnsi="宋体" w:eastAsia="宋体"/>
                <w:sz w:val="16"/>
              </w:rPr>
              <w:t>2024年4月29日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893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637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6E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758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7F9B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62C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6836B">
            <w:pPr>
              <w:jc w:val="center"/>
            </w:pPr>
          </w:p>
        </w:tc>
      </w:tr>
      <w:tr w14:paraId="615CD4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7B30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449BD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D121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175F6">
            <w:pPr>
              <w:jc w:val="center"/>
            </w:pPr>
            <w:r>
              <w:rPr>
                <w:rFonts w:ascii="宋体" w:hAnsi="宋体" w:eastAsia="宋体"/>
                <w:sz w:val="16"/>
              </w:rPr>
              <w:t>公务用车租赁费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FD2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2CDEB">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228D6">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71B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0C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36B2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E6C2">
            <w:pPr>
              <w:jc w:val="center"/>
            </w:pPr>
            <w:r>
              <w:rPr>
                <w:rFonts w:ascii="宋体" w:hAnsi="宋体" w:eastAsia="宋体"/>
                <w:sz w:val="16"/>
              </w:rPr>
              <w:t>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C31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B3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3592A">
            <w:pPr>
              <w:jc w:val="center"/>
            </w:pPr>
          </w:p>
        </w:tc>
      </w:tr>
      <w:tr w14:paraId="2F4526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342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F24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FC9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53E7E">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8A9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AA337">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66D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1BF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FF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6345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AFDE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603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B18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B786">
            <w:pPr>
              <w:jc w:val="center"/>
            </w:pPr>
          </w:p>
        </w:tc>
      </w:tr>
      <w:tr w14:paraId="4A177C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4B4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2DBA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8059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EBF4D">
            <w:pPr>
              <w:jc w:val="center"/>
            </w:pPr>
            <w:r>
              <w:rPr>
                <w:rFonts w:ascii="宋体" w:hAnsi="宋体" w:eastAsia="宋体"/>
                <w:sz w:val="16"/>
              </w:rPr>
              <w:t>方便单位人员出行，提高外出办事效率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023F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79BC6">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10A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903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5E14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4E5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F27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9B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0E7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DC19">
            <w:pPr>
              <w:jc w:val="center"/>
            </w:pPr>
          </w:p>
        </w:tc>
      </w:tr>
      <w:tr w14:paraId="33AC712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CBC7F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11B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CF4E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A490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CB2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3D9C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D253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752D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52FB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9ED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378C7"/>
        </w:tc>
      </w:tr>
    </w:tbl>
    <w:p w14:paraId="4D386B0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7DAC9F54">
        <w:tblPrEx>
          <w:tblCellMar>
            <w:top w:w="0" w:type="dxa"/>
            <w:left w:w="108" w:type="dxa"/>
            <w:bottom w:w="0" w:type="dxa"/>
            <w:right w:w="108" w:type="dxa"/>
          </w:tblCellMar>
        </w:tblPrEx>
        <w:tc>
          <w:tcPr>
            <w:tcW w:w="8848" w:type="dxa"/>
            <w:gridSpan w:val="14"/>
            <w:vAlign w:val="center"/>
          </w:tcPr>
          <w:p w14:paraId="65A28FE6">
            <w:pPr>
              <w:jc w:val="center"/>
            </w:pPr>
            <w:r>
              <w:rPr>
                <w:rFonts w:ascii="宋体" w:hAnsi="宋体" w:eastAsia="宋体"/>
                <w:sz w:val="24"/>
              </w:rPr>
              <w:t>项目支出绩效自评表</w:t>
            </w:r>
          </w:p>
        </w:tc>
      </w:tr>
      <w:tr w14:paraId="546E7B5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6F4C09">
            <w:pPr>
              <w:jc w:val="center"/>
            </w:pPr>
            <w:r>
              <w:rPr>
                <w:rFonts w:ascii="宋体" w:hAnsi="宋体" w:eastAsia="宋体"/>
                <w:sz w:val="24"/>
              </w:rPr>
              <w:t>(2024年度)</w:t>
            </w:r>
          </w:p>
        </w:tc>
      </w:tr>
      <w:tr w14:paraId="4588DD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15BB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60C7AD">
            <w:pPr>
              <w:jc w:val="center"/>
            </w:pPr>
            <w:r>
              <w:rPr>
                <w:rFonts w:ascii="宋体" w:hAnsi="宋体" w:eastAsia="宋体"/>
                <w:sz w:val="16"/>
              </w:rPr>
              <w:t>铸牢中华民族共同体意识实践案例课程视频拍摄资金</w:t>
            </w:r>
          </w:p>
        </w:tc>
      </w:tr>
      <w:tr w14:paraId="329EA6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53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8FC56C">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2812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F7DD59">
            <w:pPr>
              <w:jc w:val="center"/>
            </w:pPr>
            <w:r>
              <w:rPr>
                <w:rFonts w:ascii="宋体" w:hAnsi="宋体" w:eastAsia="宋体"/>
                <w:sz w:val="16"/>
              </w:rPr>
              <w:t>中共昌吉回族自治州委员会组织部</w:t>
            </w:r>
          </w:p>
        </w:tc>
      </w:tr>
      <w:tr w14:paraId="191795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108D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589E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9EE8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D90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823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646E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799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6F846">
            <w:pPr>
              <w:jc w:val="center"/>
            </w:pPr>
            <w:r>
              <w:rPr>
                <w:rFonts w:ascii="宋体" w:hAnsi="宋体" w:eastAsia="宋体"/>
                <w:sz w:val="16"/>
              </w:rPr>
              <w:t>得分</w:t>
            </w:r>
          </w:p>
        </w:tc>
      </w:tr>
      <w:tr w14:paraId="282B95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5CC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EEC7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5BC65">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FE444">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C2D16">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0FF3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9A63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BCB47">
            <w:pPr>
              <w:jc w:val="center"/>
            </w:pPr>
            <w:r>
              <w:rPr>
                <w:rFonts w:ascii="宋体" w:hAnsi="宋体" w:eastAsia="宋体"/>
                <w:sz w:val="16"/>
              </w:rPr>
              <w:t>10.00</w:t>
            </w:r>
          </w:p>
        </w:tc>
      </w:tr>
      <w:tr w14:paraId="4C4224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D3F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248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0134C">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601AE">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BCA8B">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B31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040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97F2">
            <w:pPr>
              <w:jc w:val="center"/>
            </w:pPr>
            <w:r>
              <w:rPr>
                <w:rFonts w:ascii="宋体" w:hAnsi="宋体" w:eastAsia="宋体"/>
                <w:sz w:val="16"/>
              </w:rPr>
              <w:t>—</w:t>
            </w:r>
          </w:p>
        </w:tc>
      </w:tr>
      <w:tr w14:paraId="741AB0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07B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5268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302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8AB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454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97F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27D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B3605">
            <w:pPr>
              <w:jc w:val="center"/>
            </w:pPr>
            <w:r>
              <w:rPr>
                <w:rFonts w:ascii="宋体" w:hAnsi="宋体" w:eastAsia="宋体"/>
                <w:sz w:val="16"/>
              </w:rPr>
              <w:t>—</w:t>
            </w:r>
          </w:p>
        </w:tc>
      </w:tr>
      <w:tr w14:paraId="60B4CE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4197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FC82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C16BBA">
            <w:pPr>
              <w:jc w:val="center"/>
            </w:pPr>
            <w:r>
              <w:rPr>
                <w:rFonts w:ascii="宋体" w:hAnsi="宋体" w:eastAsia="宋体"/>
                <w:sz w:val="16"/>
              </w:rPr>
              <w:t>实际完成情况</w:t>
            </w:r>
          </w:p>
        </w:tc>
      </w:tr>
      <w:tr w14:paraId="241F6D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64CA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8A545F">
            <w:pPr>
              <w:jc w:val="both"/>
            </w:pPr>
            <w:r>
              <w:rPr>
                <w:rFonts w:ascii="宋体" w:hAnsi="宋体" w:eastAsia="宋体"/>
                <w:sz w:val="16"/>
              </w:rPr>
              <w:t>2024年该项目计划打造5节精品案例课，精品案例课视频拍摄完成率达到100%。资金支付及时率达到100%。通过该项目的实施，为推进昌吉州铸牢中华民族共同体意识贡献力量。受益学员满意度达到95%以上。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3C6B32">
            <w:pPr>
              <w:jc w:val="both"/>
            </w:pPr>
            <w:r>
              <w:rPr>
                <w:rFonts w:ascii="宋体" w:hAnsi="宋体" w:eastAsia="宋体"/>
                <w:sz w:val="16"/>
              </w:rPr>
              <w:t>截至 2024 年 12 月 31 日，该项目实际完成5节精品案例课视频拍摄，精品案例课视频拍摄完成率达到100%，精品案例课视频在2024年8月28日完成拍摄，资金支付及时率为100%，每部视频拍摄价格为1.32万元，受益学员满意度为100%；通过该项目的实施，提升了昌吉州铸牢中华民族共同体意识，促进了知识传播与理解、情感共鸣与认同、实践推动与创新。</w:t>
            </w:r>
          </w:p>
        </w:tc>
      </w:tr>
      <w:tr w14:paraId="3777DC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4567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E0B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196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AB4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F45B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E7D8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C94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BCCE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F29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22C0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53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0C1A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4E1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53FF3">
            <w:pPr>
              <w:jc w:val="center"/>
            </w:pPr>
            <w:r>
              <w:rPr>
                <w:rFonts w:ascii="宋体" w:hAnsi="宋体" w:eastAsia="宋体"/>
                <w:sz w:val="16"/>
              </w:rPr>
              <w:t>偏差原因分析及改进措施</w:t>
            </w:r>
          </w:p>
        </w:tc>
      </w:tr>
      <w:tr w14:paraId="3C0E6D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5D67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A37F2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AE72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C4879">
            <w:pPr>
              <w:jc w:val="center"/>
            </w:pPr>
            <w:r>
              <w:rPr>
                <w:rFonts w:ascii="宋体" w:hAnsi="宋体" w:eastAsia="宋体"/>
                <w:sz w:val="16"/>
              </w:rPr>
              <w:t>打造精品案例课数量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970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FA34">
            <w:pPr>
              <w:jc w:val="center"/>
            </w:pPr>
            <w:r>
              <w:rPr>
                <w:rFonts w:ascii="宋体" w:hAnsi="宋体" w:eastAsia="宋体"/>
                <w:sz w:val="16"/>
              </w:rPr>
              <w:t>=5节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8797C">
            <w:pPr>
              <w:jc w:val="center"/>
            </w:pPr>
            <w:r>
              <w:rPr>
                <w:rFonts w:ascii="宋体" w:hAnsi="宋体" w:eastAsia="宋体"/>
                <w:sz w:val="16"/>
              </w:rPr>
              <w:t>=5节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D0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E842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CE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F396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2A7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F57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26B6">
            <w:pPr>
              <w:jc w:val="center"/>
            </w:pPr>
          </w:p>
        </w:tc>
      </w:tr>
      <w:tr w14:paraId="318A17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74D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866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927E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E16D8">
            <w:pPr>
              <w:jc w:val="center"/>
            </w:pPr>
            <w:r>
              <w:rPr>
                <w:rFonts w:ascii="宋体" w:hAnsi="宋体" w:eastAsia="宋体"/>
                <w:sz w:val="16"/>
              </w:rPr>
              <w:t>精品案例课视频拍摄完成率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37F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6F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F2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EF9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ECF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ECA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E0FC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D31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5EF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838A">
            <w:pPr>
              <w:jc w:val="center"/>
            </w:pPr>
          </w:p>
        </w:tc>
      </w:tr>
      <w:tr w14:paraId="66F339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7E8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66A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5444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5983">
            <w:pPr>
              <w:jc w:val="center"/>
            </w:pPr>
            <w:r>
              <w:rPr>
                <w:rFonts w:ascii="宋体" w:hAnsi="宋体" w:eastAsia="宋体"/>
                <w:sz w:val="16"/>
              </w:rPr>
              <w:t>精品案例课视频完成时间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B57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6BB34">
            <w:pPr>
              <w:jc w:val="center"/>
            </w:pPr>
            <w:r>
              <w:rPr>
                <w:rFonts w:ascii="宋体" w:hAnsi="宋体" w:eastAsia="宋体"/>
                <w:sz w:val="16"/>
              </w:rPr>
              <w:t>2024年8月31日之前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C6C9">
            <w:pPr>
              <w:jc w:val="center"/>
            </w:pPr>
            <w:r>
              <w:rPr>
                <w:rFonts w:ascii="宋体" w:hAnsi="宋体" w:eastAsia="宋体"/>
                <w:sz w:val="16"/>
              </w:rPr>
              <w:t>2024年8月28日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36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EED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BD8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D97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6A58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89A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E4787">
            <w:pPr>
              <w:jc w:val="center"/>
            </w:pPr>
          </w:p>
        </w:tc>
      </w:tr>
      <w:tr w14:paraId="288864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36D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4C5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D8A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60B85">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10B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9E8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1B4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99F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522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74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05EB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D68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959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C8B9">
            <w:pPr>
              <w:jc w:val="center"/>
            </w:pPr>
          </w:p>
        </w:tc>
      </w:tr>
      <w:tr w14:paraId="396F6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14B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9A6F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536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13C4">
            <w:pPr>
              <w:jc w:val="center"/>
            </w:pPr>
            <w:r>
              <w:rPr>
                <w:rFonts w:ascii="宋体" w:hAnsi="宋体" w:eastAsia="宋体"/>
                <w:sz w:val="16"/>
              </w:rPr>
              <w:t>每部视频拍摄价格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7DF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CB058">
            <w:pPr>
              <w:jc w:val="center"/>
            </w:pPr>
            <w:r>
              <w:rPr>
                <w:rFonts w:ascii="宋体" w:hAnsi="宋体" w:eastAsia="宋体"/>
                <w:sz w:val="16"/>
              </w:rPr>
              <w:t>=1.32</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55A0">
            <w:pPr>
              <w:jc w:val="center"/>
            </w:pPr>
            <w:r>
              <w:rPr>
                <w:rFonts w:ascii="宋体" w:hAnsi="宋体" w:eastAsia="宋体"/>
                <w:sz w:val="16"/>
              </w:rPr>
              <w:t>=1.32</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E8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889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2F05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132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E0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2CD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BF007">
            <w:pPr>
              <w:jc w:val="center"/>
            </w:pPr>
          </w:p>
        </w:tc>
      </w:tr>
      <w:tr w14:paraId="1F83F3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458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47F7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23D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73B72">
            <w:pPr>
              <w:jc w:val="center"/>
            </w:pPr>
            <w:r>
              <w:rPr>
                <w:rFonts w:ascii="宋体" w:hAnsi="宋体" w:eastAsia="宋体"/>
                <w:sz w:val="16"/>
              </w:rPr>
              <w:t>为推进昌吉州铸牢中华民族共同体意识贡献力量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596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FE99">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966D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05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7B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06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7681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B02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9B1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E9A64">
            <w:pPr>
              <w:jc w:val="center"/>
            </w:pPr>
          </w:p>
        </w:tc>
      </w:tr>
      <w:tr w14:paraId="512AD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5D6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C174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E9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93F99">
            <w:pPr>
              <w:jc w:val="center"/>
            </w:pPr>
            <w:r>
              <w:rPr>
                <w:rFonts w:ascii="宋体" w:hAnsi="宋体" w:eastAsia="宋体"/>
                <w:sz w:val="16"/>
              </w:rPr>
              <w:t>受益学员满意度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65E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5B1F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26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1805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A8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C90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B67E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734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A55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2EDE1">
            <w:pPr>
              <w:jc w:val="center"/>
            </w:pPr>
            <w:r>
              <w:rPr>
                <w:rFonts w:ascii="宋体" w:hAnsi="宋体" w:eastAsia="宋体"/>
                <w:sz w:val="16"/>
              </w:rPr>
              <w:t>满意度指标测评结果为100%</w:t>
            </w:r>
          </w:p>
        </w:tc>
      </w:tr>
      <w:tr w14:paraId="5E4B8C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78B3F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4B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DE6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30A5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4C73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4C0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59C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2D3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29C7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EDD1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152506"/>
        </w:tc>
      </w:tr>
    </w:tbl>
    <w:p w14:paraId="05EFF1D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5B23FE40">
        <w:tblPrEx>
          <w:tblCellMar>
            <w:top w:w="0" w:type="dxa"/>
            <w:left w:w="108" w:type="dxa"/>
            <w:bottom w:w="0" w:type="dxa"/>
            <w:right w:w="108" w:type="dxa"/>
          </w:tblCellMar>
        </w:tblPrEx>
        <w:tc>
          <w:tcPr>
            <w:tcW w:w="8848" w:type="dxa"/>
            <w:gridSpan w:val="14"/>
            <w:vAlign w:val="center"/>
          </w:tcPr>
          <w:p w14:paraId="79713EBB">
            <w:pPr>
              <w:jc w:val="center"/>
            </w:pPr>
            <w:r>
              <w:rPr>
                <w:rFonts w:ascii="宋体" w:hAnsi="宋体" w:eastAsia="宋体"/>
                <w:sz w:val="24"/>
              </w:rPr>
              <w:t>项目支出绩效自评表</w:t>
            </w:r>
          </w:p>
        </w:tc>
      </w:tr>
      <w:tr w14:paraId="2E2A8ED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CFBACD">
            <w:pPr>
              <w:jc w:val="center"/>
            </w:pPr>
            <w:r>
              <w:rPr>
                <w:rFonts w:ascii="宋体" w:hAnsi="宋体" w:eastAsia="宋体"/>
                <w:sz w:val="24"/>
              </w:rPr>
              <w:t>(2024年度)</w:t>
            </w:r>
          </w:p>
        </w:tc>
      </w:tr>
      <w:tr w14:paraId="660556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5F39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77DE40">
            <w:pPr>
              <w:jc w:val="center"/>
            </w:pPr>
            <w:r>
              <w:rPr>
                <w:rFonts w:ascii="宋体" w:hAnsi="宋体" w:eastAsia="宋体"/>
                <w:sz w:val="16"/>
              </w:rPr>
              <w:t>高层次人才赴晋培养工作经费</w:t>
            </w:r>
          </w:p>
        </w:tc>
      </w:tr>
      <w:tr w14:paraId="6140C5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31E0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C3302A">
            <w:pPr>
              <w:jc w:val="center"/>
            </w:pPr>
            <w:r>
              <w:rPr>
                <w:rFonts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AE7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98C2F0">
            <w:pPr>
              <w:jc w:val="center"/>
            </w:pPr>
            <w:r>
              <w:rPr>
                <w:rFonts w:ascii="宋体" w:hAnsi="宋体" w:eastAsia="宋体"/>
                <w:sz w:val="16"/>
              </w:rPr>
              <w:t>中共昌吉回族自治州委员会组织部</w:t>
            </w:r>
          </w:p>
        </w:tc>
      </w:tr>
      <w:tr w14:paraId="7B5006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9214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52E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E7A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AA3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6C21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ABCF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21A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F045">
            <w:pPr>
              <w:jc w:val="center"/>
            </w:pPr>
            <w:r>
              <w:rPr>
                <w:rFonts w:ascii="宋体" w:hAnsi="宋体" w:eastAsia="宋体"/>
                <w:sz w:val="16"/>
              </w:rPr>
              <w:t>得分</w:t>
            </w:r>
          </w:p>
        </w:tc>
      </w:tr>
      <w:tr w14:paraId="3E5868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16B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34F0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97151">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76376">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8FB4F">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B700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7B1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65E4F">
            <w:pPr>
              <w:jc w:val="center"/>
            </w:pPr>
            <w:r>
              <w:rPr>
                <w:rFonts w:ascii="宋体" w:hAnsi="宋体" w:eastAsia="宋体"/>
                <w:sz w:val="16"/>
              </w:rPr>
              <w:t>10.00</w:t>
            </w:r>
          </w:p>
        </w:tc>
      </w:tr>
      <w:tr w14:paraId="2B2E1E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699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ADFD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B3578">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07864">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CA2EE">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243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CBB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B35BB">
            <w:pPr>
              <w:jc w:val="center"/>
            </w:pPr>
            <w:r>
              <w:rPr>
                <w:rFonts w:ascii="宋体" w:hAnsi="宋体" w:eastAsia="宋体"/>
                <w:sz w:val="16"/>
              </w:rPr>
              <w:t>—</w:t>
            </w:r>
          </w:p>
        </w:tc>
      </w:tr>
      <w:tr w14:paraId="73D119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087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F386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0BD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BDB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FA3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2B3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7B8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0180">
            <w:pPr>
              <w:jc w:val="center"/>
            </w:pPr>
            <w:r>
              <w:rPr>
                <w:rFonts w:ascii="宋体" w:hAnsi="宋体" w:eastAsia="宋体"/>
                <w:sz w:val="16"/>
              </w:rPr>
              <w:t>—</w:t>
            </w:r>
          </w:p>
        </w:tc>
      </w:tr>
      <w:tr w14:paraId="693542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87EC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545E5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131DA7">
            <w:pPr>
              <w:jc w:val="center"/>
            </w:pPr>
            <w:r>
              <w:rPr>
                <w:rFonts w:ascii="宋体" w:hAnsi="宋体" w:eastAsia="宋体"/>
                <w:sz w:val="16"/>
              </w:rPr>
              <w:t>实际完成情况</w:t>
            </w:r>
          </w:p>
        </w:tc>
      </w:tr>
      <w:tr w14:paraId="467B44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71BE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8560BF">
            <w:pPr>
              <w:jc w:val="both"/>
            </w:pPr>
            <w:r>
              <w:rPr>
                <w:rFonts w:ascii="宋体" w:hAnsi="宋体" w:eastAsia="宋体"/>
                <w:sz w:val="16"/>
              </w:rPr>
              <w:t>昌吉州选派20名高层次人才前往山西省进行为期半年的跟学跟训，高层次人才赴山西省对口支援单位跟岗跟学跟训完成率达到100%，高层次人才赴晋培养支持经费发放时限为2024年10月31日前，每人每期发放3万元支持经费，提升高层次人才自主创新、服务经济社会稳定发展改革的能力。全面加强重点领域人才队伍建设，人才资源开发，为昌吉州高质量发展提供人才保障和创新支持，充分利用对口援疆省市资源，组织各领域高层次人才到援疆省市开展多渠道宽领域培养培训，高层次人才自主创新、服务经济社会稳定发展改革的能力得到有效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B988FC">
            <w:pPr>
              <w:jc w:val="both"/>
            </w:pPr>
            <w:r>
              <w:rPr>
                <w:rFonts w:ascii="宋体" w:hAnsi="宋体" w:eastAsia="宋体"/>
                <w:sz w:val="16"/>
              </w:rPr>
              <w:t>截至 2024 年 12 月 31 日，该项目实际完成选派20名高层次人才前往山西省进行为期半年的跟学跟训，高层次人才赴山西省对口支援单位跟岗跟学跟训完成率达到100%，高层次人才赴晋培养支持经费发放时间为2024年10月25日，每人每期发放3万元支持经费；通过该项目的实施，提升了高层次人才自主创新、服务经济社会稳定发展改革的能力，促进了高层次人才自主创新、服务经济社会稳定发展改革的能力。</w:t>
            </w:r>
          </w:p>
        </w:tc>
      </w:tr>
      <w:tr w14:paraId="70CD3A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747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E57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F88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D3C4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4F6F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FC33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50A4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767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DED2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F49A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56F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CCB2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545A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E3F54">
            <w:pPr>
              <w:jc w:val="center"/>
            </w:pPr>
            <w:r>
              <w:rPr>
                <w:rFonts w:ascii="宋体" w:hAnsi="宋体" w:eastAsia="宋体"/>
                <w:sz w:val="16"/>
              </w:rPr>
              <w:t>偏差原因分析及改进措施</w:t>
            </w:r>
          </w:p>
        </w:tc>
      </w:tr>
      <w:tr w14:paraId="1C4AE3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2782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F85F6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20F7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EE914">
            <w:pPr>
              <w:jc w:val="center"/>
            </w:pPr>
            <w:r>
              <w:rPr>
                <w:rFonts w:ascii="宋体" w:hAnsi="宋体" w:eastAsia="宋体"/>
                <w:sz w:val="16"/>
              </w:rPr>
              <w:t>高层次人才赴晋培养人数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01C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1CCF1">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911DB">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EB8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A9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508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EF6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05B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926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AC97F">
            <w:pPr>
              <w:jc w:val="center"/>
            </w:pPr>
          </w:p>
        </w:tc>
      </w:tr>
      <w:tr w14:paraId="19E0C2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BA3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B25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3A0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DB8BF">
            <w:pPr>
              <w:jc w:val="center"/>
            </w:pPr>
            <w:r>
              <w:rPr>
                <w:rFonts w:ascii="宋体" w:hAnsi="宋体" w:eastAsia="宋体"/>
                <w:sz w:val="16"/>
              </w:rPr>
              <w:t>高层次人才赴晋培养次数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D862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621F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C565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192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4C8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07A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887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99C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17C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EE1CC">
            <w:pPr>
              <w:jc w:val="center"/>
            </w:pPr>
          </w:p>
        </w:tc>
      </w:tr>
      <w:tr w14:paraId="1B0D20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152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B5A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AF5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B1DFB">
            <w:pPr>
              <w:jc w:val="center"/>
            </w:pPr>
            <w:r>
              <w:rPr>
                <w:rFonts w:ascii="宋体" w:hAnsi="宋体" w:eastAsia="宋体"/>
                <w:sz w:val="16"/>
              </w:rPr>
              <w:t>高层次人才赴山西省对口支援单位跟岗跟学跟训完成率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5661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1D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0FA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6FD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588E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244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CB1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0D2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78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EBB7D">
            <w:pPr>
              <w:jc w:val="center"/>
            </w:pPr>
          </w:p>
        </w:tc>
      </w:tr>
      <w:tr w14:paraId="449D6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201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5A6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C0F6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AC4D5">
            <w:pPr>
              <w:jc w:val="center"/>
            </w:pPr>
            <w:r>
              <w:rPr>
                <w:rFonts w:ascii="宋体" w:hAnsi="宋体" w:eastAsia="宋体"/>
                <w:sz w:val="16"/>
              </w:rPr>
              <w:t>高层次人才赴晋培养支持经费发放时限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522B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9A5B2">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77959">
            <w:pPr>
              <w:jc w:val="center"/>
            </w:pPr>
            <w:r>
              <w:rPr>
                <w:rFonts w:ascii="宋体" w:hAnsi="宋体" w:eastAsia="宋体"/>
                <w:sz w:val="16"/>
              </w:rPr>
              <w:t>2024年10月25日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E2B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1171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DF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02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ADBC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24A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35B96">
            <w:pPr>
              <w:jc w:val="center"/>
            </w:pPr>
          </w:p>
        </w:tc>
      </w:tr>
      <w:tr w14:paraId="424F2E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1D9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E6C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88C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0F367">
            <w:pPr>
              <w:jc w:val="center"/>
            </w:pPr>
            <w:r>
              <w:rPr>
                <w:rFonts w:ascii="宋体" w:hAnsi="宋体" w:eastAsia="宋体"/>
                <w:sz w:val="16"/>
              </w:rPr>
              <w:t>高层次人才赴晋培养每人每期支持经费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2C1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249BB">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C51F">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618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59C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83D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F9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3F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02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94286">
            <w:pPr>
              <w:jc w:val="center"/>
            </w:pPr>
          </w:p>
        </w:tc>
      </w:tr>
      <w:tr w14:paraId="003A01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592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635F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1D0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0FCE">
            <w:pPr>
              <w:jc w:val="center"/>
            </w:pPr>
            <w:r>
              <w:rPr>
                <w:rFonts w:ascii="宋体" w:hAnsi="宋体" w:eastAsia="宋体"/>
                <w:sz w:val="16"/>
              </w:rPr>
              <w:t>全面加强重点领域人才队伍建设，人才资源开发，为昌吉州高质量发展提供人才保障和创新支持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683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1D58">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C364A">
            <w:pPr>
              <w:jc w:val="center"/>
            </w:pPr>
            <w:r>
              <w:rPr>
                <w:rFonts w:ascii="宋体" w:hAnsi="宋体" w:eastAsia="宋体"/>
                <w:sz w:val="16"/>
              </w:rPr>
              <w:t>达到效益指标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CC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A03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8F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8CC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B09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589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B223C">
            <w:pPr>
              <w:jc w:val="center"/>
            </w:pPr>
          </w:p>
        </w:tc>
      </w:tr>
      <w:tr w14:paraId="5FDB4B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AAA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3A8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4D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E57D6">
            <w:pPr>
              <w:jc w:val="center"/>
            </w:pPr>
            <w:r>
              <w:rPr>
                <w:rFonts w:ascii="宋体" w:hAnsi="宋体" w:eastAsia="宋体"/>
                <w:sz w:val="16"/>
              </w:rPr>
              <w:t>培养人员满意度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71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9942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69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6A4C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8BF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02B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B3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C51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E31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87E1E">
            <w:pPr>
              <w:jc w:val="center"/>
            </w:pPr>
            <w:r>
              <w:rPr>
                <w:rFonts w:ascii="宋体" w:hAnsi="宋体" w:eastAsia="宋体"/>
                <w:sz w:val="16"/>
              </w:rPr>
              <w:t>该项目实施效果好，满意度测评均为满意，故超出预计指标</w:t>
            </w:r>
          </w:p>
        </w:tc>
      </w:tr>
      <w:tr w14:paraId="2A1F8A9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CB212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198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218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4FBB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1A7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4CDC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0E29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5A2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DD35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3046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E8283A"/>
        </w:tc>
      </w:tr>
    </w:tbl>
    <w:p w14:paraId="4A7267BE">
      <w:r>
        <w:br w:type="page"/>
      </w:r>
    </w:p>
    <w:p w14:paraId="2D0EA09A">
      <w:pPr>
        <w:spacing w:line="640" w:lineRule="exact"/>
        <w:ind w:firstLine="640"/>
        <w:jc w:val="both"/>
        <w:outlineLvl w:val="2"/>
      </w:pPr>
      <w:r>
        <w:rPr>
          <w:rFonts w:ascii="黑体" w:hAnsi="黑体" w:eastAsia="黑体"/>
          <w:sz w:val="32"/>
        </w:rPr>
        <w:t>十二、其他需说明的事项</w:t>
      </w:r>
    </w:p>
    <w:p w14:paraId="449D2612">
      <w:pPr>
        <w:spacing w:line="580" w:lineRule="exact"/>
        <w:ind w:firstLine="640"/>
        <w:jc w:val="both"/>
      </w:pPr>
      <w:r>
        <w:rPr>
          <w:rFonts w:ascii="仿宋_GB2312" w:hAnsi="仿宋_GB2312" w:eastAsia="仿宋_GB2312"/>
          <w:b w:val="0"/>
          <w:sz w:val="32"/>
        </w:rPr>
        <w:t>本年本单位SM项目1个，全年预算数41.48万元，全年执行数41.48万元。</w:t>
      </w:r>
    </w:p>
    <w:p w14:paraId="595ECF30">
      <w:r>
        <w:br w:type="page"/>
      </w:r>
    </w:p>
    <w:p w14:paraId="487919A7">
      <w:pPr>
        <w:spacing w:line="240" w:lineRule="auto"/>
        <w:jc w:val="center"/>
        <w:outlineLvl w:val="1"/>
      </w:pPr>
      <w:r>
        <w:rPr>
          <w:rFonts w:ascii="黑体" w:hAnsi="黑体" w:eastAsia="黑体"/>
          <w:sz w:val="32"/>
        </w:rPr>
        <w:t>第三部分 专业名词解释</w:t>
      </w:r>
    </w:p>
    <w:p w14:paraId="0271860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601F9C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F0B55A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B2E9ED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5FF642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935915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8D1632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F80973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2BEDD9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4B6597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CB1EB8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311873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4C8CC0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E36206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0D3A58F">
      <w:r>
        <w:br w:type="page"/>
      </w:r>
    </w:p>
    <w:p w14:paraId="79325898">
      <w:pPr>
        <w:spacing w:line="240" w:lineRule="auto"/>
        <w:jc w:val="center"/>
        <w:outlineLvl w:val="1"/>
      </w:pPr>
      <w:r>
        <w:rPr>
          <w:rFonts w:ascii="黑体" w:hAnsi="黑体" w:eastAsia="黑体"/>
          <w:sz w:val="32"/>
        </w:rPr>
        <w:t>第四部分 部门决算报表（见附表）</w:t>
      </w:r>
    </w:p>
    <w:p w14:paraId="5BC63210">
      <w:pPr>
        <w:spacing w:line="240" w:lineRule="auto"/>
        <w:ind w:firstLine="640"/>
        <w:jc w:val="both"/>
      </w:pPr>
      <w:r>
        <w:rPr>
          <w:rFonts w:ascii="仿宋_GB2312" w:hAnsi="仿宋_GB2312" w:eastAsia="仿宋_GB2312"/>
          <w:b w:val="0"/>
          <w:sz w:val="32"/>
        </w:rPr>
        <w:t>一、《收入支出决算总表》</w:t>
      </w:r>
    </w:p>
    <w:p w14:paraId="0743E249">
      <w:pPr>
        <w:spacing w:line="240" w:lineRule="auto"/>
        <w:ind w:firstLine="640"/>
        <w:jc w:val="both"/>
      </w:pPr>
      <w:r>
        <w:rPr>
          <w:rFonts w:ascii="仿宋_GB2312" w:hAnsi="仿宋_GB2312" w:eastAsia="仿宋_GB2312"/>
          <w:b w:val="0"/>
          <w:sz w:val="32"/>
        </w:rPr>
        <w:t>二、《收入决算表》</w:t>
      </w:r>
    </w:p>
    <w:p w14:paraId="2F3904E3">
      <w:pPr>
        <w:spacing w:line="240" w:lineRule="auto"/>
        <w:ind w:firstLine="640"/>
        <w:jc w:val="both"/>
      </w:pPr>
      <w:r>
        <w:rPr>
          <w:rFonts w:ascii="仿宋_GB2312" w:hAnsi="仿宋_GB2312" w:eastAsia="仿宋_GB2312"/>
          <w:b w:val="0"/>
          <w:sz w:val="32"/>
        </w:rPr>
        <w:t>三、《支出决算表》</w:t>
      </w:r>
    </w:p>
    <w:p w14:paraId="5F78B7FE">
      <w:pPr>
        <w:spacing w:line="240" w:lineRule="auto"/>
        <w:ind w:firstLine="640"/>
        <w:jc w:val="both"/>
      </w:pPr>
      <w:r>
        <w:rPr>
          <w:rFonts w:ascii="仿宋_GB2312" w:hAnsi="仿宋_GB2312" w:eastAsia="仿宋_GB2312"/>
          <w:b w:val="0"/>
          <w:sz w:val="32"/>
        </w:rPr>
        <w:t>四、《财政拨款收入支出决算总表》</w:t>
      </w:r>
    </w:p>
    <w:p w14:paraId="25570CFB">
      <w:pPr>
        <w:spacing w:line="240" w:lineRule="auto"/>
        <w:ind w:firstLine="640"/>
        <w:jc w:val="both"/>
      </w:pPr>
      <w:r>
        <w:rPr>
          <w:rFonts w:ascii="仿宋_GB2312" w:hAnsi="仿宋_GB2312" w:eastAsia="仿宋_GB2312"/>
          <w:b w:val="0"/>
          <w:sz w:val="32"/>
        </w:rPr>
        <w:t>五、《一般公共预算财政拨款支出决算表》</w:t>
      </w:r>
    </w:p>
    <w:p w14:paraId="11D84330">
      <w:pPr>
        <w:spacing w:line="240" w:lineRule="auto"/>
        <w:ind w:firstLine="640"/>
        <w:jc w:val="both"/>
      </w:pPr>
      <w:r>
        <w:rPr>
          <w:rFonts w:ascii="仿宋_GB2312" w:hAnsi="仿宋_GB2312" w:eastAsia="仿宋_GB2312"/>
          <w:b w:val="0"/>
          <w:sz w:val="32"/>
        </w:rPr>
        <w:t>六、《一般公共预算财政拨款基本支出决算表》</w:t>
      </w:r>
    </w:p>
    <w:p w14:paraId="6763F352">
      <w:pPr>
        <w:spacing w:line="240" w:lineRule="auto"/>
        <w:ind w:firstLine="640"/>
        <w:jc w:val="both"/>
      </w:pPr>
      <w:r>
        <w:rPr>
          <w:rFonts w:ascii="仿宋_GB2312" w:hAnsi="仿宋_GB2312" w:eastAsia="仿宋_GB2312"/>
          <w:b w:val="0"/>
          <w:sz w:val="32"/>
        </w:rPr>
        <w:t>七、《政府性基金预算财政拨款收入支出决算表》</w:t>
      </w:r>
    </w:p>
    <w:p w14:paraId="62BBD43F">
      <w:pPr>
        <w:spacing w:line="240" w:lineRule="auto"/>
        <w:ind w:firstLine="640"/>
        <w:jc w:val="both"/>
      </w:pPr>
      <w:r>
        <w:rPr>
          <w:rFonts w:ascii="仿宋_GB2312" w:hAnsi="仿宋_GB2312" w:eastAsia="仿宋_GB2312"/>
          <w:b w:val="0"/>
          <w:sz w:val="32"/>
        </w:rPr>
        <w:t>八、《国有资本经营预算财政拨款收入支出决算表》</w:t>
      </w:r>
    </w:p>
    <w:p w14:paraId="627890C7">
      <w:pPr>
        <w:spacing w:line="240" w:lineRule="auto"/>
        <w:ind w:firstLine="640"/>
        <w:jc w:val="both"/>
      </w:pPr>
      <w:r>
        <w:rPr>
          <w:rFonts w:ascii="仿宋_GB2312" w:hAnsi="仿宋_GB2312" w:eastAsia="仿宋_GB2312"/>
          <w:b w:val="0"/>
          <w:sz w:val="32"/>
        </w:rPr>
        <w:t>九、《财政拨款“三公”经费支出决算表》</w:t>
      </w:r>
    </w:p>
    <w:p w14:paraId="7AB42578">
      <w:pPr>
        <w:spacing w:line="240" w:lineRule="auto"/>
        <w:ind w:firstLine="640"/>
        <w:jc w:val="both"/>
      </w:pPr>
    </w:p>
    <w:p w14:paraId="4A397275">
      <w:pPr>
        <w:spacing w:line="240" w:lineRule="auto"/>
        <w:ind w:firstLine="640"/>
        <w:jc w:val="both"/>
      </w:pPr>
    </w:p>
    <w:p w14:paraId="290A5BBA">
      <w:pPr>
        <w:spacing w:line="240" w:lineRule="auto"/>
        <w:ind w:firstLine="640"/>
        <w:jc w:val="both"/>
      </w:pPr>
    </w:p>
    <w:p w14:paraId="0615F1B6">
      <w:pPr>
        <w:spacing w:line="240" w:lineRule="auto"/>
        <w:ind w:firstLine="640"/>
        <w:jc w:val="both"/>
      </w:pPr>
    </w:p>
    <w:p w14:paraId="080E044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D219F7-46EE-491A-9B47-1B2E141BFA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39D7191-CC15-4B7E-BC01-EAE9251A4283}"/>
  </w:font>
  <w:font w:name="仿宋_GB2312">
    <w:altName w:val="仿宋"/>
    <w:panose1 w:val="02010609030101010101"/>
    <w:charset w:val="86"/>
    <w:family w:val="modern"/>
    <w:pitch w:val="default"/>
    <w:sig w:usb0="00000000" w:usb1="00000000" w:usb2="00000000" w:usb3="00000000" w:csb0="00040000" w:csb1="00000000"/>
    <w:embedRegular r:id="rId3" w:fontKey="{72D96D44-EB7F-4586-875E-3C3C768E24B9}"/>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C5131ED0-20EC-4191-B08F-8B9A1D1A51C9}"/>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B39241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D53759C"/>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6040</Words>
  <Characters>6864</Characters>
  <Lines>0</Lines>
  <Paragraphs>0</Paragraphs>
  <TotalTime>10</TotalTime>
  <ScaleCrop>false</ScaleCrop>
  <LinksUpToDate>false</LinksUpToDate>
  <CharactersWithSpaces>6872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