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中共昌吉回族自治州委员会组织部2024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自治州党委组织部在自治州党委领导下,负责贯彻新时代党的组织路线和以习近平同志为核心的党中央治疆方略、聚焦社会稳定和长治久安总目标,落实党中央关于组织体系、领导班子建设,领导干部队伍、公务员队伍、人才队伍建设的方针政策和自治州党委决策部署。主要职责是。</w:t>
      </w:r>
    </w:p>
    <w:p>
      <w:pPr>
        <w:spacing w:line="580" w:lineRule="exact"/>
        <w:ind w:firstLine="640"/>
        <w:jc w:val="both"/>
      </w:pPr>
      <w:r>
        <w:rPr>
          <w:rFonts w:ascii="仿宋_GB2312" w:hAnsi="仿宋_GB2312" w:eastAsia="仿宋_GB2312"/>
          <w:sz w:val="32"/>
        </w:rPr>
        <w:t>(一)负责党的组织制度建设。</w:t>
      </w:r>
    </w:p>
    <w:p>
      <w:pPr>
        <w:spacing w:line="580" w:lineRule="exact"/>
        <w:ind w:firstLine="640"/>
        <w:jc w:val="both"/>
      </w:pPr>
      <w:r>
        <w:rPr>
          <w:rFonts w:ascii="仿宋_GB2312" w:hAnsi="仿宋_GB2312" w:eastAsia="仿宋_GB2312"/>
          <w:sz w:val="32"/>
        </w:rPr>
        <w:t>(二)负责基层组织和党员队伍建设。</w:t>
      </w:r>
    </w:p>
    <w:p>
      <w:pPr>
        <w:spacing w:line="580" w:lineRule="exact"/>
        <w:ind w:firstLine="640"/>
        <w:jc w:val="both"/>
      </w:pPr>
      <w:r>
        <w:rPr>
          <w:rFonts w:ascii="仿宋_GB2312" w:hAnsi="仿宋_GB2312" w:eastAsia="仿宋_GB2312"/>
          <w:sz w:val="32"/>
        </w:rPr>
        <w:t>(三)负责领导班子和领导干部队伍特别是优秀年轻干部队伍建设。</w:t>
      </w:r>
    </w:p>
    <w:p>
      <w:pPr>
        <w:spacing w:line="580" w:lineRule="exact"/>
        <w:ind w:firstLine="640"/>
        <w:jc w:val="both"/>
      </w:pPr>
      <w:r>
        <w:rPr>
          <w:rFonts w:ascii="仿宋_GB2312" w:hAnsi="仿宋_GB2312" w:eastAsia="仿宋_GB2312"/>
          <w:sz w:val="32"/>
        </w:rPr>
        <w:t>(四)负责公务员队伍建设。</w:t>
      </w:r>
    </w:p>
    <w:p>
      <w:pPr>
        <w:spacing w:line="580" w:lineRule="exact"/>
        <w:ind w:firstLine="640"/>
        <w:jc w:val="both"/>
      </w:pPr>
      <w:r>
        <w:rPr>
          <w:rFonts w:ascii="仿宋_GB2312" w:hAnsi="仿宋_GB2312" w:eastAsia="仿宋_GB2312"/>
          <w:sz w:val="32"/>
        </w:rPr>
        <w:t>(五)负责人才工作。</w:t>
      </w:r>
    </w:p>
    <w:p>
      <w:pPr>
        <w:spacing w:line="580" w:lineRule="exact"/>
        <w:ind w:firstLine="640"/>
        <w:jc w:val="both"/>
      </w:pPr>
      <w:r>
        <w:rPr>
          <w:rFonts w:ascii="仿宋_GB2312" w:hAnsi="仿宋_GB2312" w:eastAsia="仿宋_GB2312"/>
          <w:sz w:val="32"/>
        </w:rPr>
        <w:t>(六)负责干部队伍建设宏观指导和干部教育培训、管理监督、综合（绩效）考核工作。</w:t>
      </w:r>
    </w:p>
    <w:p>
      <w:pPr>
        <w:spacing w:line="580" w:lineRule="exact"/>
        <w:ind w:firstLine="640"/>
        <w:jc w:val="both"/>
      </w:pPr>
      <w:r>
        <w:rPr>
          <w:rFonts w:ascii="仿宋_GB2312" w:hAnsi="仿宋_GB2312" w:eastAsia="仿宋_GB2312"/>
          <w:sz w:val="32"/>
        </w:rPr>
        <w:t>(七)负责干部人才援疆工作。</w:t>
      </w:r>
    </w:p>
    <w:p>
      <w:pPr>
        <w:spacing w:line="580" w:lineRule="exact"/>
        <w:ind w:firstLine="640"/>
        <w:jc w:val="both"/>
      </w:pPr>
      <w:r>
        <w:rPr>
          <w:rFonts w:ascii="仿宋_GB2312" w:hAnsi="仿宋_GB2312" w:eastAsia="仿宋_GB2312"/>
          <w:sz w:val="32"/>
        </w:rPr>
        <w:t>(八)负责党的建设和组织工作研究。</w:t>
      </w:r>
    </w:p>
    <w:p>
      <w:pPr>
        <w:spacing w:line="580" w:lineRule="exact"/>
        <w:ind w:firstLine="640"/>
        <w:jc w:val="both"/>
      </w:pPr>
      <w:r>
        <w:rPr>
          <w:rFonts w:ascii="仿宋_GB2312" w:hAnsi="仿宋_GB2312" w:eastAsia="仿宋_GB2312"/>
          <w:sz w:val="32"/>
        </w:rPr>
        <w:t>(九)统一管理中共昌吉回族自治州委员会机构编制委员会办公室,归口管理中共昌吉回族自治州委员会老干部局。</w:t>
      </w:r>
    </w:p>
    <w:p>
      <w:pPr>
        <w:spacing w:line="580" w:lineRule="exact"/>
        <w:ind w:firstLine="640"/>
        <w:jc w:val="both"/>
      </w:pPr>
      <w:r>
        <w:rPr>
          <w:rFonts w:ascii="仿宋_GB2312" w:hAnsi="仿宋_GB2312" w:eastAsia="仿宋_GB2312"/>
          <w:sz w:val="32"/>
        </w:rPr>
        <w:t>(十)完成自治州党委交办的其他任务。</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中共昌吉回族自治州委员会组织部2024年度，实有人数70人，其中：在职人员69人，增加4人；离休人员0人，增加0人；退休人员1人,增加0人。</w:t>
      </w:r>
    </w:p>
    <w:p>
      <w:pPr>
        <w:spacing w:line="580" w:lineRule="exact"/>
        <w:ind w:firstLine="640"/>
        <w:jc w:val="both"/>
      </w:pPr>
      <w:r>
        <w:rPr>
          <w:rFonts w:ascii="仿宋_GB2312" w:hAnsi="仿宋_GB2312" w:eastAsia="仿宋_GB2312"/>
          <w:sz w:val="32"/>
        </w:rPr>
        <w:t>中共昌吉回族自治州委员会组织部无下属预算单位，下设15个科室，分别是：办公室（组织人事科）、调研室、组织一科、组织二科、组织三科、组织四科、干部一科、干部二科、干部三科、干部四科、干部监督科、干部教育科、人才援疆工作科、公务员一科、公务员二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2024年度收入总计4,295.11万元，</w:t>
      </w:r>
      <w:r>
        <w:rPr>
          <w:rFonts w:ascii="仿宋_GB2312" w:hAnsi="仿宋_GB2312" w:eastAsia="仿宋_GB2312"/>
          <w:b w:val="0"/>
          <w:sz w:val="32"/>
        </w:rPr>
        <w:t>其中：本年收入合计4,212.58万元，使用非财政拨款结余（含专用结余）0.00万元，年初结转和结余82.54万元。</w:t>
      </w:r>
    </w:p>
    <w:p>
      <w:pPr>
        <w:spacing w:line="580" w:lineRule="exact"/>
        <w:ind w:firstLine="640"/>
        <w:jc w:val="both"/>
      </w:pPr>
      <w:r>
        <w:rPr>
          <w:rFonts w:ascii="仿宋_GB2312" w:hAnsi="仿宋_GB2312" w:eastAsia="仿宋_GB2312"/>
          <w:b/>
          <w:sz w:val="32"/>
        </w:rPr>
        <w:t>2024年度支出总计4,295.11万元，</w:t>
      </w:r>
      <w:r>
        <w:rPr>
          <w:rFonts w:ascii="仿宋_GB2312" w:hAnsi="仿宋_GB2312" w:eastAsia="仿宋_GB2312"/>
          <w:b w:val="0"/>
          <w:sz w:val="32"/>
        </w:rPr>
        <w:t>其中：本年支出合计3,531.73万元，结余分配0.00万元，年末结转和结余763.38万元。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1,627.70万元，增长61.02%，主要原因是：本年在职人员增加，在职人员工资调增、社保、公积金基数调增，人员经费增加。增加昌吉州重点人才项目资金、各类专题培训班、人才强州专题片制作项目、“百名援疆干部看变化”参观访谈活动经费、铸牢中华民族共同体意识实践案例课程视频拍摄资金、五个好党支部示范补助经费等项目。本年公务员招录工作项目、乡镇街道党政政治关心关爱经费、援疆干部人才相关工作经费、高层次人才赴闽培养工作经费较上年增加。增加援疆资金-培训费。</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本年收入4,212.58万元，</w:t>
      </w:r>
      <w:r>
        <w:rPr>
          <w:rFonts w:ascii="仿宋_GB2312" w:hAnsi="仿宋_GB2312" w:eastAsia="仿宋_GB2312"/>
          <w:b w:val="0"/>
          <w:sz w:val="32"/>
        </w:rPr>
        <w:t>其中：财政拨款收入2,285.24万元，占54.25%；上级补助收入0.00万元，占0.00%；事业收入0.00万元，占0.00%；经营收入0.00万元，占0.00%；附属单位上缴收入0.00万元，占0.00%；其他收入1,927.34万元，占45.75%。</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本年支出3,531.73万元，</w:t>
      </w:r>
      <w:r>
        <w:rPr>
          <w:rFonts w:ascii="仿宋_GB2312" w:hAnsi="仿宋_GB2312" w:eastAsia="仿宋_GB2312"/>
          <w:b w:val="0"/>
          <w:sz w:val="32"/>
        </w:rPr>
        <w:t>其中：基本支出1,361.00万元，占38.54%；项目支出2,170.72万元，占61.46%；上缴上级支出0.00万元，占0.00%；经营支出0.00万元，占0.00%；对附属单位补助支出0.00万元，占0.00%。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2024年度财政拨款收入总计2,285.24万元，</w:t>
      </w:r>
      <w:r>
        <w:rPr>
          <w:rFonts w:ascii="仿宋_GB2312" w:hAnsi="仿宋_GB2312" w:eastAsia="仿宋_GB2312"/>
          <w:b w:val="0"/>
          <w:sz w:val="32"/>
        </w:rPr>
        <w:t>其中：年初财政拨款结转和结余0.00万元，本年财政拨款收入2,285.24万元。</w:t>
      </w:r>
      <w:r>
        <w:rPr>
          <w:rFonts w:ascii="仿宋_GB2312" w:hAnsi="仿宋_GB2312" w:eastAsia="仿宋_GB2312"/>
          <w:b/>
          <w:sz w:val="32"/>
        </w:rPr>
        <w:t>财政拨款支出总计2,285.24万元，</w:t>
      </w:r>
      <w:r>
        <w:rPr>
          <w:rFonts w:ascii="仿宋_GB2312" w:hAnsi="仿宋_GB2312" w:eastAsia="仿宋_GB2312"/>
          <w:b w:val="0"/>
          <w:sz w:val="32"/>
        </w:rPr>
        <w:t>其中：年末财政拨款结转和结余0.00万元，本年财政拨款支出2,285.24万元。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394.04万元，增长20.84%，主要原因是：本年在职人员增加，在职人员工资调增、社保、公积金基数调增，人员经费增加。增加昌吉州重点人才项目资金、各类专题培训班、人才强州专题片制作项目、“百名援疆干部看变化”参观访谈活动经费、铸牢中华民族共同体意识实践案例课程视频拍摄资金、五个好党支部示范补助经费等项目。本年公务员招录工作项目、乡镇街道党政政治关心关爱经费、援疆干部人才相关工作经费、高层次人才赴闽培养工作经费较上年增加。</w:t>
      </w:r>
      <w:r>
        <w:rPr>
          <w:rFonts w:ascii="仿宋_GB2312" w:hAnsi="仿宋_GB2312" w:eastAsia="仿宋_GB2312"/>
          <w:b/>
          <w:sz w:val="32"/>
        </w:rPr>
        <w:t>与年初预算相比，</w:t>
      </w:r>
      <w:r>
        <w:rPr>
          <w:rFonts w:ascii="仿宋_GB2312" w:hAnsi="仿宋_GB2312" w:eastAsia="仿宋_GB2312"/>
          <w:b w:val="0"/>
          <w:sz w:val="32"/>
        </w:rPr>
        <w:t>年初预算数1,863.29万元，决算数2,285.24万元，预决算差异率22.65%，主要原因是：年中追加人员工资、社保、公积金基数调增部分资金及昌吉州重点人才项目资金、各类专题培训班、人才强州专题片制作项目、“百名援疆干部看变化”参观访谈活动经费、铸牢中华民族共同体意识实践案例课程视频拍摄资金、五个好党支部示范补助经费等项目，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2024年度一般公共预算财政拨款支出2,285.24万元，</w:t>
      </w:r>
      <w:r>
        <w:rPr>
          <w:rFonts w:ascii="仿宋_GB2312" w:hAnsi="仿宋_GB2312" w:eastAsia="仿宋_GB2312"/>
          <w:b w:val="0"/>
          <w:sz w:val="32"/>
        </w:rPr>
        <w:t>占本年支出合计的64.71%。</w:t>
      </w:r>
      <w:r>
        <w:rPr>
          <w:rFonts w:ascii="仿宋_GB2312" w:hAnsi="仿宋_GB2312" w:eastAsia="仿宋_GB2312"/>
          <w:b/>
          <w:sz w:val="32"/>
        </w:rPr>
        <w:t>与上年相比，</w:t>
      </w:r>
      <w:r>
        <w:rPr>
          <w:rFonts w:ascii="仿宋_GB2312" w:hAnsi="仿宋_GB2312" w:eastAsia="仿宋_GB2312"/>
          <w:b w:val="0"/>
          <w:sz w:val="32"/>
        </w:rPr>
        <w:t>增加394.04万元，增长20.84%，主要原因是：本年在职人员增加，在职人员工资调增、社保、公积金基数调增，人员经费增加。增加昌吉州重点人才项目资金、各类专题培训班、人才强州专题片制作项目、“百名援疆干部看变化”参观访谈活动经费、铸牢中华民族共同体意识实践案例课程视频拍摄资金、五个好党支部示范补助经费等项目。本年公务员招录工作项目、乡镇街道党政政治关心关爱经费、援疆干部人才相关工作经费、高层次人才赴闽培养工作经费较上年增加。</w:t>
      </w:r>
      <w:r>
        <w:rPr>
          <w:rFonts w:ascii="仿宋_GB2312" w:hAnsi="仿宋_GB2312" w:eastAsia="仿宋_GB2312"/>
          <w:b/>
          <w:sz w:val="32"/>
        </w:rPr>
        <w:t>与年初预算相比,</w:t>
      </w:r>
      <w:r>
        <w:rPr>
          <w:rFonts w:ascii="仿宋_GB2312" w:hAnsi="仿宋_GB2312" w:eastAsia="仿宋_GB2312"/>
          <w:b w:val="0"/>
          <w:sz w:val="32"/>
        </w:rPr>
        <w:t>年初预算数1,863.29万元，决算数2,285.24万元，预决算差异率22.65%，主要原因是：年中追加人员工资、社保、公积金基数调增部分资金及昌吉州重点人才项目资金、各类专题培训班、人才强州专题片制作项目、“百名援疆干部看变化”参观访谈活动经费、筑牢中华民族共同体意识实践案例课程视频拍摄资金、五个好党支部示范补助经费等项目，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1.一般公共服务支出(类)1,896.97万元,占83.01%。</w:t>
      </w:r>
    </w:p>
    <w:p>
      <w:pPr>
        <w:spacing w:line="580" w:lineRule="exact"/>
        <w:ind w:firstLine="640"/>
        <w:jc w:val="both"/>
      </w:pPr>
      <w:r>
        <w:rPr>
          <w:rFonts w:ascii="仿宋_GB2312" w:hAnsi="仿宋_GB2312" w:eastAsia="仿宋_GB2312"/>
          <w:b w:val="0"/>
          <w:sz w:val="32"/>
        </w:rPr>
        <w:t>2.社会保障和就业支出(类)180.53万元,占7.90%。</w:t>
      </w:r>
    </w:p>
    <w:p>
      <w:pPr>
        <w:spacing w:line="580" w:lineRule="exact"/>
        <w:ind w:firstLine="640"/>
        <w:jc w:val="both"/>
      </w:pPr>
      <w:r>
        <w:rPr>
          <w:rFonts w:ascii="仿宋_GB2312" w:hAnsi="仿宋_GB2312" w:eastAsia="仿宋_GB2312"/>
          <w:b w:val="0"/>
          <w:sz w:val="32"/>
        </w:rPr>
        <w:t>3.卫生健康支出(类)63.05万元,占2.76%。</w:t>
      </w:r>
    </w:p>
    <w:p>
      <w:pPr>
        <w:spacing w:line="580" w:lineRule="exact"/>
        <w:ind w:firstLine="640"/>
        <w:jc w:val="both"/>
      </w:pPr>
      <w:r>
        <w:rPr>
          <w:rFonts w:ascii="仿宋_GB2312" w:hAnsi="仿宋_GB2312" w:eastAsia="仿宋_GB2312"/>
          <w:b w:val="0"/>
          <w:sz w:val="32"/>
        </w:rPr>
        <w:t>4.住房保障支出(类)95.01万元,占4.16%。</w:t>
      </w:r>
    </w:p>
    <w:p>
      <w:pPr>
        <w:spacing w:line="580" w:lineRule="exact"/>
        <w:ind w:firstLine="640"/>
        <w:jc w:val="both"/>
      </w:pPr>
      <w:r>
        <w:rPr>
          <w:rFonts w:ascii="仿宋_GB2312" w:hAnsi="仿宋_GB2312" w:eastAsia="仿宋_GB2312"/>
          <w:b w:val="0"/>
          <w:sz w:val="32"/>
        </w:rPr>
        <w:t>5.其他支出(类)49.67万元,占2.17%。</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1.一般公共服务支出(类)组织事务(款)行政运行(项):支出决算数为837.37万元，比上年决算增加97.39万元，增长13.16%,主要原因是：本年新增在职人员，人员工资调增，人员经费增加，导致经费较上年有所增加。</w:t>
      </w:r>
    </w:p>
    <w:p>
      <w:pPr>
        <w:spacing w:line="580" w:lineRule="exact"/>
        <w:ind w:firstLine="640"/>
        <w:jc w:val="both"/>
      </w:pPr>
      <w:r>
        <w:rPr>
          <w:rFonts w:ascii="仿宋_GB2312" w:hAnsi="仿宋_GB2312" w:eastAsia="仿宋_GB2312"/>
          <w:b w:val="0"/>
          <w:sz w:val="32"/>
        </w:rPr>
        <w:t>2.一般公共服务支出(类)组织事务(款)一般行政管理事务(项):支出决算数为421.76万元，比上年决算减少12.11万元，下降2.79%,主要原因是：本年减少“2+5”重点人才计划第三轮支持资金、2023年知识分子国情研修项目、主题教育工作经费等项目经费。</w:t>
      </w:r>
    </w:p>
    <w:p>
      <w:pPr>
        <w:spacing w:line="580" w:lineRule="exact"/>
        <w:ind w:firstLine="640"/>
        <w:jc w:val="both"/>
      </w:pPr>
      <w:r>
        <w:rPr>
          <w:rFonts w:ascii="仿宋_GB2312" w:hAnsi="仿宋_GB2312" w:eastAsia="仿宋_GB2312"/>
          <w:b w:val="0"/>
          <w:sz w:val="32"/>
        </w:rPr>
        <w:t>3.一般公共服务支出(类)组织事务(款)事业运行(项):支出决算数为176.94万元，比上年决算增加1.70万元，增长0.97%,主要原因是：本年在职人员工资调增，导致相关人员经费较上年有所增加。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4.一般公共服务支出(类)组织事务(款)其他组织事务支出(项):支出决算数为460.90万元，比上年决算增加258.31万元，增长127.50%,主要原因是：本年增加昌吉州重点人才项目资金、人才强州专题片制作项目、“百名援疆干部看变化”参观访谈活动经费、筑牢中华民族共同体意识实践案例课程视频拍摄资金、五个好党支部示范补助经费等项目。</w:t>
      </w:r>
    </w:p>
    <w:p>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5.社会保障和就业支出(类)行政事业单位养老支出(款)行政单位离退休(项):支出决算数为0.63万元，比上年决算增加0.21万元，增长50.00%,主要原因是：本年增加退休人员基础绩效奖，退休费支出增加。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117.95万元，比上年决算增加37.85万元，增长47.25%,主要原因是：本年在职人员增加，在职人员工资调增，养老保险缴费较上年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61.95万元，比上年决算增加10.36万元，增长20.08%,主要原因是：本年清算当年及往年调出人员职业年金，职业年金缴费支出增加。</w:t>
      </w:r>
    </w:p>
    <w:p>
      <w:pPr>
        <w:spacing w:line="580" w:lineRule="exact"/>
        <w:ind w:firstLine="640"/>
        <w:jc w:val="both"/>
      </w:pPr>
      <w:r>
        <w:rPr>
          <w:rFonts w:ascii="仿宋_GB2312" w:hAnsi="仿宋_GB2312" w:eastAsia="仿宋_GB2312"/>
          <w:b w:val="0"/>
          <w:sz w:val="32"/>
        </w:rPr>
        <w:t>8.卫生健康支出(类)行政事业单位医疗(款)行政单位医疗(项):支出决算数为44.38万元，比上年决算增加11.07万元，增长33.23%,主要原因是：本年在职人员增加，工资基数调增，医疗缴费基数上涨，相应支出增加。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9.卫生健康支出(类)行政事业单位医疗(款)事业单位医疗(项):支出决算数为14.59万元，比上年决算增加4.26万元，增长41.24%,主要原因是：本年在职人员增加，工资基数调增，医疗缴费基数上涨，相应支出增加。</w:t>
      </w:r>
    </w:p>
    <w:p>
      <w:pPr>
        <w:spacing w:line="580" w:lineRule="exact"/>
        <w:ind w:firstLine="640"/>
        <w:jc w:val="both"/>
      </w:pPr>
      <w:r>
        <w:rPr>
          <w:rFonts w:ascii="仿宋_GB2312" w:hAnsi="仿宋_GB2312" w:eastAsia="仿宋_GB2312"/>
          <w:b w:val="0"/>
          <w:sz w:val="32"/>
        </w:rPr>
        <w:t>10.卫生健康支出(类)行政事业单位医疗(款)公务员医疗补助(项):支出决算数为3.69万元，比上年决算增加0.32万元，增长9.50%,主要原因是：本年在职人员增加，工资基数调增，医疗缴费基数上涨，相应支出增加。</w:t>
      </w:r>
    </w:p>
    <w:p>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11.卫生健康支出(类)行政事业单位医疗(款)其他行政事业单位医疗支出(项):支出决算数为0.40万元，比上年决算增加0.00万元，增长0.00%,主要原因是：本年其他行政事业单位医疗支出与上年一致，无变化。</w:t>
      </w:r>
    </w:p>
    <w:p>
      <w:pPr>
        <w:spacing w:line="580" w:lineRule="exact"/>
        <w:ind w:firstLine="640"/>
        <w:jc w:val="both"/>
      </w:pPr>
      <w:r>
        <w:rPr>
          <w:rFonts w:ascii="仿宋_GB2312" w:hAnsi="仿宋_GB2312" w:eastAsia="仿宋_GB2312"/>
          <w:b w:val="0"/>
          <w:sz w:val="32"/>
        </w:rPr>
        <w:t>12.住房保障支出(类)住房改革支出(款)住房公积金(项):支出决算数为95.01万元，比上年决算增加8.82万元，增长10.23%,主要原因是：本年在职人员增加，工资基数调增，公积金缴费基数上涨，相应支出增加。</w:t>
      </w:r>
    </w:p>
    <w:p>
      <w:pPr>
        <w:spacing w:line="580" w:lineRule="exact"/>
        <w:ind w:firstLine="640"/>
        <w:jc w:val="both"/>
      </w:pPr>
      <w:r>
        <w:rPr>
          <w:rFonts w:ascii="仿宋_GB2312" w:hAnsi="仿宋_GB2312" w:eastAsia="仿宋_GB2312"/>
          <w:b w:val="0"/>
          <w:sz w:val="32"/>
        </w:rPr>
        <w:t>13.其他支出(类)其他支出(款)其他支出(项):支出决算数为49.67万元，比上年决算减少24.13万元，下降32.70%,主要原因是：本年减少个人补助经费。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2024年度一般公共预算财政拨款基本支出1,361.00万元，其中：</w:t>
      </w:r>
      <w:r>
        <w:rPr>
          <w:rFonts w:ascii="仿宋_GB2312" w:hAnsi="仿宋_GB2312" w:eastAsia="仿宋_GB2312"/>
          <w:b/>
          <w:sz w:val="32"/>
        </w:rPr>
        <w:t>人员经费1,215.39万元，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w:t>
      </w:r>
    </w:p>
    <w:p>
      <w:pPr>
        <w:spacing w:line="580" w:lineRule="exact"/>
        <w:ind w:firstLine="640"/>
        <w:jc w:val="both"/>
      </w:pPr>
      <w:r>
        <w:rPr>
          <w:rFonts w:ascii="仿宋_GB2312" w:hAnsi="仿宋_GB2312" w:eastAsia="仿宋_GB2312"/>
          <w:b/>
          <w:sz w:val="32"/>
        </w:rPr>
        <w:t>公用经费145.61万元，</w:t>
      </w:r>
      <w:r>
        <w:rPr>
          <w:rFonts w:ascii="仿宋_GB2312" w:hAnsi="仿宋_GB2312" w:eastAsia="仿宋_GB2312"/>
          <w:b w:val="0"/>
          <w:sz w:val="32"/>
        </w:rPr>
        <w:t>包括：办公费、印刷费、邮电费、取暖费、差旅费、维修（护）费、公务接待费、专用材料费、劳务费、委托业务费、工会经费、福利费、公务用车运行维护费、其他交通费用、其他商品和服务支出。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2024年度财政拨款“三公”经费支出40.33万元，</w:t>
      </w:r>
      <w:r>
        <w:rPr>
          <w:rFonts w:ascii="仿宋_GB2312" w:hAnsi="仿宋_GB2312" w:eastAsia="仿宋_GB2312"/>
          <w:b w:val="0"/>
          <w:sz w:val="32"/>
        </w:rPr>
        <w:t>比上年减少1.00万元，下降2.42%，主要原因是：严格落实中央八项规定精神，厉行节约，减少公务用车运行维护费。</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公务用车购置及运行维护费支出36.86万元，占91.40%，比上年减少1.00万元，下降2.64%，主要原因是：严格落实中央八项规定精神，厉行节约，减少公务用车运行维护费。</w:t>
      </w:r>
      <w:r>
        <w:rPr>
          <w:rFonts w:ascii="仿宋_GB2312" w:hAnsi="仿宋_GB2312" w:eastAsia="仿宋_GB2312"/>
          <w:b w:val="0"/>
          <w:sz w:val="32"/>
        </w:rPr>
        <w:t>公务接待费支出3.47万元，占8.60%，比上年增加0.00万元，增长0.00%，主要原因是：与上年一致无变化：我单位公务接待费与上年一致无变化。</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36.86万元，其中：公务用车购置费0.00万元，公务用车运行维护费36.86万元。公务用车运行维护费开支内容包括车辆加油费、维修费、保险费、审车费、过路费等。公务用车购置数0辆，公务用车保有量8辆。国有资产占用情况中固定资产车辆8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公务接待费3.47万元，开支内容包括因工作需要，2024年度接待上级领导检查、督导组检查、工作小组考察学习产生的就餐费。单位全年安排的国内公务接待60批次，180人次。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40.33万元，决算数40.33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36.86万元，决算数36.86万元，预决算差异率0.00%，主要原因是：严格按照预算执行，预决算无差异。公务接待费全年预算数3.47万元，决算数3.47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2024年度中共昌吉回族自治州委员会组织部（行政单位和参照公务员法管理事业单位）机关运行经费支出145.61万元，比上年增加8.13万元，增长5.91%，主要原因是：本年在职人员增加，办公费用增加。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2024年度政府采购支出总额97.61万元，其中：政府采购货物支出25.00万元、政府采购工程支出0.00万元、政府采购服务支出72.61万元。</w:t>
      </w:r>
    </w:p>
    <w:p>
      <w:pPr>
        <w:spacing w:line="580" w:lineRule="exact"/>
        <w:ind w:firstLine="640"/>
        <w:jc w:val="both"/>
      </w:pPr>
      <w:r>
        <w:rPr>
          <w:rFonts w:ascii="仿宋_GB2312" w:hAnsi="仿宋_GB2312" w:eastAsia="仿宋_GB2312"/>
          <w:b w:val="0"/>
          <w:sz w:val="32"/>
        </w:rPr>
        <w:t>授予中小企业合同金额19.10万元，占政府采购支出总额的19.57%，其中：授予小微企业合同金额19.10万元，占政府采购支出总额的19.57%。</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8辆，价值210.68万元，其中：副部（省）级及以上领导用车0辆、主要负责人用车0辆、机要通信用车0辆、应急保障用车0辆、执法执勤用车0辆、特种专业技术用车0辆、离退休干部服务用车0辆、其他用车8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4,295.11万元，实际执行总额3,531.73万元；预算绩效评价项目19个，全年预算数2,098.02万元，全年执行数2,098.02万元。预算绩效管理取得的成效：一是财政资金支出的效率性和有效性得到了提高，单位也在积极配合财政部门做好绩效管理工作，保时保量完成工作任务；二是在一定程度上强化了部门的自我约束意识和责任意识，促进了资源整合，优化支出。加强和规范了资金使用管理，严格执行资金管理制度。发现的问题及原因：一是绩效编制过程中目标的设立不够细化量化；二是部分科室缺乏预算绩效管理人员，对指标设计、数据统计、评价流程等操作不熟练，影响工作质量。下一步改进措施：一是严格贯彻落实预算绩效管理制度，不断提高相关工作人员能力达到预算绩效管理标准化、常态化的要求，最终实现提高绩效管理工作效率及质量的目标；二是激发单位内部各科室对实施绩效管理的积极性，对相关项目的管理更加细化、量化。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82.23%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8.22</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2,973.40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2,285.24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2,285.24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2,009.87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1,246.49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2,973.40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4,295.11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3,531.73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认真做好我州援疆干部服务保障工作，保障援疆干部263人，开展干部考察工作2次，完成考核调研工作100%，组织公务员招录1次，面试300人以上，保障乡镇（街道）党政正职体检人数162人，对大组工网进行分级保护测评、对部机关信息系统进行等级保护复测，保证大组工网和相关信息系统正常使用，保障正常的工作秩序63人</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4295.11万元，全年执行数为3531.73万元，总预算执行率为82.23%，2024年我单位完成以下工作内容：保障正常的工作秩序，正常发放在职职工工资69人，认真做好我州援疆干部服务保障工作，保障援疆干部263人，开展干部考察工作2次，完成考核调研工作100%，组织公务员招录1次，面试703人，保障乡镇（街道）党政正职体检人数162人，对部机关信息系统进行等级保护复测，保证网络和相关信息系统正常使用。</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保障援疆干部人数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=263名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昌吉州-第十批福建、山西省援疆干部人才名册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263名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保障正常的工作秩序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保障正常工作运转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69人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组织年度综合考核</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干部考核条例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开展干部考察工作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干部考核条例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组织公务员招录次数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公务员法和公务员录用规定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面试人数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公务员录用规定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乡镇（街道）党政正职体检人数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&gt;=162人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关心关爱乡镇党政正职若干举措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162人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完成大组工网网格分级保护测评</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关于加强党政机关网站安全管理的通知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完成信息系统等级保护复测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中华人民共和国计算机信息系统安全保护条例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2024年“五个好”党支部和“进位之星”奖牌制作费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进一步强化典型引领，落实正向激励措施，示范带动全州各领域“五个好”标准化规范化党支部建设提质增效，选树昌吉州“五个好”标准化规范化党支部100个（包含自治区级6个），“进位之星”6个（包含自治区级1个）制作颁发奖牌。“五个好”党支部和“进位之星”奖牌制作验收合格率达到100%，“五个好”党支部和“进位之星”奖牌制作时限2024年12月10日之前，奖牌制作费220元/个，长期达到进一步强化典型引领，落实正向激励措施。</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年12月31日，该项目实际完成选树出昌吉州“五个好”标准化规范化党支部100个（包含自治区级6个），“进位之星”6个（包含自治区级1个）制作颁发奖牌。“五个好”党支部和“进位之星”奖牌制作验收合格率为100%，“五个好”党支部和“进位之星”奖牌制作完成并支付款项时间为2024年12月6日，奖牌制作费220元/个；通过该项目的实施，提升了示范带动全州各领域“五个好”标准化规范化党支部建设提质增效，促进了落实正向激励措施。</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自治区级“五个好”党支部奖牌</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自治州级“五个好”党支部奖牌</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自治区级“进位之星”奖牌</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自治州级“进位之星”奖牌</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奖牌制作验收合格率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“五个好”党支部和“进位之星”奖牌制作时限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2024年12月06日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奖牌制作费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=220元/个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=220元/个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进一步强化典型引领，落实正向激励措施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奖励对象满意度（%）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该项目实施效果好，满意度测评均为满意，故超出预计指标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2024年乡镇（街道）党政正职关心关爱工作经费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贯彻落实习近平总书记关心关爱干部的一系列重要指示批示，贯彻落实中央、区州党委关心激励干部担当作为的各项举措，通过对乡镇（街道）党政正职的关心关爱，为基层领导提供可持续医疗保障。有效提高乡镇（街道）党政正职身体健康水平。真正在政治上激励、工作上支持、待遇上保障、生活上关心、心理上关怀乡镇党政正职，使他们安心、安身、安业，在基层一线担当作为、建功立业。</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162人，每人2000元标准的体检，为基层领导提供可持续医疗保障；通过该项目的实施，提升了乡镇（街道）党政正职身体健康水平，真正在政治上激励、工作上支持、待遇上保障、生活上关心、心理上关怀乡镇党政正职，促进了他们安心、安身、安业，在基层一线担当作为、建功立业。。</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乡镇（街道）党政正职体检人数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&gt;=162人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乡镇（街道）党政正职关心关爱覆盖率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99.38%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2024年11月14日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乡镇（街道）党政正职体检费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在政治上激励、工作上支持、待遇上保障、生活上关心、心理上关怀乡镇党政正职</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通过对乡镇（街道）党政正职关心关爱提高身体健康水平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为基层领导提供可持续医疗保障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2024年公务员招录工作经费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48.14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48.14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48.14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48.14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公务员法》《公务员录用规定》等有关规定，按照公开、平等、竞争、择优原则，按照自治区党委组织部的统一部署和要求，组织公务员招录1次，面试300人以上，做好2023年面向社会公开考试录用公务员、参照公务员法管理单位工作人员工作。</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公务员招录工作一次，面试人数703人，新录用公务员共286人；通过该项目的实施，提升了公开、平等、竞争、择优的原则，促进了面向社会公开考试录用公务员工作越来越科学精准、规范有序、高效务实、贴合岗位需求。</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组织公务员招录次数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面试人数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&gt;=640人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=703人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109.84%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13.52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711人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因公务员面试人数与职位数的比例为3:1，故实际面试人数超出计划指标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公务员招录工作完成率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自治区要求的各阶段工作完成时限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2024年11月12日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公务员招录工作支出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&lt;=36.9万元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40.55万元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选调生考察及遴选工作支出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按照公开、平等、竞争、择优的原则，组织实施面向社会公开考试录用公务员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98.52分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2024年干部考察考核调研工作经费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78.10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78.10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78.10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78.10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进一步做好昌吉州干部工作，进一步优化昌吉州领导班子结构，不断提升昌吉州领导班子整体功能，开展干部考察考核调研工作，不断提升昌吉州整体干部工作能力。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组织1次组织年度综合考核、开展2次干部考察工作、开展干部工作调研1次，考核考察调研工作完成率为100%，干部考察考核调研工作及时率为100%，；通过该项目的实施，提升了建设一支信念坚定、为民服务、勤政务实、敢于担当、清正廉洁的高素质党政领导干部队伍，促进了推动各级党政领导班子和领导干部做到忠诚干净担当。</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组织年度综合考核</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开展干部考察工作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开展干部工作调研</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考核考察调研工作完成率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干部考察考核调研工作及时率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干部考察考核调研工作支出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&lt;=65.24万元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=65.24万元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72.31万元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&lt;=12.86万元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=12.86万元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6.86万元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建设一支信念坚定、为民服务、勤政务实、敢于担当、清正廉洁的高素质党政领导干部队伍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推动各级党政领导班子和领导干部做到忠诚干净担当</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2024年援疆干部人才相关工作经费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192.44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192.44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192.44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192.44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认真做好我州援疆干部服务保障工作，保障援疆干部263人，保障援疆干部人才公寓楼运转2个，持续深化援受两地交往交流交融。</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援疆干部服务保障工作，保障援疆干部263人，保障援疆干部人才公寓楼运转2个，各项援疆工作完成率为100%，前指公寓楼补助支出成本118.04万元，援疆干部人才工作支出成本74.4万元；通过该项目的实施，提升了对援疆干部人才的管理服务，促进了援受两地交往交流交融。</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保障援疆干部人数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=263名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=263名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263名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保障援疆干部人才公寓楼运转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各项援疆工作完成率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前指公寓楼补助支出成本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&lt;=118.04万元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=118.04万元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119.84万元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援疆干部人才工作支出成本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64.12万元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进一步做好援疆干部人才工作生活服务工作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加强对援疆干部人才的管理服务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加强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加强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2024年援疆干部医疗费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23.88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23.88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23.88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23.88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为第十一批援疆干部提供良好的医疗服务保障，做好援疆干部医疗服务保障工作，充分提升援疆干部工作积极性、主动性。</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支付援疆干部在昌发生的医疗费23.88万元，为第十一批援疆干部提供良好的医疗服务保障，做好援疆干部医疗服务保障工作；通过该项目的实施，提升了援疆干部医疗服务保障工作能力，促进了援疆干部工作积极性、主动性。</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第十一批福建、山西援疆干部人数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第十一批中央单位对口支援援疆干部人数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保质保量完成昌吉州第十批中央单位和省市援疆干部人才医疗费报销工作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援疆干部人才医药费报销时限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2024年1月-12月10日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援疆干部医疗费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保障其在援疆期间医疗待遇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加强自治区援疆干部医疗费用专项资金的管理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加强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加强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2024年自治州基层干部“抓党建促乡村振兴”主题培训班培训费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深入贯彻落实自治区党委“1+2”文件要求，进一步提升基层干部抓党建促乡村振兴工作能力，帮助拓宽视野、开阔思路。组织一期自治州基层干部“抓党建促乡村振兴”主题培训班，培训班参训人数44人，培训班培训天数10天，自治州基层干部“抓党建促乡村振兴”主题培训班培训出勤率达到100%，自治州基层干部“抓党建促乡村振兴”主题培训班培训时限在2024年12月10日之前，培训费成本为450元/人·天，能够达到长期提升乡村干部抓党建促乡村振兴工作能力的效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开展一期为期10天的自治州基层干部“抓党建促乡村振兴”主题培训班，培训班参训人数44人，自治州基层干部“抓党建促乡村振兴”主题培训班培训出勤率达到100%；通过该项目的实施，提升了 乡村干部抓党建促乡村振兴工作能力的效益，促进了基层干部抓党建促乡村振兴实战能力。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组织自治州基层干部“抓党建促乡村振兴”主题培训班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培训班参训人数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培训班培训天数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自治州基层干部“抓党建促乡村振兴”主题培训班培训出勤率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自治州基层干部“抓党建促乡村振兴”主题培训班培训时限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培训费标准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=450元/人·天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=450元/人·天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提升乡村干部抓党建促乡村振兴工作能力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该项目实施效果好，满意度测评均为满意，故超出预计指标。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2024机关运行补助经费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67.17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67.17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67.17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67.17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保障单位工作人员工资福利支出，保证单位日常运行，保障单位业务科室正常开展相关工作，不断提高服务水平、服务质量和服务效果，提高职工满意度。</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保障69名工作人员的工资福利支出，保证单位日常运行，保障部机关各业务科室正常开展相关工作，购买办公用品耗材14批次，印刷制作资料文件等13批次，各阶段工作完成时限为100%，充分调动职工积极性、主动性、创造性，提高组织系统工作效率，不断提高服务水平、服务质量和服务效果，提高职工满意度。；通过该项目的实施，提升了党性修养，促进了业务发展、服务群众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保障正常的工作秩序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购买办公用品耗材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&gt;=14批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印刷制作资料文件等</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确保单位正常运行率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各阶段工作完成时限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=2024年12月4日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保障类支出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&lt;=22.52万元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=22.52万元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办公及其他支出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&lt;=44.65万元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充分调动职工的积极性、主动性、创造性，提高组织工作效率，发挥职能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“百名援疆干部看变化”参观访谈活动经费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28.94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28.94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28.94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28.94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28.94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28.94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办好昌吉回族自治州成立70周年庆祝活动，由州党委组织部牵头负责“百名援疆干部看变化”参观访谈活动，计划定于2024年8月10日—9月5日开展，分三批次邀请100名曾经在昌吉州工作过的中央单位、福建省、山西省援疆干部人才来昌参观考察、联络交流、接受媒体采访，每批次参观活动时间为5天（含路程时间）,通过此次活动激发援疆干部人才工作热情，推动受援地各项工作不断提升，充分调动援疆干部人才工作积极性，为做好新时期援疆工作奠定坚实基础。</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百名援疆干部看变化”参观访谈活动，2024年8月10日—9月5日分三批次开展，邀请100名曾经在昌吉州工作过的中央单位、福建省、山西省援疆干部人才来昌参观考察、联络交流、接受媒体采访，每批次参观活动时间为5天（含路程时间）；通过该项目的实施，提升了援疆干部人才工作积极性，为做好新时期援疆工作奠定坚实基础，促进了不断提升受援地各项工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参观访谈活动批次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每批参观访谈活动时间（含往返）</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邀请参观访谈活动人数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参观访谈活动完成率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参观访谈活动完成时限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2024年10月25日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差旅费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&lt;=21.6万元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印刷费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&lt;=0.34万元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其他交通费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&lt;=3.64万元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其他商品服务支出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以援疆情为纽带，畅叙第二故乡变化，营造州庆浓厚氛围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援疆干部满意度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该项目实施效果好，满意度测评均为满意，故超出预计指标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99.20分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党建促乡村振兴考察学习培训费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2024年该项目计划开展担当作为好支书“千万工程”示范培训次数1期，培训人数达到40人，培训计划完成率达到100%。通过该项目的实施，提升村书记综合素质和履职能力，强化服务群众本领。</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开展担当作为好支书“千万工程”示范培训次数1期，培训人数达到40人，培训计划完成率达到100%；通过该项目的实施，提升了提升村书记综合素质和履职能力，促进了村书记不断强化服务群众本领。</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开展担当作为好支书“千万工程”示范培训次数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培训计划完成率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2024年3月7日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担当作为好支书“千万工程”示范培训费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担当作为好支书“千万工程”示范餐费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&lt;=3.63万元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担当作为好支书“千万工程”示范住宿费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提升村书记综合素质和履职能力，强化服务群众本领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昌吉人才强州系列专题片制作项目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37.97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37.97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37.97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37.97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37.97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37.97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2024年该项目计划制作昌吉人才强州系列专题片30部，引才形象宣传片拍摄1部，计划内容完成率达到100%。专题片制作计划2024年12月10日前完成。通过该项目的实施，营造识才爱才尊才用才的社会氛围。</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制作昌吉人才强州系列专题片30部，引才形象宣传片拍摄1部；通过该项目的实施，提升了人才支撑稳定、人才引领发展的理念，加快实施人才强州战略，促进了营造识才爱才尊才用才的社会氛围。</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制作昌吉人才强州系列专题片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引才形象宣传片拍摄数量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计划内容完成率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专题片制作完成时限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2024年12月10日之前完成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昌吉州引才形象宣传片拍摄标准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=8万元/部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=8万元/部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人才强州系列专题片拍摄标准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=9990元/部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=9990元/部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营造识才爱才尊才用才的社会氛围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昌吉州两新组织党务工作者培训示范班补助经费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外出培训让两新组织优秀党组织书记和党务工作者深层次感悟内地两新组织党建工作发展之路，进一步开阔思路，开阔眼界、开阔胸襟，增强使命感和责任感，达到“学习工作方法、焕发创新精神、增长实践本领”的目的，切实提升做好两新组织党建工作的信心和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日，该项目实际完成开展昌吉州两新组织党务工作者培训示范班；通过该项目的实施，提升了学习工作方法、焕发创新精神、增长实践本领，促进了两新组织党建工作的信心和能力。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举办昌吉州两新组织党务工作者赴广东省培训示范班次数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培训时长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培训工作完成率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培训工作完成时限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6月30日之前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6月2日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&lt;=20.79万元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=20.79万元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培训住宿费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&lt;=8.64万元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=8.64万元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培训餐费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&lt;=2.81万元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=2.81万元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推进两新组织党建工作标准化、规范化建设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昌吉州重点人才项目资金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137.72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137.72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137.72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137.72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137.72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137.72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深入学习贯彻精神，全面推动新时代人才强州战略的各项决策部署，充分学习其他省市人才工作的先进经验，不断提升各类专家人才在人才队伍建设中的示范引领作用，做好各类人才的宣传工作。推动重点人才领域高质量发展，实施人才强州战略，做好引才宣传工作。组织3次培训，为突出贡献优秀人才每人发放1万元的津贴，组织引进研究生195人体检，培训出勤率100%，引进研究生体检费7.35万元，文创产品制作费19.45万元，培训费69.92万元，长期推动重点人才领域高质量发展，实施人才强州战略，做好引才宣传工作。培训人员满意度达到95%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3次培训，为突出贡献优秀人才每人发放1万元的津贴，组织引进研究生195人体检，培训出勤率100%，引进研究生体检费7.35万元，文创产品制作费19.45万元，培训费69.92万元，；通过该项目的实施，提升了各类专家人才在人才队伍建设中的示范引领作用，做好各类人才的宣传工作，促进了重点人才领域高质量发展，实施人才强州战略，做好引才宣传工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组织培训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突出贡献优秀人才人数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组织引进研究生体检人数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培训出勤率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各项工作完成时限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引进研究生体检费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文创产品制作费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&lt;=19.45万元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=19.45万元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&lt;=69.92万元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=69.92万元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突出贡献优秀人才津贴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推动重点人才领域高质量发展，实施人才强州战略，做好引才宣传工作。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该项目实施效果好，满意度测评均为满意，故超出预计指标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智力援疆创新拓展人才计划</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紧紧围绕贯彻落实第三次中央新疆工作座谈会、第九次全国对口支援新疆工作会议精神，全面推进干部人才援疆工作，为2023年44名优秀柔性援疆人才发放个人生活补助，鼓励柔性援疆干部人才，集聚国内各类优秀人才服务新疆经济社会发展，满意度达到100%</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日，该项目实际完成为44名优秀柔性援疆人才发放个人生活补助，通过该项目的实施，提升了鼓励柔性援疆干部人才干事创业，促进了国内各类优秀人才服务新疆经济社会发展。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发放2023年农业领域优秀柔性援疆人才补助人数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发放2023年教育领域优秀柔性援疆人才补助人数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发放2023年企业领域优秀柔性援疆人才补助人数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发放2023年医疗卫生领域优秀柔性援疆人才补助人数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优秀柔性援疆人才生活补助发放工作完成率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优秀柔性援疆人才生活补助发放完成时间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2024年7月31日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2024年7月25日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充分调动援疆干部人才工作积极性，为做好新时期援疆工作奠定坚实基础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机关运行补助(单位资金)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1,246.50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1,246.50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1,246.50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1,246.50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障工作人员工资福利支出，保证单位日常运行，保障部机关各业务科室正常开展相关工作，充分调动职工积极性、主动性、创造性，提高组织系统工作效率，不断提高服务水平、服务质量和服务效果，提高职工满意度。通过人才培养搭建闽昌两地交往交流交融桥梁，推动相关领域优势互补、深入合作;通过开展三期组工干部能力素质提升班，提升组工干部政治理论素养和履职能力水平，加快推进全州组织工作高质量发展。通过各类培训重点围绕新时代中国特色社会主义思想，提升党性修养、促进业务发展、服务群众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br/>
              <w:t>截至 2024 年 12 月 31 日，该项目实际完成保障工作人员工资福利支出，保证单位日常运行，保障部机关各业务科室正常开展相关工作，充分调动职工积极性、主动性、创造性，提高组织系统工作效率，不断提高服务水平、服务质量和服务效果，提高职工满意度。；通过该项目的实施，提升了党性修养，促进了业务发展、服务群众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保障信息化建设类支出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开展培训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高层次人才培养人数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各项保运转工作完成率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各项工作完成时限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&lt;=1238.59万元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=1238.59万元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人才发展专项经费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通过人才培养搭建闽昌两地交流交往交融桥梁，推动相关领域优势互补、深入合作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村党支部书记培训经费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2024年该项目计划举办培训班2期，参训人员人数达到391人，培训班学员出勤率达到100%。通过该项目的实施，提升村党支部书记理论素养，加强基层干部理论素养。</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举办培训班2期，参训人员人数391人，培训班学员出勤率100%；通过该项目的实施，提升了村党支部书记理论素养，加强基层干部理论素养，促进了村干部抓发展、促治理的能力本领，为推进乡村全面振兴提供坚强组织保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举办培训班数量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参训人员人数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培训班学员出勤率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培训班完成时间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2024年3月30日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2024年3月12日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村党支部书记培训费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项目预算控制率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提升村党支部书记理论素养，加强基层干部理论素养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租赁公务用车费用</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2024年该项目计划租用1辆公务用车，政府采购率、车辆验收合格率均达到100%。项目预计2024年8月前完成。通过该项目的实施，方便单位人员出行，提高外出办事效率。</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为租用1辆公务用车，政府采购率、车辆验收合格率均达到100%；通过该项目的实施，提升了单位外出办事工作效率，有效控制车辆使用成本，促进了单位节能减排目标的实现，对环境保护也有积极作用。</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租用公务用车数量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政府采购率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车辆租赁费支付时限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2024年4月29日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公务用车租赁费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项目预算控制率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方便单位人员出行，提高外出办事效率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铸牢中华民族共同体意识实践案例课程视频拍摄资金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2024年该项目计划打造5节精品案例课，精品案例课视频拍摄完成率达到100%。资金支付及时率达到100%。通过该项目的实施，为推进昌吉州铸牢中华民族共同体意识贡献力量。受益学员满意度达到95%以上。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5节精品案例课视频拍摄，精品案例课视频拍摄完成率达到100%，精品案例课视频在2024年8月28日完成拍摄，资金支付及时率为100%，每部视频拍摄价格为1.32万元，受益学员满意度为100%；通过该项目的实施，提升了昌吉州铸牢中华民族共同体意识，促进了知识传播与理解、情感共鸣与认同、实践推动与创新。</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打造精品案例课数量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=5节</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=5节</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精品案例课视频拍摄完成率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精品案例课视频完成时间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2024年8月31日之前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2024年8月28日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每部视频拍摄价格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=1.32万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=1.32万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为推进昌吉州铸牢中华民族共同体意识贡献力量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显著推进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受益学员满意度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满意度指标测评结果为100%</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高层次人才赴晋培养工作经费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中共昌吉回族自治州委员会组织部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吉州选派20名高层次人才前往山西省进行为期半年的跟学跟训，高层次人才赴山西省对口支援单位跟岗跟学跟训完成率达到100%，高层次人才赴晋培养支持经费发放时限为2024年10月31日前，每人每期发放3万元支持经费，提升高层次人才自主创新、服务经济社会稳定发展改革的能力。全面加强重点领域人才队伍建设，人才资源开发，为昌吉州高质量发展提供人才保障和创新支持，充分利用对口援疆省市资源，组织各领域高层次人才到援疆省市开展多渠道宽领域培养培训，高层次人才自主创新、服务经济社会稳定发展改革的能力得到有效提升。</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 2024 年 12 月 31 日，该项目实际完成选派20名高层次人才前往山西省进行为期半年的跟学跟训，高层次人才赴山西省对口支援单位跟岗跟学跟训完成率达到100%，高层次人才赴晋培养支持经费发放时间为2024年10月25日，每人每期发放3万元支持经费；通过该项目的实施，提升了高层次人才自主创新、服务经济社会稳定发展改革的能力，促进了高层次人才自主创新、服务经济社会稳定发展改革的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高层次人才赴晋培养人数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高层次人才赴晋培养次数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高层次人才赴山西省对口支援单位跟岗跟学跟训完成率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高层次人才赴晋培养支持经费发放时限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2024年10月25日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高层次人才赴晋培养每人每期支持经费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全面加强重点领域人才队伍建设，人才资源开发，为昌吉州高质量发展提供人才保障和创新支持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该项目实施效果好，满意度测评均为满意，故超出预计指标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本单位无其他需说明的事项。本年本单位SM项目1个，全年预算数41.48万元，全年执行数41.48万元。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