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州党委社会工作部开办经费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中共昌吉回族自治州委员会社会工作部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中共昌吉回族自治州委员会社会工作部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刘威振</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当前，我国社会已迈入复杂治理阶段。简单的行政化正在成为过去，跨部门、跨行业、跨领域的事务越来越多，成立社会工作部，作为党中央的职能部门，是适应我国现阶段社会发展趋势的应时之举，核心是加强党在社会领域的引领，重塑党和社会的关系。社会工作部负责统筹信访、党建引领基层治理和基层政权建设、社会工作人才队伍建设、志愿服务管理等工作。（1）项目名称：州党委社会工作部开办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昌吉回族自治州委员会办公室关于印发&lt;中共昌吉回族自治州委员会社会工作部职能配置、内设机构和人员编织规定&gt;的通知》（昌州党办字&lt;2024&gt;22号文件）要求，为保障部机关正常运转，结合实际，申请开办经费，计划购置办公桌椅14套，文件柜4个，3人沙发8个，单人沙发2个，大茶几1个，小茶几3个，更衣柜12个，档案柜5个，保密柜5个，茶水柜1个，衣架9个，会议条桌30条，会议椅60把，主席台桌子4个，椅子8把，办公电脑18台，打印机6台，复印机1台，多功能一体机2台，碎纸机7台，照相机1台，扫描仪1台等办公用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实施主体：州党委社会工作部。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实施时间：本项目实施周期为2024年9月-2024年11月。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州党委社会工作部于2025年6月成立，为保障各业务科室工作顺利运转，该项目经费主要用于购置办公设备及办公家具，保障部机关正常运转等。其中：通过政府采购相关程序对办公设备及办公家具进行采购（公桌椅14套，文件柜4个，3人沙发8个，单人沙发2个，大茶几1个，小茶几3个，更衣柜12个，档案柜5个，保密柜5个，茶水柜1个，衣架9个，会议条桌30条，会议椅60把，主席台桌子4个，椅子8把，办公电脑18台，打印机6台，复印机1台，多功能一体机2台，碎纸机7台，照相机1台，扫描仪1台等办公用品），通过线下询价，货比三家的方式，经过部务会研究，办公室审核验收，各科室对办公设备及家具进行使用；保障部机关12人日常办公、赴县市调研等各项工作顺利开展。通过该项目实施，州党委社会工作部整体运转顺畅，工作有序推进，基层治理成效显著提升，“三新”领域党组织覆盖率较往年有所上升，办理群众困难诉求专报100多期，解决群众重点热点问题诉求率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①负责统筹指导群众利益协调、诉求表达、矛盾调处、权益保障等人民信访工作，协调解决人民群众急难愁盼的重大问题。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②指导人民建议征集工作，负责征集、办理公民、法人和其他组织提出的意见建议，向自治州党委、人民政府及时反映重要意见建议。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③统筹推进党建引领基层治理和基层政权建设，协调推进城乡社区治理体系和治理能力建设；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④指导全州社会组织党建工作，统一领导全州性行业协会商会党的工作；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⑤指导全州混合所有制企业、非公有制企业和新经济组织、新社会组织、新就业群体党建工作；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⑥负责全州志愿服务工作的统筹规划、协调指导、督促检查。指导社会工作人才队伍建设。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单位内设机构：无：无下属预算单位，内设4个科室，分别是：党建引领基层治理和基层政权建设科、两企三新党建和行业协会商会工作科、社会工作服务和志愿服务科、办公室（干部科）。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本项目预算安排总额为68.09万元，资金来源为一般公共预算资金，其中：财政资金68.09万元，其他资金0.00万元，2024年实际收到预算资金68.09万元，预算资金到位率为100.00%。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截至2024年12月31日，本项目实际支付资金68.09万元，预算执行率100.00%。本项目资金主要用于支付办公设备购置费用38.79万元、机关运行开支费用29.30万元。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为保障社会工作部日常办公需求，正常开展各项工作业务，在12月10日前至少完成2批次办公设备购置工作，购置设备要全部验收合格，满足12名干部日常办公需求，确保工作正常运转。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“办公设备购置批数（批）”指标，预期指标值为“≥2批”；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“保障人员数（人）”指标，预期指标值为“≥12人”；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“设备采购合格率”指标，预期指标值为“=100.00%”；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“采购完成期限”指标，预期指标值为“2024年12月10日前”；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“办公设备购置”指标，预期指标值为“≤38.79万元”；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“保障机关运行支出”指标，预期指标值为“≤29.30万元”；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“确保工作正常运转”指标，预期指标值为“保障”；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州党委社会工作部开办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此次我单位根据《财政支出绩效评价管理暂行办法》（财预〔2020〕10号）文件要求实施评价工作，本次评价对象为州党委社会工作部开办经费项目，评价核心为项目资金、项目产出、项目效益。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关于加强和规范昌吉州本级项目支出全过程预算绩效管理结果应用的通知》（昌州财预〔2023〕3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叶文浩（评价小组组长）：主要负责项目策划和监督，全面负责项目绩效评价报告的最终质量，对评价人员出具的最终报告质量进行复核，确保评估结果的客观性；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肖文娟（评价小组组员）：主要负责资料的收集，取证、数据统计分析；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黄心雨（评价小组组员）：主要负责项目报告的制定，指标的研判，数据分析及报告撰写。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16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2025年3月10日-3月17日，评价小组撰写绩效评价报告，按照新疆维吾尔自治区财政绩效管理信息系统绩效评价模块中统一格式和文本框架撰写绩效评价报告并提交审核。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办公设备购置2批，保障人员12人，2024年11月21日前完成设备采购，支付办公设备购置费38.79万元，保障机关运行支出29.3万元，设备采购合格率达100%，干部满意度达100%，通过该项目的实施，提升了职工工作的积极性和工作质量求，促进了各项业务工作正常开展，社会工作部整体工作有序推进。但在实施过程中也存在一些不足：政府采购项目从科室提出采购到完成采购时间较长，质效不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综合评价结论如下：本项目共设置三级指标数量19个，实现三级指标数量19个，总体完成率为100.58%。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昌吉回族自治州委员会办公室关于印发&lt;中共昌吉回族自治州委员会社会工作部职能配置、内设机构和人员编织规定&gt;的通知》（昌州党办字&lt;2024&gt;22号文件）内容，符合三定方案中发展规划和政策要求；本项目立项符合《中共昌吉回族自治州委员会社会工作部职能配置、内设机构和人员编织规定》中职责范围中的职责内容，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加强和规范昌吉州本级项目支出全过程预算绩效管理结果应用的通知》（昌州财预〔2023〕3号）、《中共昌吉回族自治州委员会办公室关于印发&lt;中共昌吉回族自治州委员会社会工作部职能配置、内设机构和人员编织规定&gt;的通知》（昌州党办字&lt;2024&gt;22号文件）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①该项目已设置年度绩效目标，具体内容为“在12月10日前至少完成2批次办公设备购置工作，购置设备要全部验收合格，满足12名干部日常办公需求，确保工作正常运转。”。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②该项目实际工作内容为：该项目经费主要用于购置办公设备及办公家具，保障部机关干部日常办公、赴县市调研等各项工作顺利开展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办公设备及办公家具的政府采购，保障了部机关整体日常办公运转，达到工作运转流程，工作有序推进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④该项目批复的预算金额为68.09万元，《项目支出绩效目标表》中预算金额为68.09万元，预算确定的项目资金与预算确定的项目投资额相匹配。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办公设备购置批数&gt;=2批”“保障人员数&gt;=12人”，三级指标的年度指标值与年度绩效目标中任务数一致，已设置时效指标“采购完成期限为2024年12月10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采购类预算编制通过市场询价，由昌吉市博邦电子产品经销部、昌吉市森堡家具店、昌吉市智创商贸有限公司三家单位报价得出，经费类根据往年同类型部门单位实际执行情况，以及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保障部机关12人正常运转，计划购置办公桌椅14套，文件柜4个，3人沙发8个，单人沙发2个，大茶几1个，小茶几3个，更衣柜12个，档案柜5个，保密柜5个，茶水柜1个，衣架9个，会议条桌30条，会议椅60把，主席台桌子4个，椅子8把，办公电脑18台，打印机6台，复印机1台，多功能一体机2台，碎纸机7台，照相机1台，扫描仪1台等办公用品。项目实际内容与预算申请内容一致，预算申请与《州党委社会工作部开办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68.09万元，我单位在预算申请中严格按照项目实施内容及测算标准进行核算，其中：办公设备购置费用38.79万元、保障机关运行支出费用29.3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州党委社会工作部开办经费项目资金的请示》和《州党委社会工作部开办经费项目实施方案》为依据进行资金分配，预算资金分配依据充分，本项目实际到位资金68.09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本项目预算资金为68.09万元，其中：财政安排资金68.09万元，其他资金0万元，实际到位资金68.09万元，资金到位率（68.09万元/68.09万元）×100.00%=100.00%。得分=（100.00%-60.00%）/（1-60.00%）×4.00=4.00分。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本项目实际支出资金68.09万元，预算执行率=（实际支出资金/实际到位资金）×100.00%=（68.09万元/68.09万元）×100.00%=100.00%；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党委社会工作部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社会工作部财务管理制度》、《昌吉州党委社会工作部政府采购管理制度》、《昌吉州党委社会工作部“三重一大”事项集体决策制度（试行）》、《昌吉州党委社会工作部固定资产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社会工作部财务管理制度》、《昌吉州党委社会工作部政府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州党委社会工作部开办经费项目工作领导小组，由范凤娟任组长，负责项目的组织工作；刘威振任副组长，负责项目的实施工作；组员包括：周义锋和王得宇，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“办公设备购置批数”指标：预期指标值为“≥2批”，实际完成指标值为“=2批”，指标完成率为100.00%。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“保障人员数”指标：预期指标值为“≥12人”，实际完成指标值为“=12人”，指标完成率为100.00%。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“设备采购合格率”指标：预期指标值为“=100.00%”，实际完成指标值为“=100.00%”，指标完成率为10.000%。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“采购完成期限”指标：预期指标值为“2024年12月10日前”，实际完成指标值为“2024年11月21日”，指标完成率为100.00%。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“办公设备购置”指标：预期指标值为“≤38.79万元”，实际完成指标值为“=38.79万元”，指标完成率为100.00%。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“保障机关运行支出”指标：预期指标值为“≤29.30万元”，实际完成指标值为“=29.30万元”，指标完成率为100.00%。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“确保工作正常运转”指标：预期指标值为“保障”，实际完成指标值为“达到预期指标”，指标完成率为100.00%。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本项目年初预算资金总额为68.09万元，全年预算数为68.09万元，全年执行数为68.09万元，预算执行率为100.00%。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本项目共设置三级指标数量19个，满分指标数量19个，扣分指标数量0个，经分析计算所有三级指标完成率得出，本项目总体完成率为100.58%。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综上所述本项目预算执行率与总体完成率之间的偏差为0.58%。偏差原因为：干部满意度完成率为111.11%。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党委社会工作部于2025年6月成立，为保障各业务科室工作顺利运转，该项目经费主要用于购置办公设备及办公家具，保障部机关正常运转等。其中：通过政府采购相关程序对办公设备及办公家具进行采购，通过线下询价，货比三家的方式，经过部务会研究，办公室审核验收，各科室对办公设备及家具进行使用；保障部机关12人日常办公、赴县市调研等各项工作顺利开展。通过该项目实施，州党委社会工作部整体运转顺畅，工作有序推进，基层治理成效显著提升，“三新”领域党组织覆盖率较往年有所上升，办理群众困难诉求专报100多期，解决群众重点热点问题诉求率达90.00%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财务管理制度有待完善。我单位为2024年新组建单位，目前执行的财务管理制度多为参考通用规范和兄弟单位经验初步撰写实施。在实际运行过程中，暴露出诸多与单位业务实际不契合的问题。在费用报销、资金支付、采购询价、项目验收等环节缺乏明确引导，制度中对财务监督、风险防控的细节规定不够细化，难以有效防范财务风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采购管理制度有待完善。我单位为2024年新组建单位，各项工作处于起步探索阶段，尚未建立完善成熟的采购体系，导致项目采购不够规范。在采购流程方面，缺乏标准化的操作指引，对不同金额的采购没有明确采购方式，从科室提出采购申请到完成采购并完成支付的时间周期较长，采购的时效性不高；验收人员基本为办公室干部，对专业服务的验收不够专业，未成立采购领导小组，难以对采购行为进行全面有效的约束和规范，存在一定的风险隐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优化完善财务管理制度。深入梳理2024年单位各项业务开展情况及资金使用情况，全面总结财务工作中遇到的实际问题。组织财务人员、业务科室负责人进行研究讨论，结合单位实际业务特点和管理需求，对现有财务管理制度进行分析和修订。重点完善费用报销审批流程、资金支付审核标准、财务风险防控等关键环节的制度规定，确保制度的科学性、可操作性和有效性。同时建立财务管理制度动态调整机制，定期对制度执行情况进行评估和优化，及时适应单位业务发展和管理要求的变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进一步规范采购制度。根据工作实际和采购相关管理制度，进一步修订完善政府采购管理制度，结合单位实际采购需求和项目特点，制定详细的操作指引，明确采购金额对应的采购方式，并明确采购方式的适用条件和操作要求，确保采购方式的选择科学合理，符合要求。同时成立采购领导小组，由办公室分管领导任组长、办公室主任任副组长，成员由相关科室干部担任。明确采购领导小组职责，对采购工作进行全面监督和管理，确保采购活动合法合规、公开透明、科学合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