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昌吉回族自治州成立70周年主题晚会</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昌吉回族自治州艺术剧院(昌吉回族自治州民族歌舞剧团、昌吉回族自治州《新疆曲子》剧团)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昌吉回族自治州艺术剧院(昌吉回族自治州民族歌舞剧团、昌吉回族自治州《新疆曲子》剧团)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王东</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向中央、自治区祝贺团及全州父老乡亲展示昌吉州精神风貌，表达昌吉州将在党中央和自治区正确领导下沿着可持续发展道路继续勇毅前行的意志，昌吉州成立70周年文艺晚会将深入推进文化润疆，铸牢中华民族共同体意识和“礼赞昌吉辉煌70年、建设典范地州谱新篇”的活动主题。创排演出昌吉州成立七十年周年晚会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举办主题文艺晚会，能够以艺术形式全方位展现昌吉州70年来在政治、经济、文化、社会、生态等领域的辉煌成就，唤起各族群众对家乡的认同感与归属感，进一步凝聚起推动昌吉州高质量发展的强大精神力量。 弘扬民族精神，促进团结和谐：昌吉州是多民族聚居地区，民族文化丰富多元。文艺晚会可以成为展示各民族优秀文化的舞台，通过歌舞、戏剧、曲艺等多种艺术形式，生动呈现各民族交往交流交融的和谐画卷，弘扬民族团结精神，巩固和发展平等团结互助和谐的社会主义民族关系，</w:t>
      </w:r>
      <w:r>
        <w:rPr>
          <w:rStyle w:val="Strong"/>
          <w:rFonts w:ascii="楷体" w:eastAsia="楷体" w:hAnsi="楷体" w:hint="eastAsia"/>
          <w:b w:val="0"/>
          <w:bCs w:val="0"/>
          <w:spacing w:val="-4"/>
          <w:sz w:val="32"/>
          <w:szCs w:val="32"/>
        </w:rPr>
        <w:t xml:space="preserve">铸牢中华民族共同体意识</w:t>
      </w:r>
      <w:r>
        <w:rPr>
          <w:rStyle w:val="Strong"/>
          <w:rFonts w:ascii="楷体" w:eastAsia="楷体" w:hAnsi="楷体" w:hint="eastAsia"/>
          <w:b w:val="0"/>
          <w:bCs w:val="0"/>
          <w:spacing w:val="-4"/>
          <w:sz w:val="32"/>
          <w:szCs w:val="32"/>
        </w:rPr>
        <w:t xml:space="preserve"> 。搭建宣传平台，提升地区形象：70周年是重要的历史节点，举办文艺晚会能够吸引各级媒体和社会各界广泛关注。借助晚会宣传昌吉州独特的自然风光、民俗风情、产业发展成就，将有效提升昌吉州的知名度和美誉度，为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、文化旅游等产业发展创造良好的外部环境，助力昌吉州融入国家发展大局。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（1）项目名称：《昌吉回族自治州成立70周年主题晚会》项目（以下简称“该项目”或“项目”）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以文艺晚会为载体，通过艺术形式生动展现昌吉州成立70年来在经济发展、民族团结、文化繁荣、社会进步等领域取得的辉煌成就，向全州各族群众及社会各界传递发展信心；同时，以文艺汇演为纽带，弘扬中华优秀传统文化和昌吉州地域特色文化，铸牢中华民族共同体意识，凝聚团结奋进力量，为昌吉州高质量发展营造热烈氛围。围绕“70年发展历程”主线，融合歌舞、戏剧、朗诵、器乐演奏等多种艺术形式，突出民族特色与时代精神，展现昌吉州多元文化交融的魅力。组织专业团队创作原创节目，如以昌吉州历史变迁为背景的情景歌舞、反映民族团结故事的舞台剧、展现产业发展成就的主题朗诵等，同时精选经典节目进行改编升级。运用现代舞美、灯光、音响及多媒体技术，打造沉浸式演出效果，通过LED大屏、全息投影等手段，呈现昌吉州自然风光、人文风貌与发展成果。统筹晚会策划、彩排、现场执行全流程，协调场地布置、安全保障、后勤服务等工作，确保晚会顺利举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实施主体：昌吉回族自治州艺术剧院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实施时间：本项目实施周期为2024年1月-2024年10月30日。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回族自治州成立70周年主题晚会在前期筹备阶段，组建专业团队围绕晚会主题、形式、内容进行深度策划，确定“团结奋进七十载，同心筑梦新昌吉”核心主线，完成节目框架设计、场地规划及技术方案编制。招投标环节通过公开透明流程，严格筛选舞美设计、演出团队、设备租赁等供应商，确保专业资质与服务能力达标。实施过程中，晚会节目排练、舞台搭建、技术联调等工作，协调超700名演职人员开展全流程彩排，运用全息投影、沉浸式灯光等技术增强视觉效果。项目验收阶段，专家组从节目质量、设备运行、安全保障等维度全面评估，各项指标均达预期标准。晚会成功举办后，通过线上线下多渠道传播，不仅生动展现昌吉州70年来发展成就，更凝聚起各族群众团结奋进的强大精神力量，为地区文化建设注入新活力，晚会效果得到了观众一致好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①成立主创团队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②创作完成晚会大纲并进行研讨审读；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③完成晚会的各项创作任务；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④完成晚会的排练演出任务；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单位内设机构：艺术创作科、演艺推广科、舞美队、乐队、舞蹈队、戏曲队、声乐队、组织人事科、非遗保护科。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本项目预算安排总额为379.9万元，资金来源为本级部门预算（地方政府专项），其中：财政资金379.9万元，其他资金0万元，2024年实际收到预算资金379.9万元，预算资金到位率为100%。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截至2024年12月31日，本项目实际支付资金379.9万元，预算执行率100%。本项目资金主要用于支付主创团队创作导费60万元、业务费用319.9万元。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向中央、自治区祝贺团及全州父老乡亲展示昌吉州精神风貌，表达昌吉州将在党中央和自治区正确领导下沿着可持续发展道路继续勇毅前行的意志，昌吉回族自治州成立70周年主题文艺晚会将深入推进文化润疆，铸牢中华民族共同体意识和“礼赞昌吉辉煌70年、建设典范地州谱新篇”的活动主题。创排演出昌吉州成立七十年周年晚会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举办主题文艺晚会，能够以艺术形式全方位展现昌吉州70年来在政治、经济、文化、社会、生态等领域的辉煌成就，唤起各族群众对家乡的认同感与归属感，进一步凝聚起推动昌吉州高质量发展的强大精神力量。 弘扬民族精神，促进团结和谐：昌吉州是多民族聚居地区，民族文化丰富多元。文艺晚会可以成为展示各民族优秀文化的舞台，通过歌舞、戏剧、曲艺等多种艺术形式，生动呈现各民族交往交流交融的和谐画卷，弘扬民族团结精神，巩固和发展平等团结互助和谐的社会主义民族关系，</w:t>
      </w:r>
      <w:r>
        <w:rPr>
          <w:rStyle w:val="Strong"/>
          <w:rFonts w:ascii="楷体" w:eastAsia="楷体" w:hAnsi="楷体" w:hint="eastAsia"/>
          <w:b w:val="0"/>
          <w:bCs w:val="0"/>
          <w:spacing w:val="-4"/>
          <w:sz w:val="32"/>
          <w:szCs w:val="32"/>
        </w:rPr>
        <w:t xml:space="preserve">铸牢中华民族</w:t>
      </w:r>
      <w:r>
        <w:rPr>
          <w:rStyle w:val="Strong"/>
          <w:rFonts w:ascii="楷体" w:eastAsia="楷体" w:hAnsi="楷体" w:hint="eastAsia"/>
          <w:b w:val="0"/>
          <w:bCs w:val="0"/>
          <w:spacing w:val="-4"/>
          <w:sz w:val="32"/>
          <w:szCs w:val="32"/>
        </w:rPr>
        <w:t xml:space="preserve">共同体意识 。搭建宣传平台，提升地区形象：70周年是重要的历史节点，举办文艺晚会能够吸引各级媒体和社会各界广泛关注。借助晚会宣传昌吉州独特的自然风光、民俗风情、产业发展成就，将有效提升昌吉州的知名度和美誉度，为招商引资、文化旅游等产业发展创造良好的外部环境，助力昌吉州融入国家发展大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“昌吉州成立70周年晚会（台）”指标，预期指标值为“≥1台”；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“为观众呈现效果（%）”指标，预期指标值为“≥98%”；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“出错率%”指标，预期指标值为“≤2%”；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“完成时限（年）”指标，预期指标值为“＝2024年10月30日前”；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“主创团队创作导费（万元）”指标，预期指标值为“≤60万元”；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“业务费控制在预算内（万元）”指标，预期指标值为“≤319.9万元”；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“提高文化宣传”指标，预期指标值为“有效提高”；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要求，《关于印发&lt;自治区项目支出绩效目标设置指引&gt;的通知》（新财预〔2022〕42号）文件精神，我单位针对昌吉回族自治州成立70周年主题晚会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此次我单位根据《财政支出绩效评价管理暂行办法》（财预〔2020〕10号）文件要求实施评价工作，本次评价对象为昌吉回族自治州成立70周年主题晚会，评价核心为项目资金、项目产出、项目效益。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王东（昌吉州艺术剧院党组书记，院长）（评价小组组长）：主要负责项目策划和监督，全面负责项目绩效评价报告的最终质量，对评价人员出具的最终报告质量进行复核，确保评估结果的客观性；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吴建军（昌吉州艺术剧院干部）（评价小组组员）：主要负责资料的收集，取证、数据统计分析；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里扎古力？阿曼（昌吉州艺术剧院干部）（评价小组组员）：主要负责项目报告的制定，指标的研判，数据分析及报告撰写。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昌吉回族自治州成立70周年主题晚会》项目的实施，完成了昌吉州成立70周年晚会1台，晚会以丰富多元的艺术形式，如歌舞、戏剧、朗诵等，全面展现昌吉州70年来的发展变迁、民俗风情与精神风貌。增强了民族认同感与文化归属感，让文化自信在精彩表演中得以升华，进一步凝聚起各族人民团结奋斗的强大精神力量。并且为观众呈现效果达到了100%，演出时出错率低于2%，文化宣传任务达到了预期的指标。同规格改项目的实施深度挖掘并生动展现了昌州70年来独特的民族文化、历史传承与发展成就，营造了和谐稳定的社会氛围，借助晚会的广泛传播，提升了昌吉州的知名度与招商引资等创造了有利条件，进一步推动区域经济发展，同时激发了群众建设家乡的热情与动力，为自治州未来发展注入活力。但在实施过程中存在一些不足。比如：晚会结束后缺乏后续衍生活动，难以将晚会热度转化为长期文化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100.11 %。项目决策类指标共设置6个，满分指标6个，得分率100%；过程管理类指标共设置5个，满分指标5个，得分率100%；项目产出类指标共设置6个，满分指标6个，得分率100%；项目效益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本级颁发的根据关于拨付州本级2023年文化设施提升改造项目经费的通知,昌吉财教[2023]23号文件中：“文化设施提升改造”；本项目立项符合《昌吉州党委财经委员会2023年第三次会议纪要》中：“文化设施提升改造”内容符合行业发展规划和政策要求；本项目立项符合《昌吉回族自治州艺术剧院(昌吉回族自治州民族歌舞剧团、昌吉回族自治州《新疆曲子》剧团)单位配置内设机构和人员编制规定》中职责范围中的“开展民族歌舞音乐节目和新疆曲子剧的创作、演出：艺术研究与推广;艺术创作表演人才培养：”，属于我单位履职所需；根据《财政资金直接支付申请书》，本项目资金性质为“公共财政预算”功能分类为“207文化旅游体育与传媒支出”经济分类为“50502”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财政局印发&lt;“关于文化惠民活动项目经费的资金分配方案&gt;的通知》（昌州财教【2024】10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是昌吉回族自治州成立70周年，奋千年庭州之雄浑，驱70年砥砺奋进之光阴。昌吉回族自治州紧跟时代潮流阔步前行，开创如今新时代高速发展之局面。为有效向中央、自治区祝贺团及全州父老乡亲展示昌吉州精神风貌，表达昌吉州将在党中央和自治区正确领导下沿着可持续发展道路继续勇毅前行的意志，昌吉州成立70周年文艺晚会将深入推进文化润疆，铸牢中华民族共同体意识和“礼赞昌吉辉煌70年、建设典范地州谱新篇”的活动主题。创排演出昌吉州成立七十年周年晚会1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昌吉回族自治州成立70周年主题晚会1台，通过该项目的实施，提高文化宣传晚会表达了昌吉州将在党中央和自治区正确领导下沿着可持续发展道路继续勇毅前行的意志，昌吉州成立70周年文艺晚会将深入推进文化润疆，铸牢中华民族共同体意识和“礼赞昌吉辉煌70年、建设典范地州谱新篇”的活动主题。并且提升了民众对本土文化的认同感与自豪感、提升了城市文化品味和艺术创作活力，促进了各民族文化的交流与融合、促进了文旅产业协同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年度绩效目标完成，预期产出效益和效果符合正常的业绩水平。年度绩效目标完成，预期产出效益和效果符合正常的业绩水平。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④该项目批复的预算金额为379.9万元，《项目支出绩效目标表》中预算金额为379.9万元，预算确定的项目资金与预算确定的项目投资额相匹配。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昌吉州成立70周年晚会（台）&gt;=1台”，三级指标的年度指标值与年度绩效目标中任务数一致，已设置时效指标“完成时限为2024年10月30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本项目依据《中华人民共和国预算法》《中共 中央国务院关于全面实施预算绩效管理的意见》（中发〔2018〕34号）、《项目支出绩效评价管理办法》（财预〔2020〕10号）等要求，即预算编制较科学且经过论证；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关于文化惠民活动项目经费的资金分配方案》，项目实际内容为《昌吉回族自治州成立70周年主题晚会》，预算申请与《昌吉回族自治州成立70周年主题晚会》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379.9万元，我单位在预算申请中严格按照项目实施内容及测算标准进行核算，其中：主创团队创作导费用60万元、业务费用319.9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北庭故城项目资金的请示》和《北庭故城项目实施方案》为依据进行资金分配，预算资金分配依据充分。根据《关于拨付文化宣传项目经费的通知文件》（昌州财教〔2024〕10号），本项目实际到位资金379.9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本项目预算资金为379.9万元，其中：财政安排资金379.9万元，其他资金0万元，实际到位资金379.9万元，资金到位率=（379.9万元/379.9万元）×100.00%=100%。得分=（100%-60.00%）/（1-60.00%）×4.00=4分。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本项目实际支出资金379.9万元，预算执行率=（379.9万元/379.9万元）×100.00%=（379.9/379.9）×100.00%=100%；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得分=（100%-60.00%）/（1-60.00%）×5=100%×5.00=5分。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艺术剧院)资金管理办法》《昌吉回族自治州艺术剧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艺术剧院资金管理办法》、《昌吉州艺术剧院收支业务管理制度》、《昌吉州艺术剧院政府采购业务管理制度》、《昌吉州艺术剧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艺术剧院资金管理办法》、《昌吉州艺术剧院收支业务管理制度》、《昌吉州艺术剧院政府采购业务管理制度》、《昌吉州艺术剧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②经现场查证项目合同书、验收单、财务支付凭证等资料齐全并及时归档。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回族自治州成立70周年主题晚会》项目工作领导小组，由党组书记郭长鑫任组长，负责项目的组织工作；郭长鑫任副组长，负责项目的实施工作；组员包括：李洪升和杨素华，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“昌吉回族自治州成立70周年晚会（台)”指标：预期指标值为“≥1台”，实际完成指标值为“=1台”，指标完成率为100.00%。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“为观众呈现效果（%）”指标：预期指标值为“≥98%”，实际完成指标值为“=100%”，指标完成率为102%。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“出错率（%）”指标：预期指标值为“≤2%”，实际完成指标值为“=0%”，指标完成率为100%。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“完成时限（年）”指标：预期指标值为“2024年10月30日前”，实际完成指标值为“2024年10月30日”，指标完成率为100%。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“主创团队创作导费（万元）”指标：预期指标值为“≤60万元”，实际完成指标值为“=60万元”，指标完成率为100%。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“业务费控制在预算内（万元）”指标：预期指标值为“≤319.9万元”，实际完成指标值为“=319.9万元”，指标完成率为100%。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“提高文化宣传”指标：预期指标值为“有效提高”，实际完成指标值为“达到预期指标”，指标完成率为100.00%。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本项目年初预算资金总额为380万元，全年预算数为379.9万元，全年执行数为379.9万元，预算执行率为100%。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综上所述本项目预算执行率与总体完成率之间的偏差为0.11%。主要偏差原因是：为观众呈现效果完成率为102%。</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昌吉州成立70周年主题晚会项目中，我院充分发挥专业优势与责任担当。项目组织上，抽调院内文艺骨干组建核心创作团队，深入走访昌吉州各区县，挖掘当地非遗文化、民俗风情等素材，将民族特色元素融入节目创作；联动昌吉学院、艺术培训机构师生、各地州艺术家，开展“一对一”节目指导与排演保障。管理层面，建立“院级统筹-部门负责-小组落实”三级管理体系，细化舞台设计、灯光音响调试、后勤保障等任务，每日复盘进度并优化方案。资金管理方面，严格执行内部审计制度，对节目制作、道具采购等费用支出建立明细台账，通过集中招标降低成本；确保每笔资金均用于提升节目质量与演出效果，为晚会圆满举办提供坚实保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本项目于2024年1月开始实施，截止2024年12月已全部完成，通过本项目的实施，实现了显著的多元效益。在社会效益上，晚会深度展现昌吉州70年来在经济发展、民族团结、文化繁荣等方面的成就，增强了各族群众对家乡的认同感与自豪感，进一步铸牢中华民族共同体意识；通过非遗文化、特色民俗的舞台化呈现，有效推动地方传统文化的传承与传播。在文化效益层面，以创新的艺术形式将昌吉州多元文化进行融合与升华，丰富了群众的精神文化生活。在经济效益上，晚会的举办吸引了大量游客与媒体关注，提升了昌吉州的知名度与美誉度，促进了文旅产业发展，带动周边餐饮、住宿等行业消费增长，为地方经济注入新活力，实现了文化传播与经济发展的良性互动。确保完成率和及时率均达100.00%；成本指标得以有效控制。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价方法不科学：在项目管理中，评价方法不科学是阻碍项目质量提升与优化的关键因素。许多项目在开展评价时，采用过于通用的方法，忽视了每个项目独特的目标、需求和实施环境。例如，文化创意类项目与工程建设类项目有着截然不同的产出形式和成果标准，若使用同一套评价体系，必然无法精准衡量其实际成效。文化创意项目注重创意的新颖性、文化内涵的深度等，而工程建设项目更关注工期、成本控制和质量达标率等 。 此外，过度依赖主观评价也是常见问题。一些项目评价完全依赖少数负责人或专家的个人经验和主观判断，缺乏客观数据和科学量化指标支撑。主观评价易受个人情感、认知偏差等因素干扰，导致评价结果缺乏公信力和准确性。以员工绩效评价为例，若仅由上级领导凭印象打分，可能会出现“光环效应”，对员工实际工作表现产生误判，无法真实反映项目成员的贡献，也难以准确判断项目整体运行状态，不利于项目持续改进和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缺乏有效的监管：有效的监管是保障项目绩效达成的重要手段，但在实际项目管理中，部分管理层对监管的重视程度不足，未建立完善的绩效指标监控与监管制度。没有明确的监管制度，就难以确定项目执行过程中的关键绩效指标，无法对项目进度、成本、质量等核心要素进行实时跟踪和量化分析。例如，在软件开发项目中，如果没有设定代码质量检测频率、功能模块开发进度等明确监控指标，可能直到项目后期才发现大量代码存在漏洞，功能无法按时交付，此时再进行补救，不仅会增加成本，还可能错过市场机会，导致项目失败。 同时，缺乏监管会使问题难以及时暴露和解决。项目执行是一个动态过程，随时可能出现资源分配不合理、团队协作不畅等问题。若没有有效的监管机制，管理层无法及时获取项目真实信息，难以及时调整策略、调配资源，问题会不断累积，最终可能引发严重后果。长此以往，项目绩效目标难以实现，资源浪费严重，甚至影响组织的整体战略发展和市场竞争力。 只有建立健全的监管体系，才能及时发现项目运行中的偏差，确保项目朝着预期目标顺利推进。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目标过于宽泛：在项目管理过程中，目标过于宽泛是影响项目高效推进与成功落地的一大阻碍。当项目目标设置得过于笼统模糊时，团队成员无法清晰界定具体工作内容与方向。例如，某企业制定“提升市场竞争力”的项目目标，由于未明确从产品创新、价格策略、营销渠道等具体维度进行细化，导致执行团队在实际工作中无所适从，既不清楚应重点投入资源的领域，也无法合理安排工作优先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进度衡量角度看，宽泛的目标难以拆解成可量化、可追踪的阶段性任务。没有明确的时间节点与里程碑，就无法准确评估项目是否按计划推进，极易出现拖延情况。在成果评价方面，由于缺乏具体标准，难以判断项目是否达成预期效果。以“提高用户满意度”的目标为例，若不将其细化为客户投诉率下降比例、服务响应时间缩短等具体指标，最终既无法精准衡量成果，也难以发现影响用户满意度的关键问题，使项目失去改进方向，导致资源投入难以转化为实际效益，降低项目成功率与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明确决策目标：在项目管理实践中，目标过于宽泛往往成为阻碍项目顺利推进的核心症结。当项目目标缺乏明确指向性时，就如同航行在大海中的船只没有灯塔指引，执行团队难以形成清晰的行动共识。例如，某教育机构设定“优化教学服务”的目标，却未对课程体系更新、师资培训标准、课后服务流程等内容进行具体界定，导致教师团队在教学改革过程中方向混乱，有的聚焦课程内容创新，有的侧重教学方法调整，资源分散且难以形成合力，项目推进效率大打折扣。从执行层面来看，宽泛的目标无法拆解为可操作的具体任务，导致团队成员对自身职责认知模糊，容易出现重复劳动或工作空白。在进度把控上，由于缺乏量化的阶段性目标，无法建立科学的时间规划和里程碑，难以通过数据直观判断项目是否按预期发展。例如，某科技研发项目以“开发智能产品”为目标，却未明确功能模块开发周期、测试阶段节点等，最终可能因过度拖延错过市场机遇。而在成果验收环节，模糊的目标使评价缺乏客观标准，难以判断项目是否真正达成预期，不仅削弱了项目价值，也影响后续资源的合理分配与优化调整。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前期调研：加强前期调研：在决策前进行充分的市场调研、技术论证和社会效益评估。收集并分析相关数据，为决策提供坚实的信息基础。在项目决策过程中，前期调研的充分与否直接决定项目的成败走向。市场调研能够帮助决策者精准把握行业趋势、竞争格局及用户需求，若缺失这一环节，极易导致项目产出与市场脱节。例如，某企业在未深入调研消费者偏好变化的情况下，盲目推出新产品，因产品功能与市场需求不匹配，最终遭遇滞销，造成资源浪费。 技术论证是保障项目可行性的关键。通过对技术成熟度、研发难度、潜在风险等方面的全面评估，可避免因技术瓶颈导致的项目停滞。如某些高新技术项目，若未提前论证核心技术的可实现性，可能在研发过程中陷入技术困境，造成成本超支与工期延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评估则着眼于项目对社会环境、公共利益等方面的影响。例如城市基建项目，若忽视对周边居民生活、生态环境的影响评估，可能引发社会矛盾与环保问题。只有充分收集并分析经济数据、行业报告、用户反馈等多维度信息，构建完善的数据分析模型，才能为项目决策筑牢信息根基，降低决策风险，确保项目在市场需求、技术能力与社会影响之间实现平衡，提高项目的成功率与可持续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