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医学类考试经费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昌吉回族自治州卫生健康委员会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昌吉回族自治州卫生健康委员会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蒋文明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明确自治区人事考试考务费支出具体标准的通知》（新人社发【2018】51号），为了提高昌吉州医疗行业人才选拔的标准化和专业化水平，解决当前医学人才评估体系不统一、医疗差错风险较高等问题，特设立本项目。该项目旨在筛选合格人才，确保医学毕业生和从业者具备必要的知识、技能和职业素养。通过实施标准化考试，进一步降低医疗差错风险，切实保障患者权益。同时，建立统一的医学能力评估体系，以有效维护昌吉州医疗行业的专业性和公信力，确保能够安全、有效地提供医疗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（1）项目名称：医学类考试经费项目（以下简称“该项目”或“项目”）。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将严格执行《关于做好2024年度卫生专业技术资格考试的通知》、《关于做好2024年度护士执业资格考试的通知》以及2024年度自治区高级卫生专业技术资格考试的相关工作要求。同时，加强部门间的沟通与协调，积极整合机考与纸考的考场资源，以确保考试的顺利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实施主体：昌吉回族自治州卫生健康委员会。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实施时间：实施时间2024年1月1日-2024年12月31日。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12月31日前该项目已完成，确保考试安全、有序、平稳、规范实施。一是落实好卫生考试工作，保障好人民健康、医疗安全和医疗服务质量；二是规范和提升大规模医学教育质量的迫切需求；三是确立执业标准、规范医疗行业秩序的法律保障；四是适应医学科技飞速发展和全球化趋势的必然要求；五是回应公众对医疗专业性和社会公平正义的关切；六是加强卫生专业技术资格考试和护士执业资格考试系统管理员队伍建设，提升技术保障能力，不断朝着标准化、规范化、信息化、能力导向发展和完善；七是压实主体责任，配备相应岗位服务人员，进一步加强考试服务和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①组织拟订国民健康政策措施，贯彻执行卫生健康事业发展法律法规、政策、规章和标准并组织实施。统筹规划卫生健康资源配置，研究拟订自治州卫生健康规划并组织实施。制定并组织实施推进卫生健康基本公共服务均等化、普惠化、便捷化和公共资源向基层延伸等政策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②协调推进深化医药卫生体制改革，贯彻执行深化医药卫生体制改革重大方针、政策、措施。组织深化自治州公立医院综合改革，推进管办分离，健全现代医院管理制度，制定并组织实施推动卫生健康公共服务提供主体多元化、提供方式多样化的政策措施，提出医疗服务和药品价格政策的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③制定并组织落实自治州疾病预防控制规划、免疫规划以及严重危害人民健康公共卫生问题的干预措施。负责卫生应急工作，组织指导突发公共卫生事件的预防控制和各类突发公共事件的医疗卫生救援。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④组织拟订并协调落实应对人口老龄化政策措施，负责推进自治州老年健康服务体系建设和医养结合工作。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⑤贯彻落实国家药物政策和国家基本药物制度，负责药品使用监测、临床综合评价和短缺药品预警工作。执行国家药品法典，提出基本药物价格政策的建议。负责食品安全风险监测评估。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⑥负责职责范围内的职业卫生、放射卫生、环境卫生、学校卫生、公共场所卫生、饮用水卫生等公共卫生和监督管理，负责传染病防治监督，健全卫生健康综合监督体系。牵头《烟草控制框架公约》履约工作。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⑦监督实施医疗机构、医疗服务行业管理办法，建立医疗服务评价和监督管理体系。实施卫生健康专业技术人员资格标准。组织实施医疗服务规范、标准和卫生健康专业技术人员执业规则、服务规范。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⑧负责计划生育管理和服务工作，开展人口监测预警，研究提出人口与家庭发展相关政策建议，完善计划生育政策措施。指导县市卫生健康工作，指导基层医疗卫生、妇幼健康服务体系和全科医生队伍建设。推进卫生健康科技创新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⑨负责保健对象的医疗保健工作，负责重要会议与重大活动的医疗卫生保障工作。承担自治州老龄委员会的日常工作。指导自治州计划生育协会的业务工作。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单位内设机构：办公室（组织人事科）、宣传科、医政药政科、妇幼科、疾控科、法规科、基层卫生科、卫生应急科、基层计生科等。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本项目预算安排总额为41.5万元，资金来源为本级部门预算，其中：财政资金41.5万元，其他资金0.00万元，2024年实际收到预算资金41.5万元，预算资金到位率为100.00%。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截至2024年12月31日，本项目实际支付资金41.5万元，预算执行率100.00%。本项目资金主要用于支付医学类考试费用41.5万元支出。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医学类考试经费是为了支持和促进医学领域各类考试的顺利进行而设立的。提供充足的经费，确保考试的质量和公平性，提高考生的参与度和满意度，不断促进医疗技术水平，促进昌吉州医疗水平提高。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“组织卫生专业技术、医学类考试天数 ”指标，预期指标值为“≥8天”；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“组织卫生专业技术考试场次”指标，预期指标值为“≥15场”；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“圆满完成卫生专业技术考试、高级卫生专业技术资格考试、护士职业资格考试 ”指标，预期指标值为“≥95.00%”；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“考试完成时效”指标，预期指标值为“2024年8月”；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“卫生专业技术资格考试费用”指标，预期指标值为“≤20.98万元”；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“护士执业资格考试费用”指标，预期指标值为“≤6.02万元”；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“自治区高级卫生专业技术资格考试费用”指标，预期指标值为“≤5万元”；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“医师专业技术考试”指标，预期指标值为“≤8万元”；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“考生投诉率”，预期指标值为“≤2%”；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“无纸化考试，节约考试成本”，预期指标值为“≥95%”；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“服务对象满意度”，预期指标值为≥95.00%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医学类考试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此次我单位根据《财政支出绩效评价管理暂行办法》（财预〔2020〕10号）文件要求实施评价工作，本次评价对象为医学类考试经费项目。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周友仁（昌吉回族自治州卫生健康委员会党组书记，医学类考试昌吉考点主考）任评价组组长，绩效评价工作职责为检查项目绩效指标完成情况、审定项目支出绩效评价结果及项目支出绩效评价报告。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邹渤（昌吉回族自治州卫生健康委员会二级调研员、医学类考试昌吉考点副主考）任评价组副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蒋文明（昌吉回族自治州卫生健康委员会四级调研员）任评价组成员，绩效评价工作职责为做好项目支出绩效评价工作的沟通协调工作，对项目实施情况进行实地调查，编写项目支出绩效评价报告。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20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昌吉州医疗卫生机构各符合条件的考生参加的医学考试，并通过发布考试公告，微信公众号，健康云平台等方式进行宣传，提高了应考人员知晓率。但在实施过程中也存在一些不足：例如，考试宣传虽然覆盖面较广，但在某些特定群体中的宣传效果仍有待加强，导致部分应考人员对考试信息了解不够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本项目共设置三级指标数量22个，实现三级指标数量22个，总体完成率为100.00%。最终评分结果：总分为100.00分，绩效评级为优秀。综合评价结论如下：项目决策类指标共设置6个，满分指标6个，得分率100.00%；过程管理类指标共设置5个，满分指标5个，得分率100.00%；项目产出类指标共设置8个，满分指标8个，得分率100.00%；项目效益类指标共设置2个，满分指标2个，得分率100.00%。项目满意度类指标共设置1个，满分指标1个，得分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州党委财经委员会2023年第一次会议纪要》（昌州党财〔2023〕1号）文件要求，符合行业发展规划和政策要求；本项目立项符合《昌吉州卫生健康委员会配置内设机构和人员编制规定》中职责范围中的“医学类考试工作”，属于我单位履职所需；根据《财政资金直接支付申请书》，本项目资金性质为“公共财政预算”功能分类为“一般行政管理事务”经济分类为“专用设备购置、专用材料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共中央 国务院关于加强新时代老龄工作的意见》（中发〔2021〕42号）文件要求实施项目。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支付截止2024年12月31日医学类考试费用款41.5万元，保障医学类考试工作顺利开展。”；本项目实际工作内容为：医学类考试；绩效目标与实际工作内容一致，两者具有相关性;本项目按照绩效目标完成了数量指标、质量指标、时效指标、成本指标，保障医学类考试需要，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11个，定量指标10个，定性指标1个，指标量化率为90.91%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本项目预算编制通过政府预算审核，即预算编制较科学且经过论证；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预算申请内容为医学类考试费用，项目实际内容为医学类考试费用，预算申请与《自治区人事考试考务费支出具体标准》中涉及的项目内容匹配；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本项目预算申请资金41.5万元，我单位在预算申请中严格按照实施方案中测算数据进行申请支付。本项目预算额度测算依据充分，严格按照标准编制，预算确定资金量与实际工作任务相匹配；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自治区人事考试考务费支出具体标准》为依据进行资金分配，预算资金分配依据充分。根据《关于明确自治区人事考试考务费支出具体标准的通知》（新人社发〔2018〕54号）文件显示，本项目实际到位资金41.5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本项目预算资金为41.5万元，其中：本级财政安排资金41.5万元，其他资金0万元，实际到位资金41.5万元，资金到位率为100.00%。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本项目实际支出资金41.5万元，预算执行率100.00%。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得分=（100.00%-60.00%）/（1-60.00%）×5=5分。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单位资金管理办法》《医学类考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专项资金管理办法》《财务收支业务管理制度》《政府采购业务管理制度》《项目资金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制定了卫生专业技术资格考试、护士执业资格考试和自治区高级卫生专业技术资格考试方案，成立了考试领导小组，由州卫健委党组副书记温婧弦任组长，负责项目的组织工作；州卫健委副主任禹英任副组长，负责项目的实施工作；组员包括：王亮、李艳玲，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项目产出类指标由4个二级指标和8个三级指标构成，权重分30.00分，实际得分30分。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（1）“组织卫生专业技术、医学类考试天数”指标，预期指标值为“≥8”，实际完成值为“=8天”，指标完成率为100%。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（2）“组织卫生专业技术考试场次”指标，预期指标值为“≥15场”，实际完成值为“=15场”，指标完成率为100%。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“圆满完成卫生专业技术考试、高级卫生专业技术资格考试、护士职业资格考试”指标，预期指标值为“≥95%”，实际完成值为“100.00%”，指标完成率为105.26%。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“考试完成及时率”指标，预期指标值为“2024年8月31日之前”，实际完成值为“2024年8月31日”，指标完成率为100.00%。。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“卫生专业技术资格考试费用”指标，预期指标值为“≤20.98万元”，实际完成值为“=20.98万元”，指标完成率为100.00%。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“护士执业资格考试费用”指标，预期指标值为“≤6.02万元”，实际完成值为“=6.02万元”，指标完成率为100.00%。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（4）“自治区高级卫生专业技术资格考试费用”指标，预期指标值为“≤5万元”，实际完成值为“=5万元”，指标完成率为100.00%。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（5）“医师专业技术考试”指标，预期指标值为“≤8万元”，实际完成值为“=8万元”，指标完成率为100.00%。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项目效益类指标由3个二级指标和3个三级指标构成，权重分20.00分，实际得分20.00分。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“考生投诉率”指标，预期指标值为“≤2%”，实际完成值为“0.00%”，指标完成率为100.00%。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“无纸化考试，节约考试成本”指标，预期指标值为“≥95%”，实际完成值为“100.00%”，指标完成率为105.26%。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“服务对象满意度”指标，预期指标值为“≥95.00%”，实际完成值为“=100.00%”，指标完成率为105.26%。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本项目年初预算资金总额为41.5万元，全年预算数为41.5万元，全年执行数为41.5万元，预算执行率为100.00%。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100.69%。综上所述本项目预算执行率与总体完成率之间的偏差为0.69%。主要偏差原因是：质量指标年初设定的目标值为≥95%，本年度完成情况较好，实际完成率为100%；生态效益指标年初设定的目标值为≥95%，本年度完成情况较好，实际完成率为100%；满意度指标年初设定的目标值为≥95%，本年度完成情况较好，实际完成率为100%，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建立健全管理制度，督促实施单位严格实行“三专”管理，即设专户、建专帐、定专人，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在绩效管理方面的理念尚未深入人心，缺乏对绩效管理重要性的深刻认识。这导致了专业绩效管理人员的短缺，使得绩效管理的专业性和系统性无法得到保障。同时，单位内部对全面实施绩效管理的认识仍然不够充分，导致整体绩效水平相对较低。此外，单位内部在绩效管理工作方面的力量相对薄弱，缺乏有效的组织和协调。目前，多数情况下是由财务人员牵头开展绩效管理工作，这使得绩效管理的专业性和针对性受到限制。同时，工作推动机制不健全，缺乏有效的激励和约束机制，导致绩效管理工作难以深入推进。此外，业务人员的业务能力和素质还有待进一步提升，在绩效管理方面的专业知识和技能相对欠缺，无法充分发挥绩效管理在提升工作效率和质量方面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当前的项目支出绩效评价工作中，面临着一些挑战和局限性。由于评价过程往往是由项目负责人或相关部门自行审定，这种自我审定的方式存在明显的局限性。项目支出绩效评价工作本身具有较大的弹性，评价标准和方法可能因人而异，导致评价结果的主观性较强。其次，现有的评价报告往往局限于对项目实施情况的描述，缺乏深入的分析和评估。报告中常常对项目中出现的问题避重就轻，未能充分揭示问题的根源和影响。这种表面化的描述使得评价报告缺乏深度和力度，难以真正反映项目的实际效果和存在的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绩效预算认识不够充分，绩效理念有待进一步强化的问题，首先需要加强对绩效预算的宣传和培训，确保每个员工都能深入理解绩效预算的含义和重要性。通过举办专题讲座、培训课程等活动，提高员工对绩效预算的认知水平，使他们能够更好地在实际工作中运用绩效预算的理念和方法。其次，建立更加完善的绩效预算管理制度，明确绩效预算的编制、执行、监督和评估流程。同时，加强对绩效预算执行情况的监督和考核，确保绩效预算能够得到有效执行，从而实现资源的优化配置和工作效率的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为了提高评价的客观性，建立更加完善的评价指标体系。在引入量化指标的基础上，结合项目的实际情况和效益特点，制定更加全面、科学的评价指标，确保评价结果能够真实反映项目的支出绩效。同时，加强对项目支出绩效评价人员的培训，提高专业素养和评价能力。通过培训，评价人员可以更加深入地理解评价标准和流程，减少主观因素对评价结果的影响，此外，建议加强项目支出绩效评价的监督和管理工作。建立健全的监督机制，对评价过程进行全程跟踪和监督，确保评价工作的公正性和透明度。同时，加强对评价结果的应用和管理，将评价结果作为项目管理和决策的重要依据，推动项目的持续改进和优化，为项目的管理和决策提供有力的支持。</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