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2022年和2023年博士后资助经费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人力资源和社会保障局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人力资源和社会保障局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单小乐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2025年02月24日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一、基本情况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为积极促进博士后事业发展，推动“产、学、研”合作，促进地方经济社会发展,根据关于印发《昌吉州关于加强和改进新时代人才引进培育工作的若干措施》的通知，奖励创新科研创新人才平台，博士后科研工作站给予50.00万元的经费资助。根据新人社函〔2023〕161号文件《关于公布自治区2022年第二批博士后科研工作站新设站单位名单的通知》明确我州新疆心连心能源化工有限公司和新疆吉瑞祥科技股份有限公司为新设站单位。《昌吉州高层次创新创业人才引进办发（试行）》第五条 第一款“博士后科研工作站和博士后创新实践基地每引进1名博士，享受每年20.00万元科研经费资助”。本项目在站博士后65人，每人20.00万元科研资助经费，共计需1300.00万元；新成立2个博士后工作站，每站点50.00万元资助经费，共计需100.00万元。为确保博士后资助资金项目的顺利实施和资金的有效使用，从而推动博士后研究人员的成长和发展，特设立本项目。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（1）项目名称:2022年和2023年博士后资助经费（以下简称“该项目”或“项目”）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积极促进博士后事业发展，推动“产、学、研”合作，促进地方经济社会发展，根据《昌吉州关于加强和改进新时代人才引进培育工作的若干措施》的通知奖励创新科研创新人才平台，博士后科研工作站给予50.00万元的经费资助。《昌吉州高层次创新创业人才引进办发（试行）》第五条 第一款“博士后科研工作站和博士后创新实践基地每引进1名博士，享受每年20.00万元科研经费资助”。本项目在站博士后65人，每人20.00万元科研资助经费，共计需1300.00万元；新成立2个博士后工作站，每站点50.00万元资助经费，共计需100.00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实施主体：昌吉州人力资源和社会保障局。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开始实施，经自治区对博士后工作考核通过后，于2024年开始对符合条件的博士后拨资助款，截止2024年12月已完成65人1300.00万元的博士后资助经费的拨付和2个新增站点100.00万元的经费资助。通过本项目的实施，我单位及时掌握各设站单位工作运行情况，实地指导在站博士后研究人员进、出站答辩和中期考核等设站单位的日常管理工作。促进了产学研合作，并持续解决工作生产中的难题；确保引进博士单位满意度达90.00%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①贯彻执行国家、自治区人力资源和社会保障事业发展规划、政策；拟订人力资源和社会保障相关措施并组织实施和监督检查。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②组织实施自治州人力资源市场发展规划，落实人力资源服务业发展、人力资源流动政策，指导监督人力资源服务机构， 建立自治州统一规范的人力资源市场，促进人力资源合理流动、有效配置。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③负责促进就业工作。拟订统筹城乡的就业发展规划， 组织实施就业政策，完善公共就业服务体系；组织落实就业援助  制度、职业资格制度相关政策，统筹建立面向城乡劳动者的职业  技能培训制度；组织落实高校毕业生就业政策，会同有关部门组 织落实高技能人才培养和激励政策。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④统筹建立覆盖城乡的社会保障体系。组织实施养老、失业、工伤等社会保险及其补充保险政策和标准；统筹实施机关  企事业单位基本养老保险政策；会同有关部门拟订养老、失业、工伤等社会保险及其补充保险基金管理和监督办法，审核自治州社会保险基金预决算草案。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⑤负责就业、失业和相关社会保险基金预测预警和信息 引导；拟订应对预案，实施预防、调节和控制，保持就业形势稳定和社会保险基金总体收支平衡。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会同有关部门指导事业单位人事制度改革。按照管理权限，规范事业单位岗位设置、聘用合同等人事综合管理工作；组织实施事业单位公开招聘工作；落实事业单位工作人员和机关工勤人员管理政策；参与人才开发管理工作，牵头推进深化职称制度改革工作。组织落实专业技术人员管理、继续教育和博士后 管理政策；负责自治州专业技术人才选拔和培养工作，落实吸引留学人员来疆(回疆)工作或定居政策。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⑦会同有关部门落实企事业单位工作人员工资收入分配 制度改革实施意见。落实国家、自治区企事业单位工作人员工资正常增长和支付保障政策；组织落实企事业单位工作人员福利和离退休政策；参与州级企业劳动模范评定工作。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⑧统筹落实劳动人事争议调解仲裁制度和劳动关系政 策，完善劳动关系协商协调机制；监督落实消除非法使用童工政  策和女工、未成年工特殊劳动保护政策。贯彻落实农民工工作综合性政策，协调解决重点难点问题，维护农民工合法权益，组织实施劳动保障监察，协调劳动者维权工作，依法查处跨县(市) 案件、重大复杂案件，指导监督自治州人力资源和社会保障领域执法工作。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人力资源和社会保障系统的宣传、培训、统计和信息工作。拟订信访工作预案，负责人力资源和社会保障系统信访矛盾调处。指导监督各县市(园区)人力资源和社会保章系统工作；指导自治州本领域非公经济组织和社会组织党建工作；指导所属相关协会等社团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⑩完成自治州党委、自治州人民政府交办的其他任务。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人力资源和社会保障局单位机构设置：无下属预算单位，内设13个科室，分别是：办公室(组织人事科)、法规科、劳动保障监察科、就业促进和失业保险科、养老保险科、工伤保险和农村社会保险科、基金监督科、职业能力建设科(行政审批科)、专业技术人员管理科(人力资源市场科、自治州博士后管理办公室)、事业单位人事管理科、工资福利科、调解仲裁管理和劳动关系科、农民工工作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本项目预算安排总额为1400.00万元，资金来源为本级部门预算，其中：财政资金1400.00万元，其他资金0.00万元，2024年实际收到预算资金1400.00万元，预算资金到位率为100.00%。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截至2024年12月31日，本项目实际支付资金1400.00万元，预算执行率100.00%。本项目资金主要用于支付2个博士后科研工作站资助经费100.00万元；65名博士后科研资助经费1300.00万元。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充分发挥博士后工作资助经费的引导作用，确保年内在站博士后达 65人，新创建博士后科研工作站2个，受资助博士后在站期间公开发表论文25篇以上，解决技术难题或创造科研成果10项以上，形成评估或结题报告30篇；当年课题完成率和及时率均达100.00%；成本指标得以有效控制；促进产学研合作，并持续解决工作生产中的难题；确保引进博士单位满意度达90.00%以上。通过该项目的实施，发挥博士后的社会价值，开展高水平的科研工作，推动学科的发展和进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“在站博士后数量”指标，预期指标值为“≥65人”；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“新创建博士后科研工作站”指标，预期指标值为“≥2个”；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“受资助博士后在站期间公开发表论文数量”指标，预期指标值为“≥25篇”；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“解决技术难题或创造科研成果数量”指标，预期指标值为“≥10项”；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“形成评估或结题报告”指标，预期指标值为“≥30篇”；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“课题当年进度完成率”指标，预期指标值为“=100.00%”；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“项目资助经费拨付完成时间”指标，预期指标值为“2024年12月10日”；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“课题研究经费”指标，预期指标值为“&lt;=1300.00万元”；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“新创建博士后科研工作站费用”指标，预期指标值为“&lt;=100.00万元”；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“长期发挥引进博士后的社会价值”指标，预期指标值为“长期”；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“引进博士单位满意度”指标，预期指标值为“&gt;=90.00%”。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二、绩效评价工作开展情况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2022年和2023年博士后资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此次我单位根据《财政支出绩效评价管理暂行办法》（财预〔2020〕10号）文件要求实施评价工作，本次评价对象为2022年和2023年博士后资助经费项项目，评价核心为项目资金、项目产出、项目效益。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杨邵银任评价组组长，主要负责项目策划和监督，全面负责项目绩效评价办稿的最终质量，对评估人员出具的最终报告质量进行复核，确保评估结果的客观性；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张新民任评价组副组长，绩效评价工作职责为组织和协调项目工作人员采取实地调查、资料检查等方式，核实项目绩效指标完成情况；组织受益对象对项目工作进行评价等。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赵志超任评价组成员，绩效评价工作职责为做好项目支出绩效评价工作的沟通协调工作，对项目实施情况进行实地调查，编写项目支出绩效评价报告。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2022-2023年度获批在站博士数量65人，博士后科研工作站2个。在站期间公开发表论文25篇，解决技术难题或创造科研成果10项，形成评估或结题报告30篇，经考核通过后，博士后工作补贴的发放率和拨款率达到100.00%。博士后资助经费产出目标。发挥了博士后效益，极大地促进了产学研合作，并持续解决工作生产中的难题；确保引进博士单位满意度达90.00%以上，也改善了博士科研环境。该项目的实施，发挥了积极促进博士后事业发展，推动了“产、学、研”合作，促进地方经济社会发展。激发了博士后研究人员的积极性和创造性，推动了博士后工作的健康发展的效益。但在实施过程中也存在一些不足：自治区考核较晚，时间较长，影响经费的拨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22个，实现三级指标数量22个，总体完成率为100.00%。项目决策类指标共设置6个，满分指标6个，得分率100.00%；过程管理类指标共设置5个，满分指标5个，得分率100.00%；项目产出类指标共设置9个，满分指标9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四、绩效评价指标分析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①关于印发《昌吉州关于加强和改进新时代人才引进培育工作的若干措施》的通知，奖励创新科研创新人才平台，博士后科研工作站给予50.00万元的经费资助。根据新人社函〔2023〕161号文件《关于公布自治区2022年第二批博士后科研工作站新设站单位名单的通知》明确我州新疆心连心能源化工有限公司和新疆吉瑞祥科技股份有限公司为新设站单位。②《昌吉州高层次创新创业人才引进办发（试行）》第五条 第一款“博士后科研工作站和博士后创新实践基地每引进1名博士，享受每年20.00万元科研经费资助”。符合行业发展规划和政策要求；本项目立项符合《关于印发昌吉回族自治州人力资源和社会保障局职能配置、内设机构和人员编制规定》的通知》 昌州党办字[2024]48号中职责范围中的“会同有关部门指导事业单位人事制度改革。按照管理 权限，规范事业单位岗位设置、聘用合同等人事综合管理工作； 组织实施事业单位公开招聘工作；落实事业单位工作人员和机关 工勤人员管理政策；参与人才开发管理工作，牵头推进深化职称 制度改革工作。组织落实专业技术人员管理、继续教育和博士后 管理政策；负责自治州专业技术人才选拔和培养工作，落实吸引留学人员来疆(回疆)工作或定居政策”。属于我单位履职所需；根据《财政资金直接支付申请书》，本项目资金性质为“公共财政预算”功能分类为“[2080115]博士后日常经费”经济分类为“[30201]办公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关于加强和改进新时代人才引进培育工作的若干措施》的通知，奖励创新科研创新人才平台，博士后科研工作站给予50.00万元的经费资助。根据新人社函〔2023〕161号文件《关于公布自治区2022年第二批博士后科研工作站新设站单位名单的通知》明确我州新疆心连心能源化工有限公司和新疆吉瑞祥科技股份有限公司为新设站单位。2.《昌吉州高层次创新创业人才引进办发（试行）》第五条 第一款“博士后科研工作站和博士后创新实践基地每引进1名博士，享受每年20.00万元科研经费资助”文件要求实施项目。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①该项目已设置年度绩效目标，具体内容为“充分发挥博士后工作资助经费的引导作用，确保年内在站博士后达 65人，新创建博士后科研工作站2个，受资助博士后在站期间公开发表论文25篇以上，解决技术难题或创造科研成果10项以上，形成评估或结题报告30篇；当年课题完成率和及时率均达100%；成本指标得以有效控制；促进产学研合作，并持续解决工作生产中的难题；确保引进博士单位满意度达90%以上。通过该项目的实施，发挥博士后的社会价值，开展高水平的科研工作，推动学科的发展和进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②该项目实际工作内容为：分发挥博士后工作资助经费的引导作用，保障年内在站博士后，新创建博士后科研工作站的资助经费发放。绩效目标与实际工作内容一致，两者具有相关性。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③该项目按照绩效目标完成数量指标、质量指标、时效指标、成本指标，完成了博士后工作资助经费的引导作用，确保年内在站博士后达 65人，新创建博士后科研工作站2个，受资助博士后在站期间公开发表论文25篇，解决技术难题或创造科研成果10项，形成评估或结题报告30篇；当年课题完成率和及时率均达100.00%；成本指标得以有效控制；促进产学研合作，并持续解决工作生产中的难题；确保引进博士单位满意度为90.00%。通过该项目的实施，发挥博士后的社会价值，开展高水平的科研工作，推动学科的发展和进步。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④该项目批复的预算金额为1400.00万元，《项目支出绩效目标表》中预算金额为1400.00万元，预算确定的项目资金与预算确定的项目投资额相匹配。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9个，定性指标2个，指标量化率为81.82%，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该《项目绩效目标表》中，数量指标指标值为“在站博士后数量&gt;=65人”、“新创建博士后科研工作站&gt;=2个”“受资助博士后在站期间公开发表论文数量 &gt;=25篇”、“解决技术难题或创造科研成果数量&gt;=10项”、“形成评估或结题报告&gt;=30篇”，三级指标的年度指标值与年度绩效目标中任务数一致，已设置时效指标“项目资助经费拨付完成时间为2024年12月10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相关文件规定得出，即预算编制较科学且经过论证；预算申请内容为65个博士后每人发放20.00万元科研经费，需1300.00万元。2个博士后科研工作站，每站点发放50.00万元经费，需100.00万元。项目实际内容为：65个博士后，每人20.00万元科研经费，需发放1300.00万元。2个博士后科研工作站，每站点50.00万元经费，需发放100.00万元。预算申请与《2022年和2023年博士后资助经费项目实施方案》中涉及的项目内容匹配；本项目预算申请资金1400.00万元，我单位在预算申请中严格按照项目实施内容及测算标准进行核算，其中：课题研究经费费用1300.00万元、新创建博士后科研工作站费用费用100.00万元。预算确定资金量与实际工作任务相匹配。本项目预算额度测算依据充分，65个博士后，每人20.00万元科研经费，需1300.00万元。2个博士后科研工作站，每站点50.00万元经费，需100.00万元。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本项目实际分配资金以《关于申请2022年和2023年博士后资助经费项目资金的请示》和《2022年和2023年博士后资助经费项目实施方案》为依据进行资金分配，预算资金分配依据充分。根据昌州财预 [2024]2号，本项目实际到位资金1400.00万元，资金分配额度合理，与我单位实际需求相适应。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本项目预算资金为1400.00万元，其中：财政安排资金1400.00万元，其他资金0.00万元，实际到位资金1400.00万元，资金到位率=（1400.00/1400.00）×100.00%=100.00%。得分=（100.00%-60.00%）/（1-60.00%）×4.00=4.00分。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本项目实际支出资金1400.00万元，预算执行率=（1400.00/1400.00）×100.00%=100.00%；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人力资源和社会保障局资金管理办法》、《昌吉州人力资源和社会保障局收支业务管理制度》、《昌吉州人社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人力资源和社会保障局资金管理办法》、《昌吉州人力资源和社会保障局收支业务管理制度》、《昌吉州人力资源和社会保障局政府采购业务管理制度》、《昌吉州人力资源和社会保障局合同管理制度》、《昌吉州人社局专项资金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人力资源和社会保障局资金管理办法》、《昌吉州人力资源和社会保障局收支业务管理制度》、《昌吉州人力资源和社会保障局政府采购业务管理制度》、《昌吉州人力资源和社会保障局合同管理制度》、《昌吉州人社局专项资金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2022年和2023年博士后资助经费项目工作领导小组，由李哲任组长，负责项目的组织工作；朱敏任副组长，负责项目的实施工作；组员包括：单小乐，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项目产出类指标由4个二级指标和9个三级指标构成，权重分30.00分，实际得分30.00分。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“在站博士后数量”指标：预期指标值为“≥65人”，实际完成指标值为“=65人”，指标完成率为100.00%。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“新创建博士后科研工作站”指标：预期指标值为“≥2个”，实际完成指标值为“=2个”，指标完成率为100.00%。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“受资助博士后在站期间公开发表论文数量”指标：预期指标值为“≥25篇”，实际完成指标值为“=25篇”，指标完成率为100.00%。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“解决技术难题或创造科研成果数量”指标：预期指标值为“≥10项”，实际完成指标值为“=10项”，指标完成率为100.00%。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“形成评估或结题报告”指标：预期指标值为“≥30篇”，实际完成指标值为“=30篇”，指标完成率为100.00%。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“课题当年进度完成率”指标：预期指标值为“=100.00%”，实际完成指标值为“=100.00%”，指标完成率为100.00%。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“项目资助经费拨付完成时间”指标：预期指标值为“2024年12月10日”，实际完成指标值为“2024年12月10日”，指标完成率为100.00%。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“课题研究经费”指标：预期指标值为“≦1300.00万元”，实际完成指标值为“=1300.00万元”，指标完成率为100.00%。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“新创建博士后科研工作站费用”指标：预期指标值为“≦100.00万元”，实际完成指标值为“=100.00万元”，指标完成率为100.00。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“长期发挥引进博士后的社会价值”指标：预期指标值为“长期”，实际完成指标值为“达到预期指标”，指标完成率为100.00%。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“引进博士单位满意度”指标：预期指标值为“≥90.00%”，实际完成指标值为“=90.00%”，指标完成率为100.00%。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本项目年初预算资金总额为1400.00万元，全年预算数为1400.00万元，全年执行数为1400.00万元，预算执行率为100.00%。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本项目共设置三级指标数量22个，满分指标数量22个，扣分指标数量0个，经分析计算所有三级指标完成率得出，本项目总体完成率为100.00%。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昌吉州人力资源和社会保障局建立健全了预算管理规章制度，严格按预算编制的原则和要求做好当年预算编制工作，在预算绩效管理工作中，做到合理安排各项资金，重点保障基本支出，按轻重缓急顺序原则，切实优化资源配置，提高了资金使用的效率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在实际工作中，项目的绩效目标设定过于笼统，缺乏具体的量化指标，未能明确具体的衡量标准和实现路径。这种模糊性导致在年中绩效监控时难以准确评估进展，不得不频繁调整目标，影响了预算的刚性约束。此外，由于缺乏科学的绩效评价体系，部门目标脱离了实际业务需求，进一步加剧了执行中的偏差。绩效管理意识薄弱，缺乏专业的绩效目标设定方法和工具，亟需通过系统培训和制度建设加以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在绩效监控过程中，5月和8月阶段性检查发现部分项目进展滞后，资金支付率不够，反映出项目执行初期规划不足，尽管年终执行完成了任务，但是这种“前松后紧”的模式暴露了预算编制与执行脱节的问题。具体表现为：预算编制时未充分考虑项目周期、资源调配等实际因素，监控环节也缺乏动态调整机制。深层次原因在于预算管理仍停留在“重分配轻管理”阶段，精细化程度不足，需通过优化流程和加强信息化手段提升管理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加强对绩效的管理培训工作，结合实际案例指导业务部门如何将抽象目标转化为量化目标，同时建立绩效指标模板库，涵盖共性指标和个性指标，供各部门参考使用。此外，需要完善预算绩效管理制度，明确绩效目标申报、审核、调整的流程，并将绩效结果与预算安排挂钩，形成闭环管理。通过以上措施，逐步实现绩效目标从“模糊定性”到“精准定量”的转变，推动预算管理向科学化、精细化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大绩效工作宣传力度，通过多种渠道宣传绩效管理的重要性，针对业务人员，应设计分层培训计划；更管理层这种绩效理念与决策能力的提升，对执行层侧重实操技能培训，如如何填报绩效报表、如何分析监控数据等、培训形式可多样化，包括线上课程、工作座谈、跨部门交流等。同时，将绩效管理能力纳入岗位考核体系，激励干部主动学习。此外，可建立“绩效联络员”机制，由各部门选派骨干参与绩效管理工作，通过“以点带面”的方式推动整体水平。最终目标是让绩效理念深入人心，形成“花钱必问效、无效必问责”的管理方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