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自治区农产品质量安全检验检测项目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昌吉回族自治州农畜产品检验检测中心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昌吉回族自治州农畜产品检验检测中心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刘金辉</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贯彻落实《中华人民共和国农产品质量安全法》和《新疆维吾尔自治区实施&lt;中华人民共和国农产品质量安全法&gt;办法》，动态掌握全区农产品质量安全状况，持续加强农产品质量安全监管，促进农业产业健康发展和保障农产品消费安全，努力确保不发生重大农产品质量安全事件。根据《关于下达2024年自治区农业生产发展资金预算的通知》（昌州财农〔2024〕5号）要求，自治区农业农村厅2024年继续对全区88个县市生产和销售的蔬菜、水果、食用菌、畜禽产品和水产品等开展自治区农产品质量安全例行监测和监督抽查工作。通过本项目的实施，动态掌握全区农产品质量安全状况，加强农产品质量安全监管，促进农业产业健康发展和保障农产品消费安全，确保不发生重大农产品质量安全事件，主要农产品质量安全监测总体合格率稳定在97%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（1）项目名称：自治区农产品质量安全检验检测项目（以下简称“该项目”或“项目”）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以自治区农业农村厅质监处和昌吉州农产品检测中心双方签订的《自治区农产品质量安全检验检测项目任务委托书》为主，承担2024年自治区农产品质量安全检验检测任务中吐鲁番市的高昌区、鄯善县、托克逊县和哈密市的伊州区、伊吾县、巴里坤县6个区（县）农产品例行监测655批次、监督抽查1216批次，以及随机监督抽查任务共计2000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实施主体：昌吉州农畜产品检验检测中心。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实施时间：本项目实施周期为2024年1月1日-2024年12月10日。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自2024年2月立项，完成2024年自治区农产品质量安全检验检测任务中吐鲁番市的高昌区、鄯善县、托克逊县和哈密市的伊州区、伊吾县、巴里坤县6个区（县）农产品例行监测以及随机监督抽查任务。通过项目的实施，动态掌握了全区农产品质量安全状况，加强了农产品质量安全监管，促进农业产业健康发展和保障农产品消费安全，确保了不发生重大农产品质量安全事件，提升了农产品质量安全，保障了各族群众“舌尖上的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①贯彻执行党和国家、自治区关于农畜产品质量安全的方针政策、法律法规；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②协助制定自治州农畜产品质量安全检验检测发展规划和计划并组织实施；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③承担农畜产品、水产品、农业投入品(种子)质量安全风险监测、监督抽查的技术支持工作；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④承担农产品产地土壤与农产品协同监测工作；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⑤承担农畜产品质量安全生产过程追溯、安全风险评估、科普宣传等工作；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⑥负责农畜产品检验检测数据的分析、汇总、上报及检测数据信息化管理等工作。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单位内设机构：农产品检测科、畜产品检测科、投入品和产地环境检验科、质量评价科、绿色食品科、办公室等。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本项目预算安排总额为129.62万元，资金来源为自治区专项资金，2024年实际收到预算资金129.62万元，预算资金到位率为100.00%。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截至2024年12月31日，本项目实际支付资金129.62（含上年项目结转3.43万元），预算执行率100.00%。本项目资金主要用于支付专用材料等费用67.62万元，服务费用62万元。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（二）项目绩效目标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完成哈密市和吐鲁番市6个区（县）农产品例行监测668批次，监督抽查1345批次，农产品质量安全检测保障率100%。通过该项目的实施，提升了农产品质量安全，种养殖户满意度100%，保障了各族群众“舌尖上的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“监督抽查”指标，预期指标值为“≥1216批次”；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“例行检测”指标，预期指标值为“≥655批次”。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“农产品质量安全检测保障率”指标，预期指标值为=100.00%”；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“检验检测工作完成时间”指标，预期指标值为“2024年12月15日之前”。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“专用材料等费用”指标，预期指标值为“≤67.62万元”；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“服务费”指标，预期指标值为“≤62万元”；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“提高农产品质量安全”指标，预期指标值为“提高”；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（4）相关满意度目标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“种养殖户满意度”指标，预期指标值为“≥90%”。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印发&lt;自治区项目支出绩效目标设置指引&gt;的通知》（新财预〔2022〕42号）文件精神，我单位针对自治区农产品质量安全检验检测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此次我单位根据《财政支出绩效评价管理暂行办法》（财预〔2020〕10号）文件要求实施评价工作，本次评价对象为自治区农产品质量安全检验检测项目，评价核心为项目资金、项目产出、项目效益。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（二）绩效评价原则、评价指标体系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根据以上原则，绩效评价遵循如下具体要求：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（三）绩效评价工作过程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刘金辉（评价小组组长）：主要负责项目策划和监督，全面负责项目绩效评价报告的最终质量，对评价人员出具的最终报告质量进行复核，确保评估结果的客观性；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曹騫（评价小组组员）：主要负责资料的收集，取证、数据统计分析；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蒲明（评价小组组员）：主要负责项目报告的制定，指标的研判，数据分析及报告撰写。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日-3月9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2025年3月10日-3月20日，评价小组按照绩效评价的原则和规范，对取得的资料进行审查核实，对采集的数据进行分析，按照绩效评价指标评分表逐项进行打分、分析、汇总各方评价结果。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2025年3月21日-3月31日，评价小组撰写绩效评价报告，按照新疆维吾尔自治区财政绩效管理信息系统绩效评价模块中统一格式和文本框架撰写绩效评价报告并提交审核。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完成哈密市和吐鲁番市6个区（县）农产品例行监测、监督抽查工作。通过农产品质量安全检验检测项目的实施，筛查农产品农兽药残留风险隐患，指导农业生产，为行政执法提供案源，守住了农产品质量安全红线，提升了监管能力。但在实施过程中也存在一些不足，如在实施机构运行补助项目过程中，虽然能够严格按照项目管理要求执行，但在实际执行过程中存在项目执行人员缺乏系统培训等问题，影响项目推进和实施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99.50分，绩效评级为“优”。综合评价结论如下：本项目共设置三级指标数量19个，实现三级指标数量17个，总体完成率为89.47%。项目决策类指标共设置6个，满分指标6个，得分率100.00%；过程管理类指标共设置5个，满分指标5个，得分率100.00%；项目产出类指标共设置6个，满分指标4个，得分率98.33%；项目效益类指标共设置1个，满分指标1个，得分率100.00%；项目满意度类指标共设置1个，满分指标1个，得分率100.00%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合计分值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30.00 30.00 100.00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29.50 30.00 30.00 99.50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100.0% 100.0% 98.33% 100.0% 100.0% 99.50%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中华人民共和国农产品质量安全法》中：“为了保障农产品质量安全，维护公众健康，促进农业和农村经济发展”；本项目立项符合《新疆维吾尔自治区实施《中华人民共和国农产品质量安全法&gt;办法》，符合行业发展规划和政策要求；《昌吉回族自治州农畜产品检验检测中心机构职能编制规定》中职责范围中的“承担农畜产品、水产品、农业投入品（种子）质量安全风险监测、监督抽查技术支持工作；承担农产品产地土壤与农产品协同监测工作”，属于本部门履职所需。根据《财政资金直接支付申请书》，本项目资金性质为“公共财政预算”功能分类为“农产品质量安全”经济分类为“商品和服务支出”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自治区农业农村厅《关于印发2024年自治区农产品质量安全检验检测工作方案的通知》（新农质〔2024〕15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①该项目已设置年度绩效目标，具体内容为“完成哈密市和吐鲁番市6个区（县）农产品例行监测不少于655批次和监督抽查不少于1216批次任务。提高农产品质量安全。”。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完成2024年自治区农产品质量安全检验检测任务中高昌区、鄯善县、托克逊县、伊州区、伊吾县、巴里坤县6个区（县）农产品例行监测、监督抽查以及随机监督抽查任务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了哈密市和吐鲁番市6个区（县）农产品例行监测668批次，监督抽查1345批次，农产品质量安全检测保障率100%。通过该项目的实施，提升了农产品质量安全，种养殖户满意度100%，保障了各族群众“舌尖上的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④该项目批复的预算金额为129.62万元，《项目支出绩效目标表》中预算金额为129.62万元，预算确定的项目资金与预算确定的项目投资额相匹配。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8个，三级指标8个，定量指标6个，定性指标2个，指标量化率为75.00%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值为“监督抽查≥1216批次”“例行监测≥655批次”，三级指标的年度指标值与年度绩效目标中任务数一致，已设置时效指标“检验检测工作完成时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本项目自治区农产品质量安全检验检测项目，即预算编制较科学且经过论证；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预算申请内容为自治区农产品质量安全检验检测项目，项目实际内容为自治区农产品质量安全检验检测项目，预算申请与《自治区农产品质量安全检验检测项目实施方案》中涉及的项目内容匹配；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129.62万元，我单位在预算申请中严格按照项目实施内容及测算标准进行核算，其中：“专用材料等费用”费用67.62万元、“服务费”62.00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自治区农产品质量安全检验检测项目资金的请示》和《自治区农产品质量安全检验检测项目实施方案》为依据进行资金分配，预算资金分配依据充分。根据《关于下达2024年自治区农业生产发展资金预算的通知》（昌州财农〔2024〕5号），本项目实际到位资金129.62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本项目预算资金为129.62万元，其中：财政安排资金129.62万元，实际到位资金129.62万元，资金到位率=（129.62/129.62）×100.00%=100.00%。得分=（100.00%-60.00%）/（1-60.00%）×4.00=4.00分。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本项目实际支出资金129.62万元，预算执行率=（129.62/129.62）×100.00%=100.0%；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项目已完成，总体完成率为102.96%，项目完成，即总体目标完成率≥100.0%且90.0%≤执行率≤100.0%，得满分；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州农畜产品检验检测中心资金管理办法》《昌吉州农畜产品检验检测中心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农畜产品检验检测中心资金管理办法》、《昌吉州农畜产品检验检测中心专项资金管理办法》，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①该项目的实施符合《昌吉州农畜产品检验检测中心资金管理办法》、《昌吉州农畜产品检验检测中心专项资金管理办法》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自治区农产品质量安全检验检测项目工作领导小组，由郭辉任组长，负责项目的组织工作；组员包括：魏晓丽，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项目产出类指标由4个二级指标和6个三级指标构成，权重分30.00分，实际得分29.5分。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“监督抽查”指标，预期指标值为“≥1216批次”，实际完成指标值为1345批次，指标完成率110%。扣分原因分析：按自治区文件要求制定计划，但年终指标超出年初预算指标。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综上所述，本指标满分为4.50分，根据评分标准得4.10分。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“例行监测”指标，预期指标值为“≥655批次”，实际完成指标值为668批次，指标完成率为102%。扣分原因分析：按自治区文件要求制定计划，但年末根据要求追加监督抽查批次，导致有偏差。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综上所述，本指标满分为4.50分，根据评分标准得4.40分。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“农产品质量安全检测保障率（%）”指标，预期指标值为“=100.00%”，实际完成指标值为“=100.00%”，指标完成率为100.00%。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综上所述，本指标满分为6.00分，根据评分标准得6.00分。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“检验检测工作完成时间”指标，预期指标值为“2024年12月15日之前”，实际完成指标值为“2024年12月10日”，指标完成率为100.00%。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“专用材料等费用”指标，预期指标值为“≤67.62万元”，实际完成指标值为“=67.62万元”，指标完成率为100.00%。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“服务费”指标，预期指标值为“≤62万元”，实际完成指标值为“=62万元”，指标完成率为100.00%。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“提高农产品质量安全”指标，预期指标值为“提高”，根据检验报告可知，实际完成值为“提高”，指标完成率为100.00%。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“种养殖户满意度”指标，预期指标值为“≥90%”，实际完成指标值为“=100.0%”，指标完成率为111.11%。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本项目年初预算资金总额为129.62万元，全年预算数为129.62万元，全年执行数为129.62万元，预算执行率为100.00%。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本项目共设置三级指标数量19个，满分指标数量17个，扣分指标数量2个，经分析计算所有三级指标完成率得出，本项目总体完成率为101.25%。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1.25%。主要偏差原因是：数量指标“风险监测”和“监督抽查”按自治区文件要求制定计划，年末追加监督抽查批次，监督抽查（批次）数量超额10%，满意度指标年初设定值较为保守，本年度实际完成情况较好，实际完成值为100%，故产生此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1.加强组织领导，推动项目工作落地落实。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项目实施要求，成立项目领导小组，统筹安排人员、资金，结合项目任务委托书和自治区工作方案，开展合同评审，编制具体实施方案，检查监督项目执行，落实项目建档各项要求。成立项目运行小组，严格按照实施方案组织落实，积极参加并通过农业农村部组织的种植业、畜禽和水产品能力验证，落实实验室内部各项质量控制措施，确保检测结果准确可靠，按时报送检测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2.强化日常监控，提高资金效益。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对资金进行专项管理，建立项目资金专档，资金支出严格遵守项目任务委托书规定的支出项目，按照程序逐级申报、审核、批准后使用，确保了资金专项使用和项目顺利实施，不存在挪用、挤占等违规现象。通过召开周例会和季度会商分析会，阶段性检查项目实施过程中存在问题，推进项目实施进度，通过抽样、检验、质控报告、分析报告等一套完整规范程序，确保在规定的时限内保质保量完成年度项目任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1.数量指标完成率超过预期值。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年初自治区农业农村厅下发文件时，明确规定了不同时间节点要完成的具体任务数量指标，中心根据厅里要求制定相应的计划，但在具体实施过程中，自治区农业农村厅根据实际情况，临时追加监督抽查批次，从而导致监督抽查与年初文件规定数量超额10%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2.监督抽查问题发现率低于1%。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属地执法人员对生产基地基本情况掌握不明，存在同一基地多次抽样情况，大量分散农户未被纳入，抽样覆盖率低；属地执法人员执法不严，对监督抽查工作中个别拒绝配合的种植户没有严格依法进行处理，降低了执法的严肃性和威慑力；执法人员对抽样业务掌握不到位，抽样代表性不足，影响了问题发现率。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 1、建立动态沟通机制。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中心与农业农村厅建立定期沟通渠道（如月度工作例会、实施工作群），及时获取任务调整信息，避免临时追加任务导致执行压力。二是对可能出现的任务变动提前预判，制定年度计划时，主动与农业农村厅确认任务指标的“弹性空间”，明确是否存在后续追加可能，将“动态调整”纳入计划框架。若临时任务追加频率较高，建议在年初文件中预留“机动任务指标”，或分季度下达任务，提高计划灵活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2、加强培训，提高相关人员工作水平。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采取多种培训形式对单位财务人员、业务科室人员进行集中培训，进一步树牢绩效观念，提高本单位工作人员的绩效管理能力和工作水平，为预算绩效管理相关工作的顺利开展提供保障。二是加大对执法人员的业务培训，建立和掌握种养殖基地信息库，及时进行更新，严格依照法定程序和流程开展监督抽查，落实《农产品质量安全监测管理办法》“抽检分离”原则，提升抽样代表性。</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