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州党办机关运行补助经费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中共昌吉回族自治州委员会办公室</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中共昌吉回族自治州委员会办公室</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陈树龙</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2025年05月20日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主要负责州党委日常工作的综合协调；州党委办公室机关的队伍建设、政治学习、思想教育、党建和精神文明建设工作；自治州党委机关的行政后勤管理、安全保卫工作；承办自治州党委交办的其它工作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2024年，为履行我单位职能，按照《关于下达昌吉州本级预算单位2024年部门预算的通知》（昌州财行﹝2024﹞1号）文件要求，我单位计划实施该项目，保障州党委领导各项工作及州党委办公室正常工作的开展。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（1）项目名称：州党办机关运行补助经费项目（以下简称“该项目”或“项目”）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按照党委要求协调有关方面开展工作；在履行职责过程中坚持和加强党的集中统一领导；做好事务服务，做好文件印发、会务服务、机要保密、督促检查综合协调等工作；保障做好党委运行保障具体事务保障聘用人员8人劳务费；保障党委领导及工作人员各项差费；做好房屋建筑物10117.51平方米的供暖工作；做好党委视频会议室维修维护工作。2024年预期全面高效的保障州党委领导各项办文办会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实施主体：中共昌吉回族自治州党委办公室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实施时间：本项目实施周期为2024年1月-2024年11月。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该项目按照党委要求协调开展各项工作，主要完成以下工作，按照劳务派遣规定签订聘用人员劳务派遣合同，保障了9名聘用人员的劳务报酬；保障7名州领导的正常公务开展出差、调研、考察、学习等工作；按照会议保障工作要求购买专用设备（音响设备）1套，并保障购置的专用设备（音响设备）验收合格率100%，为保障公务活动正常开展支付2辆公务用车租赁的费用；保障运转经费支付及时。该项目的实施加强了干部队伍建设，提升单位工作质量，州党委领导及各单位参会人员参会时满意度到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（一）负责州党委日常工作的综合协调；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（二）负责州党委办公室机关的队伍建设、政治学习、思想教育、党建和精神文明建设工作；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（三）负责自治州党委机关的行政后勤管理、安全保卫工作；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（四）承办自治州党委交办的其它工作。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中共昌吉回族自治州委员会办公室无下属预算单位，下设18个科室，分别是：综合一科、综合二科、综合三科、文书一科、文书二科、文书三科、行政一科(组织人事科)、行政二科、行政三科、行政四科、信息科、督查科、法规科、档案管理科、计财科、国安办综合协调科、国安办宣传教育科、财经办财经科；所属2家事业单位分别是：州党委专用通信局，州党委国安办情报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本项目预算安排总额为379.43万元，资金来源为本级部门预算，其中：财政资金379.43万元，其他资金0万元，2024年实际收到预算资金379.43万元，预算资金到位率为100%。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379.43万元，预算执行率100%。本项目资金主要用于支付聘用人员劳务费65万元，保障正常业务支出75.83万元，设备购置184.31万元、维修维护费用27.55万元、保障办公费19.74万元、公务用车租赁费7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照党委要求协调有关方面开展工作；在履行职责过程中坚持和加强党的集中统一领导；做好事务服务，做好文件印发、会务服务、机要保密、督促检查综合协调等工作；保障做好党委运行保障具体事务保障聘用人员8人劳务费；保障党委领导及工作人员各项差费；做好房屋建筑物10117.51平方米的供暖工作；做好党委视频会议室维修维护工作。2024年预期全面高效的保障州党委领导各项办文办会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“保障办公人员数量”指标，预期指标值为“&gt;=8人”；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“保障州领导公务出差人员数量”指标，预期指标值为“&gt;=6人”；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“专用设备（音响设备）购置套数”指标，预期指标值为“=1套”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“车辆租赁数”指标，预期指标值为“=2辆”；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“专用设备（音响设备）验收合格率”指标，预期指标值为“=100%”；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“运转经费支付及时率”指标，预期指标值为“=100%”；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“保障人员支出”指标，预期指标值为“&lt;=65万元”；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“保障业务支出”指标，预期指标值为“&lt;=75.83万元”；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“设备购置费用”指标，预期指标值为“&lt;=184.31万元”；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“维修维护费”指标，预期指标值为“&lt;=27.55万元”；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“办公费支出”指标，预期指标值为“&lt;=19.74万元”；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“公务用租车经费”指标，预期指标值为“=7万元”；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“加强干部队伍建设，提升单位工作质量”指标，预期指标值为“持续增强”；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“州党委领导及各单位参会人员的满意度”指标，预期指标值为“&gt;=98%”。</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州财政支出绩效评价管理暂行办法&gt;的通知）（昌州财预〔2018〕1171号）、《关于印发&lt;自治区项目支出绩效目标设置指引&gt;的通知》（新财预〔2022〕42号）文件精神，我单位针对州党办机关运行补助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此次我单位根据《财政支出绩效评价管理暂行办法》（财预〔2020〕10号）文件要求实施评价工作，本次评价对象为州党办机关运行补助经费项目，评价核心为项目资金、项目产出、项目效益。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贺建峰（昌吉州党委办公室副主任）任评价小组组长：主要负责项目策划和监督，全面负责项目绩效评价报告的最终质量，对评价人员出具的最终报告质量进行复核，确保评估结果的客观性；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李子斐（评价小组组员）：主要负责资料的收集，取证、数据统计分析；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罗浠镯（评价小组组员）：主要负责项目报告的制定，指标的研判，数据分析及报告撰写。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该项目按照劳务派遣规定签订聘用人员劳务派遣合同，保障了9名聘用人员的劳务报酬；保障7名州领导的正常公务开展出差、调研、考察、学习等工作；按照会议保障工作要求购买专用设备（音响设备）1套，并保障购置的专用设备（音响设备）验收合格率100%；本年完成州党委视频会议室维修改造及视频会议室设备购置安装工作，保障视频会议室达到预定可使用状态，州党委领导及各单位参会人员参会时满意度到100%；为保障公务活动正常开展，支付2辆公务用车租赁的费用；保障单位正常运转经费及时支付。该项目的实施加强了干部队伍建设，提升单位工作质量，州党委领导及各单位参会人员参会时满意度到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99.27分，绩效评级为“优”。综合评价结论如下：本项目共设置三级指标数量25个，实现三级指标数量25个，总体完成率为100%。项目决策类指标共设置6个，满分指标6个，得分率100%；过程管理类指标共设置5个，满分指标5个，得分率100%；项目产出类指标共设置12个，满分指标10个，得分率97.58%；项目效益类指标共设置1个，满分指标1个，得分率100%；项目满意度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29.27 20.00 10.00 99.27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97.57% 100% 100% 99.27%</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本项目立项符合中共中央 国务院印发《党政机关厉行节约反对浪费条例》中：“党政机关厉行节约反对浪费，应当深入贯彻中央八项规定精神，遵循下列原则：坚持从严从简，带头过紧日子，勤俭办一切事业，降低公务活动成本，腾出更多资金用于发展所需、民生所盼；坚持依规依法，遵守党内法规和国家法律法规的相关规定，严格按照制度办事；坚持提质增效，科学统筹财政资源，严格控制经费支出，加强厉行节约绩效考评；坚持实事求是，从实际出发安排公务活动，取消不必要的公务活动，保证正常公务活动”内容，本项目立项符合行业发展规划和政策要求；本项目立项符合《中共昌吉回族自治州委员会办公室配置内设机构和人员编制规定》中职责范围中的“负责自治州党委机关的行政后勤管理、安全保卫工作”，属于我单位履职所需；根据《财政资金直接支付申请书》，本项目资金性质为“公共财政预算”功能分类为“2013101”经济分类为“30201，30202，30211”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本项目为非基础建设类项目，属于州本级预算资金安排项目，不涉及事前绩效评估、可行性研究以及风险评估，由我单位严格按照党组研究要求实施项目。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按照党委要求协调有关方面开展工作；在履行职责过程中坚持和加强党的集中统一领导；做好事务服务，做好文件印发、会务服务、机要保密、督促检查综合协调等工作；保障做好党委运行保障具体事务保障聘用人员8人劳务费；保障党委领导及工作人员各项差费；做好房屋建筑物10117.51平方米的供暖工作；做好党委视频会议室维修维护工作。2024年预期全面高效的保障州党委领导各项办文办会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保障做好党委运行保障具体事务保障聘用人员8人劳务费；保障党委领导及工作人员各项差费；做好房屋建筑物10117.51平方米的供暖工作；做好党委视频会议室维修维护工作。2024年预期全面高效的保障州党委领导各项办文办会工作。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主要完成以下工作，通过劳务派遣形式保障了9名聘用人员的劳务报酬；保障了7名州党委领导的正常出差、调研、考察、学习等工作的开展；购买专用设备（音响设备）1套；根据工作要求保障2辆公务用车租赁的费用开支；完成专用设备（音响设备）的购置保证设备验收合格率100%；保障运转经费支付及时。该项目的实施加强了干部队伍建设，提升单位工作质量，州党委领导及各单位参会人员参会时满意度到100%，达到充分做好党办三服务的保障工作，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④该项目批复的预算金额为379.43万元，《项目支出绩效目标表》中预算金额为379.43万元，预算确定的项目资金与预算确定的项目投资额相匹配。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14个，定量指标13个，定性指标1个，指标量化率为92.86%，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保障办公人员数量&gt;=8人”“保障州领导公务出差人员数量&gt;=6人”“专用设备（音响设备）购置套数=1套”“车辆租赁数=2辆”，三级指标的年度指标值与年度绩效目标中任务数一致（或不完全一致），已设置时效指标“运转经费支付及时率=100%”。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保障做好党委运行保障具体事务保障聘用人员8人劳务费；保障党委领导及工作人员各项差费；做好党委视频会议室维修维护工作。2024年预期全面高效的保障州党委领导各项办文办会工作。项目实际内容为：通过劳务派遣形式支付8名聘用人员的劳务报酬；保障6名州党委领导的正常出差、调研、考察、学习等工作的开展；计划购买专用设备（音响设备）1套；根据工作要求保障2辆公务用车租赁的费用开支，预算申请与《机关运行补助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379.43万元，我单位在预算申请中严格按照项目实施内容及测算标准进行核算，其中：保障聘用人员支出劳务费用65万元、保障业务支出费用75.83万元、设备购置费用184.31万元、维修维护费用27.55万元、保障办公费用19.74万元、保障公务用车租赁费用7万元。聘用人员工资根据人社局提供的上年度社平工资作为参考，结合单位工作实际通过办公室室务会研究确定基数，社保等五险一金按照相关部门要求进行核算；各项目的预算金额由各项目负责人详细对接，三方询价等方式进行项目资金的测算；各类差费支出严格按照《中央和国家机关工作人员赴地方差旅住宿费标准明细表》的通知等相关文件进行核算报销。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昌吉州党委办公室机关运行补助项目资金的请示》为依据进行资金分配，预算资金分配依据充分。根据《关于下达昌吉州本级预算单位2024年部门预算的通知》（昌州财预﹝2024﹞2号），本项目实际到位资金480万元，年终预算调整资金379.43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本项目预算资金为379.43万元，其中：财政安排资金379.43万元，其他资金0万元，实际到位资金379.43万元，资金到位率=（379.43/379.43）×100.00%=100.00%。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本项目实际支出资金379.43万元，预算执行率=（379.43/379.43）×100.00%=100.00%；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得分=（100.00%-60.00%）/（1-60.00%）×权重=100.00%×5.00=5.00分。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党委办公室单位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党委办公室资金管理办法》《昌吉州党委办公室收支业务管理制度》《昌吉州党委办公室物品采购管理制度》《昌吉州党委办公室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对比分析该项目的实施符合昌吉州党委办公室资金管理办法》《昌吉州党委办公室收支业务管理制度》《昌吉州党委办公室物品采购管理制度》《昌吉州党委办公室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③该项目存在调整，调整手续齐全，按照相关要求向财政部门提交申请，进行项目绩效目标的调整。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州本级以及本单位资金管理办法执行，项目启动实施后，为了加快本项目的实施，成立了机关运行补助项目工作领导小组，由陈树龙任组长，负责项目的组织工作；刘晓泉任副组长，负责项目的实施工作；组员包括：刘建峰、何旭、谢佳歧和王丽娜，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项目产出类指标由4个二级指标和12个三级指标构成，权重分30.00分，实际得分29.27分。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办公人员数量”指标：预期指标值为“≥8人”，实际完成指标值为“=9人”，指标完成率为112.5%。扣分原因分析：根据州党办实际工作内容需求，2024年内聘用9名办公人员，导致指标完成人数超预期指标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综上所述，本指标满分为2.5分，根据评分标准得2.19分。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“保障州领导公务出差人员数量”指标：预期指标值为“≥6人”，实际完成指标值为“=7人”，指标完成率为116.6%。扣分原因分析：2024年昌吉州新增一名州党委领导，导致指标完成人数超预期指标数。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综上所述，本指标满分为2.5分，根据评分标准得2.09分。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“专用设备（音响设备）购置套数”指标：预期指标值为“=1套”，实际完成指标值为“=1套”，指标完成率为100%。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综上所述，本指标满分为2.5分，根据评分标准得2.5分。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“车辆租赁数”指标：预期指标值为“=2辆”，实际完成指标值为“=2辆”，指标完成率为100%。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综上所述，本指标满分为2.5分，根据评分标准得2.5分。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“专用设备（音响设备）验收合格率 ”指标：预期指标值为“100%合格”，实际完成指标值为“100%合格”，指标完成率为100%。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综上所述，本指标满分为2.5分，根据评分标准得2.5分。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“运转经费支付及时率”指标：预期指标值为“100%及时”，实际完成指标值为“100%及时”，指标完成率为100%。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综上所述，本指标满分为2.5分，根据评分标准得2.5分。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“保障人员支出”指标：预期指标值为“≤65万元”，实际完成指标值为“=65万元”，指标完成率为100%。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综上所述，本指标满分为2.5分，根据评分标准得2.5分。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“保障业务支出”指标：预期指标值为“≤75.83万元”，实际完成指标值为“=75.83万元”，指标完成率为100%。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综上所述，本指标满分为2.5分，根据评分标准得2.5分。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“设备购置费用”指标：预期指标值为“≤184.31万元”，实际完成指标值为“=184.31万元”，指标完成率为100%。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综上所述，本指标满分为2.5分，根据评分标准得2.5分。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“维修维护费”指标：预期指标值为“≤27.55万元”，实际完成指标值为“=27.55万元”，指标完成率为100%。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综上所述，本指标满分为2.5分，根据评分标准得2.5分。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“办公费”指标：预期指标值为“≤19.74万元”，实际完成指标值为“=19.74万元”，指标完成率为100%。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综上所述，本指标满分为2.5分，根据评分标准得2.5分。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“公务用租车经费”指标：预期指标值为“=7万元”，实际完成指标值为“=7万元”，指标完成率为100%。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综上所述，本指标满分为2.5分，根据评分标准得2.5分。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“加强干部队伍建设，提升单位工作质量”指标：预期指标值为“持续增强”，实际完成指标值为“达到预期目标”，指标完成率为100.00%。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“州党委领导及各单位参会人员的满意度”指标：预期指标值为“≧98%”，实际完成指标值为“100%”，指标完成率为102%。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本项目年初预算资金总额为480万元，全年预算数为379.43万元，全年执行数为379.43万元，预算执行率为100%。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本项目共设置三级指标数量25个，满分指标数量23个，扣分指标数量2个，经分析计算所有三级指标完成率得出，本项目总体完成率为100.96%。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0.96%。主要偏差原因是：州党委领导及各单位参会人员的满意度、保障办公人员数量、保障州领导公务出差人员数量指标由于年初对全年工作谨慎估计，指标值设置低于最终业绩值，导致三个指标完成率超过100%。</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1.绩效预算认识不够充分，绩效理念有待进一步强化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项目存在内容调整时，未及时修改项目绩效目标，导致党委院内洗澡间改造及会议室凳面的维护指标未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2.预算执行的灵活性不足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预算一旦确定就很难调整，这限制了项目应对突发情况的能力。因年初根据上年支出情况编制项目预算，在实际实施过程中，本年实际需求较上年较少，且单位节约各项资金，导致项目预算执行率偏低。</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 跨部门协作效率低下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在多个部门共同参与的项目中，协作不畅是一个突出问题。原因在于各部门之间沟通不充分，以及缺乏明确的协作机制和责任划分。</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（一）加强培训，提高相关人员工作水平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取多种培训形式对单位财务人员、业务科室人员进行集中培训，进一步树牢绩效观念，提高本单位工作人员的绩效管理能力和工作水平，为预算绩效管理相关工作的顺利开展提供保障。其次，存在特殊情况如项目内容调整等情况时，及时调整绩效目标与项目预算，保证项目百分百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（二）细化预算编制，加快预算执行进度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项目实施方案和实际需求，细化预算编制，明确资金使用方向和支出标准，提高预算的精准性和可执行性。强化预算刚性约束:严格执行预算，严禁超预算、无预算支出，确需调整的，应按规定程序报批。加强项目组织实施，加快资金支付进度，避免资金沉淀和闲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（三）加强跨部门的沟通与合作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建立跨部门沟通平台，明确各部门在项目中的角色和责任。定期举行跨部门协调会议，及时解决协作中出现的问题。</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