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活动中心物业外包项目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昌吉回族自治州老年人老干部活动中心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昌吉回族自治州老年人老干部活动中心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王虹</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关于自治州党委老干部局所属事业单位机构编制调整有关事宜的通知》昌州党机编发〔2019〕25号文件要求，昌吉州老年人老干部活动中心负责为州府所在地60岁以上老年人和老干部活动及老年群团组织提供服务管理，负责组织开展各类学习及文化、体育、娱乐、健康活动。承担州直商贸系统离退休干部及遗孀、精简人员的服务管理工作。州老年大学的具体教学等日常工作。为保证提升活动中心服务老同志的品质，保障各活动室正常运转，实行物业化运行管理，将保洁、保安、消防等纳入物业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（1）项目名称：活动中心物业外包项目（以下简称“该项目”或“项目”）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本项目主要内容为根据昌州党机编发〔2019〕25号文件精神，昌吉州老年人老干部活动中心负责为州府所在地60岁以上老年人和老干部活动及老年群团组织提供服务管理，负责组织开展各类学习及文化、体育、娱乐、健康活动。承担州直商贸系统离退休干部及遗孀、精简人员的服务管理工作。州老年大学的具体教学等日常工作。为保证提升活动中心服务老同志的品质，保障各活动室正常运转，实行物业化运行管理，将保洁、保安、消防等纳入物业管理。保障服务人员24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实施主体：昌吉州老年人老干部活动中心。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活动中心作为老年人、老干部集中活动场所，随着老年人越来越多，对各项需求也越来越高，为提升活动中心服务老同志的品质，保障各活动室正常运转，活动中心实行了物业化运行管理，将保洁、保安、消防等纳入物业管理。本项目于2022年10月申请预算，预算编制通过历年外包服务数据统计得出，于2022年12月16日（16:00北京时间）在昌吉州公共资源交易大厅交易评标室五-6对“昌吉州老年人老干部活动中心物业管理服务项目”[昌吉州政府采购计划（预算）执行通知书，编号2022（131号）]进行了竞争性磋商。新疆承安物业服务有限公司以122万元中标，具体提供主管1名、万能工2名、秩序维护员6名、消防管理员6名、保洁服务员9名，共24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通过本项目的实施，保障了活动中心大楼及外活动室的正常运转，提高了中心服务水平，提升了老同志满意度，有效保障了各项工作的开展，开创了活动中心工作新局面。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党机编发〔2019〕25号文件精神，昌吉州老年人老干部活动中心负责为州府所在地60岁以上老年人和老干部活动及老年群团组织提供服务管理，负责组织开展各类学习及文化、体育、娱乐、健康活动。承担州直商贸系统离退休干部及遗孀、精简人员的服务管理工作。州老年大学的具体教学等日常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昌吉州老年人老干部活动中心纳入2023年部门决算编制范围的有3个科室，分别是：综合科、维保科、老年（老干部）大学。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编制人数为16人，其中：行政人员编制0人、工勤0人、参公16人、事业编制0人。实有在职人数14人，其中：行政在职0人、工勤3人、参公5人、事业在职6人。离退休人员11人，其中：行政退休人员5人、事业退休6人。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本项目预算安排总额为122万元，资金来源为本级部门预算，其中：财政资金122万元，其他资金0万元，2023年实际收到预算资金122万元，预算资金到位率为100%。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截至2023年12月31日，本项目实际支付资金120.80万元，预算执行率99.02%，结余资金额度1.2万元。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计划完成2023年1-12月份活动中心物业管理费发放，通过项目实施，将保洁、保安、消防等24人纳入物业管理，实行物业化运行管理，保障大楼及4个外活动室正常运转，提高活动中心服务品质和老同志满意度达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“保障服务人员”指标，预期指标值为“等于24人”；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“物业服务出勤率”指标，预期指标值为“大于等于98%”；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“项目完成及时率”指标，预期指标值为“等于100%”；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“改善活动中心环境”指标，预期指标值为“有效改善”；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“为中心服务提供保障”指标，预期指标值为“有效保障”；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“老年人满意度”指标，预期指标值为“大于等于90%”；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开展绩效评价，促进本单位总结经验、发现问题、改进工作，强化绩效意识，全面了解该项目预算编制合理性、资金使用合规性、项目管理规范性、绩效目标实现情况以及服务对象的满意度等，及时总结经验和教训，为下年度部门项目支出预算安排、完善政策和改进管理提供可行性参考建议，保证财政资金有效、合理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活动中心物业外包项目，评价核心为项目决策、项目过程、项目产出、项目效益，对该专项资金的预算编制、项目实施、监督管理、资金支出使用、绩效目标的实现情况以及受益对象的满意度等开展综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项目决策指标（21.0%）、过程管理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问卷调查法对项目进行评价，旨在通过综合分析影响绩效目标实现、实施效果的内外部因素，从而评价本项目绩效。三级指标分析环节：总体采用比较法，同时辅以问卷调查法</w:t>
      </w:r>
      <w:bookmarkStart w:id="0" w:name="_GoBack"/>
      <w:bookmarkEnd w:id="0"/>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公众评判法。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程麟淞（昌吉州老年人老干部活动中心党支部书记）任评价组组长，绩效评价工作职责为检查项目绩效指标完成情况、审定项目支出绩效评价结果及项目支出绩效评价报告。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刘宣麟（昌吉州老年人老干部活动中心副主任）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凌屹、沈艳红、肖翔、郑英、王振勇、米吉提·力提甫、刘臻（昌吉州老年人老干部活动中心干部）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2024年3月4日-3月15日，评价工作进入实施阶段。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组成员通过实地调研、查阅资料等方式，全面了解项目实施的目的、预算安排、实施内容、组织管理、实施结果等方面的内容，收集项目决策过程、资金使用管理、制度建设与执行情况等相关资料，完成绩效评价内容所需的印证资料整理，所有数据经核查后统计汇总，评价组组长与副组长采用综合分析法对项目的决策、管理、绩效进行的综合评价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包括在活动中心活动的州府所在地60岁以上老年人和老干部。我们根据绩效评价目标和绩效指标体系，设计满意度调查问卷进行问卷调查，其中州府所在地60岁以上老年人和老干部受益对象共选取样本200人，共发放问卷200份，最终收回200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2024年3月15日-3月20日，评价小组按照绩效评价的原则和规范，对取得的资料进行审查核实，对采集的数据进行分析，按照绩效评价指标评分表逐项进行打分、分析、汇总各方评价结果。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2024年3月20-3月27日，评价小组撰写绩效评价报告，按照新疆维吾尔自治区财政绩效管理信息系统绩效评价模块中统一格式和文本框架撰写绩效评价报告并提交审核。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部分达成）年初设立的绩效目标，在实施过程中取得了良好的成效，具体表现在：通过活动中心物业外包项目的实施，解决了活动中心物业化运行管理，提高了为老同志服务的水平，促进老同志身心健康，增强老同志生活幸福感，项目预期绩效目标及各项具体指标均已全部达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19个，实现三级指标数量16个，总体完成率为100%。最终评分结果：总分为100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过程管理类指标共设置5个，满分指标4个，得分率99.74%；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项目产出类指标共设置5个，满分指标3个，得分率99.35%；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项目效益类指标共设置3个，满分指标3个，得分率100.0%。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中央办公厅印发《关于加强新时代离退休干部党的建设工作的意见》《2023年自治区老干部工作要点》中的内容，符合行业发展规划和政策要求；本项目立项符合《关于自治州党委老干部局所属事业单位机构编制调整有关事宜的通知》中职责范围中的“活动中心为州府所在地60岁以上老年人和老干部活动及老年群团组织提供服务管理，负责组织开展各类学习及文化、体育、娱乐、健康活动。承担州直商贸系统离退休干部及遗孀、精简人员的服务管理工作。州老年大学的具体教学等日常工作。”属于我单位履职所需；根据《财政资金直接支付申请书》，本项目资金性质为“公共财政预算”功能分类为“2080503离退休人员管理机构”经济分类为“30209物业管理费”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支委会研究确定，报局务会通过后确定最终预算方案。经查看，该项目申请设立过程产生的相关文件，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为保证为老服务的品质，活动中心实行物业化运行管理，将保洁、保安、消防、后勤托管等纳入物业管理。保障服务人员24人”；本项目实际工作内容为：保障服务人员24人，支付物业管理费用，提高活动中心服务水平；绩效目标与实际工作内容一致，两者具有相关性;本项目按照绩效目标完成了数量指标、质量指标、时效指标、成本指标，有效保障了活动中心及各活动室的正常运转、提高了老同志的满意度，年度绩效目标完成，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8个，其中：定量指标6个、定性指标2个，指标量化率为75%，量化率达70.00%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本项目预算编制通过历年外包服务数据统计得出，即预算编制较科学且经过论证；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支付2023年1月-12月物业外包费用122万元。费用项目实际内容为保障服务人员24人，支付物业管理费用122万元，提高活动中心服务水平，预算申请与《活动中心物业外包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122万元，我单位在预算申请中严格按照单位标准和数量进行核算，其中：具体为主管1名，费用5800元/人/月；万能工2名，费用4960元/人/月；秩序维护员6名，费用4100元/人/月；消防管理员6名，费用4520元/人/月；保洁服务员9名，费用3802.96元/人/月。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活动中心物业外包项目资金的请示》和《活动中心物业外包项目实施方案》为依据进行资金分配，预算资金分配依据充分。根据《昌吉州老年人老干部活动中心资金下达文件》文件显示，本项目实际到位资金122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项目过程管理类指标由2个二级指标和5个三级指标构成，权重分19.00分，实际得分18.95分。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本项目预算资金为122万元，其中：本级财政安排资金122万元，其他资金0万元，实际到位资金122万元，资金到位率=（实际到位资金/预算资金）×100.00%=（122/122）*100.00%=100%。得分=资金到位率*分值=100%*5=100分。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本项目实际支出资金120.80万元，预算执行率=（实际支出资金/实际到位资金）×100.00%=（120.80/122）*100.00%=99.02%。得分=预算执行率*分值=99.02%*5=4.95分。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综上所述，本指标满分为5.00分，根据评分标准得4.95分，本项目资金分配合理。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州老年人老干部活动中心财务收入管理办法》《昌吉州老年人老干部活动中心财务支出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昌吉州老年人老干部活动中心单位财务收入管理办法》《昌吉州老年人老干部活动中心单位财务支出管理办法》《昌吉州老年人老干部活动中心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州以及本单位资金管理办法执行，项目启动实施后，为了加快本项目的实施，报局务会议研究执行，财务人员对资金的使用合法合规性进行监督，年底对资金使用效果进行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项目产出类指标由3级指标和3个三级指标构成，权重分20.0分，实际得分20.0分。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“保障服务人员”指标，预期指标值为“大于等于24”，实际完成24人，指标完成率为100.0%。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“物业服务出勤率”指标，预期指标值为“大于等于98%”，实际完成99.65%，指标完成率为100%。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综上所述，本指标满分为6分，根据评分标准得6分。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“项目完成及时率”指标，预期指标值为“等于100%”，实际完成100%，指标完成率为100%。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综上所述，本指标满分为6分，根据评分标准得6分。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物业管理经费”指标，预期指标值为“小于等于122万元”，实际完成120.80万元，指标完成率为99.02%。主要偏差原因是：物业外包项目实施期间存在人员数量少于保障服务人员指标的情况，根据物业服务人员出勤率，实发120.80万元，产生差额1.2万元，因此绩效指标存在偏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综上所述，本指标满分为4.00分，根据评分标准得3.90分。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成本控制率”指标，预期指标值为“小于等于100%”，实际完成99.02%，指标完成率为99.02%。主要偏差原因是：物业外包项目实施期间存在人员数量少于保障服务人员指标的情况，根据物业服务人员出勤率，实发120.80万元，产生差额1.2万元，因此绩效指标存在偏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综上所述，本指标满分为4.00分，根据评分标准得3.90分。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项目效益类指标由2个二级指标和3个三级指标构成，权重分30.0分，实际得分30.0分。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“改善活动中心环境”指标，预期指标值为“有效改善”，实际完成值为“有效改善”，指标完成率为100.0%。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“为中心服务提供保障”指标，预期指标值为“有效保障”，实际完成值为“有效保障”，指标完成率为100.0%。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“老年人满意度”指标，预期指标值为“大于等于90%”，老年人满意度达100%，指标完成率为111.11%。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综上所述，本指标满分为10分，根据评分标准得10分。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本项目年初预算资金总额为122万元，全年预算数为122万元，全年执行数为120.80万元，预算执行率为99.02%。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本项目共设置三级指标数量19个，满分指标数量16个，扣分指标数量3个，经分析计算所有三级指标完成率得出，本项目总体完成率为100.54%。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1.52%。主要偏差原因是：物业外包项目实施期间存在人员数量少于保障服务人员指标的情况，根据物业服务人员出勤率，实发120.80万元，产生差额1.2万元，因此绩效指标存在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紧抓预算执行动态监控，提高资金使用效益。坚持以问题为导向，以财政部门的绩效监控为契机，通过资料审核对资金执行进度及绩效目标实现程度开展审核，对绩效监控中发现的问题及时整改，强化资金使用过程管理，有效降低了资金偏离政策目标的风险，提高了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严格遵守财务管理规定，把准资金支付关。项目资金支付过程中，严格按照财务相关规定申请、管理、支出资金，相关附件、印证资料留存齐全，手续完善，把好资金支付关，在保证项目顺利完成的基础上，严格落实厉行节约的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管理理念尚未牢固树立，绩效管理专业人员匮乏。单位对全面实施绩效管理认识不够，绩效水平不够高，单位项目支出绩效管理，多以财务人员牵头开展，推动机制不够健全，工作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2.物业管理有待进一步加强。单位对物业的管理跟进督促不够，项目实施阶段出现物业人员短时间内不足24人，导致出勤率未达到100%，预算执行率未达100%，工作人员管理能力有待进一步提升。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高度重视，加强领导，精心组织。项目绩效领导小组对绩效评价工作进行指导、监督、检查，确保项目绩效评价反映项目完成真实情况。严格执行项目绩效评价工作要求，切实提高项目绩效报告的客观性和公正性。采取多种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及时与物业沟通，进一步落实《昌吉州老年人老干部活动中心物业管理办法》，对于出现的问题，要做到第一时间掌握情况，并及时对接沟通解决，进一步提升工作人员协调管理能力，为活动中心正常运转提供保障，提高预算执行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0B969E2"/>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2025-09-18T10:18:28Z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C734C92AAAF24344A0E4232D8EB3359B</vt:lpwstr>
  </property>
</Properties>
</file>