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70D22">
      <w:pPr>
        <w:rPr>
          <w:rFonts w:ascii="宋体" w:hAnsi="宋体" w:cs="宋体"/>
          <w:b/>
          <w:bCs/>
          <w:kern w:val="0"/>
          <w:sz w:val="44"/>
          <w:szCs w:val="44"/>
        </w:rPr>
      </w:pPr>
      <w:r>
        <w:rPr>
          <w:rFonts w:hint="eastAsia" w:ascii="黑体" w:hAnsi="黑体" w:eastAsia="黑体"/>
          <w:sz w:val="32"/>
          <w:szCs w:val="32"/>
        </w:rPr>
        <w:t>附件2：</w:t>
      </w:r>
    </w:p>
    <w:p w14:paraId="42E1C824">
      <w:pPr>
        <w:rPr>
          <w:rFonts w:ascii="宋体" w:hAnsi="宋体" w:cs="宋体"/>
          <w:b/>
          <w:bCs/>
          <w:kern w:val="0"/>
          <w:sz w:val="44"/>
          <w:szCs w:val="44"/>
        </w:rPr>
      </w:pPr>
    </w:p>
    <w:p w14:paraId="5AEB4200">
      <w:pPr>
        <w:rPr>
          <w:rFonts w:ascii="宋体" w:hAnsi="宋体" w:cs="宋体"/>
          <w:b/>
          <w:bCs/>
          <w:kern w:val="0"/>
          <w:sz w:val="44"/>
          <w:szCs w:val="44"/>
        </w:rPr>
      </w:pPr>
    </w:p>
    <w:p w14:paraId="37D16180">
      <w:pPr>
        <w:rPr>
          <w:rFonts w:ascii="宋体" w:hAnsi="宋体" w:cs="宋体"/>
          <w:b/>
          <w:bCs/>
          <w:kern w:val="0"/>
          <w:sz w:val="44"/>
          <w:szCs w:val="44"/>
        </w:rPr>
      </w:pPr>
    </w:p>
    <w:p w14:paraId="05D58909">
      <w:pPr>
        <w:rPr>
          <w:rFonts w:ascii="黑体" w:hAnsi="黑体" w:eastAsia="黑体"/>
          <w:sz w:val="32"/>
          <w:szCs w:val="32"/>
        </w:rPr>
      </w:pPr>
    </w:p>
    <w:p w14:paraId="631BD42C">
      <w:pPr>
        <w:rPr>
          <w:rFonts w:ascii="宋体" w:hAnsi="宋体" w:cs="宋体"/>
          <w:b/>
          <w:bCs/>
          <w:kern w:val="0"/>
          <w:sz w:val="44"/>
          <w:szCs w:val="44"/>
        </w:rPr>
      </w:pPr>
    </w:p>
    <w:p w14:paraId="42429DA6">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昌吉州卫生健康委员会2021年部门预算公开</w:t>
      </w:r>
    </w:p>
    <w:p w14:paraId="5C99BC55">
      <w:pPr>
        <w:widowControl/>
        <w:spacing w:before="100" w:beforeAutospacing="1" w:after="100" w:afterAutospacing="1"/>
        <w:jc w:val="center"/>
        <w:outlineLvl w:val="1"/>
        <w:rPr>
          <w:rFonts w:ascii="宋体" w:hAnsi="宋体"/>
          <w:b/>
          <w:kern w:val="0"/>
          <w:sz w:val="44"/>
          <w:szCs w:val="44"/>
        </w:rPr>
      </w:pPr>
    </w:p>
    <w:p w14:paraId="08E6DD36">
      <w:pPr>
        <w:widowControl/>
        <w:spacing w:before="100" w:beforeAutospacing="1" w:after="100" w:afterAutospacing="1"/>
        <w:jc w:val="center"/>
        <w:outlineLvl w:val="1"/>
        <w:rPr>
          <w:rFonts w:ascii="宋体" w:hAnsi="宋体"/>
          <w:b/>
          <w:kern w:val="0"/>
          <w:sz w:val="44"/>
          <w:szCs w:val="44"/>
        </w:rPr>
      </w:pPr>
    </w:p>
    <w:p w14:paraId="1F67F5C5">
      <w:pPr>
        <w:widowControl/>
        <w:spacing w:before="100" w:beforeAutospacing="1" w:after="100" w:afterAutospacing="1"/>
        <w:jc w:val="center"/>
        <w:outlineLvl w:val="1"/>
        <w:rPr>
          <w:rFonts w:ascii="宋体" w:hAnsi="宋体"/>
          <w:b/>
          <w:kern w:val="0"/>
          <w:sz w:val="44"/>
          <w:szCs w:val="44"/>
        </w:rPr>
      </w:pPr>
    </w:p>
    <w:p w14:paraId="7B9BE3B1">
      <w:pPr>
        <w:widowControl/>
        <w:spacing w:before="100" w:beforeAutospacing="1" w:after="100" w:afterAutospacing="1"/>
        <w:jc w:val="center"/>
        <w:outlineLvl w:val="1"/>
        <w:rPr>
          <w:rFonts w:ascii="宋体" w:hAnsi="宋体"/>
          <w:b/>
          <w:kern w:val="0"/>
          <w:sz w:val="44"/>
          <w:szCs w:val="44"/>
        </w:rPr>
      </w:pPr>
    </w:p>
    <w:p w14:paraId="38AA29C4">
      <w:pPr>
        <w:widowControl/>
        <w:spacing w:before="100" w:beforeAutospacing="1" w:after="100" w:afterAutospacing="1"/>
        <w:jc w:val="center"/>
        <w:outlineLvl w:val="1"/>
        <w:rPr>
          <w:rFonts w:ascii="宋体" w:hAnsi="宋体"/>
          <w:b/>
          <w:kern w:val="0"/>
          <w:sz w:val="44"/>
          <w:szCs w:val="44"/>
        </w:rPr>
      </w:pPr>
    </w:p>
    <w:p w14:paraId="65CE4A07">
      <w:pPr>
        <w:widowControl/>
        <w:spacing w:before="100" w:beforeAutospacing="1" w:after="100" w:afterAutospacing="1"/>
        <w:jc w:val="center"/>
        <w:outlineLvl w:val="1"/>
        <w:rPr>
          <w:rFonts w:ascii="宋体" w:hAnsi="宋体"/>
          <w:b/>
          <w:kern w:val="0"/>
          <w:sz w:val="44"/>
          <w:szCs w:val="44"/>
        </w:rPr>
      </w:pPr>
    </w:p>
    <w:p w14:paraId="6CDFA760">
      <w:pPr>
        <w:widowControl/>
        <w:spacing w:before="100" w:beforeAutospacing="1" w:after="100" w:afterAutospacing="1"/>
        <w:jc w:val="center"/>
        <w:outlineLvl w:val="1"/>
        <w:rPr>
          <w:rFonts w:ascii="宋体" w:hAnsi="宋体"/>
          <w:b/>
          <w:kern w:val="0"/>
          <w:sz w:val="44"/>
          <w:szCs w:val="44"/>
        </w:rPr>
      </w:pPr>
    </w:p>
    <w:p w14:paraId="3070C22B">
      <w:pPr>
        <w:widowControl/>
        <w:spacing w:before="100" w:beforeAutospacing="1" w:after="100" w:afterAutospacing="1"/>
        <w:jc w:val="center"/>
        <w:outlineLvl w:val="1"/>
        <w:rPr>
          <w:rFonts w:ascii="宋体" w:hAnsi="宋体"/>
          <w:b/>
          <w:kern w:val="0"/>
          <w:sz w:val="44"/>
          <w:szCs w:val="44"/>
        </w:rPr>
      </w:pPr>
    </w:p>
    <w:p w14:paraId="5E96C90C">
      <w:pPr>
        <w:widowControl/>
        <w:spacing w:before="100" w:beforeAutospacing="1" w:after="100" w:afterAutospacing="1"/>
        <w:jc w:val="center"/>
        <w:outlineLvl w:val="1"/>
        <w:rPr>
          <w:rFonts w:ascii="宋体" w:hAnsi="宋体"/>
          <w:b/>
          <w:kern w:val="0"/>
          <w:sz w:val="44"/>
          <w:szCs w:val="44"/>
        </w:rPr>
      </w:pPr>
    </w:p>
    <w:p w14:paraId="2C0932FE">
      <w:pPr>
        <w:widowControl/>
        <w:spacing w:before="100" w:beforeAutospacing="1" w:after="100" w:afterAutospacing="1"/>
        <w:jc w:val="center"/>
        <w:outlineLvl w:val="1"/>
        <w:rPr>
          <w:rFonts w:ascii="宋体" w:hAnsi="宋体"/>
          <w:b/>
          <w:kern w:val="0"/>
          <w:sz w:val="44"/>
          <w:szCs w:val="44"/>
        </w:rPr>
      </w:pPr>
    </w:p>
    <w:p w14:paraId="3B7FD2A2">
      <w:pPr>
        <w:widowControl/>
        <w:spacing w:line="48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14:paraId="3A3BA70B">
      <w:pPr>
        <w:widowControl/>
        <w:spacing w:line="480" w:lineRule="exact"/>
        <w:ind w:firstLine="883" w:firstLineChars="200"/>
        <w:outlineLvl w:val="1"/>
        <w:rPr>
          <w:rFonts w:ascii="宋体" w:hAnsi="宋体"/>
          <w:b/>
          <w:kern w:val="0"/>
          <w:sz w:val="44"/>
          <w:szCs w:val="44"/>
        </w:rPr>
      </w:pPr>
    </w:p>
    <w:p w14:paraId="7DE834A5">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昌吉州卫生健康委员会概况</w:t>
      </w:r>
    </w:p>
    <w:p w14:paraId="0BA91481">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0E50754D">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3C0FA533">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2021年部门（单位）预算公开表</w:t>
      </w:r>
    </w:p>
    <w:p w14:paraId="0DF0E21D">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一、昌吉州卫生健康委员会收支总体情况表</w:t>
      </w:r>
    </w:p>
    <w:p w14:paraId="403080A8">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二、昌吉州卫生健康委员会收入总体情况表</w:t>
      </w:r>
    </w:p>
    <w:p w14:paraId="2E870063">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三、昌吉州卫生健康委员会支出总体情况表</w:t>
      </w:r>
    </w:p>
    <w:p w14:paraId="30299EA5">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3923CEA5">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164E9472">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6E2BBB94">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14:paraId="1DC350C3">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380BFF18">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7F3EA355">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2021年部门（单位）预算情况说明</w:t>
      </w:r>
    </w:p>
    <w:p w14:paraId="2F459C6B">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一、关于昌吉州卫生健康委员会2021年收支预算情况的总体说明</w:t>
      </w:r>
    </w:p>
    <w:p w14:paraId="26582730">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二、关于昌吉州卫生健康委员会2021年收入预算情况说明</w:t>
      </w:r>
    </w:p>
    <w:p w14:paraId="40E6D088">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三、关于昌吉州卫生健康委员会2021年支出预算情况说明</w:t>
      </w:r>
    </w:p>
    <w:p w14:paraId="685C54EB">
      <w:pPr>
        <w:widowControl/>
        <w:spacing w:line="48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昌吉州卫生健康委员会2021</w:t>
      </w:r>
      <w:r>
        <w:rPr>
          <w:rFonts w:hint="eastAsia" w:ascii="仿宋_GB2312" w:hAnsi="宋体" w:eastAsia="仿宋_GB2312"/>
          <w:bCs/>
          <w:kern w:val="0"/>
          <w:sz w:val="32"/>
          <w:szCs w:val="32"/>
        </w:rPr>
        <w:t>年财政拨款收支预算情况的总体说明</w:t>
      </w:r>
    </w:p>
    <w:p w14:paraId="2B4F21EC">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五、关于昌吉州卫生健康委员会2021年一般公共预算当年拨款情况说明</w:t>
      </w:r>
    </w:p>
    <w:p w14:paraId="76B4CE9A">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六、关于昌吉州卫生健康委员会2021年一般公共预算基本支出情况说明</w:t>
      </w:r>
    </w:p>
    <w:p w14:paraId="2B11B762">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七、关于昌吉州卫生健康委员会2021年一般公共预算项目支出情况说明</w:t>
      </w:r>
    </w:p>
    <w:p w14:paraId="43C901FF">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八、关于昌吉州卫生健康委员会2021年一般公共预算“三公”经费预算情况说明</w:t>
      </w:r>
    </w:p>
    <w:p w14:paraId="502B315B">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九、关于昌吉州卫生健康委员会2021年政府性基金预算拨款情况说明</w:t>
      </w:r>
    </w:p>
    <w:p w14:paraId="35E34875">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64FAC733">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14:paraId="6C9F6F39">
      <w:pPr>
        <w:widowControl/>
        <w:spacing w:line="480" w:lineRule="exact"/>
        <w:jc w:val="center"/>
        <w:outlineLvl w:val="1"/>
        <w:rPr>
          <w:rFonts w:ascii="黑体" w:hAnsi="黑体" w:eastAsia="黑体"/>
          <w:kern w:val="0"/>
          <w:sz w:val="32"/>
          <w:szCs w:val="32"/>
        </w:rPr>
      </w:pPr>
    </w:p>
    <w:p w14:paraId="2CF39B28">
      <w:pPr>
        <w:widowControl/>
        <w:spacing w:line="480" w:lineRule="exact"/>
        <w:jc w:val="center"/>
        <w:outlineLvl w:val="1"/>
        <w:rPr>
          <w:rFonts w:ascii="黑体" w:hAnsi="黑体" w:eastAsia="黑体"/>
          <w:kern w:val="0"/>
          <w:sz w:val="32"/>
          <w:szCs w:val="32"/>
        </w:rPr>
      </w:pPr>
    </w:p>
    <w:p w14:paraId="1DE63E84">
      <w:pPr>
        <w:widowControl/>
        <w:spacing w:line="480" w:lineRule="exact"/>
        <w:jc w:val="center"/>
        <w:outlineLvl w:val="1"/>
        <w:rPr>
          <w:rFonts w:ascii="黑体" w:hAnsi="黑体" w:eastAsia="黑体"/>
          <w:kern w:val="0"/>
          <w:sz w:val="32"/>
          <w:szCs w:val="32"/>
        </w:rPr>
      </w:pPr>
    </w:p>
    <w:p w14:paraId="3ADFFF9C">
      <w:pPr>
        <w:widowControl/>
        <w:spacing w:line="480" w:lineRule="exact"/>
        <w:jc w:val="center"/>
        <w:outlineLvl w:val="1"/>
        <w:rPr>
          <w:rFonts w:ascii="黑体" w:hAnsi="黑体" w:eastAsia="黑体"/>
          <w:kern w:val="0"/>
          <w:sz w:val="32"/>
          <w:szCs w:val="32"/>
        </w:rPr>
      </w:pPr>
    </w:p>
    <w:p w14:paraId="2829EC23">
      <w:pPr>
        <w:widowControl/>
        <w:spacing w:line="480" w:lineRule="exact"/>
        <w:jc w:val="center"/>
        <w:outlineLvl w:val="1"/>
        <w:rPr>
          <w:rFonts w:ascii="黑体" w:hAnsi="黑体" w:eastAsia="黑体"/>
          <w:kern w:val="0"/>
          <w:sz w:val="32"/>
          <w:szCs w:val="32"/>
        </w:rPr>
      </w:pPr>
    </w:p>
    <w:p w14:paraId="5E5EDA74">
      <w:pPr>
        <w:widowControl/>
        <w:spacing w:line="480" w:lineRule="exact"/>
        <w:jc w:val="center"/>
        <w:outlineLvl w:val="1"/>
        <w:rPr>
          <w:rFonts w:ascii="黑体" w:hAnsi="黑体" w:eastAsia="黑体"/>
          <w:kern w:val="0"/>
          <w:sz w:val="32"/>
          <w:szCs w:val="32"/>
        </w:rPr>
      </w:pPr>
    </w:p>
    <w:p w14:paraId="59C6AC28">
      <w:pPr>
        <w:widowControl/>
        <w:spacing w:line="480" w:lineRule="exact"/>
        <w:jc w:val="center"/>
        <w:outlineLvl w:val="1"/>
        <w:rPr>
          <w:rFonts w:ascii="黑体" w:hAnsi="黑体" w:eastAsia="黑体"/>
          <w:kern w:val="0"/>
          <w:sz w:val="32"/>
          <w:szCs w:val="32"/>
        </w:rPr>
      </w:pPr>
    </w:p>
    <w:p w14:paraId="4CB1373A">
      <w:pPr>
        <w:widowControl/>
        <w:spacing w:line="480" w:lineRule="exact"/>
        <w:jc w:val="center"/>
        <w:outlineLvl w:val="1"/>
        <w:rPr>
          <w:rFonts w:ascii="黑体" w:hAnsi="黑体" w:eastAsia="黑体"/>
          <w:kern w:val="0"/>
          <w:sz w:val="32"/>
          <w:szCs w:val="32"/>
        </w:rPr>
      </w:pPr>
    </w:p>
    <w:p w14:paraId="41BFE1D9">
      <w:pPr>
        <w:widowControl/>
        <w:spacing w:line="480" w:lineRule="exact"/>
        <w:jc w:val="center"/>
        <w:outlineLvl w:val="1"/>
        <w:rPr>
          <w:rFonts w:ascii="黑体" w:hAnsi="黑体" w:eastAsia="黑体"/>
          <w:kern w:val="0"/>
          <w:sz w:val="32"/>
          <w:szCs w:val="32"/>
        </w:rPr>
      </w:pPr>
    </w:p>
    <w:p w14:paraId="0E224187">
      <w:pPr>
        <w:widowControl/>
        <w:spacing w:line="480" w:lineRule="exact"/>
        <w:jc w:val="center"/>
        <w:outlineLvl w:val="1"/>
        <w:rPr>
          <w:rFonts w:ascii="黑体" w:hAnsi="黑体" w:eastAsia="黑体"/>
          <w:kern w:val="0"/>
          <w:sz w:val="32"/>
          <w:szCs w:val="32"/>
        </w:rPr>
      </w:pPr>
    </w:p>
    <w:p w14:paraId="062BC7D6">
      <w:pPr>
        <w:widowControl/>
        <w:spacing w:line="480" w:lineRule="exact"/>
        <w:jc w:val="center"/>
        <w:outlineLvl w:val="1"/>
        <w:rPr>
          <w:rFonts w:ascii="黑体" w:hAnsi="黑体" w:eastAsia="黑体"/>
          <w:kern w:val="0"/>
          <w:sz w:val="32"/>
          <w:szCs w:val="32"/>
        </w:rPr>
      </w:pPr>
    </w:p>
    <w:p w14:paraId="37BB84DA">
      <w:pPr>
        <w:widowControl/>
        <w:spacing w:line="480" w:lineRule="exact"/>
        <w:jc w:val="center"/>
        <w:outlineLvl w:val="1"/>
        <w:rPr>
          <w:rFonts w:ascii="黑体" w:hAnsi="黑体" w:eastAsia="黑体"/>
          <w:kern w:val="0"/>
          <w:sz w:val="32"/>
          <w:szCs w:val="32"/>
        </w:rPr>
      </w:pPr>
    </w:p>
    <w:p w14:paraId="2B17401E">
      <w:pPr>
        <w:widowControl/>
        <w:spacing w:line="480" w:lineRule="exact"/>
        <w:jc w:val="center"/>
        <w:outlineLvl w:val="1"/>
        <w:rPr>
          <w:rFonts w:ascii="黑体" w:hAnsi="黑体" w:eastAsia="黑体"/>
          <w:kern w:val="0"/>
          <w:sz w:val="32"/>
          <w:szCs w:val="32"/>
        </w:rPr>
      </w:pPr>
    </w:p>
    <w:p w14:paraId="09A63650">
      <w:pPr>
        <w:widowControl/>
        <w:spacing w:line="480" w:lineRule="exact"/>
        <w:jc w:val="center"/>
        <w:outlineLvl w:val="1"/>
        <w:rPr>
          <w:rFonts w:ascii="黑体" w:hAnsi="黑体" w:eastAsia="黑体"/>
          <w:kern w:val="0"/>
          <w:sz w:val="32"/>
          <w:szCs w:val="32"/>
        </w:rPr>
      </w:pPr>
    </w:p>
    <w:p w14:paraId="72B04FE0">
      <w:pPr>
        <w:widowControl/>
        <w:spacing w:line="480" w:lineRule="exact"/>
        <w:jc w:val="center"/>
        <w:outlineLvl w:val="1"/>
        <w:rPr>
          <w:rFonts w:ascii="黑体" w:hAnsi="黑体" w:eastAsia="黑体"/>
          <w:kern w:val="0"/>
          <w:sz w:val="32"/>
          <w:szCs w:val="32"/>
        </w:rPr>
      </w:pPr>
    </w:p>
    <w:p w14:paraId="5D43650C">
      <w:pPr>
        <w:widowControl/>
        <w:spacing w:line="480" w:lineRule="exact"/>
        <w:jc w:val="center"/>
        <w:outlineLvl w:val="1"/>
        <w:rPr>
          <w:rFonts w:ascii="黑体" w:hAnsi="黑体" w:eastAsia="黑体"/>
          <w:kern w:val="0"/>
          <w:sz w:val="32"/>
          <w:szCs w:val="32"/>
        </w:rPr>
      </w:pPr>
    </w:p>
    <w:p w14:paraId="71C793E9">
      <w:pPr>
        <w:widowControl/>
        <w:spacing w:line="480" w:lineRule="exact"/>
        <w:jc w:val="center"/>
        <w:outlineLvl w:val="1"/>
        <w:rPr>
          <w:rFonts w:ascii="黑体" w:hAnsi="黑体" w:eastAsia="黑体"/>
          <w:kern w:val="0"/>
          <w:sz w:val="32"/>
          <w:szCs w:val="32"/>
        </w:rPr>
      </w:pPr>
    </w:p>
    <w:p w14:paraId="3D35E905">
      <w:pPr>
        <w:widowControl/>
        <w:spacing w:line="480" w:lineRule="exact"/>
        <w:jc w:val="center"/>
        <w:outlineLvl w:val="1"/>
        <w:rPr>
          <w:rFonts w:ascii="黑体" w:hAnsi="黑体" w:eastAsia="黑体"/>
          <w:kern w:val="0"/>
          <w:sz w:val="32"/>
          <w:szCs w:val="32"/>
        </w:rPr>
      </w:pPr>
    </w:p>
    <w:p w14:paraId="3A3E914C">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昌吉州卫生健康委员会单位概况</w:t>
      </w:r>
    </w:p>
    <w:p w14:paraId="4246B8A5">
      <w:pPr>
        <w:widowControl/>
        <w:spacing w:line="560" w:lineRule="exact"/>
        <w:jc w:val="center"/>
        <w:outlineLvl w:val="1"/>
        <w:rPr>
          <w:rFonts w:ascii="宋体" w:hAnsi="宋体"/>
          <w:b/>
          <w:kern w:val="0"/>
          <w:sz w:val="32"/>
          <w:szCs w:val="32"/>
        </w:rPr>
      </w:pPr>
    </w:p>
    <w:p w14:paraId="25EDCEEC">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14:paraId="737776FF">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自治州卫生健康委员会贯彻落实党中央关于卫生健康工作的方针政策和决策部署以及自治区、自治州党委工作要求，在履行职责过程中坚持和加强党对卫生健康工作的集中统一领导。主要职责是：</w:t>
      </w:r>
    </w:p>
    <w:p w14:paraId="4C87C41A">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组织拟订国民健康政策措施，贯彻执行卫生健康事业发展法律法规、政策、规章和标准并组织实施。统筹规划卫生健康资源配置，研究拟订自治州卫生健康规划并组织实施。制定并组织实施推进卫生健康基本公共服务均等化、普惠化、便捷化和公共资源向基层延伸等政策措施。</w:t>
      </w:r>
    </w:p>
    <w:p w14:paraId="25905471">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协调推进深化医药卫生体制改革，贯彻执行深化医药卫生体制改革重大方针、政策、措施。组织深化自治州公立医院综合改革，推进管办分离，健全现代医院管理制度，制定并组织实施推动卫生健康公共服务提供主体多元化、提供方式多样化的政策措施，提出医疗服务和药品价格政策的建议。</w:t>
      </w:r>
    </w:p>
    <w:p w14:paraId="271E24CB">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（三）制定并组织落实自治州疾病预防控制规划、免疫规划以及严重危害人民健康公共卫生问题的干预措施。负责卫生应急工作，组织指导突发公共卫生事件的预防控制和各类突发公共事件的医疗卫生救援。</w:t>
      </w:r>
    </w:p>
    <w:p w14:paraId="74A5D127">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（四）组织拟订并协调落实应对人口老龄化政策措施，负责推进自治州老年健康服务体系建设和医养结合工作。</w:t>
      </w:r>
    </w:p>
    <w:p w14:paraId="3A909BC0">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（五）贯彻落实国家药物政策和国家基本药物制度，负责药品使用监测、临床综合评价和短缺药品预警工作。执行国家药品法典，提出基本药物价格政策的建议。负责食品安全风险监测评估。</w:t>
      </w:r>
    </w:p>
    <w:p w14:paraId="12A8E222">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负责职责范围内的职业卫生、放射卫生、环境卫生、学校卫生、公共场所卫生、饮用水卫生等公共卫生和监督管理，负责传染病防治监督，健全卫生健康综合监督体系。牵头《烟草控制框架公约》履约工作。</w:t>
      </w:r>
    </w:p>
    <w:p w14:paraId="64894B01">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（七）监督实施医疗机构、医疗服务行业管理办法，建立医疗服务评价和监督管理体系。实施卫生健康专业技术人员资格标准。组织实施医疗服务规范、标准和卫生健康专业技术人员执业规则、服务规范。</w:t>
      </w:r>
    </w:p>
    <w:p w14:paraId="20452DC1">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（八）负责计划生育管理和服务工作，开展人口监测预警，研究提出人口与家庭发展相关政策建议，完善计划生育政策措施。</w:t>
      </w:r>
    </w:p>
    <w:p w14:paraId="1D12138B">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（九）指导县市卫生健康工作，指导基层医疗卫生、妇幼健康服务体系和全科医生队伍建设。推进卫生健康科技创新发展。</w:t>
      </w:r>
    </w:p>
    <w:p w14:paraId="5A1BFDC7">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（十）负责保健对象的医疗保健工作，负责重要会议与重大活动的医疗卫生保障工作。</w:t>
      </w:r>
    </w:p>
    <w:p w14:paraId="3B4B9BB7">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（十一）承担自治州老龄委员会的日常工作。指导自治州计划生育协会的业务工作。</w:t>
      </w:r>
    </w:p>
    <w:p w14:paraId="0639168F">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（十二）完成自治州党委、自治州人民政府交办的其他任务。</w:t>
      </w:r>
    </w:p>
    <w:p w14:paraId="2173B5CF">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三）职能转变。自治州卫生健康委员会应当牢固树立大卫生、大健康理念，推动实施健康中国、健康新疆、健康昌吉战略，以改革创新为动力，以促健康、转模式、强基层、重保障为着力点，把以治病为中心转变到以人民健康为中心，为各族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14:paraId="115C9BEA">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（十四）有关职责分工。</w:t>
      </w:r>
    </w:p>
    <w:p w14:paraId="0A73AD9E">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与自治州发展和改革委员会的有关职责分工。自治州卫生健康委员会负责开展人口监测预警工作，拟订生育政策措施，研究提出与生育相关的人口数量、素质、结构、分布方面的政策建议，促进生育政策和相关经济社会政策配套衔接，参与制定人口发展规划和政策措施，落实国家自治区和自治州人口发展规划中的有关任务。自治州发展和改革委员会负责组织监测和评估人口变动情况及趋势影响，建立人口预测预报制度，负责重大决策人口影响评估，完善重大人口政策咨询机制，研究提出自治州人口发展战略，拟订人口发展规划和人口政策措施，研究提出人口与经济、社会、资源、环境协调可持续发展，以及统筹促进人口长期均衡发展的政策建议。</w:t>
      </w:r>
    </w:p>
    <w:p w14:paraId="308CA3D9">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与自治州民政局的有关职责分工。自治州卫生健康委员会负责拟订自治州应对人口老龄化、医养结合政策措施，综合协调、督促指导、组织推进全州老龄事业发展，承担老年疾病防治、老年人医疗照护、老年人心理健康与关怀服务等老年健康工作。自治州民政局负责统筹推进、督促指导、监督管理全州养老服务工作，拟订养老服务体系建设规划、法规、政策措施、标准并组织实施，承担老年人福利和特殊困难老年人救助工作。</w:t>
      </w:r>
    </w:p>
    <w:p w14:paraId="52701E73">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与自治州市场监督管理局的有关职责分工。自治州卫生健康委员会负责食品安全风险评估工作，会同自治州市场监督管理局等部门制定、实施食品安全风险监测计划。自治州卫生健康委员会对通过食品安全风险监测或者接到举报发现食品可能存在安全隐患的，应当立即组织进行检验和食品安全风险评估，并及时向自治州市场监督管理局等部门通报食品安全风险评估结果，对得出不安全结论的食品，自治州市场监督管理局等部门应当立即采取措施。自治州市场监督管理局等部门在监督管理工作中发现需要进行食品安全风险评估的，应当及时向自治州卫生健康委员会提出建议。自治州市场监督管理局会同自治州卫生健康委员会建立较大药品不良反应和医疗器械不良事件相互通报和联合处置机制。</w:t>
      </w:r>
    </w:p>
    <w:p w14:paraId="6D200B99">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与自治州医疗保障局的有关职责分工。自治州卫生健康委员会、自治州医疗保障局等部门在医疗、医保、医药等方面加强制度、政策衔接，建立沟通协商机制，协同推进改革，提高医疗资源使用效率和医疗保障水平。</w:t>
      </w:r>
    </w:p>
    <w:p w14:paraId="5257AF64">
      <w:pPr>
        <w:widowControl/>
        <w:spacing w:line="560" w:lineRule="exact"/>
        <w:ind w:firstLine="645"/>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14:paraId="3CC43B49">
      <w:pPr>
        <w:widowControl/>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无下属预算单位，下设10个科室，分别是：办公室（组织人事科）、政策法规和体制改革科（行政审批科）、家庭发展与老龄健康科（计划生育一科）、人口监测与计划生育基层工作科（计划生育二科）、疾病预防控制科、医政药政科教科、基层卫生健康科、卫生应急办公室（突发公共卫生事件应急指挥中心、妇幼健康科、宣传科。</w:t>
      </w:r>
    </w:p>
    <w:p w14:paraId="28634D01">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昌吉州卫生健康委员会单位编制数55，实有人数100人，其中：在职49人，</w:t>
      </w:r>
      <w:r>
        <w:rPr>
          <w:rFonts w:hint="eastAsia" w:ascii="仿宋_GB2312" w:hAnsi="Tahoma" w:eastAsia="仿宋_GB2312" w:cs="Tahoma"/>
          <w:color w:val="000000"/>
          <w:sz w:val="32"/>
          <w:szCs w:val="32"/>
        </w:rPr>
        <w:t>增加</w:t>
      </w:r>
      <w:r>
        <w:rPr>
          <w:rFonts w:ascii="仿宋_GB2312" w:hAnsi="Tahoma" w:eastAsia="仿宋_GB2312" w:cs="Tahoma"/>
          <w:color w:val="000000"/>
          <w:sz w:val="32"/>
          <w:szCs w:val="32"/>
        </w:rPr>
        <w:t>0</w:t>
      </w:r>
      <w:r>
        <w:rPr>
          <w:rFonts w:hint="eastAsia" w:ascii="仿宋_GB2312" w:hAnsi="Tahoma" w:eastAsia="仿宋_GB2312" w:cs="Tahoma"/>
          <w:color w:val="000000"/>
          <w:sz w:val="32"/>
          <w:szCs w:val="32"/>
        </w:rPr>
        <w:t>人</w:t>
      </w:r>
      <w:r>
        <w:rPr>
          <w:rFonts w:hint="eastAsia" w:ascii="仿宋_GB2312" w:hAnsi="宋体" w:eastAsia="仿宋_GB2312" w:cs="宋体"/>
          <w:kern w:val="0"/>
          <w:sz w:val="32"/>
          <w:szCs w:val="32"/>
        </w:rPr>
        <w:t>；退休50人，增加2人；离休1 人，</w:t>
      </w:r>
      <w:r>
        <w:rPr>
          <w:rFonts w:hint="eastAsia" w:ascii="仿宋_GB2312" w:hAnsi="Tahoma" w:eastAsia="仿宋_GB2312" w:cs="Tahoma"/>
          <w:color w:val="000000"/>
          <w:sz w:val="32"/>
          <w:szCs w:val="32"/>
        </w:rPr>
        <w:t>增加</w:t>
      </w:r>
      <w:r>
        <w:rPr>
          <w:rFonts w:ascii="仿宋_GB2312" w:hAnsi="Tahoma" w:eastAsia="仿宋_GB2312" w:cs="Tahoma"/>
          <w:color w:val="000000"/>
          <w:sz w:val="32"/>
          <w:szCs w:val="32"/>
        </w:rPr>
        <w:t>0</w:t>
      </w:r>
      <w:r>
        <w:rPr>
          <w:rFonts w:hint="eastAsia" w:ascii="仿宋_GB2312" w:hAnsi="Tahoma" w:eastAsia="仿宋_GB2312" w:cs="Tahoma"/>
          <w:color w:val="000000"/>
          <w:sz w:val="32"/>
          <w:szCs w:val="32"/>
        </w:rPr>
        <w:t>人。</w:t>
      </w:r>
    </w:p>
    <w:p w14:paraId="342C991D">
      <w:pPr>
        <w:widowControl/>
        <w:spacing w:line="480" w:lineRule="exact"/>
        <w:jc w:val="left"/>
        <w:rPr>
          <w:rFonts w:ascii="仿宋_GB2312" w:hAnsi="宋体" w:eastAsia="仿宋_GB2312" w:cs="宋体"/>
          <w:kern w:val="0"/>
          <w:sz w:val="32"/>
          <w:szCs w:val="32"/>
        </w:rPr>
      </w:pPr>
    </w:p>
    <w:p w14:paraId="1A998885">
      <w:pPr>
        <w:widowControl/>
        <w:spacing w:line="480" w:lineRule="exact"/>
        <w:jc w:val="left"/>
        <w:rPr>
          <w:rFonts w:ascii="仿宋_GB2312" w:hAnsi="宋体" w:eastAsia="仿宋_GB2312" w:cs="宋体"/>
          <w:kern w:val="0"/>
          <w:sz w:val="32"/>
          <w:szCs w:val="32"/>
        </w:rPr>
      </w:pPr>
    </w:p>
    <w:p w14:paraId="0636763D">
      <w:pPr>
        <w:widowControl/>
        <w:spacing w:line="480" w:lineRule="exact"/>
        <w:jc w:val="left"/>
        <w:rPr>
          <w:rFonts w:ascii="仿宋_GB2312" w:hAnsi="宋体" w:eastAsia="仿宋_GB2312" w:cs="宋体"/>
          <w:kern w:val="0"/>
          <w:sz w:val="32"/>
          <w:szCs w:val="32"/>
        </w:rPr>
      </w:pPr>
    </w:p>
    <w:p w14:paraId="20D37CE1">
      <w:pPr>
        <w:widowControl/>
        <w:spacing w:line="480" w:lineRule="exact"/>
        <w:jc w:val="left"/>
        <w:rPr>
          <w:rFonts w:ascii="仿宋_GB2312" w:hAnsi="宋体" w:eastAsia="仿宋_GB2312" w:cs="宋体"/>
          <w:kern w:val="0"/>
          <w:sz w:val="32"/>
          <w:szCs w:val="32"/>
        </w:rPr>
      </w:pPr>
    </w:p>
    <w:p w14:paraId="566900E2">
      <w:pPr>
        <w:widowControl/>
        <w:spacing w:line="480" w:lineRule="exact"/>
        <w:jc w:val="left"/>
        <w:rPr>
          <w:rFonts w:ascii="仿宋_GB2312" w:hAnsi="宋体" w:eastAsia="仿宋_GB2312" w:cs="宋体"/>
          <w:kern w:val="0"/>
          <w:sz w:val="32"/>
          <w:szCs w:val="32"/>
        </w:rPr>
      </w:pPr>
    </w:p>
    <w:p w14:paraId="0CA7CC2A">
      <w:pPr>
        <w:widowControl/>
        <w:spacing w:line="480" w:lineRule="exact"/>
        <w:jc w:val="left"/>
        <w:rPr>
          <w:rFonts w:ascii="仿宋_GB2312" w:hAnsi="宋体" w:eastAsia="仿宋_GB2312" w:cs="宋体"/>
          <w:kern w:val="0"/>
          <w:sz w:val="32"/>
          <w:szCs w:val="32"/>
        </w:rPr>
      </w:pPr>
    </w:p>
    <w:p w14:paraId="6250D20D">
      <w:pPr>
        <w:widowControl/>
        <w:spacing w:line="480" w:lineRule="exact"/>
        <w:jc w:val="left"/>
        <w:rPr>
          <w:rFonts w:ascii="仿宋_GB2312" w:hAnsi="宋体" w:eastAsia="仿宋_GB2312" w:cs="宋体"/>
          <w:kern w:val="0"/>
          <w:sz w:val="32"/>
          <w:szCs w:val="32"/>
        </w:rPr>
      </w:pPr>
    </w:p>
    <w:p w14:paraId="4C0500FC">
      <w:pPr>
        <w:widowControl/>
        <w:spacing w:line="480" w:lineRule="exact"/>
        <w:jc w:val="left"/>
        <w:rPr>
          <w:rFonts w:ascii="仿宋_GB2312" w:hAnsi="宋体" w:eastAsia="仿宋_GB2312" w:cs="宋体"/>
          <w:kern w:val="0"/>
          <w:sz w:val="32"/>
          <w:szCs w:val="32"/>
        </w:rPr>
      </w:pPr>
    </w:p>
    <w:p w14:paraId="48AE43FC">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第二部分  2021年部门（单位）预算公开表</w:t>
      </w:r>
    </w:p>
    <w:p w14:paraId="20025D93">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14:paraId="2F56D860">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14:paraId="5BF301F2">
      <w:pPr>
        <w:widowControl/>
        <w:spacing w:line="440" w:lineRule="exact"/>
        <w:outlineLvl w:val="1"/>
        <w:rPr>
          <w:rFonts w:ascii="仿宋_GB2312" w:hAnsi="宋体" w:eastAsia="仿宋_GB2312"/>
          <w:kern w:val="0"/>
          <w:sz w:val="24"/>
        </w:rPr>
      </w:pPr>
      <w:r>
        <w:rPr>
          <w:rFonts w:hint="eastAsia" w:ascii="仿宋_GB2312" w:hAnsi="宋体" w:eastAsia="仿宋_GB2312"/>
          <w:kern w:val="0"/>
          <w:sz w:val="24"/>
        </w:rPr>
        <w:t>编制部门（单位）： 昌吉州卫生健康委员会                        单位：万元</w:t>
      </w:r>
    </w:p>
    <w:tbl>
      <w:tblPr>
        <w:tblStyle w:val="6"/>
        <w:tblW w:w="8662" w:type="dxa"/>
        <w:tblInd w:w="93" w:type="dxa"/>
        <w:tblLayout w:type="fixed"/>
        <w:tblCellMar>
          <w:top w:w="0" w:type="dxa"/>
          <w:left w:w="108" w:type="dxa"/>
          <w:bottom w:w="0" w:type="dxa"/>
          <w:right w:w="108" w:type="dxa"/>
        </w:tblCellMar>
      </w:tblPr>
      <w:tblGrid>
        <w:gridCol w:w="2425"/>
        <w:gridCol w:w="1418"/>
        <w:gridCol w:w="3260"/>
        <w:gridCol w:w="1559"/>
      </w:tblGrid>
      <w:tr w14:paraId="037FADEA">
        <w:tblPrEx>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000000" w:sz="4" w:space="0"/>
            </w:tcBorders>
            <w:noWrap/>
            <w:vAlign w:val="bottom"/>
          </w:tcPr>
          <w:p w14:paraId="2DD43048">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w:t>
            </w:r>
          </w:p>
        </w:tc>
        <w:tc>
          <w:tcPr>
            <w:tcW w:w="4819" w:type="dxa"/>
            <w:gridSpan w:val="2"/>
            <w:tcBorders>
              <w:top w:val="single" w:color="auto" w:sz="4" w:space="0"/>
              <w:left w:val="nil"/>
              <w:bottom w:val="single" w:color="auto" w:sz="4" w:space="0"/>
              <w:right w:val="single" w:color="auto" w:sz="4" w:space="0"/>
            </w:tcBorders>
            <w:noWrap/>
            <w:vAlign w:val="bottom"/>
          </w:tcPr>
          <w:p w14:paraId="6F416078">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w:t>
            </w:r>
          </w:p>
        </w:tc>
      </w:tr>
      <w:tr w14:paraId="2D1C436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437C6AB2">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     目</w:t>
            </w:r>
          </w:p>
        </w:tc>
        <w:tc>
          <w:tcPr>
            <w:tcW w:w="1418" w:type="dxa"/>
            <w:tcBorders>
              <w:top w:val="nil"/>
              <w:left w:val="nil"/>
              <w:bottom w:val="single" w:color="auto" w:sz="4" w:space="0"/>
              <w:right w:val="single" w:color="auto" w:sz="4" w:space="0"/>
            </w:tcBorders>
            <w:noWrap/>
            <w:vAlign w:val="center"/>
          </w:tcPr>
          <w:p w14:paraId="0E7A109E">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noWrap/>
            <w:vAlign w:val="center"/>
          </w:tcPr>
          <w:p w14:paraId="3B642830">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noWrap/>
            <w:vAlign w:val="center"/>
          </w:tcPr>
          <w:p w14:paraId="2B8C4AB3">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14:paraId="298D6554">
        <w:tblPrEx>
          <w:tblCellMar>
            <w:top w:w="0" w:type="dxa"/>
            <w:left w:w="108" w:type="dxa"/>
            <w:bottom w:w="0" w:type="dxa"/>
            <w:right w:w="108" w:type="dxa"/>
          </w:tblCellMar>
        </w:tblPrEx>
        <w:trPr>
          <w:trHeight w:val="287" w:hRule="exact"/>
        </w:trPr>
        <w:tc>
          <w:tcPr>
            <w:tcW w:w="2425" w:type="dxa"/>
            <w:tcBorders>
              <w:top w:val="nil"/>
              <w:left w:val="single" w:color="auto" w:sz="4" w:space="0"/>
              <w:bottom w:val="single" w:color="auto" w:sz="4" w:space="0"/>
              <w:right w:val="single" w:color="auto" w:sz="4" w:space="0"/>
            </w:tcBorders>
            <w:noWrap/>
            <w:vAlign w:val="center"/>
          </w:tcPr>
          <w:p w14:paraId="3DF4F9F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14:paraId="3839AA5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1973.05　</w:t>
            </w:r>
          </w:p>
        </w:tc>
        <w:tc>
          <w:tcPr>
            <w:tcW w:w="3260" w:type="dxa"/>
            <w:tcBorders>
              <w:top w:val="nil"/>
              <w:left w:val="nil"/>
              <w:bottom w:val="single" w:color="auto" w:sz="4" w:space="0"/>
              <w:right w:val="nil"/>
            </w:tcBorders>
            <w:noWrap/>
            <w:vAlign w:val="center"/>
          </w:tcPr>
          <w:p w14:paraId="1B51F3E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559" w:type="dxa"/>
            <w:tcBorders>
              <w:top w:val="nil"/>
              <w:left w:val="single" w:color="auto" w:sz="4" w:space="0"/>
              <w:bottom w:val="single" w:color="auto" w:sz="4" w:space="0"/>
              <w:right w:val="single" w:color="auto" w:sz="4" w:space="0"/>
            </w:tcBorders>
            <w:vAlign w:val="center"/>
          </w:tcPr>
          <w:p w14:paraId="305ABD7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F9B7BCA">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6AD2CFA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418" w:type="dxa"/>
            <w:tcBorders>
              <w:top w:val="nil"/>
              <w:left w:val="nil"/>
              <w:bottom w:val="single" w:color="auto" w:sz="4" w:space="0"/>
              <w:right w:val="single" w:color="auto" w:sz="4" w:space="0"/>
            </w:tcBorders>
            <w:vAlign w:val="center"/>
          </w:tcPr>
          <w:p w14:paraId="53BF96D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1973.05</w:t>
            </w:r>
          </w:p>
        </w:tc>
        <w:tc>
          <w:tcPr>
            <w:tcW w:w="3260" w:type="dxa"/>
            <w:tcBorders>
              <w:top w:val="nil"/>
              <w:left w:val="nil"/>
              <w:bottom w:val="single" w:color="auto" w:sz="4" w:space="0"/>
              <w:right w:val="nil"/>
            </w:tcBorders>
            <w:noWrap/>
            <w:vAlign w:val="center"/>
          </w:tcPr>
          <w:p w14:paraId="677D596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559" w:type="dxa"/>
            <w:tcBorders>
              <w:top w:val="nil"/>
              <w:left w:val="single" w:color="auto" w:sz="4" w:space="0"/>
              <w:bottom w:val="single" w:color="auto" w:sz="4" w:space="0"/>
              <w:right w:val="single" w:color="auto" w:sz="4" w:space="0"/>
            </w:tcBorders>
            <w:vAlign w:val="center"/>
          </w:tcPr>
          <w:p w14:paraId="7F5A02A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52BC0C0">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6E0AA4A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418" w:type="dxa"/>
            <w:tcBorders>
              <w:top w:val="nil"/>
              <w:left w:val="nil"/>
              <w:bottom w:val="single" w:color="auto" w:sz="4" w:space="0"/>
              <w:right w:val="single" w:color="auto" w:sz="4" w:space="0"/>
            </w:tcBorders>
            <w:vAlign w:val="center"/>
          </w:tcPr>
          <w:p w14:paraId="081BE82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CBE317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559" w:type="dxa"/>
            <w:tcBorders>
              <w:top w:val="nil"/>
              <w:left w:val="single" w:color="auto" w:sz="4" w:space="0"/>
              <w:bottom w:val="single" w:color="auto" w:sz="4" w:space="0"/>
              <w:right w:val="single" w:color="auto" w:sz="4" w:space="0"/>
            </w:tcBorders>
            <w:vAlign w:val="center"/>
          </w:tcPr>
          <w:p w14:paraId="245314E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7DADEEF">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6476800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418" w:type="dxa"/>
            <w:tcBorders>
              <w:top w:val="nil"/>
              <w:left w:val="nil"/>
              <w:bottom w:val="single" w:color="auto" w:sz="4" w:space="0"/>
              <w:right w:val="single" w:color="auto" w:sz="4" w:space="0"/>
            </w:tcBorders>
            <w:vAlign w:val="center"/>
          </w:tcPr>
          <w:p w14:paraId="0127513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D3623B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559" w:type="dxa"/>
            <w:tcBorders>
              <w:top w:val="nil"/>
              <w:left w:val="single" w:color="auto" w:sz="4" w:space="0"/>
              <w:bottom w:val="single" w:color="auto" w:sz="4" w:space="0"/>
              <w:right w:val="single" w:color="auto" w:sz="4" w:space="0"/>
            </w:tcBorders>
            <w:vAlign w:val="center"/>
          </w:tcPr>
          <w:p w14:paraId="0C8D90F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B58FA8E">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7A7D599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14:paraId="2FD0B2E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B3339D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559" w:type="dxa"/>
            <w:tcBorders>
              <w:top w:val="nil"/>
              <w:left w:val="single" w:color="auto" w:sz="4" w:space="0"/>
              <w:bottom w:val="single" w:color="auto" w:sz="4" w:space="0"/>
              <w:right w:val="single" w:color="auto" w:sz="4" w:space="0"/>
            </w:tcBorders>
            <w:vAlign w:val="center"/>
          </w:tcPr>
          <w:p w14:paraId="5693E8C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5E75D7C">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001F399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14:paraId="460C030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AD8523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559" w:type="dxa"/>
            <w:tcBorders>
              <w:top w:val="nil"/>
              <w:left w:val="single" w:color="auto" w:sz="4" w:space="0"/>
              <w:bottom w:val="single" w:color="auto" w:sz="4" w:space="0"/>
              <w:right w:val="single" w:color="auto" w:sz="4" w:space="0"/>
            </w:tcBorders>
            <w:vAlign w:val="center"/>
          </w:tcPr>
          <w:p w14:paraId="0E7D83D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1F66E6D">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51301CE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14:paraId="5789060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5AC5B3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559" w:type="dxa"/>
            <w:tcBorders>
              <w:top w:val="nil"/>
              <w:left w:val="single" w:color="auto" w:sz="4" w:space="0"/>
              <w:bottom w:val="single" w:color="auto" w:sz="4" w:space="0"/>
              <w:right w:val="single" w:color="auto" w:sz="4" w:space="0"/>
            </w:tcBorders>
            <w:vAlign w:val="center"/>
          </w:tcPr>
          <w:p w14:paraId="1BCE0F4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55D4D75">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7C5EE16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14:paraId="7647E43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5D558C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559" w:type="dxa"/>
            <w:tcBorders>
              <w:top w:val="nil"/>
              <w:left w:val="single" w:color="auto" w:sz="4" w:space="0"/>
              <w:bottom w:val="single" w:color="auto" w:sz="4" w:space="0"/>
              <w:right w:val="single" w:color="auto" w:sz="4" w:space="0"/>
            </w:tcBorders>
            <w:vAlign w:val="center"/>
          </w:tcPr>
          <w:p w14:paraId="37BE70D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66.39　</w:t>
            </w:r>
          </w:p>
        </w:tc>
      </w:tr>
      <w:tr w14:paraId="1498881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1D5533A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4E9AE0D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D085AD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559" w:type="dxa"/>
            <w:tcBorders>
              <w:top w:val="nil"/>
              <w:left w:val="single" w:color="auto" w:sz="4" w:space="0"/>
              <w:bottom w:val="single" w:color="auto" w:sz="4" w:space="0"/>
              <w:right w:val="single" w:color="auto" w:sz="4" w:space="0"/>
            </w:tcBorders>
            <w:vAlign w:val="center"/>
          </w:tcPr>
          <w:p w14:paraId="2CB1EA9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4C7247D">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92D9513">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2C2F5985">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6C66A26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559" w:type="dxa"/>
            <w:tcBorders>
              <w:top w:val="nil"/>
              <w:left w:val="single" w:color="auto" w:sz="4" w:space="0"/>
              <w:bottom w:val="single" w:color="auto" w:sz="4" w:space="0"/>
              <w:right w:val="single" w:color="auto" w:sz="4" w:space="0"/>
            </w:tcBorders>
            <w:vAlign w:val="center"/>
          </w:tcPr>
          <w:p w14:paraId="48E667C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1906.66</w:t>
            </w:r>
          </w:p>
        </w:tc>
      </w:tr>
      <w:tr w14:paraId="665D942A">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C10759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D72A0A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38A389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559" w:type="dxa"/>
            <w:tcBorders>
              <w:top w:val="nil"/>
              <w:left w:val="single" w:color="auto" w:sz="4" w:space="0"/>
              <w:bottom w:val="single" w:color="auto" w:sz="4" w:space="0"/>
              <w:right w:val="single" w:color="auto" w:sz="4" w:space="0"/>
            </w:tcBorders>
            <w:vAlign w:val="center"/>
          </w:tcPr>
          <w:p w14:paraId="1F4C7C6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7A82CB8">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66700D0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2223BB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E08876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559" w:type="dxa"/>
            <w:tcBorders>
              <w:top w:val="nil"/>
              <w:left w:val="single" w:color="auto" w:sz="4" w:space="0"/>
              <w:bottom w:val="single" w:color="auto" w:sz="4" w:space="0"/>
              <w:right w:val="single" w:color="auto" w:sz="4" w:space="0"/>
            </w:tcBorders>
            <w:vAlign w:val="center"/>
          </w:tcPr>
          <w:p w14:paraId="3CCE44C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8FB2F55">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FA2931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4B73E2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31B7B4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559" w:type="dxa"/>
            <w:tcBorders>
              <w:top w:val="nil"/>
              <w:left w:val="single" w:color="auto" w:sz="4" w:space="0"/>
              <w:bottom w:val="single" w:color="auto" w:sz="4" w:space="0"/>
              <w:right w:val="single" w:color="auto" w:sz="4" w:space="0"/>
            </w:tcBorders>
            <w:vAlign w:val="center"/>
          </w:tcPr>
          <w:p w14:paraId="78AAE68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1D72572">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BFD0DC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A74B4A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6F9ABB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559" w:type="dxa"/>
            <w:tcBorders>
              <w:top w:val="nil"/>
              <w:left w:val="single" w:color="auto" w:sz="4" w:space="0"/>
              <w:bottom w:val="single" w:color="auto" w:sz="4" w:space="0"/>
              <w:right w:val="single" w:color="auto" w:sz="4" w:space="0"/>
            </w:tcBorders>
            <w:vAlign w:val="center"/>
          </w:tcPr>
          <w:p w14:paraId="690DD3C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9239EBE">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1FB854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248B6A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553226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559" w:type="dxa"/>
            <w:tcBorders>
              <w:top w:val="nil"/>
              <w:left w:val="single" w:color="auto" w:sz="4" w:space="0"/>
              <w:bottom w:val="single" w:color="auto" w:sz="4" w:space="0"/>
              <w:right w:val="single" w:color="auto" w:sz="4" w:space="0"/>
            </w:tcBorders>
            <w:vAlign w:val="center"/>
          </w:tcPr>
          <w:p w14:paraId="3CD373F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38F10F8">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6FE0EF4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57D4F53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7328EB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559" w:type="dxa"/>
            <w:tcBorders>
              <w:top w:val="nil"/>
              <w:left w:val="single" w:color="auto" w:sz="4" w:space="0"/>
              <w:bottom w:val="single" w:color="auto" w:sz="4" w:space="0"/>
              <w:right w:val="single" w:color="auto" w:sz="4" w:space="0"/>
            </w:tcBorders>
            <w:vAlign w:val="center"/>
          </w:tcPr>
          <w:p w14:paraId="7FA71BA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EFCFFCA">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AA2BD0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FB50A3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250BE9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559" w:type="dxa"/>
            <w:tcBorders>
              <w:top w:val="nil"/>
              <w:left w:val="single" w:color="auto" w:sz="4" w:space="0"/>
              <w:bottom w:val="single" w:color="auto" w:sz="4" w:space="0"/>
              <w:right w:val="single" w:color="auto" w:sz="4" w:space="0"/>
            </w:tcBorders>
            <w:vAlign w:val="center"/>
          </w:tcPr>
          <w:p w14:paraId="697766C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513CE0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370EF4B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74C5CF5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FA5AEE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559" w:type="dxa"/>
            <w:tcBorders>
              <w:top w:val="nil"/>
              <w:left w:val="single" w:color="auto" w:sz="4" w:space="0"/>
              <w:bottom w:val="single" w:color="auto" w:sz="4" w:space="0"/>
              <w:right w:val="single" w:color="auto" w:sz="4" w:space="0"/>
            </w:tcBorders>
            <w:vAlign w:val="center"/>
          </w:tcPr>
          <w:p w14:paraId="0336519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16286FD">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6DC5F2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21A985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550D4D6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559" w:type="dxa"/>
            <w:tcBorders>
              <w:top w:val="nil"/>
              <w:left w:val="single" w:color="auto" w:sz="4" w:space="0"/>
              <w:bottom w:val="single" w:color="auto" w:sz="4" w:space="0"/>
              <w:right w:val="single" w:color="auto" w:sz="4" w:space="0"/>
            </w:tcBorders>
            <w:vAlign w:val="center"/>
          </w:tcPr>
          <w:p w14:paraId="0F05537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6D5C490">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0AB71A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688FA8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DC1163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559" w:type="dxa"/>
            <w:tcBorders>
              <w:top w:val="nil"/>
              <w:left w:val="single" w:color="auto" w:sz="4" w:space="0"/>
              <w:bottom w:val="single" w:color="auto" w:sz="4" w:space="0"/>
              <w:right w:val="single" w:color="auto" w:sz="4" w:space="0"/>
            </w:tcBorders>
            <w:vAlign w:val="center"/>
          </w:tcPr>
          <w:p w14:paraId="466E883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BDDABD8">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1E7980B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A43503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21E649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559" w:type="dxa"/>
            <w:tcBorders>
              <w:top w:val="nil"/>
              <w:left w:val="single" w:color="auto" w:sz="4" w:space="0"/>
              <w:bottom w:val="single" w:color="auto" w:sz="4" w:space="0"/>
              <w:right w:val="single" w:color="auto" w:sz="4" w:space="0"/>
            </w:tcBorders>
            <w:vAlign w:val="center"/>
          </w:tcPr>
          <w:p w14:paraId="77D5023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F12E0EC">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94A5284">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6EA0D0EF">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5BD38F3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559" w:type="dxa"/>
            <w:tcBorders>
              <w:top w:val="nil"/>
              <w:left w:val="single" w:color="auto" w:sz="4" w:space="0"/>
              <w:bottom w:val="single" w:color="auto" w:sz="4" w:space="0"/>
              <w:right w:val="single" w:color="auto" w:sz="4" w:space="0"/>
            </w:tcBorders>
            <w:vAlign w:val="center"/>
          </w:tcPr>
          <w:p w14:paraId="0991AB8C">
            <w:pPr>
              <w:widowControl/>
              <w:spacing w:line="280" w:lineRule="exact"/>
              <w:jc w:val="right"/>
              <w:rPr>
                <w:rFonts w:ascii="仿宋_GB2312" w:hAnsi="宋体" w:eastAsia="仿宋_GB2312" w:cs="宋体"/>
                <w:kern w:val="0"/>
                <w:sz w:val="18"/>
                <w:szCs w:val="18"/>
              </w:rPr>
            </w:pPr>
          </w:p>
        </w:tc>
      </w:tr>
      <w:tr w14:paraId="476DF912">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EAD28E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FF6492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EBB8CA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559" w:type="dxa"/>
            <w:tcBorders>
              <w:top w:val="nil"/>
              <w:left w:val="single" w:color="auto" w:sz="4" w:space="0"/>
              <w:bottom w:val="single" w:color="auto" w:sz="4" w:space="0"/>
              <w:right w:val="single" w:color="auto" w:sz="4" w:space="0"/>
            </w:tcBorders>
            <w:vAlign w:val="center"/>
          </w:tcPr>
          <w:p w14:paraId="7803215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199642C">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59EEA73C">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7C111A7A">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250677B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559" w:type="dxa"/>
            <w:tcBorders>
              <w:top w:val="nil"/>
              <w:left w:val="single" w:color="auto" w:sz="4" w:space="0"/>
              <w:bottom w:val="single" w:color="auto" w:sz="4" w:space="0"/>
              <w:right w:val="single" w:color="auto" w:sz="4" w:space="0"/>
            </w:tcBorders>
            <w:vAlign w:val="center"/>
          </w:tcPr>
          <w:p w14:paraId="108F2F95">
            <w:pPr>
              <w:widowControl/>
              <w:spacing w:line="280" w:lineRule="exact"/>
              <w:jc w:val="right"/>
              <w:rPr>
                <w:rFonts w:ascii="仿宋_GB2312" w:hAnsi="宋体" w:eastAsia="仿宋_GB2312" w:cs="宋体"/>
                <w:kern w:val="0"/>
                <w:sz w:val="18"/>
                <w:szCs w:val="18"/>
              </w:rPr>
            </w:pPr>
          </w:p>
        </w:tc>
      </w:tr>
      <w:tr w14:paraId="7488BB38">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650E1C4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A684D7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5C3F26D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559" w:type="dxa"/>
            <w:tcBorders>
              <w:top w:val="nil"/>
              <w:left w:val="single" w:color="auto" w:sz="4" w:space="0"/>
              <w:bottom w:val="single" w:color="auto" w:sz="4" w:space="0"/>
              <w:right w:val="single" w:color="auto" w:sz="4" w:space="0"/>
            </w:tcBorders>
            <w:vAlign w:val="center"/>
          </w:tcPr>
          <w:p w14:paraId="3A3018A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1BFCF61">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4785BE75">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47B6600E">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1DBB18C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559" w:type="dxa"/>
            <w:tcBorders>
              <w:top w:val="nil"/>
              <w:left w:val="single" w:color="auto" w:sz="4" w:space="0"/>
              <w:bottom w:val="single" w:color="auto" w:sz="4" w:space="0"/>
              <w:right w:val="single" w:color="auto" w:sz="4" w:space="0"/>
            </w:tcBorders>
            <w:vAlign w:val="center"/>
          </w:tcPr>
          <w:p w14:paraId="6EAAB38F">
            <w:pPr>
              <w:widowControl/>
              <w:spacing w:line="280" w:lineRule="exact"/>
              <w:jc w:val="right"/>
              <w:rPr>
                <w:rFonts w:ascii="仿宋_GB2312" w:hAnsi="宋体" w:eastAsia="仿宋_GB2312" w:cs="宋体"/>
                <w:kern w:val="0"/>
                <w:sz w:val="18"/>
                <w:szCs w:val="18"/>
              </w:rPr>
            </w:pPr>
          </w:p>
        </w:tc>
      </w:tr>
      <w:tr w14:paraId="19BBEFEA">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87B1DE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A399D3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DC07B1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559" w:type="dxa"/>
            <w:tcBorders>
              <w:top w:val="nil"/>
              <w:left w:val="single" w:color="auto" w:sz="4" w:space="0"/>
              <w:bottom w:val="single" w:color="auto" w:sz="4" w:space="0"/>
              <w:right w:val="single" w:color="auto" w:sz="4" w:space="0"/>
            </w:tcBorders>
            <w:vAlign w:val="center"/>
          </w:tcPr>
          <w:p w14:paraId="4065440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29874BC">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3CC9D63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688F333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B2CC5C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559" w:type="dxa"/>
            <w:tcBorders>
              <w:top w:val="nil"/>
              <w:left w:val="single" w:color="auto" w:sz="4" w:space="0"/>
              <w:bottom w:val="single" w:color="auto" w:sz="4" w:space="0"/>
              <w:right w:val="single" w:color="auto" w:sz="4" w:space="0"/>
            </w:tcBorders>
            <w:vAlign w:val="center"/>
          </w:tcPr>
          <w:p w14:paraId="637C7ED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2898D60">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D61B4B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6F70E74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B26C11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559" w:type="dxa"/>
            <w:tcBorders>
              <w:top w:val="nil"/>
              <w:left w:val="single" w:color="auto" w:sz="4" w:space="0"/>
              <w:bottom w:val="single" w:color="auto" w:sz="4" w:space="0"/>
              <w:right w:val="single" w:color="auto" w:sz="4" w:space="0"/>
            </w:tcBorders>
            <w:vAlign w:val="center"/>
          </w:tcPr>
          <w:p w14:paraId="07DEEFC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09340E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14:paraId="22040232">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14:paraId="702AB576">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14:paraId="708211E1">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559" w:type="dxa"/>
            <w:tcBorders>
              <w:top w:val="nil"/>
              <w:left w:val="nil"/>
              <w:bottom w:val="single" w:color="auto" w:sz="4" w:space="0"/>
              <w:right w:val="single" w:color="auto" w:sz="4" w:space="0"/>
            </w:tcBorders>
            <w:noWrap/>
            <w:vAlign w:val="center"/>
          </w:tcPr>
          <w:p w14:paraId="4FCA05F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5D89AAE">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14:paraId="68C85B74">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14:paraId="60E1F485">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14:paraId="68BD50E0">
            <w:pPr>
              <w:widowControl/>
              <w:spacing w:line="280" w:lineRule="exact"/>
              <w:jc w:val="left"/>
              <w:textAlignment w:val="center"/>
              <w:rPr>
                <w:rFonts w:ascii="仿宋_GB2312" w:hAnsi="宋体" w:eastAsia="仿宋_GB2312" w:cs="宋体"/>
                <w:kern w:val="0"/>
                <w:sz w:val="18"/>
                <w:szCs w:val="18"/>
                <w:lang w:bidi="ar"/>
              </w:rPr>
            </w:pPr>
          </w:p>
        </w:tc>
        <w:tc>
          <w:tcPr>
            <w:tcW w:w="1559" w:type="dxa"/>
            <w:tcBorders>
              <w:top w:val="nil"/>
              <w:left w:val="nil"/>
              <w:bottom w:val="single" w:color="auto" w:sz="4" w:space="0"/>
              <w:right w:val="single" w:color="auto" w:sz="4" w:space="0"/>
            </w:tcBorders>
            <w:noWrap/>
            <w:vAlign w:val="center"/>
          </w:tcPr>
          <w:p w14:paraId="0E26C825">
            <w:pPr>
              <w:widowControl/>
              <w:spacing w:line="280" w:lineRule="exact"/>
              <w:jc w:val="right"/>
              <w:rPr>
                <w:rFonts w:ascii="仿宋_GB2312" w:hAnsi="宋体" w:eastAsia="仿宋_GB2312" w:cs="宋体"/>
                <w:kern w:val="0"/>
                <w:sz w:val="18"/>
                <w:szCs w:val="18"/>
              </w:rPr>
            </w:pPr>
          </w:p>
        </w:tc>
      </w:tr>
      <w:tr w14:paraId="2AAC9EE9">
        <w:tblPrEx>
          <w:tblCellMar>
            <w:top w:w="0" w:type="dxa"/>
            <w:left w:w="108" w:type="dxa"/>
            <w:bottom w:w="0" w:type="dxa"/>
            <w:right w:w="108" w:type="dxa"/>
          </w:tblCellMar>
        </w:tblPrEx>
        <w:trPr>
          <w:trHeight w:val="365" w:hRule="atLeast"/>
        </w:trPr>
        <w:tc>
          <w:tcPr>
            <w:tcW w:w="2425" w:type="dxa"/>
            <w:tcBorders>
              <w:top w:val="nil"/>
              <w:left w:val="single" w:color="auto" w:sz="4" w:space="0"/>
              <w:bottom w:val="single" w:color="auto" w:sz="4" w:space="0"/>
              <w:right w:val="nil"/>
            </w:tcBorders>
            <w:vAlign w:val="center"/>
          </w:tcPr>
          <w:p w14:paraId="0C0F59C7">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418" w:type="dxa"/>
            <w:tcBorders>
              <w:top w:val="nil"/>
              <w:left w:val="single" w:color="auto" w:sz="4" w:space="0"/>
              <w:bottom w:val="single" w:color="auto" w:sz="4" w:space="0"/>
              <w:right w:val="single" w:color="auto" w:sz="4" w:space="0"/>
            </w:tcBorders>
            <w:vAlign w:val="center"/>
          </w:tcPr>
          <w:p w14:paraId="30FB2F9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1973.05</w:t>
            </w:r>
          </w:p>
        </w:tc>
        <w:tc>
          <w:tcPr>
            <w:tcW w:w="3260" w:type="dxa"/>
            <w:tcBorders>
              <w:top w:val="nil"/>
              <w:left w:val="nil"/>
              <w:bottom w:val="single" w:color="auto" w:sz="4" w:space="0"/>
              <w:right w:val="nil"/>
            </w:tcBorders>
            <w:noWrap/>
            <w:vAlign w:val="center"/>
          </w:tcPr>
          <w:p w14:paraId="1C2A2DB2">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559" w:type="dxa"/>
            <w:tcBorders>
              <w:top w:val="nil"/>
              <w:left w:val="single" w:color="auto" w:sz="4" w:space="0"/>
              <w:bottom w:val="single" w:color="auto" w:sz="4" w:space="0"/>
              <w:right w:val="single" w:color="auto" w:sz="4" w:space="0"/>
            </w:tcBorders>
            <w:noWrap/>
            <w:vAlign w:val="center"/>
          </w:tcPr>
          <w:p w14:paraId="369E23F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1973.05</w:t>
            </w:r>
          </w:p>
        </w:tc>
      </w:tr>
    </w:tbl>
    <w:p w14:paraId="292EDDE1">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14:paraId="2314CCB8">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14:paraId="783DF85D">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编制部门（单位）：昌吉州卫生健康委员会                           单位：万元</w:t>
      </w:r>
    </w:p>
    <w:tbl>
      <w:tblPr>
        <w:tblStyle w:val="6"/>
        <w:tblW w:w="9741" w:type="dxa"/>
        <w:tblInd w:w="-450" w:type="dxa"/>
        <w:tblLayout w:type="fixed"/>
        <w:tblCellMar>
          <w:top w:w="0" w:type="dxa"/>
          <w:left w:w="108" w:type="dxa"/>
          <w:bottom w:w="0" w:type="dxa"/>
          <w:right w:w="108" w:type="dxa"/>
        </w:tblCellMar>
      </w:tblPr>
      <w:tblGrid>
        <w:gridCol w:w="558"/>
        <w:gridCol w:w="426"/>
        <w:gridCol w:w="567"/>
        <w:gridCol w:w="1845"/>
        <w:gridCol w:w="1018"/>
        <w:gridCol w:w="850"/>
        <w:gridCol w:w="709"/>
        <w:gridCol w:w="795"/>
        <w:gridCol w:w="921"/>
        <w:gridCol w:w="660"/>
        <w:gridCol w:w="708"/>
        <w:gridCol w:w="684"/>
      </w:tblGrid>
      <w:tr w14:paraId="2B91C59C">
        <w:tblPrEx>
          <w:tblCellMar>
            <w:top w:w="0" w:type="dxa"/>
            <w:left w:w="108" w:type="dxa"/>
            <w:bottom w:w="0" w:type="dxa"/>
            <w:right w:w="108" w:type="dxa"/>
          </w:tblCellMar>
        </w:tblPrEx>
        <w:trPr>
          <w:trHeight w:val="510" w:hRule="atLeast"/>
        </w:trPr>
        <w:tc>
          <w:tcPr>
            <w:tcW w:w="1551" w:type="dxa"/>
            <w:gridSpan w:val="3"/>
            <w:tcBorders>
              <w:top w:val="single" w:color="auto" w:sz="4" w:space="0"/>
              <w:left w:val="single" w:color="auto" w:sz="4" w:space="0"/>
              <w:bottom w:val="single" w:color="auto" w:sz="4" w:space="0"/>
              <w:right w:val="single" w:color="auto" w:sz="4" w:space="0"/>
            </w:tcBorders>
            <w:vAlign w:val="center"/>
          </w:tcPr>
          <w:p w14:paraId="14D95F95">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845" w:type="dxa"/>
            <w:vMerge w:val="restart"/>
            <w:tcBorders>
              <w:top w:val="single" w:color="auto" w:sz="4" w:space="0"/>
              <w:left w:val="single" w:color="auto" w:sz="4" w:space="0"/>
              <w:bottom w:val="single" w:color="000000" w:sz="4" w:space="0"/>
              <w:right w:val="single" w:color="auto" w:sz="4" w:space="0"/>
            </w:tcBorders>
            <w:vAlign w:val="center"/>
          </w:tcPr>
          <w:p w14:paraId="3303D58A">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14:paraId="1F6E39AE">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14:paraId="3AC65A2C">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14:paraId="066FBE4E">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14:paraId="4FA8AFCA">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14:paraId="0032F056">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14:paraId="0DD7FAE8">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14:paraId="624852F7">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14:paraId="6C844076">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14:paraId="5F191B15">
        <w:tblPrEx>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14:paraId="1E628348">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26" w:type="dxa"/>
            <w:tcBorders>
              <w:top w:val="nil"/>
              <w:left w:val="nil"/>
              <w:bottom w:val="single" w:color="auto" w:sz="4" w:space="0"/>
              <w:right w:val="single" w:color="auto" w:sz="4" w:space="0"/>
            </w:tcBorders>
            <w:vAlign w:val="center"/>
          </w:tcPr>
          <w:p w14:paraId="5B2CBBF3">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67" w:type="dxa"/>
            <w:tcBorders>
              <w:top w:val="nil"/>
              <w:left w:val="nil"/>
              <w:bottom w:val="single" w:color="auto" w:sz="4" w:space="0"/>
              <w:right w:val="single" w:color="auto" w:sz="4" w:space="0"/>
            </w:tcBorders>
            <w:vAlign w:val="center"/>
          </w:tcPr>
          <w:p w14:paraId="26D292AB">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845" w:type="dxa"/>
            <w:vMerge w:val="continue"/>
            <w:tcBorders>
              <w:top w:val="single" w:color="auto" w:sz="4" w:space="0"/>
              <w:left w:val="single" w:color="auto" w:sz="4" w:space="0"/>
              <w:bottom w:val="single" w:color="000000" w:sz="4" w:space="0"/>
              <w:right w:val="single" w:color="auto" w:sz="4" w:space="0"/>
            </w:tcBorders>
            <w:vAlign w:val="center"/>
          </w:tcPr>
          <w:p w14:paraId="3E31FFC3">
            <w:pPr>
              <w:rPr>
                <w:rFonts w:ascii="仿宋_GB2312" w:hAnsi="宋体" w:eastAsia="仿宋_GB2312" w:cs="宋体"/>
                <w:color w:val="000000"/>
                <w:sz w:val="18"/>
                <w:szCs w:val="18"/>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14:paraId="5A039EA7">
            <w:pPr>
              <w:rPr>
                <w:rFonts w:ascii="仿宋_GB2312" w:hAnsi="宋体" w:eastAsia="仿宋_GB2312" w:cs="宋体"/>
                <w:color w:val="000000"/>
                <w:sz w:val="18"/>
                <w:szCs w:val="18"/>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06AA0C1D">
            <w:pPr>
              <w:rPr>
                <w:rFonts w:ascii="仿宋_GB2312" w:hAnsi="宋体" w:eastAsia="仿宋_GB2312" w:cs="宋体"/>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5968627A">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14:paraId="4F8B9DE6">
            <w:pPr>
              <w:rPr>
                <w:rFonts w:ascii="仿宋_GB2312" w:hAnsi="宋体" w:eastAsia="仿宋_GB2312" w:cs="宋体"/>
                <w:color w:val="000000"/>
                <w:sz w:val="18"/>
                <w:szCs w:val="18"/>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14:paraId="774A9453">
            <w:pPr>
              <w:rPr>
                <w:rFonts w:ascii="仿宋_GB2312" w:hAnsi="宋体" w:eastAsia="仿宋_GB2312" w:cs="宋体"/>
                <w:color w:val="00000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14:paraId="3E86D4F4">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14:paraId="2E83666C">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14:paraId="31469000">
            <w:pPr>
              <w:rPr>
                <w:rFonts w:ascii="仿宋_GB2312" w:hAnsi="宋体" w:eastAsia="仿宋_GB2312" w:cs="宋体"/>
                <w:color w:val="000000"/>
                <w:sz w:val="18"/>
                <w:szCs w:val="18"/>
              </w:rPr>
            </w:pPr>
          </w:p>
        </w:tc>
      </w:tr>
      <w:tr w14:paraId="50FF95FD">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164AEBA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shd w:val="clear" w:color="auto" w:fill="auto"/>
            <w:vAlign w:val="center"/>
          </w:tcPr>
          <w:p w14:paraId="5F344924">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shd w:val="clear" w:color="auto" w:fill="auto"/>
            <w:vAlign w:val="center"/>
          </w:tcPr>
          <w:p w14:paraId="5F019911">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shd w:val="clear" w:color="auto" w:fill="auto"/>
            <w:vAlign w:val="center"/>
          </w:tcPr>
          <w:p w14:paraId="7E6661EE">
            <w:pPr>
              <w:rPr>
                <w:rFonts w:ascii="仿宋_GB2312" w:eastAsia="仿宋_GB2312"/>
                <w:color w:val="000000"/>
                <w:sz w:val="20"/>
                <w:szCs w:val="20"/>
              </w:rPr>
            </w:pPr>
            <w:r>
              <w:rPr>
                <w:rFonts w:hint="eastAsia" w:ascii="仿宋_GB2312" w:hAnsi="宋体" w:eastAsia="仿宋_GB2312" w:cs="仿宋_GB2312"/>
                <w:color w:val="000000"/>
                <w:sz w:val="18"/>
                <w:szCs w:val="18"/>
              </w:rPr>
              <w:t>卫生健康支出</w:t>
            </w:r>
          </w:p>
        </w:tc>
        <w:tc>
          <w:tcPr>
            <w:tcW w:w="1018" w:type="dxa"/>
            <w:tcBorders>
              <w:top w:val="nil"/>
              <w:left w:val="nil"/>
              <w:bottom w:val="single" w:color="auto" w:sz="4" w:space="0"/>
              <w:right w:val="single" w:color="auto" w:sz="4" w:space="0"/>
            </w:tcBorders>
            <w:shd w:val="clear" w:color="000000" w:fill="FFFFFF"/>
            <w:noWrap/>
            <w:vAlign w:val="center"/>
          </w:tcPr>
          <w:p w14:paraId="1D8D3FB1">
            <w:pPr>
              <w:jc w:val="center"/>
              <w:rPr>
                <w:rFonts w:ascii="仿宋_GB2312" w:hAnsi="宋体" w:eastAsia="仿宋_GB2312" w:cs="宋体"/>
                <w:color w:val="000000"/>
                <w:sz w:val="18"/>
                <w:szCs w:val="18"/>
              </w:rPr>
            </w:pPr>
            <w:r>
              <w:rPr>
                <w:rFonts w:hint="eastAsia" w:ascii="仿宋_GB2312" w:hAnsi="宋体" w:eastAsia="仿宋_GB2312" w:cs="宋体"/>
                <w:kern w:val="0"/>
                <w:sz w:val="18"/>
                <w:szCs w:val="18"/>
              </w:rPr>
              <w:t>1906.66</w:t>
            </w:r>
          </w:p>
        </w:tc>
        <w:tc>
          <w:tcPr>
            <w:tcW w:w="850" w:type="dxa"/>
            <w:tcBorders>
              <w:top w:val="nil"/>
              <w:left w:val="nil"/>
              <w:bottom w:val="single" w:color="auto" w:sz="4" w:space="0"/>
              <w:right w:val="single" w:color="auto" w:sz="4" w:space="0"/>
            </w:tcBorders>
            <w:shd w:val="clear" w:color="000000" w:fill="FFFFFF"/>
            <w:noWrap/>
            <w:vAlign w:val="center"/>
          </w:tcPr>
          <w:p w14:paraId="36BE71F1">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kern w:val="0"/>
                <w:sz w:val="18"/>
                <w:szCs w:val="18"/>
              </w:rPr>
              <w:t>1906.66</w:t>
            </w:r>
          </w:p>
        </w:tc>
        <w:tc>
          <w:tcPr>
            <w:tcW w:w="709" w:type="dxa"/>
            <w:tcBorders>
              <w:top w:val="nil"/>
              <w:left w:val="nil"/>
              <w:bottom w:val="single" w:color="auto" w:sz="4" w:space="0"/>
              <w:right w:val="single" w:color="auto" w:sz="4" w:space="0"/>
            </w:tcBorders>
            <w:shd w:val="clear" w:color="000000" w:fill="FFFFFF"/>
            <w:noWrap/>
            <w:vAlign w:val="center"/>
          </w:tcPr>
          <w:p w14:paraId="648640F5">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14:paraId="1EC0BFE8">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28518EFE">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14:paraId="2103B56E">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14:paraId="7EFE066F">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14:paraId="6FF33279">
            <w:pPr>
              <w:jc w:val="right"/>
              <w:rPr>
                <w:rFonts w:ascii="仿宋_GB2312" w:hAnsi="宋体" w:eastAsia="仿宋_GB2312" w:cs="宋体"/>
                <w:color w:val="000000"/>
                <w:sz w:val="18"/>
                <w:szCs w:val="18"/>
              </w:rPr>
            </w:pPr>
          </w:p>
        </w:tc>
      </w:tr>
      <w:tr w14:paraId="14BE7109">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240935D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shd w:val="clear" w:color="auto" w:fill="auto"/>
            <w:vAlign w:val="center"/>
          </w:tcPr>
          <w:p w14:paraId="3851D31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567" w:type="dxa"/>
            <w:tcBorders>
              <w:top w:val="nil"/>
              <w:left w:val="nil"/>
              <w:bottom w:val="single" w:color="auto" w:sz="4" w:space="0"/>
              <w:right w:val="single" w:color="auto" w:sz="4" w:space="0"/>
            </w:tcBorders>
            <w:shd w:val="clear" w:color="auto" w:fill="auto"/>
            <w:vAlign w:val="center"/>
          </w:tcPr>
          <w:p w14:paraId="21641D18">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shd w:val="clear" w:color="auto" w:fill="auto"/>
            <w:vAlign w:val="center"/>
          </w:tcPr>
          <w:p w14:paraId="46505A94">
            <w:pPr>
              <w:rPr>
                <w:rFonts w:ascii="仿宋_GB2312" w:eastAsia="仿宋_GB2312"/>
                <w:color w:val="000000"/>
                <w:sz w:val="20"/>
                <w:szCs w:val="20"/>
              </w:rPr>
            </w:pPr>
            <w:r>
              <w:rPr>
                <w:rFonts w:hint="eastAsia" w:ascii="仿宋_GB2312" w:eastAsia="仿宋_GB2312"/>
                <w:color w:val="000000"/>
                <w:sz w:val="20"/>
                <w:szCs w:val="20"/>
              </w:rPr>
              <w:t>卫生健康管理事务</w:t>
            </w:r>
          </w:p>
        </w:tc>
        <w:tc>
          <w:tcPr>
            <w:tcW w:w="1018" w:type="dxa"/>
            <w:tcBorders>
              <w:top w:val="nil"/>
              <w:left w:val="nil"/>
              <w:bottom w:val="single" w:color="auto" w:sz="4" w:space="0"/>
              <w:right w:val="single" w:color="auto" w:sz="4" w:space="0"/>
            </w:tcBorders>
            <w:shd w:val="clear" w:color="000000" w:fill="FFFFFF"/>
            <w:noWrap/>
            <w:vAlign w:val="center"/>
          </w:tcPr>
          <w:p w14:paraId="41D9D89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698.15</w:t>
            </w:r>
          </w:p>
        </w:tc>
        <w:tc>
          <w:tcPr>
            <w:tcW w:w="850" w:type="dxa"/>
            <w:tcBorders>
              <w:top w:val="nil"/>
              <w:left w:val="nil"/>
              <w:bottom w:val="single" w:color="auto" w:sz="4" w:space="0"/>
              <w:right w:val="single" w:color="auto" w:sz="4" w:space="0"/>
            </w:tcBorders>
            <w:shd w:val="clear" w:color="000000" w:fill="FFFFFF"/>
            <w:noWrap/>
            <w:vAlign w:val="center"/>
          </w:tcPr>
          <w:p w14:paraId="11AAD092">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698.15</w:t>
            </w:r>
          </w:p>
        </w:tc>
        <w:tc>
          <w:tcPr>
            <w:tcW w:w="709" w:type="dxa"/>
            <w:tcBorders>
              <w:top w:val="nil"/>
              <w:left w:val="nil"/>
              <w:bottom w:val="single" w:color="auto" w:sz="4" w:space="0"/>
              <w:right w:val="single" w:color="auto" w:sz="4" w:space="0"/>
            </w:tcBorders>
            <w:shd w:val="clear" w:color="000000" w:fill="FFFFFF"/>
            <w:noWrap/>
            <w:vAlign w:val="center"/>
          </w:tcPr>
          <w:p w14:paraId="2A8122DE">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14:paraId="564B6B85">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1E34DAAF">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14:paraId="6B354664">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14:paraId="4D7F85B4">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14:paraId="21EB89BF">
            <w:pPr>
              <w:jc w:val="right"/>
              <w:rPr>
                <w:rFonts w:ascii="仿宋_GB2312" w:hAnsi="宋体" w:eastAsia="仿宋_GB2312" w:cs="宋体"/>
                <w:color w:val="000000"/>
                <w:sz w:val="18"/>
                <w:szCs w:val="18"/>
              </w:rPr>
            </w:pPr>
          </w:p>
        </w:tc>
      </w:tr>
      <w:tr w14:paraId="08811FC9">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4D046E3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shd w:val="clear" w:color="auto" w:fill="auto"/>
            <w:vAlign w:val="center"/>
          </w:tcPr>
          <w:p w14:paraId="519465E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567" w:type="dxa"/>
            <w:tcBorders>
              <w:top w:val="nil"/>
              <w:left w:val="nil"/>
              <w:bottom w:val="single" w:color="auto" w:sz="4" w:space="0"/>
              <w:right w:val="single" w:color="auto" w:sz="4" w:space="0"/>
            </w:tcBorders>
            <w:shd w:val="clear" w:color="auto" w:fill="auto"/>
            <w:vAlign w:val="center"/>
          </w:tcPr>
          <w:p w14:paraId="65E31E8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shd w:val="clear" w:color="auto" w:fill="auto"/>
            <w:vAlign w:val="center"/>
          </w:tcPr>
          <w:p w14:paraId="5553F9B8">
            <w:pPr>
              <w:rPr>
                <w:rFonts w:ascii="仿宋_GB2312" w:hAnsi="宋体" w:eastAsia="仿宋_GB2312" w:cs="宋体"/>
                <w:color w:val="000000"/>
                <w:sz w:val="18"/>
                <w:szCs w:val="18"/>
              </w:rPr>
            </w:pPr>
            <w:r>
              <w:rPr>
                <w:rFonts w:hint="eastAsia" w:ascii="仿宋_GB2312" w:eastAsia="仿宋_GB2312"/>
                <w:color w:val="000000"/>
                <w:sz w:val="20"/>
                <w:szCs w:val="20"/>
              </w:rPr>
              <w:t>行政运行　</w:t>
            </w:r>
          </w:p>
        </w:tc>
        <w:tc>
          <w:tcPr>
            <w:tcW w:w="1018" w:type="dxa"/>
            <w:tcBorders>
              <w:top w:val="nil"/>
              <w:left w:val="nil"/>
              <w:bottom w:val="single" w:color="auto" w:sz="4" w:space="0"/>
              <w:right w:val="single" w:color="auto" w:sz="4" w:space="0"/>
            </w:tcBorders>
            <w:shd w:val="clear" w:color="000000" w:fill="FFFFFF"/>
            <w:noWrap/>
            <w:vAlign w:val="center"/>
          </w:tcPr>
          <w:p w14:paraId="40117E5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643.15</w:t>
            </w:r>
          </w:p>
        </w:tc>
        <w:tc>
          <w:tcPr>
            <w:tcW w:w="850" w:type="dxa"/>
            <w:tcBorders>
              <w:top w:val="nil"/>
              <w:left w:val="nil"/>
              <w:bottom w:val="single" w:color="auto" w:sz="4" w:space="0"/>
              <w:right w:val="single" w:color="auto" w:sz="4" w:space="0"/>
            </w:tcBorders>
            <w:shd w:val="clear" w:color="000000" w:fill="FFFFFF"/>
            <w:noWrap/>
            <w:vAlign w:val="center"/>
          </w:tcPr>
          <w:p w14:paraId="44A50A9B">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643.15</w:t>
            </w:r>
          </w:p>
        </w:tc>
        <w:tc>
          <w:tcPr>
            <w:tcW w:w="709" w:type="dxa"/>
            <w:tcBorders>
              <w:top w:val="nil"/>
              <w:left w:val="nil"/>
              <w:bottom w:val="single" w:color="auto" w:sz="4" w:space="0"/>
              <w:right w:val="single" w:color="auto" w:sz="4" w:space="0"/>
            </w:tcBorders>
            <w:shd w:val="clear" w:color="000000" w:fill="FFFFFF"/>
            <w:noWrap/>
            <w:vAlign w:val="center"/>
          </w:tcPr>
          <w:p w14:paraId="55961793">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14:paraId="45869C8C">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7E396976">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14:paraId="20C6A31A">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14:paraId="09227B72">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14:paraId="00FDB7DC">
            <w:pPr>
              <w:jc w:val="right"/>
              <w:rPr>
                <w:rFonts w:ascii="仿宋_GB2312" w:hAnsi="宋体" w:eastAsia="仿宋_GB2312" w:cs="宋体"/>
                <w:color w:val="000000"/>
                <w:sz w:val="18"/>
                <w:szCs w:val="18"/>
              </w:rPr>
            </w:pPr>
          </w:p>
        </w:tc>
      </w:tr>
      <w:tr w14:paraId="68EBCAA8">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14B21AC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35C7D0B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567" w:type="dxa"/>
            <w:tcBorders>
              <w:top w:val="nil"/>
              <w:left w:val="nil"/>
              <w:bottom w:val="single" w:color="auto" w:sz="4" w:space="0"/>
              <w:right w:val="single" w:color="auto" w:sz="4" w:space="0"/>
            </w:tcBorders>
            <w:vAlign w:val="center"/>
          </w:tcPr>
          <w:p w14:paraId="60AA914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1845" w:type="dxa"/>
            <w:tcBorders>
              <w:top w:val="nil"/>
              <w:left w:val="nil"/>
              <w:bottom w:val="single" w:color="auto" w:sz="4" w:space="0"/>
              <w:right w:val="single" w:color="auto" w:sz="4" w:space="0"/>
            </w:tcBorders>
            <w:vAlign w:val="center"/>
          </w:tcPr>
          <w:p w14:paraId="3E3E038F">
            <w:pPr>
              <w:tabs>
                <w:tab w:val="left" w:pos="515"/>
                <w:tab w:val="center" w:pos="1124"/>
              </w:tabs>
              <w:jc w:val="left"/>
              <w:rPr>
                <w:rFonts w:ascii="仿宋_GB2312" w:hAnsi="宋体" w:eastAsia="仿宋_GB2312" w:cs="宋体"/>
                <w:color w:val="000000"/>
                <w:sz w:val="18"/>
                <w:szCs w:val="18"/>
              </w:rPr>
            </w:pPr>
            <w:r>
              <w:rPr>
                <w:rFonts w:hint="eastAsia" w:ascii="仿宋_GB2312" w:eastAsia="仿宋_GB2312"/>
                <w:color w:val="000000"/>
                <w:sz w:val="20"/>
                <w:szCs w:val="20"/>
              </w:rPr>
              <w:t>一般行政管理事务</w:t>
            </w:r>
            <w:r>
              <w:rPr>
                <w:rFonts w:hint="eastAsia" w:ascii="仿宋_GB2312" w:eastAsia="仿宋_GB2312"/>
                <w:color w:val="000000"/>
                <w:sz w:val="20"/>
                <w:szCs w:val="20"/>
              </w:rPr>
              <w:tab/>
            </w:r>
            <w:r>
              <w:rPr>
                <w:rFonts w:hint="eastAsia" w:ascii="仿宋_GB2312" w:eastAsia="仿宋_GB2312"/>
                <w:color w:val="000000"/>
                <w:sz w:val="20"/>
                <w:szCs w:val="20"/>
              </w:rPr>
              <w:t>　</w:t>
            </w:r>
          </w:p>
        </w:tc>
        <w:tc>
          <w:tcPr>
            <w:tcW w:w="1018" w:type="dxa"/>
            <w:tcBorders>
              <w:top w:val="nil"/>
              <w:left w:val="nil"/>
              <w:bottom w:val="single" w:color="auto" w:sz="4" w:space="0"/>
              <w:right w:val="single" w:color="auto" w:sz="4" w:space="0"/>
            </w:tcBorders>
            <w:vAlign w:val="center"/>
          </w:tcPr>
          <w:p w14:paraId="2AFC667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55.00</w:t>
            </w:r>
          </w:p>
        </w:tc>
        <w:tc>
          <w:tcPr>
            <w:tcW w:w="850" w:type="dxa"/>
            <w:tcBorders>
              <w:top w:val="nil"/>
              <w:left w:val="nil"/>
              <w:bottom w:val="single" w:color="auto" w:sz="4" w:space="0"/>
              <w:right w:val="single" w:color="auto" w:sz="4" w:space="0"/>
            </w:tcBorders>
            <w:vAlign w:val="center"/>
          </w:tcPr>
          <w:p w14:paraId="3F42B9C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55.00</w:t>
            </w:r>
          </w:p>
        </w:tc>
        <w:tc>
          <w:tcPr>
            <w:tcW w:w="709" w:type="dxa"/>
            <w:tcBorders>
              <w:top w:val="nil"/>
              <w:left w:val="nil"/>
              <w:bottom w:val="single" w:color="auto" w:sz="4" w:space="0"/>
              <w:right w:val="single" w:color="auto" w:sz="4" w:space="0"/>
            </w:tcBorders>
            <w:vAlign w:val="center"/>
          </w:tcPr>
          <w:p w14:paraId="61FA4B28">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46DC40DA">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5FEC3DFD">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C18AC72">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6F032CB9">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0F3ACA7">
            <w:pPr>
              <w:jc w:val="right"/>
              <w:rPr>
                <w:rFonts w:ascii="仿宋_GB2312" w:hAnsi="宋体" w:eastAsia="仿宋_GB2312" w:cs="宋体"/>
                <w:color w:val="000000"/>
                <w:sz w:val="18"/>
                <w:szCs w:val="18"/>
              </w:rPr>
            </w:pPr>
          </w:p>
        </w:tc>
      </w:tr>
      <w:tr w14:paraId="3DE88C08">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7E7BF6B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2689D80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567" w:type="dxa"/>
            <w:tcBorders>
              <w:top w:val="nil"/>
              <w:left w:val="nil"/>
              <w:bottom w:val="single" w:color="auto" w:sz="4" w:space="0"/>
              <w:right w:val="single" w:color="auto" w:sz="4" w:space="0"/>
            </w:tcBorders>
            <w:vAlign w:val="center"/>
          </w:tcPr>
          <w:p w14:paraId="565B2474">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1BE7A1D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公立医院</w:t>
            </w:r>
          </w:p>
        </w:tc>
        <w:tc>
          <w:tcPr>
            <w:tcW w:w="1018" w:type="dxa"/>
            <w:tcBorders>
              <w:top w:val="nil"/>
              <w:left w:val="nil"/>
              <w:bottom w:val="single" w:color="auto" w:sz="4" w:space="0"/>
              <w:right w:val="single" w:color="auto" w:sz="4" w:space="0"/>
            </w:tcBorders>
            <w:vAlign w:val="center"/>
          </w:tcPr>
          <w:p w14:paraId="3229CC9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w:t>
            </w:r>
          </w:p>
        </w:tc>
        <w:tc>
          <w:tcPr>
            <w:tcW w:w="850" w:type="dxa"/>
            <w:tcBorders>
              <w:top w:val="nil"/>
              <w:left w:val="nil"/>
              <w:bottom w:val="single" w:color="auto" w:sz="4" w:space="0"/>
              <w:right w:val="single" w:color="auto" w:sz="4" w:space="0"/>
            </w:tcBorders>
            <w:vAlign w:val="center"/>
          </w:tcPr>
          <w:p w14:paraId="0C1F85C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w:t>
            </w:r>
          </w:p>
          <w:p w14:paraId="45A82F2E">
            <w:pPr>
              <w:jc w:val="center"/>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0C41EAB4">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613B0BD5">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35DAD3F">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B5AC96D">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6A71A29">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43B9FA1">
            <w:pPr>
              <w:jc w:val="right"/>
              <w:rPr>
                <w:rFonts w:ascii="仿宋_GB2312" w:hAnsi="宋体" w:eastAsia="仿宋_GB2312" w:cs="宋体"/>
                <w:color w:val="000000"/>
                <w:sz w:val="18"/>
                <w:szCs w:val="18"/>
              </w:rPr>
            </w:pPr>
          </w:p>
        </w:tc>
      </w:tr>
      <w:tr w14:paraId="29EFD94C">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054C099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4409D75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567" w:type="dxa"/>
            <w:tcBorders>
              <w:top w:val="nil"/>
              <w:left w:val="nil"/>
              <w:bottom w:val="single" w:color="auto" w:sz="4" w:space="0"/>
              <w:right w:val="single" w:color="auto" w:sz="4" w:space="0"/>
            </w:tcBorders>
            <w:vAlign w:val="center"/>
          </w:tcPr>
          <w:p w14:paraId="448C6BC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06</w:t>
            </w:r>
          </w:p>
        </w:tc>
        <w:tc>
          <w:tcPr>
            <w:tcW w:w="1845" w:type="dxa"/>
            <w:tcBorders>
              <w:top w:val="nil"/>
              <w:left w:val="nil"/>
              <w:bottom w:val="single" w:color="auto" w:sz="4" w:space="0"/>
              <w:right w:val="single" w:color="auto" w:sz="4" w:space="0"/>
            </w:tcBorders>
            <w:vAlign w:val="center"/>
          </w:tcPr>
          <w:p w14:paraId="7A11267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妇幼保健医院</w:t>
            </w:r>
          </w:p>
        </w:tc>
        <w:tc>
          <w:tcPr>
            <w:tcW w:w="1018" w:type="dxa"/>
            <w:tcBorders>
              <w:top w:val="nil"/>
              <w:left w:val="nil"/>
              <w:bottom w:val="single" w:color="auto" w:sz="4" w:space="0"/>
              <w:right w:val="single" w:color="auto" w:sz="4" w:space="0"/>
            </w:tcBorders>
            <w:vAlign w:val="center"/>
          </w:tcPr>
          <w:p w14:paraId="2DAC76F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1000.00</w:t>
            </w:r>
          </w:p>
        </w:tc>
        <w:tc>
          <w:tcPr>
            <w:tcW w:w="850" w:type="dxa"/>
            <w:tcBorders>
              <w:top w:val="nil"/>
              <w:left w:val="nil"/>
              <w:bottom w:val="single" w:color="auto" w:sz="4" w:space="0"/>
              <w:right w:val="single" w:color="auto" w:sz="4" w:space="0"/>
            </w:tcBorders>
            <w:vAlign w:val="center"/>
          </w:tcPr>
          <w:p w14:paraId="7EF69DC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1000.00</w:t>
            </w:r>
          </w:p>
        </w:tc>
        <w:tc>
          <w:tcPr>
            <w:tcW w:w="709" w:type="dxa"/>
            <w:tcBorders>
              <w:top w:val="nil"/>
              <w:left w:val="nil"/>
              <w:bottom w:val="single" w:color="auto" w:sz="4" w:space="0"/>
              <w:right w:val="single" w:color="auto" w:sz="4" w:space="0"/>
            </w:tcBorders>
            <w:vAlign w:val="center"/>
          </w:tcPr>
          <w:p w14:paraId="2F5CA4DE">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37EA1F3">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F1BE9DC">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70845A4">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594D0F46">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05937E4A">
            <w:pPr>
              <w:jc w:val="right"/>
              <w:rPr>
                <w:rFonts w:ascii="仿宋_GB2312" w:hAnsi="宋体" w:eastAsia="仿宋_GB2312" w:cs="宋体"/>
                <w:color w:val="000000"/>
                <w:sz w:val="18"/>
                <w:szCs w:val="18"/>
              </w:rPr>
            </w:pPr>
          </w:p>
        </w:tc>
      </w:tr>
      <w:tr w14:paraId="1DC8918B">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09D5ACE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4AA69B5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4A635082">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05EEDAAF">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行政事业单位医疗</w:t>
            </w:r>
          </w:p>
        </w:tc>
        <w:tc>
          <w:tcPr>
            <w:tcW w:w="1018" w:type="dxa"/>
            <w:tcBorders>
              <w:top w:val="nil"/>
              <w:left w:val="nil"/>
              <w:bottom w:val="single" w:color="auto" w:sz="4" w:space="0"/>
              <w:right w:val="single" w:color="auto" w:sz="4" w:space="0"/>
            </w:tcBorders>
            <w:vAlign w:val="center"/>
          </w:tcPr>
          <w:p w14:paraId="4C299B2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850" w:type="dxa"/>
            <w:tcBorders>
              <w:top w:val="nil"/>
              <w:left w:val="nil"/>
              <w:bottom w:val="single" w:color="auto" w:sz="4" w:space="0"/>
              <w:right w:val="single" w:color="auto" w:sz="4" w:space="0"/>
            </w:tcBorders>
            <w:vAlign w:val="center"/>
          </w:tcPr>
          <w:p w14:paraId="32149CC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709" w:type="dxa"/>
            <w:tcBorders>
              <w:top w:val="nil"/>
              <w:left w:val="nil"/>
              <w:bottom w:val="single" w:color="auto" w:sz="4" w:space="0"/>
              <w:right w:val="single" w:color="auto" w:sz="4" w:space="0"/>
            </w:tcBorders>
            <w:vAlign w:val="center"/>
          </w:tcPr>
          <w:p w14:paraId="65B3CACE">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717B1FAB">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872AEEC">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693E7A76">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14732B9">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4FBD5FB">
            <w:pPr>
              <w:jc w:val="right"/>
              <w:rPr>
                <w:rFonts w:ascii="仿宋_GB2312" w:hAnsi="宋体" w:eastAsia="仿宋_GB2312" w:cs="宋体"/>
                <w:color w:val="000000"/>
                <w:sz w:val="18"/>
                <w:szCs w:val="18"/>
              </w:rPr>
            </w:pPr>
          </w:p>
        </w:tc>
      </w:tr>
      <w:tr w14:paraId="26397F07">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58E28DB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46518EA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04DA1BA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vAlign w:val="center"/>
          </w:tcPr>
          <w:p w14:paraId="36B7B14F">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行政单位医疗</w:t>
            </w:r>
          </w:p>
        </w:tc>
        <w:tc>
          <w:tcPr>
            <w:tcW w:w="1018" w:type="dxa"/>
            <w:tcBorders>
              <w:top w:val="nil"/>
              <w:left w:val="nil"/>
              <w:bottom w:val="single" w:color="auto" w:sz="4" w:space="0"/>
              <w:right w:val="single" w:color="auto" w:sz="4" w:space="0"/>
            </w:tcBorders>
            <w:vAlign w:val="center"/>
          </w:tcPr>
          <w:p w14:paraId="2E8CF6BF">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74.09</w:t>
            </w:r>
          </w:p>
        </w:tc>
        <w:tc>
          <w:tcPr>
            <w:tcW w:w="850" w:type="dxa"/>
            <w:tcBorders>
              <w:top w:val="nil"/>
              <w:left w:val="nil"/>
              <w:bottom w:val="single" w:color="auto" w:sz="4" w:space="0"/>
              <w:right w:val="single" w:color="auto" w:sz="4" w:space="0"/>
            </w:tcBorders>
            <w:vAlign w:val="center"/>
          </w:tcPr>
          <w:p w14:paraId="031941CF">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74.09</w:t>
            </w:r>
          </w:p>
        </w:tc>
        <w:tc>
          <w:tcPr>
            <w:tcW w:w="709" w:type="dxa"/>
            <w:tcBorders>
              <w:top w:val="nil"/>
              <w:left w:val="nil"/>
              <w:bottom w:val="single" w:color="auto" w:sz="4" w:space="0"/>
              <w:right w:val="single" w:color="auto" w:sz="4" w:space="0"/>
            </w:tcBorders>
            <w:vAlign w:val="center"/>
          </w:tcPr>
          <w:p w14:paraId="0C9CBA9A">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E622646">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E6BC64A">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372E6E6">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740D98F7">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2B6070F7">
            <w:pPr>
              <w:jc w:val="right"/>
              <w:rPr>
                <w:rFonts w:ascii="仿宋_GB2312" w:hAnsi="宋体" w:eastAsia="仿宋_GB2312" w:cs="宋体"/>
                <w:color w:val="000000"/>
                <w:sz w:val="18"/>
                <w:szCs w:val="18"/>
              </w:rPr>
            </w:pPr>
          </w:p>
        </w:tc>
      </w:tr>
      <w:tr w14:paraId="4E32E0C2">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73E16F1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22EE6D8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34528B6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1845" w:type="dxa"/>
            <w:tcBorders>
              <w:top w:val="nil"/>
              <w:left w:val="nil"/>
              <w:bottom w:val="single" w:color="auto" w:sz="4" w:space="0"/>
              <w:right w:val="single" w:color="auto" w:sz="4" w:space="0"/>
            </w:tcBorders>
            <w:vAlign w:val="center"/>
          </w:tcPr>
          <w:p w14:paraId="0DB46653">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018" w:type="dxa"/>
            <w:tcBorders>
              <w:top w:val="nil"/>
              <w:left w:val="nil"/>
              <w:bottom w:val="single" w:color="auto" w:sz="4" w:space="0"/>
              <w:right w:val="single" w:color="auto" w:sz="4" w:space="0"/>
            </w:tcBorders>
            <w:vAlign w:val="center"/>
          </w:tcPr>
          <w:p w14:paraId="0C6D1247">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24</w:t>
            </w:r>
          </w:p>
        </w:tc>
        <w:tc>
          <w:tcPr>
            <w:tcW w:w="850" w:type="dxa"/>
            <w:tcBorders>
              <w:top w:val="nil"/>
              <w:left w:val="nil"/>
              <w:bottom w:val="single" w:color="auto" w:sz="4" w:space="0"/>
              <w:right w:val="single" w:color="auto" w:sz="4" w:space="0"/>
            </w:tcBorders>
            <w:vAlign w:val="center"/>
          </w:tcPr>
          <w:p w14:paraId="6AD70284">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24</w:t>
            </w:r>
          </w:p>
        </w:tc>
        <w:tc>
          <w:tcPr>
            <w:tcW w:w="709" w:type="dxa"/>
            <w:tcBorders>
              <w:top w:val="nil"/>
              <w:left w:val="nil"/>
              <w:bottom w:val="single" w:color="auto" w:sz="4" w:space="0"/>
              <w:right w:val="single" w:color="auto" w:sz="4" w:space="0"/>
            </w:tcBorders>
            <w:vAlign w:val="center"/>
          </w:tcPr>
          <w:p w14:paraId="2E6C9624">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A8C4C38">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5CF35886">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0D607F0">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DCAC692">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1D8CF8E">
            <w:pPr>
              <w:jc w:val="right"/>
              <w:rPr>
                <w:rFonts w:ascii="仿宋_GB2312" w:hAnsi="宋体" w:eastAsia="仿宋_GB2312" w:cs="宋体"/>
                <w:color w:val="000000"/>
                <w:sz w:val="18"/>
                <w:szCs w:val="18"/>
              </w:rPr>
            </w:pPr>
          </w:p>
        </w:tc>
      </w:tr>
      <w:tr w14:paraId="26CC88D0">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646FD7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7DB5718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737DE9A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99</w:t>
            </w:r>
          </w:p>
        </w:tc>
        <w:tc>
          <w:tcPr>
            <w:tcW w:w="1845" w:type="dxa"/>
            <w:tcBorders>
              <w:top w:val="nil"/>
              <w:left w:val="nil"/>
              <w:bottom w:val="single" w:color="auto" w:sz="4" w:space="0"/>
              <w:right w:val="single" w:color="auto" w:sz="4" w:space="0"/>
            </w:tcBorders>
            <w:vAlign w:val="center"/>
          </w:tcPr>
          <w:p w14:paraId="26BBE3E6">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1018" w:type="dxa"/>
            <w:tcBorders>
              <w:top w:val="nil"/>
              <w:left w:val="nil"/>
              <w:bottom w:val="single" w:color="auto" w:sz="4" w:space="0"/>
              <w:right w:val="single" w:color="auto" w:sz="4" w:space="0"/>
            </w:tcBorders>
            <w:vAlign w:val="center"/>
          </w:tcPr>
          <w:p w14:paraId="43FE870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0.42</w:t>
            </w:r>
          </w:p>
        </w:tc>
        <w:tc>
          <w:tcPr>
            <w:tcW w:w="850" w:type="dxa"/>
            <w:tcBorders>
              <w:top w:val="nil"/>
              <w:left w:val="nil"/>
              <w:bottom w:val="single" w:color="auto" w:sz="4" w:space="0"/>
              <w:right w:val="single" w:color="auto" w:sz="4" w:space="0"/>
            </w:tcBorders>
            <w:vAlign w:val="center"/>
          </w:tcPr>
          <w:p w14:paraId="74837B2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0.42</w:t>
            </w:r>
          </w:p>
        </w:tc>
        <w:tc>
          <w:tcPr>
            <w:tcW w:w="709" w:type="dxa"/>
            <w:tcBorders>
              <w:top w:val="nil"/>
              <w:left w:val="nil"/>
              <w:bottom w:val="single" w:color="auto" w:sz="4" w:space="0"/>
              <w:right w:val="single" w:color="auto" w:sz="4" w:space="0"/>
            </w:tcBorders>
            <w:vAlign w:val="center"/>
          </w:tcPr>
          <w:p w14:paraId="77C37155">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1F8CFE3">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7DD8027">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08A6C657">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078336C">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0097FB00">
            <w:pPr>
              <w:jc w:val="right"/>
              <w:rPr>
                <w:rFonts w:ascii="仿宋_GB2312" w:hAnsi="宋体" w:eastAsia="仿宋_GB2312" w:cs="宋体"/>
                <w:color w:val="000000"/>
                <w:sz w:val="18"/>
                <w:szCs w:val="18"/>
              </w:rPr>
            </w:pPr>
          </w:p>
        </w:tc>
      </w:tr>
      <w:tr w14:paraId="1C073941">
        <w:tblPrEx>
          <w:tblCellMar>
            <w:top w:w="0" w:type="dxa"/>
            <w:left w:w="108" w:type="dxa"/>
            <w:bottom w:w="0" w:type="dxa"/>
            <w:right w:w="108" w:type="dxa"/>
          </w:tblCellMar>
        </w:tblPrEx>
        <w:trPr>
          <w:trHeight w:val="435" w:hRule="atLeast"/>
        </w:trPr>
        <w:tc>
          <w:tcPr>
            <w:tcW w:w="558" w:type="dxa"/>
            <w:tcBorders>
              <w:top w:val="nil"/>
              <w:left w:val="single" w:color="auto" w:sz="4" w:space="0"/>
              <w:bottom w:val="single" w:color="auto" w:sz="4" w:space="0"/>
              <w:right w:val="single" w:color="auto" w:sz="4" w:space="0"/>
            </w:tcBorders>
            <w:vAlign w:val="center"/>
          </w:tcPr>
          <w:p w14:paraId="524EB35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62A9DA2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567" w:type="dxa"/>
            <w:tcBorders>
              <w:top w:val="nil"/>
              <w:left w:val="nil"/>
              <w:bottom w:val="single" w:color="auto" w:sz="4" w:space="0"/>
              <w:right w:val="single" w:color="auto" w:sz="4" w:space="0"/>
            </w:tcBorders>
            <w:vAlign w:val="center"/>
          </w:tcPr>
          <w:p w14:paraId="55735223">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553450D4">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1018" w:type="dxa"/>
            <w:tcBorders>
              <w:top w:val="nil"/>
              <w:left w:val="nil"/>
              <w:bottom w:val="single" w:color="auto" w:sz="4" w:space="0"/>
              <w:right w:val="single" w:color="auto" w:sz="4" w:space="0"/>
            </w:tcBorders>
            <w:vAlign w:val="center"/>
          </w:tcPr>
          <w:p w14:paraId="0214E8F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110</w:t>
            </w:r>
          </w:p>
        </w:tc>
        <w:tc>
          <w:tcPr>
            <w:tcW w:w="850" w:type="dxa"/>
            <w:tcBorders>
              <w:top w:val="nil"/>
              <w:left w:val="nil"/>
              <w:bottom w:val="single" w:color="auto" w:sz="4" w:space="0"/>
              <w:right w:val="single" w:color="auto" w:sz="4" w:space="0"/>
            </w:tcBorders>
            <w:vAlign w:val="center"/>
          </w:tcPr>
          <w:p w14:paraId="764E837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110</w:t>
            </w:r>
          </w:p>
        </w:tc>
        <w:tc>
          <w:tcPr>
            <w:tcW w:w="709" w:type="dxa"/>
            <w:tcBorders>
              <w:top w:val="nil"/>
              <w:left w:val="nil"/>
              <w:bottom w:val="single" w:color="auto" w:sz="4" w:space="0"/>
              <w:right w:val="single" w:color="auto" w:sz="4" w:space="0"/>
            </w:tcBorders>
            <w:vAlign w:val="center"/>
          </w:tcPr>
          <w:p w14:paraId="7FC46D44">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501EFEE5">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EF9579F">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17A203DF">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642A21CB">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20B5F089">
            <w:pPr>
              <w:jc w:val="right"/>
              <w:rPr>
                <w:rFonts w:ascii="仿宋_GB2312" w:hAnsi="宋体" w:eastAsia="仿宋_GB2312" w:cs="宋体"/>
                <w:color w:val="000000"/>
                <w:sz w:val="18"/>
                <w:szCs w:val="18"/>
              </w:rPr>
            </w:pPr>
          </w:p>
        </w:tc>
      </w:tr>
      <w:tr w14:paraId="478D4CCD">
        <w:tblPrEx>
          <w:tblCellMar>
            <w:top w:w="0" w:type="dxa"/>
            <w:left w:w="108" w:type="dxa"/>
            <w:bottom w:w="0" w:type="dxa"/>
            <w:right w:w="108" w:type="dxa"/>
          </w:tblCellMar>
        </w:tblPrEx>
        <w:trPr>
          <w:trHeight w:val="435" w:hRule="atLeast"/>
        </w:trPr>
        <w:tc>
          <w:tcPr>
            <w:tcW w:w="558" w:type="dxa"/>
            <w:tcBorders>
              <w:top w:val="nil"/>
              <w:left w:val="single" w:color="auto" w:sz="4" w:space="0"/>
              <w:bottom w:val="single" w:color="auto" w:sz="4" w:space="0"/>
              <w:right w:val="single" w:color="auto" w:sz="4" w:space="0"/>
            </w:tcBorders>
            <w:vAlign w:val="center"/>
          </w:tcPr>
          <w:p w14:paraId="67379A3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5206A2C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567" w:type="dxa"/>
            <w:tcBorders>
              <w:top w:val="nil"/>
              <w:left w:val="nil"/>
              <w:bottom w:val="single" w:color="auto" w:sz="4" w:space="0"/>
              <w:right w:val="single" w:color="auto" w:sz="4" w:space="0"/>
            </w:tcBorders>
            <w:vAlign w:val="center"/>
          </w:tcPr>
          <w:p w14:paraId="5ACC550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vAlign w:val="center"/>
          </w:tcPr>
          <w:p w14:paraId="4C3D7645">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1018" w:type="dxa"/>
            <w:tcBorders>
              <w:top w:val="nil"/>
              <w:left w:val="nil"/>
              <w:bottom w:val="single" w:color="auto" w:sz="4" w:space="0"/>
              <w:right w:val="single" w:color="auto" w:sz="4" w:space="0"/>
            </w:tcBorders>
            <w:vAlign w:val="center"/>
          </w:tcPr>
          <w:p w14:paraId="31BED20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90.00</w:t>
            </w:r>
          </w:p>
        </w:tc>
        <w:tc>
          <w:tcPr>
            <w:tcW w:w="850" w:type="dxa"/>
            <w:tcBorders>
              <w:top w:val="nil"/>
              <w:left w:val="nil"/>
              <w:bottom w:val="single" w:color="auto" w:sz="4" w:space="0"/>
              <w:right w:val="single" w:color="auto" w:sz="4" w:space="0"/>
            </w:tcBorders>
            <w:vAlign w:val="center"/>
          </w:tcPr>
          <w:p w14:paraId="3316696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90.00</w:t>
            </w:r>
          </w:p>
        </w:tc>
        <w:tc>
          <w:tcPr>
            <w:tcW w:w="709" w:type="dxa"/>
            <w:tcBorders>
              <w:top w:val="nil"/>
              <w:left w:val="nil"/>
              <w:bottom w:val="single" w:color="auto" w:sz="4" w:space="0"/>
              <w:right w:val="single" w:color="auto" w:sz="4" w:space="0"/>
            </w:tcBorders>
            <w:vAlign w:val="center"/>
          </w:tcPr>
          <w:p w14:paraId="7D1A608A">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52D8788">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6330F34A">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2F19685A">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5229A54">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6B62C381">
            <w:pPr>
              <w:jc w:val="right"/>
              <w:rPr>
                <w:rFonts w:ascii="仿宋_GB2312" w:hAnsi="宋体" w:eastAsia="仿宋_GB2312" w:cs="宋体"/>
                <w:color w:val="000000"/>
                <w:sz w:val="18"/>
                <w:szCs w:val="18"/>
              </w:rPr>
            </w:pPr>
          </w:p>
        </w:tc>
      </w:tr>
      <w:tr w14:paraId="7A5951F5">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FF26A7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6FE513E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567" w:type="dxa"/>
            <w:tcBorders>
              <w:top w:val="nil"/>
              <w:left w:val="nil"/>
              <w:bottom w:val="single" w:color="auto" w:sz="4" w:space="0"/>
              <w:right w:val="single" w:color="auto" w:sz="4" w:space="0"/>
            </w:tcBorders>
            <w:vAlign w:val="center"/>
          </w:tcPr>
          <w:p w14:paraId="3F2BA71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vAlign w:val="center"/>
          </w:tcPr>
          <w:p w14:paraId="4FCF6A43">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1018" w:type="dxa"/>
            <w:tcBorders>
              <w:top w:val="nil"/>
              <w:left w:val="nil"/>
              <w:bottom w:val="single" w:color="auto" w:sz="4" w:space="0"/>
              <w:right w:val="single" w:color="auto" w:sz="4" w:space="0"/>
            </w:tcBorders>
            <w:vAlign w:val="center"/>
          </w:tcPr>
          <w:p w14:paraId="33C509D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20.00</w:t>
            </w:r>
          </w:p>
        </w:tc>
        <w:tc>
          <w:tcPr>
            <w:tcW w:w="850" w:type="dxa"/>
            <w:tcBorders>
              <w:top w:val="nil"/>
              <w:left w:val="nil"/>
              <w:bottom w:val="single" w:color="auto" w:sz="4" w:space="0"/>
              <w:right w:val="single" w:color="auto" w:sz="4" w:space="0"/>
            </w:tcBorders>
            <w:vAlign w:val="center"/>
          </w:tcPr>
          <w:p w14:paraId="67919ED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20.00</w:t>
            </w:r>
          </w:p>
        </w:tc>
        <w:tc>
          <w:tcPr>
            <w:tcW w:w="709" w:type="dxa"/>
            <w:tcBorders>
              <w:top w:val="nil"/>
              <w:left w:val="nil"/>
              <w:bottom w:val="single" w:color="auto" w:sz="4" w:space="0"/>
              <w:right w:val="single" w:color="auto" w:sz="4" w:space="0"/>
            </w:tcBorders>
            <w:vAlign w:val="center"/>
          </w:tcPr>
          <w:p w14:paraId="2A8C85DC">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15641A40">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7582366">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375EE1AB">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95975F7">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3F4AF12">
            <w:pPr>
              <w:jc w:val="right"/>
              <w:rPr>
                <w:rFonts w:ascii="仿宋_GB2312" w:hAnsi="宋体" w:eastAsia="仿宋_GB2312" w:cs="宋体"/>
                <w:color w:val="000000"/>
                <w:sz w:val="18"/>
                <w:szCs w:val="18"/>
              </w:rPr>
            </w:pPr>
          </w:p>
        </w:tc>
      </w:tr>
      <w:tr w14:paraId="4E60C481">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18CD4C5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14:paraId="374DBD4D">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79C39A8C">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3A7E67EE">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社会保障和就业支出</w:t>
            </w:r>
          </w:p>
        </w:tc>
        <w:tc>
          <w:tcPr>
            <w:tcW w:w="1018" w:type="dxa"/>
            <w:tcBorders>
              <w:top w:val="nil"/>
              <w:left w:val="nil"/>
              <w:bottom w:val="single" w:color="auto" w:sz="4" w:space="0"/>
              <w:right w:val="single" w:color="auto" w:sz="4" w:space="0"/>
            </w:tcBorders>
            <w:vAlign w:val="center"/>
          </w:tcPr>
          <w:p w14:paraId="634288F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850" w:type="dxa"/>
            <w:tcBorders>
              <w:top w:val="nil"/>
              <w:left w:val="nil"/>
              <w:bottom w:val="single" w:color="auto" w:sz="4" w:space="0"/>
              <w:right w:val="single" w:color="auto" w:sz="4" w:space="0"/>
            </w:tcBorders>
            <w:vAlign w:val="center"/>
          </w:tcPr>
          <w:p w14:paraId="076C05F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709" w:type="dxa"/>
            <w:tcBorders>
              <w:top w:val="nil"/>
              <w:left w:val="nil"/>
              <w:bottom w:val="single" w:color="auto" w:sz="4" w:space="0"/>
              <w:right w:val="single" w:color="auto" w:sz="4" w:space="0"/>
            </w:tcBorders>
            <w:vAlign w:val="center"/>
          </w:tcPr>
          <w:p w14:paraId="6CE5B0DE">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3D4C8AA">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225A8D1B">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1CBD2F17">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0361150">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7C990D82">
            <w:pPr>
              <w:jc w:val="right"/>
              <w:rPr>
                <w:rFonts w:ascii="仿宋_GB2312" w:hAnsi="宋体" w:eastAsia="仿宋_GB2312" w:cs="宋体"/>
                <w:color w:val="000000"/>
                <w:sz w:val="18"/>
                <w:szCs w:val="18"/>
              </w:rPr>
            </w:pPr>
          </w:p>
        </w:tc>
      </w:tr>
      <w:tr w14:paraId="4F7EB76B">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A154A7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14:paraId="76DB6FA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14:paraId="40E6A98A">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48C20A7C">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行政事业单位养老支出</w:t>
            </w:r>
          </w:p>
        </w:tc>
        <w:tc>
          <w:tcPr>
            <w:tcW w:w="1018" w:type="dxa"/>
            <w:tcBorders>
              <w:top w:val="nil"/>
              <w:left w:val="nil"/>
              <w:bottom w:val="single" w:color="auto" w:sz="4" w:space="0"/>
              <w:right w:val="single" w:color="auto" w:sz="4" w:space="0"/>
            </w:tcBorders>
            <w:vAlign w:val="center"/>
          </w:tcPr>
          <w:p w14:paraId="4F823EF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850" w:type="dxa"/>
            <w:tcBorders>
              <w:top w:val="nil"/>
              <w:left w:val="nil"/>
              <w:bottom w:val="single" w:color="auto" w:sz="4" w:space="0"/>
              <w:right w:val="single" w:color="auto" w:sz="4" w:space="0"/>
            </w:tcBorders>
            <w:vAlign w:val="center"/>
          </w:tcPr>
          <w:p w14:paraId="24230F0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709" w:type="dxa"/>
            <w:tcBorders>
              <w:top w:val="nil"/>
              <w:left w:val="nil"/>
              <w:bottom w:val="single" w:color="auto" w:sz="4" w:space="0"/>
              <w:right w:val="single" w:color="auto" w:sz="4" w:space="0"/>
            </w:tcBorders>
            <w:vAlign w:val="center"/>
          </w:tcPr>
          <w:p w14:paraId="28DA6B23">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7A9598F8">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02ABC5F8">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53E688A3">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02119C68">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0816D51">
            <w:pPr>
              <w:jc w:val="right"/>
              <w:rPr>
                <w:rFonts w:ascii="仿宋_GB2312" w:hAnsi="宋体" w:eastAsia="仿宋_GB2312" w:cs="宋体"/>
                <w:color w:val="000000"/>
                <w:sz w:val="18"/>
                <w:szCs w:val="18"/>
              </w:rPr>
            </w:pPr>
          </w:p>
        </w:tc>
      </w:tr>
      <w:tr w14:paraId="6A387126">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25B2A72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14:paraId="52C3E20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14:paraId="63D6E22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1845" w:type="dxa"/>
            <w:tcBorders>
              <w:top w:val="nil"/>
              <w:left w:val="nil"/>
              <w:bottom w:val="single" w:color="auto" w:sz="4" w:space="0"/>
              <w:right w:val="single" w:color="auto" w:sz="4" w:space="0"/>
            </w:tcBorders>
            <w:vAlign w:val="center"/>
          </w:tcPr>
          <w:p w14:paraId="048C73F6">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机关事业单位基本养老保险缴费支出</w:t>
            </w:r>
          </w:p>
        </w:tc>
        <w:tc>
          <w:tcPr>
            <w:tcW w:w="1018" w:type="dxa"/>
            <w:tcBorders>
              <w:top w:val="nil"/>
              <w:left w:val="nil"/>
              <w:bottom w:val="single" w:color="auto" w:sz="4" w:space="0"/>
              <w:right w:val="single" w:color="auto" w:sz="4" w:space="0"/>
            </w:tcBorders>
            <w:vAlign w:val="center"/>
          </w:tcPr>
          <w:p w14:paraId="71FA5CC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850" w:type="dxa"/>
            <w:tcBorders>
              <w:top w:val="nil"/>
              <w:left w:val="nil"/>
              <w:bottom w:val="single" w:color="auto" w:sz="4" w:space="0"/>
              <w:right w:val="single" w:color="auto" w:sz="4" w:space="0"/>
            </w:tcBorders>
            <w:vAlign w:val="center"/>
          </w:tcPr>
          <w:p w14:paraId="5AB9268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709" w:type="dxa"/>
            <w:tcBorders>
              <w:top w:val="nil"/>
              <w:left w:val="nil"/>
              <w:bottom w:val="single" w:color="auto" w:sz="4" w:space="0"/>
              <w:right w:val="single" w:color="auto" w:sz="4" w:space="0"/>
            </w:tcBorders>
            <w:vAlign w:val="center"/>
          </w:tcPr>
          <w:p w14:paraId="38BFB927">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430F5876">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07562BE5">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6417BF6">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3059152A">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20DA1C45">
            <w:pPr>
              <w:jc w:val="right"/>
              <w:rPr>
                <w:rFonts w:ascii="仿宋_GB2312" w:hAnsi="宋体" w:eastAsia="仿宋_GB2312" w:cs="宋体"/>
                <w:color w:val="000000"/>
                <w:sz w:val="18"/>
                <w:szCs w:val="18"/>
              </w:rPr>
            </w:pPr>
          </w:p>
        </w:tc>
      </w:tr>
      <w:tr w14:paraId="5121747D">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68B7F20">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0D0BC566">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22C6EFD0">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2605DE05">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60E1CE80">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474A8116">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5BED873A">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5EEAFAEB">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862285B">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2BAFC1F2">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17B10B0">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CAF91FD">
            <w:pPr>
              <w:jc w:val="right"/>
              <w:rPr>
                <w:rFonts w:ascii="仿宋_GB2312" w:hAnsi="宋体" w:eastAsia="仿宋_GB2312" w:cs="宋体"/>
                <w:color w:val="000000"/>
                <w:sz w:val="18"/>
                <w:szCs w:val="18"/>
              </w:rPr>
            </w:pPr>
          </w:p>
        </w:tc>
      </w:tr>
      <w:tr w14:paraId="1390A407">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8625A7C">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5940C329">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68B6EB4C">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3D453833">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5CBFFA79">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38501406">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4AAFE772">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585FBBC">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44D932B">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C4AB35C">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7A5B1F3C">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774CF712">
            <w:pPr>
              <w:jc w:val="right"/>
              <w:rPr>
                <w:rFonts w:ascii="仿宋_GB2312" w:hAnsi="宋体" w:eastAsia="仿宋_GB2312" w:cs="宋体"/>
                <w:color w:val="000000"/>
                <w:sz w:val="18"/>
                <w:szCs w:val="18"/>
              </w:rPr>
            </w:pPr>
          </w:p>
        </w:tc>
      </w:tr>
      <w:tr w14:paraId="2016A4A6">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85E5E16">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595B0B4F">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15C58B91">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57BE0644">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p>
        </w:tc>
        <w:tc>
          <w:tcPr>
            <w:tcW w:w="1018" w:type="dxa"/>
            <w:tcBorders>
              <w:top w:val="nil"/>
              <w:left w:val="nil"/>
              <w:bottom w:val="single" w:color="auto" w:sz="4" w:space="0"/>
              <w:right w:val="single" w:color="auto" w:sz="4" w:space="0"/>
            </w:tcBorders>
            <w:vAlign w:val="center"/>
          </w:tcPr>
          <w:p w14:paraId="441B7044">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1973.05</w:t>
            </w:r>
          </w:p>
        </w:tc>
        <w:tc>
          <w:tcPr>
            <w:tcW w:w="850" w:type="dxa"/>
            <w:tcBorders>
              <w:top w:val="nil"/>
              <w:left w:val="nil"/>
              <w:bottom w:val="single" w:color="auto" w:sz="4" w:space="0"/>
              <w:right w:val="single" w:color="auto" w:sz="4" w:space="0"/>
            </w:tcBorders>
            <w:vAlign w:val="center"/>
          </w:tcPr>
          <w:p w14:paraId="537E5608">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1973.05</w:t>
            </w:r>
          </w:p>
        </w:tc>
        <w:tc>
          <w:tcPr>
            <w:tcW w:w="709" w:type="dxa"/>
            <w:tcBorders>
              <w:top w:val="nil"/>
              <w:left w:val="nil"/>
              <w:bottom w:val="single" w:color="auto" w:sz="4" w:space="0"/>
              <w:right w:val="single" w:color="auto" w:sz="4" w:space="0"/>
            </w:tcBorders>
            <w:vAlign w:val="center"/>
          </w:tcPr>
          <w:p w14:paraId="4BDBDCCD">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5BD0993">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6788EAC">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513388F">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58BC90D">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CF84243">
            <w:pPr>
              <w:jc w:val="right"/>
              <w:rPr>
                <w:rFonts w:ascii="仿宋_GB2312" w:hAnsi="宋体" w:eastAsia="仿宋_GB2312" w:cs="宋体"/>
                <w:color w:val="000000"/>
                <w:sz w:val="18"/>
                <w:szCs w:val="18"/>
              </w:rPr>
            </w:pPr>
          </w:p>
        </w:tc>
      </w:tr>
    </w:tbl>
    <w:p w14:paraId="2889889D">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7499B908">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14:paraId="096E5BE9">
      <w:pPr>
        <w:widowControl/>
        <w:spacing w:line="280" w:lineRule="exact"/>
        <w:jc w:val="center"/>
        <w:outlineLvl w:val="1"/>
        <w:rPr>
          <w:rFonts w:ascii="仿宋_GB2312" w:hAnsi="宋体" w:eastAsia="仿宋_GB2312"/>
          <w:b/>
          <w:kern w:val="0"/>
          <w:sz w:val="32"/>
          <w:szCs w:val="32"/>
        </w:rPr>
      </w:pPr>
    </w:p>
    <w:p w14:paraId="441BF58F">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编制部门（单位）：昌吉州卫生健康委员会                       单位：万元</w:t>
      </w:r>
    </w:p>
    <w:tbl>
      <w:tblPr>
        <w:tblStyle w:val="6"/>
        <w:tblW w:w="9420" w:type="dxa"/>
        <w:tblInd w:w="-240" w:type="dxa"/>
        <w:tblLayout w:type="fixed"/>
        <w:tblCellMar>
          <w:top w:w="0" w:type="dxa"/>
          <w:left w:w="108" w:type="dxa"/>
          <w:bottom w:w="0" w:type="dxa"/>
          <w:right w:w="108" w:type="dxa"/>
        </w:tblCellMar>
      </w:tblPr>
      <w:tblGrid>
        <w:gridCol w:w="561"/>
        <w:gridCol w:w="447"/>
        <w:gridCol w:w="645"/>
        <w:gridCol w:w="2152"/>
        <w:gridCol w:w="1855"/>
        <w:gridCol w:w="1856"/>
        <w:gridCol w:w="1904"/>
      </w:tblGrid>
      <w:tr w14:paraId="0B7A97D9">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14:paraId="62A434F7">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    目</w:t>
            </w:r>
          </w:p>
        </w:tc>
        <w:tc>
          <w:tcPr>
            <w:tcW w:w="5615" w:type="dxa"/>
            <w:gridSpan w:val="3"/>
            <w:tcBorders>
              <w:top w:val="single" w:color="auto" w:sz="4" w:space="0"/>
              <w:left w:val="nil"/>
              <w:bottom w:val="single" w:color="auto" w:sz="4" w:space="0"/>
              <w:right w:val="single" w:color="000000" w:sz="4" w:space="0"/>
            </w:tcBorders>
            <w:vAlign w:val="center"/>
          </w:tcPr>
          <w:p w14:paraId="0E61EB7B">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14:paraId="5A680EDB">
        <w:tblPrEx>
          <w:tblCellMar>
            <w:top w:w="0" w:type="dxa"/>
            <w:left w:w="108" w:type="dxa"/>
            <w:bottom w:w="0" w:type="dxa"/>
            <w:right w:w="108" w:type="dxa"/>
          </w:tblCellMar>
        </w:tblPrEx>
        <w:trPr>
          <w:trHeight w:val="480" w:hRule="atLeast"/>
        </w:trPr>
        <w:tc>
          <w:tcPr>
            <w:tcW w:w="1653" w:type="dxa"/>
            <w:gridSpan w:val="3"/>
            <w:tcBorders>
              <w:top w:val="single" w:color="auto" w:sz="4" w:space="0"/>
              <w:left w:val="single" w:color="auto" w:sz="4" w:space="0"/>
              <w:bottom w:val="single" w:color="auto" w:sz="4" w:space="0"/>
              <w:right w:val="single" w:color="auto" w:sz="4" w:space="0"/>
            </w:tcBorders>
            <w:vAlign w:val="center"/>
          </w:tcPr>
          <w:p w14:paraId="5F610398">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152" w:type="dxa"/>
            <w:vMerge w:val="restart"/>
            <w:tcBorders>
              <w:top w:val="nil"/>
              <w:left w:val="single" w:color="auto" w:sz="4" w:space="0"/>
              <w:bottom w:val="single" w:color="000000" w:sz="4" w:space="0"/>
              <w:right w:val="single" w:color="auto" w:sz="4" w:space="0"/>
            </w:tcBorders>
            <w:vAlign w:val="center"/>
          </w:tcPr>
          <w:p w14:paraId="3125EF5B">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14:paraId="4DAA4530">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856" w:type="dxa"/>
            <w:vMerge w:val="restart"/>
            <w:tcBorders>
              <w:top w:val="nil"/>
              <w:left w:val="single" w:color="auto" w:sz="4" w:space="0"/>
              <w:bottom w:val="single" w:color="000000" w:sz="4" w:space="0"/>
              <w:right w:val="single" w:color="auto" w:sz="4" w:space="0"/>
            </w:tcBorders>
            <w:vAlign w:val="center"/>
          </w:tcPr>
          <w:p w14:paraId="3C23902B">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904" w:type="dxa"/>
            <w:vMerge w:val="restart"/>
            <w:tcBorders>
              <w:top w:val="nil"/>
              <w:left w:val="single" w:color="auto" w:sz="4" w:space="0"/>
              <w:bottom w:val="single" w:color="000000" w:sz="4" w:space="0"/>
              <w:right w:val="single" w:color="auto" w:sz="4" w:space="0"/>
            </w:tcBorders>
            <w:vAlign w:val="center"/>
          </w:tcPr>
          <w:p w14:paraId="2F46335E">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14:paraId="169648A3">
        <w:tblPrEx>
          <w:tblCellMar>
            <w:top w:w="0" w:type="dxa"/>
            <w:left w:w="108" w:type="dxa"/>
            <w:bottom w:w="0" w:type="dxa"/>
            <w:right w:w="108" w:type="dxa"/>
          </w:tblCellMar>
        </w:tblPrEx>
        <w:trPr>
          <w:trHeight w:val="265" w:hRule="atLeast"/>
        </w:trPr>
        <w:tc>
          <w:tcPr>
            <w:tcW w:w="561" w:type="dxa"/>
            <w:tcBorders>
              <w:top w:val="nil"/>
              <w:left w:val="single" w:color="auto" w:sz="4" w:space="0"/>
              <w:bottom w:val="single" w:color="auto" w:sz="4" w:space="0"/>
              <w:right w:val="single" w:color="auto" w:sz="4" w:space="0"/>
            </w:tcBorders>
            <w:vAlign w:val="center"/>
          </w:tcPr>
          <w:p w14:paraId="2D0622DB">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47" w:type="dxa"/>
            <w:tcBorders>
              <w:top w:val="nil"/>
              <w:left w:val="nil"/>
              <w:bottom w:val="single" w:color="auto" w:sz="4" w:space="0"/>
              <w:right w:val="single" w:color="auto" w:sz="4" w:space="0"/>
            </w:tcBorders>
            <w:vAlign w:val="center"/>
          </w:tcPr>
          <w:p w14:paraId="00B7196F">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645" w:type="dxa"/>
            <w:tcBorders>
              <w:top w:val="nil"/>
              <w:left w:val="nil"/>
              <w:bottom w:val="single" w:color="auto" w:sz="4" w:space="0"/>
              <w:right w:val="single" w:color="auto" w:sz="4" w:space="0"/>
            </w:tcBorders>
            <w:vAlign w:val="center"/>
          </w:tcPr>
          <w:p w14:paraId="2608321B">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152" w:type="dxa"/>
            <w:vMerge w:val="continue"/>
            <w:tcBorders>
              <w:top w:val="nil"/>
              <w:left w:val="single" w:color="auto" w:sz="4" w:space="0"/>
              <w:bottom w:val="single" w:color="000000" w:sz="4" w:space="0"/>
              <w:right w:val="single" w:color="auto" w:sz="4" w:space="0"/>
            </w:tcBorders>
            <w:vAlign w:val="center"/>
          </w:tcPr>
          <w:p w14:paraId="7D514EE2">
            <w:pPr>
              <w:widowControl/>
              <w:spacing w:line="280" w:lineRule="exact"/>
              <w:jc w:val="left"/>
              <w:rPr>
                <w:rFonts w:ascii="仿宋_GB2312" w:hAnsi="宋体" w:eastAsia="仿宋_GB2312" w:cs="宋体"/>
                <w:b/>
                <w:bCs/>
                <w:color w:val="000000"/>
                <w:kern w:val="0"/>
                <w:sz w:val="18"/>
                <w:szCs w:val="18"/>
              </w:rPr>
            </w:pPr>
          </w:p>
        </w:tc>
        <w:tc>
          <w:tcPr>
            <w:tcW w:w="1855" w:type="dxa"/>
            <w:vMerge w:val="continue"/>
            <w:tcBorders>
              <w:top w:val="nil"/>
              <w:left w:val="single" w:color="auto" w:sz="4" w:space="0"/>
              <w:bottom w:val="single" w:color="000000" w:sz="4" w:space="0"/>
              <w:right w:val="single" w:color="auto" w:sz="4" w:space="0"/>
            </w:tcBorders>
            <w:vAlign w:val="center"/>
          </w:tcPr>
          <w:p w14:paraId="42617080">
            <w:pPr>
              <w:widowControl/>
              <w:spacing w:line="280" w:lineRule="exact"/>
              <w:jc w:val="left"/>
              <w:rPr>
                <w:rFonts w:ascii="仿宋_GB2312" w:hAnsi="宋体" w:eastAsia="仿宋_GB2312" w:cs="宋体"/>
                <w:b/>
                <w:bCs/>
                <w:color w:val="000000"/>
                <w:kern w:val="0"/>
                <w:sz w:val="18"/>
                <w:szCs w:val="18"/>
              </w:rPr>
            </w:pPr>
          </w:p>
        </w:tc>
        <w:tc>
          <w:tcPr>
            <w:tcW w:w="1856" w:type="dxa"/>
            <w:vMerge w:val="continue"/>
            <w:tcBorders>
              <w:top w:val="nil"/>
              <w:left w:val="single" w:color="auto" w:sz="4" w:space="0"/>
              <w:bottom w:val="single" w:color="000000" w:sz="4" w:space="0"/>
              <w:right w:val="single" w:color="auto" w:sz="4" w:space="0"/>
            </w:tcBorders>
            <w:vAlign w:val="center"/>
          </w:tcPr>
          <w:p w14:paraId="4F058537">
            <w:pPr>
              <w:widowControl/>
              <w:spacing w:line="280" w:lineRule="exact"/>
              <w:jc w:val="left"/>
              <w:rPr>
                <w:rFonts w:ascii="仿宋_GB2312" w:hAnsi="宋体" w:eastAsia="仿宋_GB2312" w:cs="宋体"/>
                <w:b/>
                <w:bCs/>
                <w:color w:val="000000"/>
                <w:kern w:val="0"/>
                <w:sz w:val="18"/>
                <w:szCs w:val="18"/>
              </w:rPr>
            </w:pPr>
          </w:p>
        </w:tc>
        <w:tc>
          <w:tcPr>
            <w:tcW w:w="1904" w:type="dxa"/>
            <w:vMerge w:val="continue"/>
            <w:tcBorders>
              <w:top w:val="nil"/>
              <w:left w:val="single" w:color="auto" w:sz="4" w:space="0"/>
              <w:bottom w:val="single" w:color="000000" w:sz="4" w:space="0"/>
              <w:right w:val="single" w:color="auto" w:sz="4" w:space="0"/>
            </w:tcBorders>
            <w:vAlign w:val="center"/>
          </w:tcPr>
          <w:p w14:paraId="4800F214">
            <w:pPr>
              <w:widowControl/>
              <w:spacing w:line="280" w:lineRule="exact"/>
              <w:jc w:val="left"/>
              <w:rPr>
                <w:rFonts w:ascii="仿宋_GB2312" w:hAnsi="宋体" w:eastAsia="仿宋_GB2312" w:cs="宋体"/>
                <w:b/>
                <w:bCs/>
                <w:color w:val="000000"/>
                <w:kern w:val="0"/>
                <w:sz w:val="18"/>
                <w:szCs w:val="18"/>
              </w:rPr>
            </w:pPr>
          </w:p>
        </w:tc>
      </w:tr>
      <w:tr w14:paraId="1B16F102">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08EF3ED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210</w:t>
            </w:r>
          </w:p>
        </w:tc>
        <w:tc>
          <w:tcPr>
            <w:tcW w:w="447" w:type="dxa"/>
            <w:tcBorders>
              <w:top w:val="nil"/>
              <w:left w:val="nil"/>
              <w:bottom w:val="single" w:color="auto" w:sz="4" w:space="0"/>
              <w:right w:val="single" w:color="auto" w:sz="4" w:space="0"/>
            </w:tcBorders>
            <w:vAlign w:val="center"/>
          </w:tcPr>
          <w:p w14:paraId="0EC57245">
            <w:pPr>
              <w:jc w:val="center"/>
              <w:rPr>
                <w:rFonts w:ascii="仿宋_GB2312" w:hAnsi="宋体" w:eastAsia="仿宋_GB2312" w:cs="宋体"/>
                <w:color w:val="000000"/>
                <w:kern w:val="0"/>
                <w:sz w:val="18"/>
                <w:szCs w:val="18"/>
              </w:rPr>
            </w:pPr>
          </w:p>
        </w:tc>
        <w:tc>
          <w:tcPr>
            <w:tcW w:w="645" w:type="dxa"/>
            <w:tcBorders>
              <w:top w:val="nil"/>
              <w:left w:val="nil"/>
              <w:bottom w:val="single" w:color="auto" w:sz="4" w:space="0"/>
              <w:right w:val="single" w:color="auto" w:sz="4" w:space="0"/>
            </w:tcBorders>
            <w:vAlign w:val="center"/>
          </w:tcPr>
          <w:p w14:paraId="5B98B0BC">
            <w:pPr>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0C7DFF2D">
            <w:pPr>
              <w:rPr>
                <w:rFonts w:ascii="仿宋_GB2312" w:eastAsia="仿宋_GB2312"/>
                <w:color w:val="000000"/>
                <w:sz w:val="20"/>
                <w:szCs w:val="20"/>
              </w:rPr>
            </w:pPr>
            <w:r>
              <w:rPr>
                <w:rFonts w:hint="eastAsia" w:ascii="仿宋_GB2312" w:hAnsi="宋体" w:eastAsia="仿宋_GB2312" w:cs="仿宋_GB2312"/>
                <w:color w:val="000000"/>
                <w:sz w:val="18"/>
                <w:szCs w:val="18"/>
              </w:rPr>
              <w:t>卫生健康支出</w:t>
            </w:r>
          </w:p>
        </w:tc>
        <w:tc>
          <w:tcPr>
            <w:tcW w:w="1855" w:type="dxa"/>
            <w:tcBorders>
              <w:top w:val="nil"/>
              <w:left w:val="nil"/>
              <w:bottom w:val="single" w:color="auto" w:sz="4" w:space="0"/>
              <w:right w:val="single" w:color="auto" w:sz="4" w:space="0"/>
            </w:tcBorders>
            <w:vAlign w:val="center"/>
          </w:tcPr>
          <w:p w14:paraId="29D6CBC4">
            <w:pPr>
              <w:jc w:val="center"/>
              <w:rPr>
                <w:rFonts w:ascii="仿宋_GB2312" w:hAnsi="宋体" w:eastAsia="仿宋_GB2312" w:cs="宋体"/>
                <w:color w:val="000000"/>
                <w:sz w:val="18"/>
                <w:szCs w:val="18"/>
              </w:rPr>
            </w:pPr>
            <w:r>
              <w:rPr>
                <w:rFonts w:hint="eastAsia" w:ascii="仿宋_GB2312" w:hAnsi="宋体" w:eastAsia="仿宋_GB2312" w:cs="宋体"/>
                <w:kern w:val="0"/>
                <w:sz w:val="18"/>
                <w:szCs w:val="18"/>
              </w:rPr>
              <w:t>1906.66</w:t>
            </w:r>
          </w:p>
        </w:tc>
        <w:tc>
          <w:tcPr>
            <w:tcW w:w="1856" w:type="dxa"/>
            <w:tcBorders>
              <w:top w:val="nil"/>
              <w:left w:val="nil"/>
              <w:bottom w:val="single" w:color="auto" w:sz="4" w:space="0"/>
              <w:right w:val="single" w:color="auto" w:sz="4" w:space="0"/>
            </w:tcBorders>
            <w:vAlign w:val="center"/>
          </w:tcPr>
          <w:p w14:paraId="65CBF3C0">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741.66</w:t>
            </w:r>
          </w:p>
        </w:tc>
        <w:tc>
          <w:tcPr>
            <w:tcW w:w="1904" w:type="dxa"/>
            <w:tcBorders>
              <w:top w:val="nil"/>
              <w:left w:val="nil"/>
              <w:bottom w:val="single" w:color="auto" w:sz="4" w:space="0"/>
              <w:right w:val="single" w:color="auto" w:sz="4" w:space="0"/>
            </w:tcBorders>
            <w:vAlign w:val="center"/>
          </w:tcPr>
          <w:p w14:paraId="6C44E998">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1165</w:t>
            </w:r>
          </w:p>
        </w:tc>
      </w:tr>
      <w:tr w14:paraId="32458403">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3E83425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36DCDA9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645" w:type="dxa"/>
            <w:tcBorders>
              <w:top w:val="nil"/>
              <w:left w:val="nil"/>
              <w:bottom w:val="single" w:color="auto" w:sz="4" w:space="0"/>
              <w:right w:val="single" w:color="auto" w:sz="4" w:space="0"/>
            </w:tcBorders>
            <w:vAlign w:val="center"/>
          </w:tcPr>
          <w:p w14:paraId="4C4EB91D">
            <w:pPr>
              <w:jc w:val="center"/>
              <w:rPr>
                <w:rFonts w:ascii="仿宋_GB2312" w:hAnsi="宋体" w:eastAsia="仿宋_GB2312" w:cs="宋体"/>
                <w:color w:val="000000"/>
                <w:sz w:val="18"/>
                <w:szCs w:val="18"/>
              </w:rPr>
            </w:pPr>
          </w:p>
        </w:tc>
        <w:tc>
          <w:tcPr>
            <w:tcW w:w="2152" w:type="dxa"/>
            <w:tcBorders>
              <w:top w:val="nil"/>
              <w:left w:val="nil"/>
              <w:bottom w:val="single" w:color="auto" w:sz="4" w:space="0"/>
              <w:right w:val="single" w:color="auto" w:sz="4" w:space="0"/>
            </w:tcBorders>
            <w:vAlign w:val="center"/>
          </w:tcPr>
          <w:p w14:paraId="039BC88B">
            <w:pPr>
              <w:rPr>
                <w:rFonts w:ascii="仿宋_GB2312" w:eastAsia="仿宋_GB2312"/>
                <w:color w:val="000000"/>
                <w:sz w:val="20"/>
                <w:szCs w:val="20"/>
              </w:rPr>
            </w:pPr>
            <w:r>
              <w:rPr>
                <w:rFonts w:hint="eastAsia" w:ascii="仿宋_GB2312" w:eastAsia="仿宋_GB2312"/>
                <w:color w:val="000000"/>
                <w:sz w:val="20"/>
                <w:szCs w:val="20"/>
              </w:rPr>
              <w:t>卫生健康管理事务</w:t>
            </w:r>
          </w:p>
        </w:tc>
        <w:tc>
          <w:tcPr>
            <w:tcW w:w="1855" w:type="dxa"/>
            <w:tcBorders>
              <w:top w:val="nil"/>
              <w:left w:val="nil"/>
              <w:bottom w:val="single" w:color="auto" w:sz="4" w:space="0"/>
              <w:right w:val="single" w:color="auto" w:sz="4" w:space="0"/>
            </w:tcBorders>
            <w:vAlign w:val="center"/>
          </w:tcPr>
          <w:p w14:paraId="00C3A14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698.15</w:t>
            </w:r>
          </w:p>
        </w:tc>
        <w:tc>
          <w:tcPr>
            <w:tcW w:w="1856" w:type="dxa"/>
            <w:tcBorders>
              <w:top w:val="nil"/>
              <w:left w:val="nil"/>
              <w:bottom w:val="single" w:color="auto" w:sz="4" w:space="0"/>
              <w:right w:val="single" w:color="auto" w:sz="4" w:space="0"/>
            </w:tcBorders>
            <w:vAlign w:val="center"/>
          </w:tcPr>
          <w:p w14:paraId="591E8B1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643.15</w:t>
            </w:r>
          </w:p>
        </w:tc>
        <w:tc>
          <w:tcPr>
            <w:tcW w:w="1904" w:type="dxa"/>
            <w:tcBorders>
              <w:top w:val="nil"/>
              <w:left w:val="nil"/>
              <w:bottom w:val="single" w:color="auto" w:sz="4" w:space="0"/>
              <w:right w:val="single" w:color="auto" w:sz="4" w:space="0"/>
            </w:tcBorders>
            <w:vAlign w:val="center"/>
          </w:tcPr>
          <w:p w14:paraId="74EBF71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55</w:t>
            </w:r>
          </w:p>
        </w:tc>
      </w:tr>
      <w:tr w14:paraId="356F60F1">
        <w:tblPrEx>
          <w:tblCellMar>
            <w:top w:w="0" w:type="dxa"/>
            <w:left w:w="108" w:type="dxa"/>
            <w:bottom w:w="0" w:type="dxa"/>
            <w:right w:w="108" w:type="dxa"/>
          </w:tblCellMar>
        </w:tblPrEx>
        <w:trPr>
          <w:trHeight w:val="420" w:hRule="atLeast"/>
        </w:trPr>
        <w:tc>
          <w:tcPr>
            <w:tcW w:w="561" w:type="dxa"/>
            <w:tcBorders>
              <w:top w:val="nil"/>
              <w:left w:val="single" w:color="auto" w:sz="4" w:space="0"/>
              <w:bottom w:val="single" w:color="auto" w:sz="4" w:space="0"/>
              <w:right w:val="single" w:color="auto" w:sz="4" w:space="0"/>
            </w:tcBorders>
            <w:vAlign w:val="center"/>
          </w:tcPr>
          <w:p w14:paraId="0DE9036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1F6CC0B9">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645" w:type="dxa"/>
            <w:tcBorders>
              <w:top w:val="nil"/>
              <w:left w:val="nil"/>
              <w:bottom w:val="single" w:color="auto" w:sz="4" w:space="0"/>
              <w:right w:val="single" w:color="auto" w:sz="4" w:space="0"/>
            </w:tcBorders>
            <w:vAlign w:val="center"/>
          </w:tcPr>
          <w:p w14:paraId="27B83EF6">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w:t>
            </w:r>
          </w:p>
        </w:tc>
        <w:tc>
          <w:tcPr>
            <w:tcW w:w="2152" w:type="dxa"/>
            <w:tcBorders>
              <w:top w:val="nil"/>
              <w:left w:val="nil"/>
              <w:bottom w:val="single" w:color="auto" w:sz="4" w:space="0"/>
              <w:right w:val="single" w:color="auto" w:sz="4" w:space="0"/>
            </w:tcBorders>
            <w:vAlign w:val="center"/>
          </w:tcPr>
          <w:p w14:paraId="6CB54807">
            <w:pPr>
              <w:rPr>
                <w:rFonts w:ascii="仿宋_GB2312" w:hAnsi="宋体" w:eastAsia="仿宋_GB2312" w:cs="宋体"/>
                <w:b/>
                <w:bCs/>
                <w:color w:val="000000"/>
                <w:kern w:val="0"/>
                <w:sz w:val="18"/>
                <w:szCs w:val="18"/>
              </w:rPr>
            </w:pPr>
            <w:r>
              <w:rPr>
                <w:rFonts w:hint="eastAsia" w:ascii="仿宋_GB2312" w:eastAsia="仿宋_GB2312"/>
                <w:color w:val="000000"/>
                <w:sz w:val="20"/>
                <w:szCs w:val="20"/>
              </w:rPr>
              <w:t>行政运行　</w:t>
            </w:r>
          </w:p>
        </w:tc>
        <w:tc>
          <w:tcPr>
            <w:tcW w:w="1855" w:type="dxa"/>
            <w:tcBorders>
              <w:top w:val="nil"/>
              <w:left w:val="nil"/>
              <w:bottom w:val="single" w:color="auto" w:sz="4" w:space="0"/>
              <w:right w:val="single" w:color="auto" w:sz="4" w:space="0"/>
            </w:tcBorders>
            <w:vAlign w:val="center"/>
          </w:tcPr>
          <w:p w14:paraId="6F13242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643.15</w:t>
            </w:r>
          </w:p>
        </w:tc>
        <w:tc>
          <w:tcPr>
            <w:tcW w:w="1856" w:type="dxa"/>
            <w:tcBorders>
              <w:top w:val="nil"/>
              <w:left w:val="nil"/>
              <w:bottom w:val="single" w:color="auto" w:sz="4" w:space="0"/>
              <w:right w:val="single" w:color="auto" w:sz="4" w:space="0"/>
            </w:tcBorders>
            <w:vAlign w:val="center"/>
          </w:tcPr>
          <w:p w14:paraId="4EA12E9F">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643.15</w:t>
            </w:r>
          </w:p>
        </w:tc>
        <w:tc>
          <w:tcPr>
            <w:tcW w:w="1904" w:type="dxa"/>
            <w:tcBorders>
              <w:top w:val="nil"/>
              <w:left w:val="nil"/>
              <w:bottom w:val="single" w:color="auto" w:sz="4" w:space="0"/>
              <w:right w:val="single" w:color="auto" w:sz="4" w:space="0"/>
            </w:tcBorders>
            <w:vAlign w:val="center"/>
          </w:tcPr>
          <w:p w14:paraId="524B174E">
            <w:pPr>
              <w:widowControl/>
              <w:spacing w:line="280" w:lineRule="exact"/>
              <w:jc w:val="center"/>
              <w:rPr>
                <w:rFonts w:ascii="仿宋_GB2312" w:hAnsi="宋体" w:eastAsia="仿宋_GB2312" w:cs="宋体"/>
                <w:color w:val="000000"/>
                <w:kern w:val="0"/>
                <w:sz w:val="18"/>
                <w:szCs w:val="18"/>
              </w:rPr>
            </w:pPr>
          </w:p>
        </w:tc>
      </w:tr>
      <w:tr w14:paraId="41E19CF8">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35CE355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0F26333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645" w:type="dxa"/>
            <w:tcBorders>
              <w:top w:val="nil"/>
              <w:left w:val="nil"/>
              <w:bottom w:val="single" w:color="auto" w:sz="4" w:space="0"/>
              <w:right w:val="single" w:color="auto" w:sz="4" w:space="0"/>
            </w:tcBorders>
            <w:vAlign w:val="center"/>
          </w:tcPr>
          <w:p w14:paraId="211F8740">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02</w:t>
            </w:r>
          </w:p>
        </w:tc>
        <w:tc>
          <w:tcPr>
            <w:tcW w:w="2152" w:type="dxa"/>
            <w:tcBorders>
              <w:top w:val="nil"/>
              <w:left w:val="nil"/>
              <w:bottom w:val="single" w:color="auto" w:sz="4" w:space="0"/>
              <w:right w:val="single" w:color="auto" w:sz="4" w:space="0"/>
            </w:tcBorders>
            <w:vAlign w:val="center"/>
          </w:tcPr>
          <w:p w14:paraId="1604220B">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一般行政管理事务</w:t>
            </w:r>
            <w:r>
              <w:rPr>
                <w:rFonts w:hint="eastAsia" w:ascii="仿宋_GB2312" w:hAnsi="宋体" w:eastAsia="仿宋_GB2312" w:cs="宋体"/>
                <w:color w:val="000000"/>
                <w:sz w:val="18"/>
                <w:szCs w:val="18"/>
              </w:rPr>
              <w:tab/>
            </w:r>
            <w:r>
              <w:rPr>
                <w:rFonts w:hint="eastAsia" w:ascii="仿宋_GB2312" w:hAnsi="宋体" w:eastAsia="仿宋_GB2312" w:cs="宋体"/>
                <w:color w:val="000000"/>
                <w:sz w:val="18"/>
                <w:szCs w:val="18"/>
              </w:rPr>
              <w:t>　</w:t>
            </w:r>
          </w:p>
        </w:tc>
        <w:tc>
          <w:tcPr>
            <w:tcW w:w="1855" w:type="dxa"/>
            <w:tcBorders>
              <w:top w:val="nil"/>
              <w:left w:val="nil"/>
              <w:bottom w:val="single" w:color="auto" w:sz="4" w:space="0"/>
              <w:right w:val="single" w:color="auto" w:sz="4" w:space="0"/>
            </w:tcBorders>
            <w:vAlign w:val="center"/>
          </w:tcPr>
          <w:p w14:paraId="3097350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55.00</w:t>
            </w:r>
          </w:p>
        </w:tc>
        <w:tc>
          <w:tcPr>
            <w:tcW w:w="1856" w:type="dxa"/>
            <w:tcBorders>
              <w:top w:val="nil"/>
              <w:left w:val="nil"/>
              <w:bottom w:val="single" w:color="auto" w:sz="4" w:space="0"/>
              <w:right w:val="single" w:color="auto" w:sz="4" w:space="0"/>
            </w:tcBorders>
            <w:vAlign w:val="center"/>
          </w:tcPr>
          <w:p w14:paraId="791D54A0">
            <w:pPr>
              <w:widowControl/>
              <w:spacing w:line="280" w:lineRule="exact"/>
              <w:jc w:val="center"/>
              <w:rPr>
                <w:rFonts w:ascii="仿宋_GB2312" w:hAnsi="宋体" w:eastAsia="仿宋_GB2312" w:cs="宋体"/>
                <w:color w:val="000000"/>
                <w:kern w:val="0"/>
                <w:sz w:val="18"/>
                <w:szCs w:val="18"/>
              </w:rPr>
            </w:pPr>
          </w:p>
        </w:tc>
        <w:tc>
          <w:tcPr>
            <w:tcW w:w="1904" w:type="dxa"/>
            <w:tcBorders>
              <w:top w:val="nil"/>
              <w:left w:val="nil"/>
              <w:bottom w:val="single" w:color="auto" w:sz="4" w:space="0"/>
              <w:right w:val="single" w:color="auto" w:sz="4" w:space="0"/>
            </w:tcBorders>
            <w:vAlign w:val="center"/>
          </w:tcPr>
          <w:p w14:paraId="032596D4">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55.00</w:t>
            </w:r>
          </w:p>
        </w:tc>
      </w:tr>
      <w:tr w14:paraId="4B69D943">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6252C95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2360147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645" w:type="dxa"/>
            <w:tcBorders>
              <w:top w:val="nil"/>
              <w:left w:val="nil"/>
              <w:bottom w:val="single" w:color="auto" w:sz="4" w:space="0"/>
              <w:right w:val="single" w:color="auto" w:sz="4" w:space="0"/>
            </w:tcBorders>
            <w:vAlign w:val="center"/>
          </w:tcPr>
          <w:p w14:paraId="66D26422">
            <w:pPr>
              <w:jc w:val="center"/>
              <w:rPr>
                <w:rFonts w:ascii="仿宋_GB2312" w:hAnsi="宋体" w:eastAsia="仿宋_GB2312" w:cs="宋体"/>
                <w:color w:val="000000"/>
                <w:sz w:val="18"/>
                <w:szCs w:val="18"/>
              </w:rPr>
            </w:pPr>
          </w:p>
        </w:tc>
        <w:tc>
          <w:tcPr>
            <w:tcW w:w="2152" w:type="dxa"/>
            <w:tcBorders>
              <w:top w:val="nil"/>
              <w:left w:val="nil"/>
              <w:bottom w:val="single" w:color="auto" w:sz="4" w:space="0"/>
              <w:right w:val="single" w:color="auto" w:sz="4" w:space="0"/>
            </w:tcBorders>
            <w:vAlign w:val="center"/>
          </w:tcPr>
          <w:p w14:paraId="347A3FF6">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公立医院</w:t>
            </w:r>
          </w:p>
        </w:tc>
        <w:tc>
          <w:tcPr>
            <w:tcW w:w="1855" w:type="dxa"/>
            <w:tcBorders>
              <w:top w:val="nil"/>
              <w:left w:val="nil"/>
              <w:bottom w:val="single" w:color="auto" w:sz="4" w:space="0"/>
              <w:right w:val="single" w:color="auto" w:sz="4" w:space="0"/>
            </w:tcBorders>
            <w:vAlign w:val="center"/>
          </w:tcPr>
          <w:p w14:paraId="55D5CA7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w:t>
            </w:r>
          </w:p>
        </w:tc>
        <w:tc>
          <w:tcPr>
            <w:tcW w:w="1856" w:type="dxa"/>
            <w:tcBorders>
              <w:top w:val="nil"/>
              <w:left w:val="nil"/>
              <w:bottom w:val="single" w:color="auto" w:sz="4" w:space="0"/>
              <w:right w:val="single" w:color="auto" w:sz="4" w:space="0"/>
            </w:tcBorders>
            <w:vAlign w:val="center"/>
          </w:tcPr>
          <w:p w14:paraId="4DD84ADC">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vAlign w:val="center"/>
          </w:tcPr>
          <w:p w14:paraId="0CFEEEF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1000</w:t>
            </w:r>
          </w:p>
        </w:tc>
      </w:tr>
      <w:tr w14:paraId="143D8C8F">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24771AA5">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77F24DF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02</w:t>
            </w:r>
          </w:p>
        </w:tc>
        <w:tc>
          <w:tcPr>
            <w:tcW w:w="645" w:type="dxa"/>
            <w:tcBorders>
              <w:top w:val="nil"/>
              <w:left w:val="nil"/>
              <w:bottom w:val="single" w:color="auto" w:sz="4" w:space="0"/>
              <w:right w:val="single" w:color="auto" w:sz="4" w:space="0"/>
            </w:tcBorders>
            <w:vAlign w:val="center"/>
          </w:tcPr>
          <w:p w14:paraId="4624AFC3">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06</w:t>
            </w:r>
          </w:p>
        </w:tc>
        <w:tc>
          <w:tcPr>
            <w:tcW w:w="2152" w:type="dxa"/>
            <w:tcBorders>
              <w:top w:val="nil"/>
              <w:left w:val="nil"/>
              <w:bottom w:val="single" w:color="auto" w:sz="4" w:space="0"/>
              <w:right w:val="single" w:color="auto" w:sz="4" w:space="0"/>
            </w:tcBorders>
            <w:vAlign w:val="center"/>
          </w:tcPr>
          <w:p w14:paraId="39DA3626">
            <w:pPr>
              <w:jc w:val="lef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妇幼保健医院</w:t>
            </w:r>
          </w:p>
        </w:tc>
        <w:tc>
          <w:tcPr>
            <w:tcW w:w="1855" w:type="dxa"/>
            <w:tcBorders>
              <w:top w:val="nil"/>
              <w:left w:val="nil"/>
              <w:bottom w:val="single" w:color="auto" w:sz="4" w:space="0"/>
              <w:right w:val="single" w:color="auto" w:sz="4" w:space="0"/>
            </w:tcBorders>
            <w:vAlign w:val="center"/>
          </w:tcPr>
          <w:p w14:paraId="4B2B65A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1000.00</w:t>
            </w:r>
          </w:p>
        </w:tc>
        <w:tc>
          <w:tcPr>
            <w:tcW w:w="1856" w:type="dxa"/>
            <w:tcBorders>
              <w:top w:val="nil"/>
              <w:left w:val="nil"/>
              <w:bottom w:val="single" w:color="auto" w:sz="4" w:space="0"/>
              <w:right w:val="single" w:color="auto" w:sz="4" w:space="0"/>
            </w:tcBorders>
            <w:vAlign w:val="center"/>
          </w:tcPr>
          <w:p w14:paraId="75681D49">
            <w:pPr>
              <w:jc w:val="center"/>
              <w:rPr>
                <w:rFonts w:ascii="仿宋_GB2312" w:hAnsi="宋体" w:eastAsia="仿宋_GB2312" w:cs="宋体"/>
                <w:color w:val="000000"/>
                <w:kern w:val="0"/>
                <w:sz w:val="18"/>
                <w:szCs w:val="18"/>
              </w:rPr>
            </w:pPr>
          </w:p>
        </w:tc>
        <w:tc>
          <w:tcPr>
            <w:tcW w:w="1904" w:type="dxa"/>
            <w:tcBorders>
              <w:top w:val="nil"/>
              <w:left w:val="nil"/>
              <w:bottom w:val="single" w:color="auto" w:sz="4" w:space="0"/>
              <w:right w:val="single" w:color="auto" w:sz="4" w:space="0"/>
            </w:tcBorders>
            <w:vAlign w:val="center"/>
          </w:tcPr>
          <w:p w14:paraId="7468BEAB">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1000.00</w:t>
            </w:r>
          </w:p>
        </w:tc>
      </w:tr>
      <w:tr w14:paraId="73A7ED83">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31D1044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243BBC2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645" w:type="dxa"/>
            <w:tcBorders>
              <w:top w:val="nil"/>
              <w:left w:val="nil"/>
              <w:bottom w:val="single" w:color="auto" w:sz="4" w:space="0"/>
              <w:right w:val="single" w:color="auto" w:sz="4" w:space="0"/>
            </w:tcBorders>
            <w:vAlign w:val="center"/>
          </w:tcPr>
          <w:p w14:paraId="0954023D">
            <w:pPr>
              <w:jc w:val="center"/>
              <w:rPr>
                <w:rFonts w:ascii="仿宋_GB2312" w:hAnsi="宋体" w:eastAsia="仿宋_GB2312" w:cs="宋体"/>
                <w:color w:val="000000"/>
                <w:sz w:val="18"/>
                <w:szCs w:val="18"/>
              </w:rPr>
            </w:pPr>
          </w:p>
        </w:tc>
        <w:tc>
          <w:tcPr>
            <w:tcW w:w="2152" w:type="dxa"/>
            <w:tcBorders>
              <w:top w:val="nil"/>
              <w:left w:val="nil"/>
              <w:bottom w:val="single" w:color="auto" w:sz="4" w:space="0"/>
              <w:right w:val="single" w:color="auto" w:sz="4" w:space="0"/>
            </w:tcBorders>
            <w:vAlign w:val="center"/>
          </w:tcPr>
          <w:p w14:paraId="42D9B005">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行政事业单位医疗</w:t>
            </w:r>
          </w:p>
        </w:tc>
        <w:tc>
          <w:tcPr>
            <w:tcW w:w="1855" w:type="dxa"/>
            <w:tcBorders>
              <w:top w:val="nil"/>
              <w:left w:val="nil"/>
              <w:bottom w:val="single" w:color="auto" w:sz="4" w:space="0"/>
              <w:right w:val="single" w:color="auto" w:sz="4" w:space="0"/>
            </w:tcBorders>
            <w:vAlign w:val="center"/>
          </w:tcPr>
          <w:p w14:paraId="731C7E9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1856" w:type="dxa"/>
            <w:tcBorders>
              <w:top w:val="nil"/>
              <w:left w:val="nil"/>
              <w:bottom w:val="single" w:color="auto" w:sz="4" w:space="0"/>
              <w:right w:val="single" w:color="auto" w:sz="4" w:space="0"/>
            </w:tcBorders>
            <w:vAlign w:val="center"/>
          </w:tcPr>
          <w:p w14:paraId="2BCD9C1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1904" w:type="dxa"/>
            <w:tcBorders>
              <w:top w:val="nil"/>
              <w:left w:val="nil"/>
              <w:bottom w:val="single" w:color="auto" w:sz="4" w:space="0"/>
              <w:right w:val="single" w:color="auto" w:sz="4" w:space="0"/>
            </w:tcBorders>
            <w:vAlign w:val="center"/>
          </w:tcPr>
          <w:p w14:paraId="411303DF">
            <w:pPr>
              <w:jc w:val="center"/>
              <w:rPr>
                <w:rFonts w:ascii="仿宋_GB2312" w:hAnsi="宋体" w:eastAsia="仿宋_GB2312" w:cs="宋体"/>
                <w:color w:val="000000"/>
                <w:kern w:val="0"/>
                <w:sz w:val="18"/>
                <w:szCs w:val="18"/>
              </w:rPr>
            </w:pPr>
          </w:p>
        </w:tc>
      </w:tr>
      <w:tr w14:paraId="2F1ACD34">
        <w:tblPrEx>
          <w:tblCellMar>
            <w:top w:w="0" w:type="dxa"/>
            <w:left w:w="108" w:type="dxa"/>
            <w:bottom w:w="0" w:type="dxa"/>
            <w:right w:w="108" w:type="dxa"/>
          </w:tblCellMar>
        </w:tblPrEx>
        <w:trPr>
          <w:trHeight w:val="428" w:hRule="atLeast"/>
        </w:trPr>
        <w:tc>
          <w:tcPr>
            <w:tcW w:w="561" w:type="dxa"/>
            <w:tcBorders>
              <w:top w:val="nil"/>
              <w:left w:val="single" w:color="auto" w:sz="4" w:space="0"/>
              <w:bottom w:val="single" w:color="auto" w:sz="4" w:space="0"/>
              <w:right w:val="single" w:color="auto" w:sz="4" w:space="0"/>
            </w:tcBorders>
            <w:vAlign w:val="center"/>
          </w:tcPr>
          <w:p w14:paraId="50209AE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5CBE2C7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645" w:type="dxa"/>
            <w:tcBorders>
              <w:top w:val="nil"/>
              <w:left w:val="nil"/>
              <w:bottom w:val="single" w:color="auto" w:sz="4" w:space="0"/>
              <w:right w:val="single" w:color="auto" w:sz="4" w:space="0"/>
            </w:tcBorders>
            <w:vAlign w:val="center"/>
          </w:tcPr>
          <w:p w14:paraId="3CAA558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152" w:type="dxa"/>
            <w:tcBorders>
              <w:top w:val="nil"/>
              <w:left w:val="nil"/>
              <w:bottom w:val="single" w:color="auto" w:sz="4" w:space="0"/>
              <w:right w:val="single" w:color="auto" w:sz="4" w:space="0"/>
            </w:tcBorders>
            <w:vAlign w:val="center"/>
          </w:tcPr>
          <w:p w14:paraId="48ADD427">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行政单位医疗</w:t>
            </w:r>
          </w:p>
        </w:tc>
        <w:tc>
          <w:tcPr>
            <w:tcW w:w="1855" w:type="dxa"/>
            <w:tcBorders>
              <w:top w:val="nil"/>
              <w:left w:val="nil"/>
              <w:bottom w:val="single" w:color="auto" w:sz="4" w:space="0"/>
              <w:right w:val="single" w:color="auto" w:sz="4" w:space="0"/>
            </w:tcBorders>
            <w:vAlign w:val="center"/>
          </w:tcPr>
          <w:p w14:paraId="1D742273">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74.09</w:t>
            </w:r>
          </w:p>
        </w:tc>
        <w:tc>
          <w:tcPr>
            <w:tcW w:w="1856" w:type="dxa"/>
            <w:tcBorders>
              <w:top w:val="nil"/>
              <w:left w:val="nil"/>
              <w:bottom w:val="single" w:color="auto" w:sz="4" w:space="0"/>
              <w:right w:val="single" w:color="auto" w:sz="4" w:space="0"/>
            </w:tcBorders>
            <w:vAlign w:val="center"/>
          </w:tcPr>
          <w:p w14:paraId="3F17E424">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74.09</w:t>
            </w:r>
          </w:p>
        </w:tc>
        <w:tc>
          <w:tcPr>
            <w:tcW w:w="1904" w:type="dxa"/>
            <w:tcBorders>
              <w:top w:val="nil"/>
              <w:left w:val="nil"/>
              <w:bottom w:val="single" w:color="auto" w:sz="4" w:space="0"/>
              <w:right w:val="single" w:color="auto" w:sz="4" w:space="0"/>
            </w:tcBorders>
            <w:vAlign w:val="center"/>
          </w:tcPr>
          <w:p w14:paraId="6BE0FDA0">
            <w:pPr>
              <w:jc w:val="center"/>
              <w:rPr>
                <w:rFonts w:ascii="仿宋_GB2312" w:hAnsi="宋体" w:eastAsia="仿宋_GB2312" w:cs="宋体"/>
                <w:color w:val="000000"/>
                <w:kern w:val="0"/>
                <w:sz w:val="18"/>
                <w:szCs w:val="18"/>
              </w:rPr>
            </w:pPr>
          </w:p>
        </w:tc>
      </w:tr>
      <w:tr w14:paraId="653B9654">
        <w:tblPrEx>
          <w:tblCellMar>
            <w:top w:w="0" w:type="dxa"/>
            <w:left w:w="108" w:type="dxa"/>
            <w:bottom w:w="0" w:type="dxa"/>
            <w:right w:w="108" w:type="dxa"/>
          </w:tblCellMar>
        </w:tblPrEx>
        <w:trPr>
          <w:trHeight w:val="390" w:hRule="atLeast"/>
        </w:trPr>
        <w:tc>
          <w:tcPr>
            <w:tcW w:w="561" w:type="dxa"/>
            <w:tcBorders>
              <w:top w:val="nil"/>
              <w:left w:val="single" w:color="auto" w:sz="4" w:space="0"/>
              <w:bottom w:val="single" w:color="auto" w:sz="4" w:space="0"/>
              <w:right w:val="single" w:color="auto" w:sz="4" w:space="0"/>
            </w:tcBorders>
            <w:vAlign w:val="center"/>
          </w:tcPr>
          <w:p w14:paraId="41BC7B7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71574AE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645" w:type="dxa"/>
            <w:tcBorders>
              <w:top w:val="nil"/>
              <w:left w:val="nil"/>
              <w:bottom w:val="single" w:color="auto" w:sz="4" w:space="0"/>
              <w:right w:val="single" w:color="auto" w:sz="4" w:space="0"/>
            </w:tcBorders>
            <w:vAlign w:val="center"/>
          </w:tcPr>
          <w:p w14:paraId="4C6DA5D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2152" w:type="dxa"/>
            <w:tcBorders>
              <w:top w:val="nil"/>
              <w:left w:val="nil"/>
              <w:bottom w:val="single" w:color="auto" w:sz="4" w:space="0"/>
              <w:right w:val="single" w:color="auto" w:sz="4" w:space="0"/>
            </w:tcBorders>
            <w:vAlign w:val="center"/>
          </w:tcPr>
          <w:p w14:paraId="7DC6553C">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855" w:type="dxa"/>
            <w:tcBorders>
              <w:top w:val="nil"/>
              <w:left w:val="nil"/>
              <w:bottom w:val="single" w:color="auto" w:sz="4" w:space="0"/>
              <w:right w:val="single" w:color="auto" w:sz="4" w:space="0"/>
            </w:tcBorders>
            <w:vAlign w:val="center"/>
          </w:tcPr>
          <w:p w14:paraId="18BFF05E">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24</w:t>
            </w:r>
          </w:p>
        </w:tc>
        <w:tc>
          <w:tcPr>
            <w:tcW w:w="1856" w:type="dxa"/>
            <w:tcBorders>
              <w:top w:val="nil"/>
              <w:left w:val="nil"/>
              <w:bottom w:val="single" w:color="auto" w:sz="4" w:space="0"/>
              <w:right w:val="single" w:color="auto" w:sz="4" w:space="0"/>
            </w:tcBorders>
            <w:vAlign w:val="center"/>
          </w:tcPr>
          <w:p w14:paraId="2BD820BC">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24</w:t>
            </w:r>
          </w:p>
        </w:tc>
        <w:tc>
          <w:tcPr>
            <w:tcW w:w="1904" w:type="dxa"/>
            <w:tcBorders>
              <w:top w:val="nil"/>
              <w:left w:val="nil"/>
              <w:bottom w:val="single" w:color="auto" w:sz="4" w:space="0"/>
              <w:right w:val="single" w:color="auto" w:sz="4" w:space="0"/>
            </w:tcBorders>
            <w:vAlign w:val="center"/>
          </w:tcPr>
          <w:p w14:paraId="21F35CA5">
            <w:pPr>
              <w:jc w:val="center"/>
              <w:rPr>
                <w:rFonts w:ascii="仿宋_GB2312" w:hAnsi="宋体" w:eastAsia="仿宋_GB2312" w:cs="宋体"/>
                <w:color w:val="000000"/>
                <w:kern w:val="0"/>
                <w:sz w:val="18"/>
                <w:szCs w:val="18"/>
              </w:rPr>
            </w:pPr>
          </w:p>
        </w:tc>
      </w:tr>
      <w:tr w14:paraId="2936D622">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3FE80C8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3855723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645" w:type="dxa"/>
            <w:tcBorders>
              <w:top w:val="nil"/>
              <w:left w:val="nil"/>
              <w:bottom w:val="single" w:color="auto" w:sz="4" w:space="0"/>
              <w:right w:val="single" w:color="auto" w:sz="4" w:space="0"/>
            </w:tcBorders>
            <w:vAlign w:val="center"/>
          </w:tcPr>
          <w:p w14:paraId="055B2B5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99</w:t>
            </w:r>
          </w:p>
        </w:tc>
        <w:tc>
          <w:tcPr>
            <w:tcW w:w="2152" w:type="dxa"/>
            <w:tcBorders>
              <w:top w:val="nil"/>
              <w:left w:val="nil"/>
              <w:bottom w:val="single" w:color="auto" w:sz="4" w:space="0"/>
              <w:right w:val="single" w:color="auto" w:sz="4" w:space="0"/>
            </w:tcBorders>
            <w:vAlign w:val="center"/>
          </w:tcPr>
          <w:p w14:paraId="09868CD7">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1855" w:type="dxa"/>
            <w:tcBorders>
              <w:top w:val="nil"/>
              <w:left w:val="nil"/>
              <w:bottom w:val="single" w:color="auto" w:sz="4" w:space="0"/>
              <w:right w:val="single" w:color="auto" w:sz="4" w:space="0"/>
            </w:tcBorders>
            <w:vAlign w:val="center"/>
          </w:tcPr>
          <w:p w14:paraId="62A646F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0.42</w:t>
            </w:r>
          </w:p>
        </w:tc>
        <w:tc>
          <w:tcPr>
            <w:tcW w:w="1856" w:type="dxa"/>
            <w:tcBorders>
              <w:top w:val="nil"/>
              <w:left w:val="nil"/>
              <w:bottom w:val="single" w:color="auto" w:sz="4" w:space="0"/>
              <w:right w:val="single" w:color="auto" w:sz="4" w:space="0"/>
            </w:tcBorders>
            <w:vAlign w:val="center"/>
          </w:tcPr>
          <w:p w14:paraId="365F883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0.42</w:t>
            </w:r>
          </w:p>
        </w:tc>
        <w:tc>
          <w:tcPr>
            <w:tcW w:w="1904" w:type="dxa"/>
            <w:tcBorders>
              <w:top w:val="nil"/>
              <w:left w:val="nil"/>
              <w:bottom w:val="single" w:color="auto" w:sz="4" w:space="0"/>
              <w:right w:val="single" w:color="auto" w:sz="4" w:space="0"/>
            </w:tcBorders>
            <w:vAlign w:val="center"/>
          </w:tcPr>
          <w:p w14:paraId="26F7EA75">
            <w:pPr>
              <w:jc w:val="center"/>
              <w:rPr>
                <w:rFonts w:ascii="仿宋_GB2312" w:hAnsi="宋体" w:eastAsia="仿宋_GB2312" w:cs="宋体"/>
                <w:color w:val="000000"/>
                <w:kern w:val="0"/>
                <w:sz w:val="18"/>
                <w:szCs w:val="18"/>
              </w:rPr>
            </w:pPr>
          </w:p>
        </w:tc>
      </w:tr>
      <w:tr w14:paraId="7F66BBD1">
        <w:tblPrEx>
          <w:tblCellMar>
            <w:top w:w="0" w:type="dxa"/>
            <w:left w:w="108" w:type="dxa"/>
            <w:bottom w:w="0" w:type="dxa"/>
            <w:right w:w="108" w:type="dxa"/>
          </w:tblCellMar>
        </w:tblPrEx>
        <w:trPr>
          <w:trHeight w:val="360" w:hRule="atLeast"/>
        </w:trPr>
        <w:tc>
          <w:tcPr>
            <w:tcW w:w="561" w:type="dxa"/>
            <w:tcBorders>
              <w:top w:val="nil"/>
              <w:left w:val="single" w:color="auto" w:sz="4" w:space="0"/>
              <w:bottom w:val="single" w:color="auto" w:sz="4" w:space="0"/>
              <w:right w:val="single" w:color="auto" w:sz="4" w:space="0"/>
            </w:tcBorders>
            <w:vAlign w:val="center"/>
          </w:tcPr>
          <w:p w14:paraId="603C993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535E87D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645" w:type="dxa"/>
            <w:tcBorders>
              <w:top w:val="nil"/>
              <w:left w:val="nil"/>
              <w:bottom w:val="single" w:color="auto" w:sz="4" w:space="0"/>
              <w:right w:val="single" w:color="auto" w:sz="4" w:space="0"/>
            </w:tcBorders>
            <w:vAlign w:val="center"/>
          </w:tcPr>
          <w:p w14:paraId="5A68C16C">
            <w:pPr>
              <w:jc w:val="center"/>
              <w:rPr>
                <w:rFonts w:ascii="仿宋_GB2312" w:hAnsi="宋体" w:eastAsia="仿宋_GB2312" w:cs="宋体"/>
                <w:color w:val="000000"/>
                <w:sz w:val="18"/>
                <w:szCs w:val="18"/>
              </w:rPr>
            </w:pPr>
          </w:p>
        </w:tc>
        <w:tc>
          <w:tcPr>
            <w:tcW w:w="2152" w:type="dxa"/>
            <w:tcBorders>
              <w:top w:val="nil"/>
              <w:left w:val="nil"/>
              <w:bottom w:val="single" w:color="auto" w:sz="4" w:space="0"/>
              <w:right w:val="single" w:color="auto" w:sz="4" w:space="0"/>
            </w:tcBorders>
            <w:vAlign w:val="center"/>
          </w:tcPr>
          <w:p w14:paraId="25585D42">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1855" w:type="dxa"/>
            <w:tcBorders>
              <w:top w:val="nil"/>
              <w:left w:val="nil"/>
              <w:bottom w:val="single" w:color="auto" w:sz="4" w:space="0"/>
              <w:right w:val="single" w:color="auto" w:sz="4" w:space="0"/>
            </w:tcBorders>
            <w:vAlign w:val="center"/>
          </w:tcPr>
          <w:p w14:paraId="0B7053D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110</w:t>
            </w:r>
          </w:p>
        </w:tc>
        <w:tc>
          <w:tcPr>
            <w:tcW w:w="1856" w:type="dxa"/>
            <w:tcBorders>
              <w:top w:val="nil"/>
              <w:left w:val="nil"/>
              <w:bottom w:val="single" w:color="auto" w:sz="4" w:space="0"/>
              <w:right w:val="single" w:color="auto" w:sz="4" w:space="0"/>
            </w:tcBorders>
            <w:vAlign w:val="center"/>
          </w:tcPr>
          <w:p w14:paraId="19613325">
            <w:pPr>
              <w:widowControl/>
              <w:spacing w:line="280" w:lineRule="exact"/>
              <w:jc w:val="center"/>
              <w:rPr>
                <w:rFonts w:ascii="仿宋_GB2312" w:hAnsi="宋体" w:eastAsia="仿宋_GB2312" w:cs="宋体"/>
                <w:color w:val="000000"/>
                <w:kern w:val="0"/>
                <w:sz w:val="18"/>
                <w:szCs w:val="18"/>
              </w:rPr>
            </w:pPr>
          </w:p>
        </w:tc>
        <w:tc>
          <w:tcPr>
            <w:tcW w:w="1904" w:type="dxa"/>
            <w:tcBorders>
              <w:top w:val="nil"/>
              <w:left w:val="nil"/>
              <w:bottom w:val="single" w:color="auto" w:sz="4" w:space="0"/>
              <w:right w:val="single" w:color="auto" w:sz="4" w:space="0"/>
            </w:tcBorders>
            <w:vAlign w:val="center"/>
          </w:tcPr>
          <w:p w14:paraId="68C5569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110</w:t>
            </w:r>
          </w:p>
        </w:tc>
      </w:tr>
      <w:tr w14:paraId="623C0960">
        <w:tblPrEx>
          <w:tblCellMar>
            <w:top w:w="0" w:type="dxa"/>
            <w:left w:w="108" w:type="dxa"/>
            <w:bottom w:w="0" w:type="dxa"/>
            <w:right w:w="108" w:type="dxa"/>
          </w:tblCellMar>
        </w:tblPrEx>
        <w:trPr>
          <w:trHeight w:val="360" w:hRule="atLeast"/>
        </w:trPr>
        <w:tc>
          <w:tcPr>
            <w:tcW w:w="561" w:type="dxa"/>
            <w:tcBorders>
              <w:top w:val="nil"/>
              <w:left w:val="single" w:color="auto" w:sz="4" w:space="0"/>
              <w:bottom w:val="single" w:color="auto" w:sz="4" w:space="0"/>
              <w:right w:val="single" w:color="auto" w:sz="4" w:space="0"/>
            </w:tcBorders>
            <w:vAlign w:val="center"/>
          </w:tcPr>
          <w:p w14:paraId="387F6BCC">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623B996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16</w:t>
            </w:r>
          </w:p>
        </w:tc>
        <w:tc>
          <w:tcPr>
            <w:tcW w:w="645" w:type="dxa"/>
            <w:tcBorders>
              <w:top w:val="nil"/>
              <w:left w:val="nil"/>
              <w:bottom w:val="single" w:color="auto" w:sz="4" w:space="0"/>
              <w:right w:val="single" w:color="auto" w:sz="4" w:space="0"/>
            </w:tcBorders>
            <w:vAlign w:val="center"/>
          </w:tcPr>
          <w:p w14:paraId="00DC1B51">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w:t>
            </w:r>
          </w:p>
        </w:tc>
        <w:tc>
          <w:tcPr>
            <w:tcW w:w="2152" w:type="dxa"/>
            <w:tcBorders>
              <w:top w:val="nil"/>
              <w:left w:val="nil"/>
              <w:bottom w:val="single" w:color="auto" w:sz="4" w:space="0"/>
              <w:right w:val="single" w:color="auto" w:sz="4" w:space="0"/>
            </w:tcBorders>
            <w:vAlign w:val="center"/>
          </w:tcPr>
          <w:p w14:paraId="6208CC72">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老龄卫生健康事务</w:t>
            </w:r>
          </w:p>
        </w:tc>
        <w:tc>
          <w:tcPr>
            <w:tcW w:w="1855" w:type="dxa"/>
            <w:tcBorders>
              <w:top w:val="nil"/>
              <w:left w:val="nil"/>
              <w:bottom w:val="single" w:color="auto" w:sz="4" w:space="0"/>
              <w:right w:val="single" w:color="auto" w:sz="4" w:space="0"/>
            </w:tcBorders>
            <w:vAlign w:val="center"/>
          </w:tcPr>
          <w:p w14:paraId="72D9B0D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90.00</w:t>
            </w:r>
          </w:p>
        </w:tc>
        <w:tc>
          <w:tcPr>
            <w:tcW w:w="1856" w:type="dxa"/>
            <w:tcBorders>
              <w:top w:val="nil"/>
              <w:left w:val="nil"/>
              <w:bottom w:val="single" w:color="auto" w:sz="4" w:space="0"/>
              <w:right w:val="single" w:color="auto" w:sz="4" w:space="0"/>
            </w:tcBorders>
            <w:vAlign w:val="center"/>
          </w:tcPr>
          <w:p w14:paraId="1583E2EA">
            <w:pPr>
              <w:widowControl/>
              <w:spacing w:line="280" w:lineRule="exact"/>
              <w:jc w:val="center"/>
              <w:rPr>
                <w:rFonts w:ascii="仿宋_GB2312" w:hAnsi="宋体" w:eastAsia="仿宋_GB2312" w:cs="宋体"/>
                <w:color w:val="000000"/>
                <w:kern w:val="0"/>
                <w:sz w:val="18"/>
                <w:szCs w:val="18"/>
              </w:rPr>
            </w:pPr>
          </w:p>
        </w:tc>
        <w:tc>
          <w:tcPr>
            <w:tcW w:w="1904" w:type="dxa"/>
            <w:tcBorders>
              <w:top w:val="nil"/>
              <w:left w:val="nil"/>
              <w:bottom w:val="single" w:color="auto" w:sz="4" w:space="0"/>
              <w:right w:val="single" w:color="auto" w:sz="4" w:space="0"/>
            </w:tcBorders>
            <w:vAlign w:val="center"/>
          </w:tcPr>
          <w:p w14:paraId="3EA6835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90.00</w:t>
            </w:r>
          </w:p>
        </w:tc>
      </w:tr>
      <w:tr w14:paraId="2CAB0B25">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4BB70D6E">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47" w:type="dxa"/>
            <w:tcBorders>
              <w:top w:val="nil"/>
              <w:left w:val="nil"/>
              <w:bottom w:val="single" w:color="auto" w:sz="4" w:space="0"/>
              <w:right w:val="single" w:color="auto" w:sz="4" w:space="0"/>
            </w:tcBorders>
            <w:vAlign w:val="center"/>
          </w:tcPr>
          <w:p w14:paraId="370362F3">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16</w:t>
            </w:r>
          </w:p>
        </w:tc>
        <w:tc>
          <w:tcPr>
            <w:tcW w:w="645" w:type="dxa"/>
            <w:tcBorders>
              <w:top w:val="nil"/>
              <w:left w:val="nil"/>
              <w:bottom w:val="single" w:color="auto" w:sz="4" w:space="0"/>
              <w:right w:val="single" w:color="auto" w:sz="4" w:space="0"/>
            </w:tcBorders>
            <w:vAlign w:val="center"/>
          </w:tcPr>
          <w:p w14:paraId="4BAAA6E6">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w:t>
            </w:r>
          </w:p>
        </w:tc>
        <w:tc>
          <w:tcPr>
            <w:tcW w:w="2152" w:type="dxa"/>
            <w:tcBorders>
              <w:top w:val="nil"/>
              <w:left w:val="nil"/>
              <w:bottom w:val="single" w:color="auto" w:sz="4" w:space="0"/>
              <w:right w:val="single" w:color="auto" w:sz="4" w:space="0"/>
            </w:tcBorders>
            <w:vAlign w:val="center"/>
          </w:tcPr>
          <w:p w14:paraId="5C28C100">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老龄卫生健康事务</w:t>
            </w:r>
          </w:p>
        </w:tc>
        <w:tc>
          <w:tcPr>
            <w:tcW w:w="1855" w:type="dxa"/>
            <w:tcBorders>
              <w:top w:val="nil"/>
              <w:left w:val="nil"/>
              <w:bottom w:val="single" w:color="auto" w:sz="4" w:space="0"/>
              <w:right w:val="single" w:color="auto" w:sz="4" w:space="0"/>
            </w:tcBorders>
            <w:vAlign w:val="center"/>
          </w:tcPr>
          <w:p w14:paraId="1F6AD04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20.00</w:t>
            </w:r>
          </w:p>
        </w:tc>
        <w:tc>
          <w:tcPr>
            <w:tcW w:w="1856" w:type="dxa"/>
            <w:tcBorders>
              <w:top w:val="nil"/>
              <w:left w:val="nil"/>
              <w:bottom w:val="single" w:color="auto" w:sz="4" w:space="0"/>
              <w:right w:val="single" w:color="auto" w:sz="4" w:space="0"/>
            </w:tcBorders>
            <w:vAlign w:val="center"/>
          </w:tcPr>
          <w:p w14:paraId="7FAF047F">
            <w:pPr>
              <w:widowControl/>
              <w:spacing w:line="280" w:lineRule="exact"/>
              <w:jc w:val="center"/>
              <w:rPr>
                <w:rFonts w:ascii="仿宋_GB2312" w:hAnsi="宋体" w:eastAsia="仿宋_GB2312" w:cs="宋体"/>
                <w:color w:val="000000"/>
                <w:kern w:val="0"/>
                <w:sz w:val="18"/>
                <w:szCs w:val="18"/>
              </w:rPr>
            </w:pPr>
          </w:p>
        </w:tc>
        <w:tc>
          <w:tcPr>
            <w:tcW w:w="1904" w:type="dxa"/>
            <w:tcBorders>
              <w:top w:val="nil"/>
              <w:left w:val="nil"/>
              <w:bottom w:val="single" w:color="auto" w:sz="4" w:space="0"/>
              <w:right w:val="single" w:color="auto" w:sz="4" w:space="0"/>
            </w:tcBorders>
            <w:vAlign w:val="center"/>
          </w:tcPr>
          <w:p w14:paraId="099BA0C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20.00</w:t>
            </w:r>
          </w:p>
        </w:tc>
      </w:tr>
      <w:tr w14:paraId="69AD3FA2">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2E40FA7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208</w:t>
            </w:r>
          </w:p>
        </w:tc>
        <w:tc>
          <w:tcPr>
            <w:tcW w:w="447" w:type="dxa"/>
            <w:tcBorders>
              <w:top w:val="nil"/>
              <w:left w:val="nil"/>
              <w:bottom w:val="single" w:color="auto" w:sz="4" w:space="0"/>
              <w:right w:val="single" w:color="auto" w:sz="4" w:space="0"/>
            </w:tcBorders>
            <w:vAlign w:val="center"/>
          </w:tcPr>
          <w:p w14:paraId="1102898E">
            <w:pPr>
              <w:jc w:val="center"/>
              <w:rPr>
                <w:rFonts w:ascii="仿宋_GB2312" w:hAnsi="宋体" w:eastAsia="仿宋_GB2312" w:cs="宋体"/>
                <w:color w:val="000000"/>
                <w:kern w:val="0"/>
                <w:sz w:val="18"/>
                <w:szCs w:val="18"/>
              </w:rPr>
            </w:pPr>
          </w:p>
        </w:tc>
        <w:tc>
          <w:tcPr>
            <w:tcW w:w="645" w:type="dxa"/>
            <w:tcBorders>
              <w:top w:val="nil"/>
              <w:left w:val="nil"/>
              <w:bottom w:val="single" w:color="auto" w:sz="4" w:space="0"/>
              <w:right w:val="single" w:color="auto" w:sz="4" w:space="0"/>
            </w:tcBorders>
            <w:vAlign w:val="center"/>
          </w:tcPr>
          <w:p w14:paraId="647D6417">
            <w:pPr>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74131589">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社会保障和就业支出</w:t>
            </w:r>
          </w:p>
        </w:tc>
        <w:tc>
          <w:tcPr>
            <w:tcW w:w="1855" w:type="dxa"/>
            <w:tcBorders>
              <w:top w:val="nil"/>
              <w:left w:val="nil"/>
              <w:bottom w:val="single" w:color="auto" w:sz="4" w:space="0"/>
              <w:right w:val="single" w:color="auto" w:sz="4" w:space="0"/>
            </w:tcBorders>
            <w:vAlign w:val="center"/>
          </w:tcPr>
          <w:p w14:paraId="256F9E6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856" w:type="dxa"/>
            <w:tcBorders>
              <w:top w:val="nil"/>
              <w:left w:val="nil"/>
              <w:bottom w:val="single" w:color="auto" w:sz="4" w:space="0"/>
              <w:right w:val="single" w:color="auto" w:sz="4" w:space="0"/>
            </w:tcBorders>
            <w:vAlign w:val="center"/>
          </w:tcPr>
          <w:p w14:paraId="227F4F77">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66.39</w:t>
            </w:r>
          </w:p>
        </w:tc>
        <w:tc>
          <w:tcPr>
            <w:tcW w:w="1904" w:type="dxa"/>
            <w:tcBorders>
              <w:top w:val="nil"/>
              <w:left w:val="nil"/>
              <w:bottom w:val="single" w:color="auto" w:sz="4" w:space="0"/>
              <w:right w:val="single" w:color="auto" w:sz="4" w:space="0"/>
            </w:tcBorders>
            <w:vAlign w:val="center"/>
          </w:tcPr>
          <w:p w14:paraId="13A3C9A4">
            <w:pPr>
              <w:widowControl/>
              <w:spacing w:line="280" w:lineRule="exact"/>
              <w:jc w:val="center"/>
              <w:rPr>
                <w:rFonts w:ascii="仿宋_GB2312" w:hAnsi="宋体" w:eastAsia="仿宋_GB2312" w:cs="宋体"/>
                <w:b/>
                <w:bCs/>
                <w:color w:val="000000"/>
                <w:kern w:val="0"/>
                <w:sz w:val="18"/>
                <w:szCs w:val="18"/>
              </w:rPr>
            </w:pPr>
          </w:p>
        </w:tc>
      </w:tr>
      <w:tr w14:paraId="0B4FBA00">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40193AB8">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208</w:t>
            </w:r>
          </w:p>
        </w:tc>
        <w:tc>
          <w:tcPr>
            <w:tcW w:w="447" w:type="dxa"/>
            <w:tcBorders>
              <w:top w:val="nil"/>
              <w:left w:val="nil"/>
              <w:bottom w:val="single" w:color="auto" w:sz="4" w:space="0"/>
              <w:right w:val="single" w:color="auto" w:sz="4" w:space="0"/>
            </w:tcBorders>
            <w:vAlign w:val="center"/>
          </w:tcPr>
          <w:p w14:paraId="3BC51C32">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645" w:type="dxa"/>
            <w:tcBorders>
              <w:top w:val="nil"/>
              <w:left w:val="nil"/>
              <w:bottom w:val="single" w:color="auto" w:sz="4" w:space="0"/>
              <w:right w:val="single" w:color="auto" w:sz="4" w:space="0"/>
            </w:tcBorders>
            <w:vAlign w:val="center"/>
          </w:tcPr>
          <w:p w14:paraId="348ECE1B">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49351776">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行政事业单位养老支出</w:t>
            </w:r>
          </w:p>
        </w:tc>
        <w:tc>
          <w:tcPr>
            <w:tcW w:w="1855" w:type="dxa"/>
            <w:tcBorders>
              <w:top w:val="nil"/>
              <w:left w:val="nil"/>
              <w:bottom w:val="single" w:color="auto" w:sz="4" w:space="0"/>
              <w:right w:val="single" w:color="auto" w:sz="4" w:space="0"/>
            </w:tcBorders>
            <w:vAlign w:val="center"/>
          </w:tcPr>
          <w:p w14:paraId="1D87C5A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856" w:type="dxa"/>
            <w:tcBorders>
              <w:top w:val="nil"/>
              <w:left w:val="nil"/>
              <w:bottom w:val="single" w:color="auto" w:sz="4" w:space="0"/>
              <w:right w:val="single" w:color="auto" w:sz="4" w:space="0"/>
            </w:tcBorders>
            <w:vAlign w:val="center"/>
          </w:tcPr>
          <w:p w14:paraId="37A8C5D9">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66.39</w:t>
            </w:r>
          </w:p>
        </w:tc>
        <w:tc>
          <w:tcPr>
            <w:tcW w:w="1904" w:type="dxa"/>
            <w:tcBorders>
              <w:top w:val="nil"/>
              <w:left w:val="nil"/>
              <w:bottom w:val="single" w:color="auto" w:sz="4" w:space="0"/>
              <w:right w:val="single" w:color="auto" w:sz="4" w:space="0"/>
            </w:tcBorders>
            <w:vAlign w:val="center"/>
          </w:tcPr>
          <w:p w14:paraId="02B1BD3A">
            <w:pPr>
              <w:widowControl/>
              <w:spacing w:line="280" w:lineRule="exact"/>
              <w:jc w:val="center"/>
              <w:rPr>
                <w:rFonts w:ascii="仿宋_GB2312" w:hAnsi="宋体" w:eastAsia="仿宋_GB2312" w:cs="宋体"/>
                <w:b/>
                <w:bCs/>
                <w:color w:val="000000"/>
                <w:kern w:val="0"/>
                <w:sz w:val="18"/>
                <w:szCs w:val="18"/>
              </w:rPr>
            </w:pPr>
          </w:p>
        </w:tc>
      </w:tr>
      <w:tr w14:paraId="0F8C5083">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4B3114A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47" w:type="dxa"/>
            <w:tcBorders>
              <w:top w:val="nil"/>
              <w:left w:val="nil"/>
              <w:bottom w:val="single" w:color="auto" w:sz="4" w:space="0"/>
              <w:right w:val="single" w:color="auto" w:sz="4" w:space="0"/>
            </w:tcBorders>
            <w:vAlign w:val="center"/>
          </w:tcPr>
          <w:p w14:paraId="2AF15E4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645" w:type="dxa"/>
            <w:tcBorders>
              <w:top w:val="nil"/>
              <w:left w:val="nil"/>
              <w:bottom w:val="single" w:color="auto" w:sz="4" w:space="0"/>
              <w:right w:val="single" w:color="auto" w:sz="4" w:space="0"/>
            </w:tcBorders>
            <w:vAlign w:val="center"/>
          </w:tcPr>
          <w:p w14:paraId="3736D2D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2152" w:type="dxa"/>
            <w:tcBorders>
              <w:top w:val="nil"/>
              <w:left w:val="nil"/>
              <w:bottom w:val="single" w:color="auto" w:sz="4" w:space="0"/>
              <w:right w:val="single" w:color="auto" w:sz="4" w:space="0"/>
            </w:tcBorders>
            <w:vAlign w:val="center"/>
          </w:tcPr>
          <w:p w14:paraId="31D31A6A">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机关事业单位基本养老保险缴费支出</w:t>
            </w:r>
          </w:p>
        </w:tc>
        <w:tc>
          <w:tcPr>
            <w:tcW w:w="1855" w:type="dxa"/>
            <w:tcBorders>
              <w:top w:val="nil"/>
              <w:left w:val="nil"/>
              <w:bottom w:val="single" w:color="auto" w:sz="4" w:space="0"/>
              <w:right w:val="single" w:color="auto" w:sz="4" w:space="0"/>
            </w:tcBorders>
            <w:vAlign w:val="center"/>
          </w:tcPr>
          <w:p w14:paraId="4B83929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856" w:type="dxa"/>
            <w:tcBorders>
              <w:top w:val="nil"/>
              <w:left w:val="nil"/>
              <w:bottom w:val="single" w:color="auto" w:sz="4" w:space="0"/>
              <w:right w:val="single" w:color="auto" w:sz="4" w:space="0"/>
            </w:tcBorders>
            <w:vAlign w:val="center"/>
          </w:tcPr>
          <w:p w14:paraId="1E72130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904" w:type="dxa"/>
            <w:tcBorders>
              <w:top w:val="nil"/>
              <w:left w:val="nil"/>
              <w:bottom w:val="single" w:color="auto" w:sz="4" w:space="0"/>
              <w:right w:val="single" w:color="auto" w:sz="4" w:space="0"/>
            </w:tcBorders>
            <w:vAlign w:val="center"/>
          </w:tcPr>
          <w:p w14:paraId="7C1EDAA6">
            <w:pPr>
              <w:jc w:val="center"/>
              <w:rPr>
                <w:rFonts w:ascii="仿宋_GB2312" w:hAnsi="宋体" w:eastAsia="仿宋_GB2312" w:cs="宋体"/>
                <w:b/>
                <w:bCs/>
                <w:color w:val="000000"/>
                <w:kern w:val="0"/>
                <w:sz w:val="18"/>
                <w:szCs w:val="18"/>
              </w:rPr>
            </w:pPr>
          </w:p>
        </w:tc>
      </w:tr>
      <w:tr w14:paraId="0E0F895A">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5A6C7F04">
            <w:pPr>
              <w:widowControl/>
              <w:spacing w:line="280" w:lineRule="exact"/>
              <w:jc w:val="center"/>
              <w:rPr>
                <w:rFonts w:ascii="仿宋_GB2312" w:hAnsi="宋体" w:eastAsia="仿宋_GB2312" w:cs="宋体"/>
                <w:b/>
                <w:bCs/>
                <w:color w:val="000000"/>
                <w:kern w:val="0"/>
                <w:sz w:val="18"/>
                <w:szCs w:val="18"/>
              </w:rPr>
            </w:pPr>
          </w:p>
        </w:tc>
        <w:tc>
          <w:tcPr>
            <w:tcW w:w="447" w:type="dxa"/>
            <w:tcBorders>
              <w:top w:val="nil"/>
              <w:left w:val="nil"/>
              <w:bottom w:val="single" w:color="auto" w:sz="4" w:space="0"/>
              <w:right w:val="single" w:color="auto" w:sz="4" w:space="0"/>
            </w:tcBorders>
            <w:vAlign w:val="center"/>
          </w:tcPr>
          <w:p w14:paraId="796A4025">
            <w:pPr>
              <w:widowControl/>
              <w:spacing w:line="280" w:lineRule="exact"/>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vAlign w:val="center"/>
          </w:tcPr>
          <w:p w14:paraId="662C796E">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62963406">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0B9C1654">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3E6466A2">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70BC41AF">
            <w:pPr>
              <w:widowControl/>
              <w:spacing w:line="280" w:lineRule="exact"/>
              <w:jc w:val="center"/>
              <w:rPr>
                <w:rFonts w:ascii="仿宋_GB2312" w:hAnsi="宋体" w:eastAsia="仿宋_GB2312" w:cs="宋体"/>
                <w:b/>
                <w:bCs/>
                <w:color w:val="000000"/>
                <w:kern w:val="0"/>
                <w:sz w:val="18"/>
                <w:szCs w:val="18"/>
              </w:rPr>
            </w:pPr>
          </w:p>
        </w:tc>
      </w:tr>
      <w:tr w14:paraId="21F51B89">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6A378619">
            <w:pPr>
              <w:widowControl/>
              <w:spacing w:line="280" w:lineRule="exact"/>
              <w:jc w:val="center"/>
              <w:rPr>
                <w:rFonts w:ascii="仿宋_GB2312" w:hAnsi="宋体" w:eastAsia="仿宋_GB2312" w:cs="宋体"/>
                <w:b/>
                <w:bCs/>
                <w:color w:val="000000"/>
                <w:kern w:val="0"/>
                <w:sz w:val="18"/>
                <w:szCs w:val="18"/>
              </w:rPr>
            </w:pPr>
          </w:p>
        </w:tc>
        <w:tc>
          <w:tcPr>
            <w:tcW w:w="447" w:type="dxa"/>
            <w:tcBorders>
              <w:top w:val="nil"/>
              <w:left w:val="nil"/>
              <w:bottom w:val="single" w:color="auto" w:sz="4" w:space="0"/>
              <w:right w:val="single" w:color="auto" w:sz="4" w:space="0"/>
            </w:tcBorders>
            <w:vAlign w:val="center"/>
          </w:tcPr>
          <w:p w14:paraId="107A41A1">
            <w:pPr>
              <w:widowControl/>
              <w:spacing w:line="280" w:lineRule="exact"/>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vAlign w:val="center"/>
          </w:tcPr>
          <w:p w14:paraId="5927A7BC">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1A5D0E1D">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7BBF8B13">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63C9A4C5">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76500625">
            <w:pPr>
              <w:widowControl/>
              <w:spacing w:line="280" w:lineRule="exact"/>
              <w:jc w:val="center"/>
              <w:rPr>
                <w:rFonts w:ascii="仿宋_GB2312" w:hAnsi="宋体" w:eastAsia="仿宋_GB2312" w:cs="宋体"/>
                <w:b/>
                <w:bCs/>
                <w:color w:val="000000"/>
                <w:kern w:val="0"/>
                <w:sz w:val="18"/>
                <w:szCs w:val="18"/>
              </w:rPr>
            </w:pPr>
          </w:p>
        </w:tc>
      </w:tr>
      <w:tr w14:paraId="5FCC73BA">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7B27DDE8">
            <w:pPr>
              <w:jc w:val="center"/>
              <w:rPr>
                <w:rFonts w:ascii="仿宋_GB2312" w:hAnsi="宋体" w:eastAsia="仿宋_GB2312" w:cs="宋体"/>
                <w:color w:val="000000"/>
                <w:sz w:val="18"/>
                <w:szCs w:val="18"/>
              </w:rPr>
            </w:pPr>
          </w:p>
        </w:tc>
        <w:tc>
          <w:tcPr>
            <w:tcW w:w="447" w:type="dxa"/>
            <w:tcBorders>
              <w:top w:val="nil"/>
              <w:left w:val="nil"/>
              <w:bottom w:val="single" w:color="auto" w:sz="4" w:space="0"/>
              <w:right w:val="single" w:color="auto" w:sz="4" w:space="0"/>
            </w:tcBorders>
            <w:vAlign w:val="center"/>
          </w:tcPr>
          <w:p w14:paraId="0CE71822">
            <w:pPr>
              <w:jc w:val="center"/>
              <w:rPr>
                <w:rFonts w:ascii="仿宋_GB2312" w:hAnsi="宋体" w:eastAsia="仿宋_GB2312" w:cs="宋体"/>
                <w:color w:val="000000"/>
                <w:sz w:val="18"/>
                <w:szCs w:val="18"/>
              </w:rPr>
            </w:pPr>
          </w:p>
        </w:tc>
        <w:tc>
          <w:tcPr>
            <w:tcW w:w="645" w:type="dxa"/>
            <w:tcBorders>
              <w:top w:val="nil"/>
              <w:left w:val="nil"/>
              <w:bottom w:val="single" w:color="auto" w:sz="4" w:space="0"/>
              <w:right w:val="single" w:color="auto" w:sz="4" w:space="0"/>
            </w:tcBorders>
            <w:vAlign w:val="center"/>
          </w:tcPr>
          <w:p w14:paraId="6BAFB085">
            <w:pPr>
              <w:jc w:val="center"/>
              <w:rPr>
                <w:rFonts w:ascii="仿宋_GB2312" w:hAnsi="宋体" w:eastAsia="仿宋_GB2312" w:cs="宋体"/>
                <w:color w:val="000000"/>
                <w:sz w:val="18"/>
                <w:szCs w:val="18"/>
              </w:rPr>
            </w:pPr>
          </w:p>
        </w:tc>
        <w:tc>
          <w:tcPr>
            <w:tcW w:w="2152" w:type="dxa"/>
            <w:tcBorders>
              <w:top w:val="nil"/>
              <w:left w:val="nil"/>
              <w:bottom w:val="single" w:color="auto" w:sz="4" w:space="0"/>
              <w:right w:val="single" w:color="auto" w:sz="4" w:space="0"/>
            </w:tcBorders>
            <w:vAlign w:val="center"/>
          </w:tcPr>
          <w:p w14:paraId="2586401C">
            <w:pPr>
              <w:rPr>
                <w:rFonts w:ascii="仿宋_GB2312" w:hAnsi="宋体" w:eastAsia="仿宋_GB2312" w:cs="宋体"/>
                <w:color w:val="000000"/>
                <w:sz w:val="18"/>
                <w:szCs w:val="18"/>
              </w:rPr>
            </w:pPr>
          </w:p>
        </w:tc>
        <w:tc>
          <w:tcPr>
            <w:tcW w:w="1855" w:type="dxa"/>
            <w:tcBorders>
              <w:top w:val="nil"/>
              <w:left w:val="nil"/>
              <w:bottom w:val="single" w:color="auto" w:sz="4" w:space="0"/>
              <w:right w:val="single" w:color="auto" w:sz="4" w:space="0"/>
            </w:tcBorders>
            <w:vAlign w:val="center"/>
          </w:tcPr>
          <w:p w14:paraId="5994594C">
            <w:pPr>
              <w:jc w:val="center"/>
              <w:rPr>
                <w:rFonts w:ascii="仿宋_GB2312" w:hAnsi="宋体" w:eastAsia="仿宋_GB2312" w:cs="宋体"/>
                <w:color w:val="000000"/>
                <w:sz w:val="18"/>
                <w:szCs w:val="18"/>
              </w:rPr>
            </w:pPr>
          </w:p>
        </w:tc>
        <w:tc>
          <w:tcPr>
            <w:tcW w:w="1856" w:type="dxa"/>
            <w:tcBorders>
              <w:top w:val="nil"/>
              <w:left w:val="nil"/>
              <w:bottom w:val="single" w:color="auto" w:sz="4" w:space="0"/>
              <w:right w:val="single" w:color="auto" w:sz="4" w:space="0"/>
            </w:tcBorders>
            <w:vAlign w:val="center"/>
          </w:tcPr>
          <w:p w14:paraId="2740E7E1">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vAlign w:val="center"/>
          </w:tcPr>
          <w:p w14:paraId="452F2199">
            <w:pPr>
              <w:jc w:val="center"/>
              <w:rPr>
                <w:rFonts w:ascii="仿宋_GB2312" w:hAnsi="宋体" w:eastAsia="仿宋_GB2312" w:cs="宋体"/>
                <w:b/>
                <w:bCs/>
                <w:color w:val="000000"/>
                <w:kern w:val="0"/>
                <w:sz w:val="18"/>
                <w:szCs w:val="18"/>
              </w:rPr>
            </w:pPr>
          </w:p>
        </w:tc>
      </w:tr>
      <w:tr w14:paraId="0C3D4171">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5D0F89CF">
            <w:pPr>
              <w:widowControl/>
              <w:spacing w:line="280" w:lineRule="exact"/>
              <w:jc w:val="center"/>
              <w:rPr>
                <w:rFonts w:ascii="仿宋_GB2312" w:hAnsi="宋体" w:eastAsia="仿宋_GB2312" w:cs="宋体"/>
                <w:b/>
                <w:bCs/>
                <w:color w:val="000000"/>
                <w:kern w:val="0"/>
                <w:sz w:val="18"/>
                <w:szCs w:val="18"/>
              </w:rPr>
            </w:pPr>
          </w:p>
        </w:tc>
        <w:tc>
          <w:tcPr>
            <w:tcW w:w="447" w:type="dxa"/>
            <w:tcBorders>
              <w:top w:val="nil"/>
              <w:left w:val="nil"/>
              <w:bottom w:val="single" w:color="auto" w:sz="4" w:space="0"/>
              <w:right w:val="single" w:color="auto" w:sz="4" w:space="0"/>
            </w:tcBorders>
            <w:vAlign w:val="center"/>
          </w:tcPr>
          <w:p w14:paraId="6AD9A4B4">
            <w:pPr>
              <w:widowControl/>
              <w:spacing w:line="280" w:lineRule="exact"/>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vAlign w:val="center"/>
          </w:tcPr>
          <w:p w14:paraId="46FA0CE0">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45917628">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6944FC0B">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54E55E3C">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4E01D6A2">
            <w:pPr>
              <w:widowControl/>
              <w:spacing w:line="280" w:lineRule="exact"/>
              <w:jc w:val="center"/>
              <w:rPr>
                <w:rFonts w:ascii="仿宋_GB2312" w:hAnsi="宋体" w:eastAsia="仿宋_GB2312" w:cs="宋体"/>
                <w:b/>
                <w:bCs/>
                <w:color w:val="000000"/>
                <w:kern w:val="0"/>
                <w:sz w:val="18"/>
                <w:szCs w:val="18"/>
              </w:rPr>
            </w:pPr>
          </w:p>
        </w:tc>
      </w:tr>
      <w:tr w14:paraId="56B95101">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2DF3CFD1">
            <w:pPr>
              <w:widowControl/>
              <w:spacing w:line="280" w:lineRule="exact"/>
              <w:jc w:val="center"/>
              <w:rPr>
                <w:rFonts w:ascii="仿宋_GB2312" w:hAnsi="宋体" w:eastAsia="仿宋_GB2312" w:cs="宋体"/>
                <w:b/>
                <w:bCs/>
                <w:color w:val="000000"/>
                <w:kern w:val="0"/>
                <w:sz w:val="18"/>
                <w:szCs w:val="18"/>
              </w:rPr>
            </w:pPr>
          </w:p>
        </w:tc>
        <w:tc>
          <w:tcPr>
            <w:tcW w:w="447" w:type="dxa"/>
            <w:tcBorders>
              <w:top w:val="nil"/>
              <w:left w:val="nil"/>
              <w:bottom w:val="single" w:color="auto" w:sz="4" w:space="0"/>
              <w:right w:val="single" w:color="auto" w:sz="4" w:space="0"/>
            </w:tcBorders>
            <w:vAlign w:val="center"/>
          </w:tcPr>
          <w:p w14:paraId="4AEBF4F4">
            <w:pPr>
              <w:widowControl/>
              <w:spacing w:line="280" w:lineRule="exact"/>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vAlign w:val="center"/>
          </w:tcPr>
          <w:p w14:paraId="54C7C8F0">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08E7F81A">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3943136F">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27E150A5">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033DF31D">
            <w:pPr>
              <w:widowControl/>
              <w:spacing w:line="280" w:lineRule="exact"/>
              <w:jc w:val="center"/>
              <w:rPr>
                <w:rFonts w:ascii="仿宋_GB2312" w:hAnsi="宋体" w:eastAsia="仿宋_GB2312" w:cs="宋体"/>
                <w:b/>
                <w:bCs/>
                <w:color w:val="000000"/>
                <w:kern w:val="0"/>
                <w:sz w:val="18"/>
                <w:szCs w:val="18"/>
              </w:rPr>
            </w:pPr>
          </w:p>
        </w:tc>
      </w:tr>
      <w:tr w14:paraId="078F0899">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0C89D8C8">
            <w:pPr>
              <w:widowControl/>
              <w:spacing w:line="280" w:lineRule="exact"/>
              <w:jc w:val="center"/>
              <w:rPr>
                <w:rFonts w:ascii="仿宋_GB2312" w:hAnsi="宋体" w:eastAsia="仿宋_GB2312" w:cs="宋体"/>
                <w:b/>
                <w:bCs/>
                <w:color w:val="000000"/>
                <w:kern w:val="0"/>
                <w:sz w:val="18"/>
                <w:szCs w:val="18"/>
              </w:rPr>
            </w:pPr>
          </w:p>
        </w:tc>
        <w:tc>
          <w:tcPr>
            <w:tcW w:w="447" w:type="dxa"/>
            <w:tcBorders>
              <w:top w:val="nil"/>
              <w:left w:val="nil"/>
              <w:bottom w:val="single" w:color="auto" w:sz="4" w:space="0"/>
              <w:right w:val="single" w:color="auto" w:sz="4" w:space="0"/>
            </w:tcBorders>
            <w:vAlign w:val="center"/>
          </w:tcPr>
          <w:p w14:paraId="4D7B78F3">
            <w:pPr>
              <w:widowControl/>
              <w:spacing w:line="280" w:lineRule="exact"/>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vAlign w:val="center"/>
          </w:tcPr>
          <w:p w14:paraId="54D3FF56">
            <w:pPr>
              <w:widowControl/>
              <w:spacing w:line="280" w:lineRule="exact"/>
              <w:jc w:val="center"/>
              <w:rPr>
                <w:rFonts w:ascii="仿宋_GB2312" w:hAnsi="宋体" w:eastAsia="仿宋_GB2312" w:cs="宋体"/>
                <w:b/>
                <w:bCs/>
                <w:color w:val="000000"/>
                <w:kern w:val="0"/>
                <w:sz w:val="18"/>
                <w:szCs w:val="18"/>
              </w:rPr>
            </w:pPr>
          </w:p>
        </w:tc>
        <w:tc>
          <w:tcPr>
            <w:tcW w:w="2152" w:type="dxa"/>
            <w:tcBorders>
              <w:top w:val="nil"/>
              <w:left w:val="nil"/>
              <w:bottom w:val="single" w:color="auto" w:sz="4" w:space="0"/>
              <w:right w:val="single" w:color="auto" w:sz="4" w:space="0"/>
            </w:tcBorders>
            <w:vAlign w:val="center"/>
          </w:tcPr>
          <w:p w14:paraId="2203656F">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6DE48044">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540667CB">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4CD6CB1D">
            <w:pPr>
              <w:widowControl/>
              <w:spacing w:line="280" w:lineRule="exact"/>
              <w:jc w:val="center"/>
              <w:rPr>
                <w:rFonts w:ascii="仿宋_GB2312" w:hAnsi="宋体" w:eastAsia="仿宋_GB2312" w:cs="宋体"/>
                <w:b/>
                <w:bCs/>
                <w:color w:val="000000"/>
                <w:kern w:val="0"/>
                <w:sz w:val="18"/>
                <w:szCs w:val="18"/>
              </w:rPr>
            </w:pPr>
          </w:p>
        </w:tc>
      </w:tr>
      <w:tr w14:paraId="7C93B81A">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noWrap/>
            <w:vAlign w:val="center"/>
          </w:tcPr>
          <w:p w14:paraId="493F6143">
            <w:pPr>
              <w:widowControl/>
              <w:spacing w:line="280" w:lineRule="exact"/>
              <w:jc w:val="center"/>
              <w:rPr>
                <w:rFonts w:ascii="仿宋_GB2312" w:hAnsi="宋体" w:eastAsia="仿宋_GB2312" w:cs="宋体"/>
                <w:color w:val="000000"/>
                <w:kern w:val="0"/>
                <w:sz w:val="18"/>
                <w:szCs w:val="18"/>
              </w:rPr>
            </w:pPr>
          </w:p>
        </w:tc>
        <w:tc>
          <w:tcPr>
            <w:tcW w:w="447" w:type="dxa"/>
            <w:tcBorders>
              <w:top w:val="nil"/>
              <w:left w:val="nil"/>
              <w:bottom w:val="single" w:color="auto" w:sz="4" w:space="0"/>
              <w:right w:val="single" w:color="auto" w:sz="4" w:space="0"/>
            </w:tcBorders>
            <w:noWrap/>
            <w:vAlign w:val="center"/>
          </w:tcPr>
          <w:p w14:paraId="18577913">
            <w:pPr>
              <w:widowControl/>
              <w:spacing w:line="280" w:lineRule="exact"/>
              <w:jc w:val="center"/>
              <w:rPr>
                <w:rFonts w:ascii="仿宋_GB2312" w:hAnsi="宋体" w:eastAsia="仿宋_GB2312" w:cs="宋体"/>
                <w:color w:val="000000"/>
                <w:kern w:val="0"/>
                <w:sz w:val="18"/>
                <w:szCs w:val="18"/>
              </w:rPr>
            </w:pPr>
          </w:p>
        </w:tc>
        <w:tc>
          <w:tcPr>
            <w:tcW w:w="645" w:type="dxa"/>
            <w:tcBorders>
              <w:top w:val="nil"/>
              <w:left w:val="nil"/>
              <w:bottom w:val="single" w:color="auto" w:sz="4" w:space="0"/>
              <w:right w:val="single" w:color="auto" w:sz="4" w:space="0"/>
            </w:tcBorders>
            <w:vAlign w:val="center"/>
          </w:tcPr>
          <w:p w14:paraId="2A6BD3A1">
            <w:pPr>
              <w:widowControl/>
              <w:spacing w:line="280" w:lineRule="exact"/>
              <w:jc w:val="center"/>
              <w:rPr>
                <w:rFonts w:ascii="仿宋_GB2312" w:hAnsi="宋体" w:eastAsia="仿宋_GB2312" w:cs="宋体"/>
                <w:color w:val="000000"/>
                <w:kern w:val="0"/>
                <w:sz w:val="18"/>
                <w:szCs w:val="18"/>
              </w:rPr>
            </w:pPr>
          </w:p>
        </w:tc>
        <w:tc>
          <w:tcPr>
            <w:tcW w:w="2152" w:type="dxa"/>
            <w:tcBorders>
              <w:top w:val="nil"/>
              <w:left w:val="nil"/>
              <w:bottom w:val="single" w:color="auto" w:sz="4" w:space="0"/>
              <w:right w:val="single" w:color="auto" w:sz="4" w:space="0"/>
            </w:tcBorders>
            <w:vAlign w:val="center"/>
          </w:tcPr>
          <w:p w14:paraId="2BE37C48">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855" w:type="dxa"/>
            <w:tcBorders>
              <w:top w:val="nil"/>
              <w:left w:val="nil"/>
              <w:bottom w:val="single" w:color="auto" w:sz="4" w:space="0"/>
              <w:right w:val="single" w:color="auto" w:sz="4" w:space="0"/>
            </w:tcBorders>
            <w:vAlign w:val="center"/>
          </w:tcPr>
          <w:p w14:paraId="3667D52A">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1973.05</w:t>
            </w:r>
          </w:p>
        </w:tc>
        <w:tc>
          <w:tcPr>
            <w:tcW w:w="1856" w:type="dxa"/>
            <w:tcBorders>
              <w:top w:val="nil"/>
              <w:left w:val="nil"/>
              <w:bottom w:val="single" w:color="auto" w:sz="4" w:space="0"/>
              <w:right w:val="single" w:color="auto" w:sz="4" w:space="0"/>
            </w:tcBorders>
            <w:vAlign w:val="center"/>
          </w:tcPr>
          <w:p w14:paraId="7BCF258A">
            <w:pPr>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808.05</w:t>
            </w:r>
          </w:p>
        </w:tc>
        <w:tc>
          <w:tcPr>
            <w:tcW w:w="1904" w:type="dxa"/>
            <w:tcBorders>
              <w:top w:val="nil"/>
              <w:left w:val="nil"/>
              <w:bottom w:val="single" w:color="auto" w:sz="4" w:space="0"/>
              <w:right w:val="single" w:color="auto" w:sz="4" w:space="0"/>
            </w:tcBorders>
            <w:vAlign w:val="center"/>
          </w:tcPr>
          <w:p w14:paraId="599995AE">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1165.00</w:t>
            </w:r>
          </w:p>
        </w:tc>
      </w:tr>
    </w:tbl>
    <w:p w14:paraId="4D685089">
      <w:pPr>
        <w:widowControl/>
        <w:spacing w:before="120" w:beforeLines="50" w:line="280" w:lineRule="exact"/>
        <w:outlineLvl w:val="1"/>
        <w:rPr>
          <w:rFonts w:hint="eastAsia" w:ascii="仿宋_GB2312" w:hAnsi="宋体" w:eastAsia="仿宋_GB2312"/>
          <w:b/>
          <w:kern w:val="0"/>
          <w:sz w:val="32"/>
          <w:szCs w:val="32"/>
        </w:rPr>
      </w:pPr>
    </w:p>
    <w:p w14:paraId="57BFDD11">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14:paraId="78D592E6">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2FE48A39">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 w:val="24"/>
        </w:rPr>
        <w:t xml:space="preserve">昌吉州卫生健康委员会 </w:t>
      </w:r>
      <w:r>
        <w:rPr>
          <w:rFonts w:hint="eastAsia" w:ascii="仿宋_GB2312" w:hAnsi="宋体" w:eastAsia="仿宋_GB2312"/>
          <w:kern w:val="0"/>
          <w:szCs w:val="21"/>
        </w:rPr>
        <w:t xml:space="preserve">                         单位：万元</w:t>
      </w:r>
    </w:p>
    <w:tbl>
      <w:tblPr>
        <w:tblStyle w:val="6"/>
        <w:tblW w:w="10583" w:type="dxa"/>
        <w:tblInd w:w="-240" w:type="dxa"/>
        <w:tblLayout w:type="fixed"/>
        <w:tblCellMar>
          <w:top w:w="0" w:type="dxa"/>
          <w:left w:w="108" w:type="dxa"/>
          <w:bottom w:w="0" w:type="dxa"/>
          <w:right w:w="108" w:type="dxa"/>
        </w:tblCellMar>
      </w:tblPr>
      <w:tblGrid>
        <w:gridCol w:w="1908"/>
        <w:gridCol w:w="1134"/>
        <w:gridCol w:w="2388"/>
        <w:gridCol w:w="900"/>
        <w:gridCol w:w="964"/>
        <w:gridCol w:w="1021"/>
        <w:gridCol w:w="1134"/>
        <w:gridCol w:w="1134"/>
      </w:tblGrid>
      <w:tr w14:paraId="1EC09431">
        <w:tblPrEx>
          <w:tblCellMar>
            <w:top w:w="0" w:type="dxa"/>
            <w:left w:w="108" w:type="dxa"/>
            <w:bottom w:w="0" w:type="dxa"/>
            <w:right w:w="108" w:type="dxa"/>
          </w:tblCellMar>
        </w:tblPrEx>
        <w:trPr>
          <w:gridAfter w:val="1"/>
          <w:wAfter w:w="1134" w:type="dxa"/>
          <w:trHeight w:val="285" w:hRule="atLeast"/>
        </w:trPr>
        <w:tc>
          <w:tcPr>
            <w:tcW w:w="3042" w:type="dxa"/>
            <w:gridSpan w:val="2"/>
            <w:tcBorders>
              <w:top w:val="single" w:color="auto" w:sz="4" w:space="0"/>
              <w:left w:val="single" w:color="auto" w:sz="4" w:space="0"/>
              <w:bottom w:val="single" w:color="auto" w:sz="4" w:space="0"/>
              <w:right w:val="single" w:color="000000" w:sz="4" w:space="0"/>
            </w:tcBorders>
            <w:noWrap/>
            <w:vAlign w:val="center"/>
          </w:tcPr>
          <w:p w14:paraId="7680078E">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7" w:type="dxa"/>
            <w:gridSpan w:val="5"/>
            <w:tcBorders>
              <w:top w:val="single" w:color="auto" w:sz="4" w:space="0"/>
              <w:left w:val="nil"/>
              <w:bottom w:val="single" w:color="auto" w:sz="4" w:space="0"/>
              <w:right w:val="single" w:color="000000" w:sz="4" w:space="0"/>
            </w:tcBorders>
            <w:noWrap/>
            <w:vAlign w:val="center"/>
          </w:tcPr>
          <w:p w14:paraId="501C1DF0">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643791B1">
        <w:tblPrEx>
          <w:tblCellMar>
            <w:top w:w="0" w:type="dxa"/>
            <w:left w:w="108" w:type="dxa"/>
            <w:bottom w:w="0" w:type="dxa"/>
            <w:right w:w="108" w:type="dxa"/>
          </w:tblCellMar>
        </w:tblPrEx>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14:paraId="1C3AAD94">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34" w:type="dxa"/>
            <w:tcBorders>
              <w:top w:val="nil"/>
              <w:left w:val="nil"/>
              <w:bottom w:val="single" w:color="auto" w:sz="4" w:space="0"/>
              <w:right w:val="single" w:color="auto" w:sz="4" w:space="0"/>
            </w:tcBorders>
            <w:vAlign w:val="center"/>
          </w:tcPr>
          <w:p w14:paraId="6EB15FBF">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88" w:type="dxa"/>
            <w:tcBorders>
              <w:top w:val="nil"/>
              <w:left w:val="nil"/>
              <w:bottom w:val="single" w:color="auto" w:sz="4" w:space="0"/>
              <w:right w:val="single" w:color="auto" w:sz="4" w:space="0"/>
            </w:tcBorders>
            <w:vAlign w:val="center"/>
          </w:tcPr>
          <w:p w14:paraId="44FD8FE5">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14:paraId="5DE1F542">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4" w:type="dxa"/>
            <w:tcBorders>
              <w:top w:val="nil"/>
              <w:left w:val="nil"/>
              <w:bottom w:val="single" w:color="auto" w:sz="4" w:space="0"/>
              <w:right w:val="single" w:color="auto" w:sz="4" w:space="0"/>
            </w:tcBorders>
            <w:vAlign w:val="center"/>
          </w:tcPr>
          <w:p w14:paraId="4AC0E7CD">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14:paraId="69B383DE">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28ADF9A4">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5B21BB74">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D04574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34" w:type="dxa"/>
            <w:tcBorders>
              <w:top w:val="nil"/>
              <w:left w:val="nil"/>
              <w:bottom w:val="single" w:color="auto" w:sz="4" w:space="0"/>
              <w:right w:val="single" w:color="auto" w:sz="4" w:space="0"/>
            </w:tcBorders>
            <w:vAlign w:val="center"/>
          </w:tcPr>
          <w:p w14:paraId="0E80951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sz w:val="18"/>
                <w:szCs w:val="18"/>
              </w:rPr>
              <w:t>1973.05</w:t>
            </w:r>
          </w:p>
        </w:tc>
        <w:tc>
          <w:tcPr>
            <w:tcW w:w="2388" w:type="dxa"/>
            <w:tcBorders>
              <w:top w:val="nil"/>
              <w:left w:val="nil"/>
              <w:bottom w:val="single" w:color="auto" w:sz="4" w:space="0"/>
              <w:right w:val="single" w:color="auto" w:sz="4" w:space="0"/>
            </w:tcBorders>
            <w:noWrap/>
            <w:vAlign w:val="center"/>
          </w:tcPr>
          <w:p w14:paraId="23E392E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14:paraId="2D5C857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A5C7F5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D14CA15">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1D06CE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8F48F15">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9776103">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34" w:type="dxa"/>
            <w:tcBorders>
              <w:top w:val="nil"/>
              <w:left w:val="nil"/>
              <w:bottom w:val="single" w:color="auto" w:sz="4" w:space="0"/>
              <w:right w:val="single" w:color="auto" w:sz="4" w:space="0"/>
            </w:tcBorders>
            <w:vAlign w:val="center"/>
          </w:tcPr>
          <w:p w14:paraId="36AD26C8">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sz w:val="18"/>
                <w:szCs w:val="18"/>
              </w:rPr>
              <w:t>1973.05</w:t>
            </w:r>
          </w:p>
        </w:tc>
        <w:tc>
          <w:tcPr>
            <w:tcW w:w="2388" w:type="dxa"/>
            <w:tcBorders>
              <w:top w:val="nil"/>
              <w:left w:val="nil"/>
              <w:bottom w:val="single" w:color="auto" w:sz="4" w:space="0"/>
              <w:right w:val="single" w:color="auto" w:sz="4" w:space="0"/>
            </w:tcBorders>
            <w:noWrap/>
            <w:vAlign w:val="center"/>
          </w:tcPr>
          <w:p w14:paraId="55913C4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14:paraId="36341BA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D32302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EC2CC5B">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C058DCE">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7EEE1B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F8B569E">
            <w:pPr>
              <w:widowControl/>
              <w:spacing w:line="280" w:lineRule="exact"/>
              <w:ind w:firstLine="90" w:firstLineChars="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34" w:type="dxa"/>
            <w:tcBorders>
              <w:top w:val="nil"/>
              <w:left w:val="nil"/>
              <w:bottom w:val="single" w:color="auto" w:sz="4" w:space="0"/>
              <w:right w:val="single" w:color="auto" w:sz="4" w:space="0"/>
            </w:tcBorders>
            <w:vAlign w:val="center"/>
          </w:tcPr>
          <w:p w14:paraId="451ECC96">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922BF1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14:paraId="7B9BC60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86A9E3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6A581B3">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4F6F0B6">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2CCAE8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368347D">
            <w:pPr>
              <w:widowControl/>
              <w:spacing w:line="280" w:lineRule="exact"/>
              <w:ind w:firstLine="90" w:firstLine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34" w:type="dxa"/>
            <w:tcBorders>
              <w:top w:val="nil"/>
              <w:left w:val="nil"/>
              <w:bottom w:val="single" w:color="auto" w:sz="4" w:space="0"/>
              <w:right w:val="single" w:color="auto" w:sz="4" w:space="0"/>
            </w:tcBorders>
            <w:noWrap/>
            <w:vAlign w:val="bottom"/>
          </w:tcPr>
          <w:p w14:paraId="5B5BEEF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4FD847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14:paraId="74ED052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44F4B9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54F87A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B8F4EA6">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9B5620A">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CD94F39">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0B80398A">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352F22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14:paraId="56A7499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20B017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E99BE4B">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3A72F6A">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E1AE93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7C332A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1C3F8DC">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B45DA5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14:paraId="22E2978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56C43B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4CB4C8B">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C8B832B">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8196AEB">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E24927D">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23D20B9D">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5F7FAD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14:paraId="101D331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CF3553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F91433E">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749DCF1">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00EF8CC">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EE5FFE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CAA634F">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57A2F0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14:paraId="67B6B00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66.39　</w:t>
            </w:r>
          </w:p>
        </w:tc>
        <w:tc>
          <w:tcPr>
            <w:tcW w:w="964" w:type="dxa"/>
            <w:tcBorders>
              <w:top w:val="nil"/>
              <w:left w:val="nil"/>
              <w:bottom w:val="single" w:color="auto" w:sz="4" w:space="0"/>
              <w:right w:val="single" w:color="auto" w:sz="4" w:space="0"/>
            </w:tcBorders>
            <w:vAlign w:val="center"/>
          </w:tcPr>
          <w:p w14:paraId="0B47E0C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66.39　</w:t>
            </w:r>
          </w:p>
        </w:tc>
        <w:tc>
          <w:tcPr>
            <w:tcW w:w="1021" w:type="dxa"/>
            <w:tcBorders>
              <w:top w:val="nil"/>
              <w:left w:val="nil"/>
              <w:bottom w:val="single" w:color="auto" w:sz="4" w:space="0"/>
              <w:right w:val="single" w:color="auto" w:sz="4" w:space="0"/>
            </w:tcBorders>
            <w:vAlign w:val="center"/>
          </w:tcPr>
          <w:p w14:paraId="028DC7F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7333BB3">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726CFDB">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54F8F5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1134" w:type="dxa"/>
            <w:tcBorders>
              <w:top w:val="nil"/>
              <w:left w:val="nil"/>
              <w:bottom w:val="single" w:color="auto" w:sz="4" w:space="0"/>
              <w:right w:val="single" w:color="auto" w:sz="4" w:space="0"/>
            </w:tcBorders>
            <w:noWrap/>
            <w:vAlign w:val="bottom"/>
          </w:tcPr>
          <w:p w14:paraId="70E10471">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2FB963D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14:paraId="26ACF5EB">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04CFE242">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27CE1E31">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31B72BF">
            <w:pPr>
              <w:widowControl/>
              <w:spacing w:line="280" w:lineRule="exact"/>
              <w:jc w:val="right"/>
              <w:rPr>
                <w:rFonts w:ascii="仿宋_GB2312" w:hAnsi="宋体" w:eastAsia="仿宋_GB2312" w:cs="宋体"/>
                <w:kern w:val="0"/>
                <w:sz w:val="18"/>
                <w:szCs w:val="18"/>
              </w:rPr>
            </w:pPr>
          </w:p>
        </w:tc>
      </w:tr>
      <w:tr w14:paraId="2DFA2FA0">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6071E6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2CCC14A7">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75B227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14:paraId="00862A3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sz w:val="18"/>
                <w:szCs w:val="18"/>
              </w:rPr>
              <w:t>1906.66</w:t>
            </w:r>
          </w:p>
        </w:tc>
        <w:tc>
          <w:tcPr>
            <w:tcW w:w="964" w:type="dxa"/>
            <w:tcBorders>
              <w:top w:val="nil"/>
              <w:left w:val="nil"/>
              <w:bottom w:val="single" w:color="auto" w:sz="4" w:space="0"/>
              <w:right w:val="single" w:color="auto" w:sz="4" w:space="0"/>
            </w:tcBorders>
            <w:vAlign w:val="center"/>
          </w:tcPr>
          <w:p w14:paraId="6ED4F43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sz w:val="18"/>
                <w:szCs w:val="18"/>
              </w:rPr>
              <w:t>1906.66</w:t>
            </w:r>
          </w:p>
        </w:tc>
        <w:tc>
          <w:tcPr>
            <w:tcW w:w="1021" w:type="dxa"/>
            <w:tcBorders>
              <w:top w:val="nil"/>
              <w:left w:val="nil"/>
              <w:bottom w:val="single" w:color="auto" w:sz="4" w:space="0"/>
              <w:right w:val="single" w:color="auto" w:sz="4" w:space="0"/>
            </w:tcBorders>
            <w:vAlign w:val="center"/>
          </w:tcPr>
          <w:p w14:paraId="6883B9E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D1BB73A">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DD336A0">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A3C6B2A">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DA461CC">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9437DE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14:paraId="631CB10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2FF5EE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144A011">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E1ECF57">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AEDD8C0">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E97E28A">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C4ED59D">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17476D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14:paraId="3E20203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49FBFE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166334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04502F2">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2C2720C">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5BA67DA">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26BE65B6">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8896C6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14:paraId="5C7146F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E41E05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6A064FF">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1D7E413">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169E8C7">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1EA4A5F">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A6333ED">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CE6586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14:paraId="6351CBC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1EAC25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05FFEAA">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3F89694">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6BFFA61">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A10E865">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668AA361">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62A85E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14:paraId="288F59F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F85222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12E71F9">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18EACF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92CAE40">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A3637BF">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9C493EF">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DD7D22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14:paraId="52F0BD0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5ECFEC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D0FD95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6EC8B77">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2740AC5">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DAFD6EA">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861174F">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92BCCF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14:paraId="4649192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2AF50F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2A2F58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67CB428">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95671D8">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FF0DEC0">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6DCD5206">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CA75F7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14:paraId="41FC429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1E921B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D7FA4F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0DABCF4">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8F5533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61D4655">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D02629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53696B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14:paraId="443DB58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D52BA7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CE8829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88F8F8A">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69EFF16">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AF83A16">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9A14D07">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A995E8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14:paraId="1048461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745F7F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264AC84">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3E34C74">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9DA09B8">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667FC05">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6DEF07A">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EB2D6C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14:paraId="6B6A739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63680A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87C7E43">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386AEA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98E7796">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6E8A5DB">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3D40C270">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38AE1BB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14:paraId="2F11CD01">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7EE9C055">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3C9F188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15D80DD">
            <w:pPr>
              <w:widowControl/>
              <w:spacing w:line="280" w:lineRule="exact"/>
              <w:jc w:val="right"/>
              <w:rPr>
                <w:rFonts w:ascii="仿宋_GB2312" w:hAnsi="宋体" w:eastAsia="仿宋_GB2312" w:cs="宋体"/>
                <w:kern w:val="0"/>
                <w:sz w:val="18"/>
                <w:szCs w:val="18"/>
              </w:rPr>
            </w:pPr>
          </w:p>
        </w:tc>
      </w:tr>
      <w:tr w14:paraId="1AF20027">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27E69F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EDB622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D97405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14:paraId="2D15523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0B8C6B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C3CEF6E">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9B3EB57">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6C75C4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F0F268A">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37C9281">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80680E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14:paraId="0808FF1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B02E76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C7F24D5">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F62A58E">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F52B3DF">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2A1A312">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D44A12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A66E8E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14:paraId="12E8053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42F1C6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C16F26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FF2CC4B">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8A3AE5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76253F3">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DA46CEC">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BE121C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14:paraId="2BC874F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FAC884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EADC96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8CE3F4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B11135B">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0DCB68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52E8ACB">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B56972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14:paraId="3EB50006">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14:paraId="0D0ADCB4">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114539B2">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14:paraId="3A6B6850">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50D72CDD">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A5834F3">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1A05DA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2FA5E6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14:paraId="0C4DCFB2">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14:paraId="24EC1401">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7E76E5FC">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14:paraId="79500F7E">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0CE3E5BF">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19EAB1E">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050BEA82">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2A4350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14:paraId="4EE5CE3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FBB4C0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884C671">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305F470">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09A64C1">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D809BEB">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0EB13069">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5422F63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14:paraId="4C29DD86">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18A77094">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60356E49">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96E6758">
            <w:pPr>
              <w:widowControl/>
              <w:spacing w:line="280" w:lineRule="exact"/>
              <w:jc w:val="right"/>
              <w:rPr>
                <w:rFonts w:ascii="仿宋_GB2312" w:hAnsi="宋体" w:eastAsia="仿宋_GB2312" w:cs="宋体"/>
                <w:kern w:val="0"/>
                <w:sz w:val="18"/>
                <w:szCs w:val="18"/>
              </w:rPr>
            </w:pPr>
          </w:p>
        </w:tc>
      </w:tr>
      <w:tr w14:paraId="2A79C45A">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4B590D5">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20E1B167">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4767A826">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44EDE632">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006FE214">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75B0D567">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93012DF">
            <w:pPr>
              <w:widowControl/>
              <w:spacing w:line="280" w:lineRule="exact"/>
              <w:jc w:val="right"/>
              <w:rPr>
                <w:rFonts w:ascii="仿宋_GB2312" w:hAnsi="宋体" w:eastAsia="仿宋_GB2312" w:cs="宋体"/>
                <w:kern w:val="0"/>
                <w:sz w:val="18"/>
                <w:szCs w:val="18"/>
              </w:rPr>
            </w:pPr>
          </w:p>
        </w:tc>
      </w:tr>
      <w:tr w14:paraId="4BCA2437">
        <w:tblPrEx>
          <w:tblCellMar>
            <w:top w:w="0" w:type="dxa"/>
            <w:left w:w="108" w:type="dxa"/>
            <w:bottom w:w="0" w:type="dxa"/>
            <w:right w:w="108" w:type="dxa"/>
          </w:tblCellMar>
        </w:tblPrEx>
        <w:trPr>
          <w:trHeight w:val="312" w:hRule="exact"/>
        </w:trPr>
        <w:tc>
          <w:tcPr>
            <w:tcW w:w="1908" w:type="dxa"/>
            <w:tcBorders>
              <w:top w:val="nil"/>
              <w:left w:val="single" w:color="auto" w:sz="4" w:space="0"/>
              <w:bottom w:val="single" w:color="auto" w:sz="4" w:space="0"/>
              <w:right w:val="single" w:color="auto" w:sz="4" w:space="0"/>
            </w:tcBorders>
            <w:noWrap/>
            <w:vAlign w:val="center"/>
          </w:tcPr>
          <w:p w14:paraId="48B256C1">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134" w:type="dxa"/>
            <w:tcBorders>
              <w:top w:val="nil"/>
              <w:left w:val="nil"/>
              <w:bottom w:val="single" w:color="auto" w:sz="4" w:space="0"/>
              <w:right w:val="single" w:color="auto" w:sz="4" w:space="0"/>
            </w:tcBorders>
            <w:vAlign w:val="center"/>
          </w:tcPr>
          <w:p w14:paraId="5D37467E">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1973.05</w:t>
            </w:r>
          </w:p>
        </w:tc>
        <w:tc>
          <w:tcPr>
            <w:tcW w:w="2388" w:type="dxa"/>
            <w:tcBorders>
              <w:top w:val="nil"/>
              <w:left w:val="nil"/>
              <w:bottom w:val="single" w:color="auto" w:sz="4" w:space="0"/>
              <w:right w:val="single" w:color="auto" w:sz="4" w:space="0"/>
            </w:tcBorders>
            <w:noWrap/>
            <w:vAlign w:val="center"/>
          </w:tcPr>
          <w:p w14:paraId="3153A935">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14:paraId="67C7ACA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sz w:val="18"/>
                <w:szCs w:val="18"/>
              </w:rPr>
              <w:t>1973.05</w:t>
            </w:r>
          </w:p>
        </w:tc>
        <w:tc>
          <w:tcPr>
            <w:tcW w:w="964" w:type="dxa"/>
            <w:tcBorders>
              <w:top w:val="nil"/>
              <w:left w:val="nil"/>
              <w:bottom w:val="single" w:color="auto" w:sz="4" w:space="0"/>
              <w:right w:val="single" w:color="auto" w:sz="4" w:space="0"/>
            </w:tcBorders>
            <w:vAlign w:val="center"/>
          </w:tcPr>
          <w:p w14:paraId="07D2FB4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sz w:val="18"/>
                <w:szCs w:val="18"/>
              </w:rPr>
              <w:t>1973.05</w:t>
            </w:r>
          </w:p>
        </w:tc>
        <w:tc>
          <w:tcPr>
            <w:tcW w:w="1021" w:type="dxa"/>
            <w:tcBorders>
              <w:top w:val="nil"/>
              <w:left w:val="nil"/>
              <w:bottom w:val="single" w:color="auto" w:sz="4" w:space="0"/>
              <w:right w:val="single" w:color="auto" w:sz="4" w:space="0"/>
            </w:tcBorders>
            <w:vAlign w:val="center"/>
          </w:tcPr>
          <w:p w14:paraId="74553017">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43C8917">
            <w:pPr>
              <w:widowControl/>
              <w:spacing w:line="280" w:lineRule="exact"/>
              <w:jc w:val="right"/>
              <w:rPr>
                <w:rFonts w:ascii="仿宋_GB2312" w:hAnsi="宋体" w:eastAsia="仿宋_GB2312" w:cs="宋体"/>
                <w:kern w:val="0"/>
                <w:sz w:val="18"/>
                <w:szCs w:val="18"/>
              </w:rPr>
            </w:pPr>
          </w:p>
        </w:tc>
        <w:tc>
          <w:tcPr>
            <w:tcW w:w="1134" w:type="dxa"/>
            <w:vAlign w:val="center"/>
          </w:tcPr>
          <w:p w14:paraId="32EE5C49">
            <w:pPr>
              <w:widowControl/>
              <w:spacing w:line="280" w:lineRule="exact"/>
              <w:jc w:val="right"/>
              <w:rPr>
                <w:rFonts w:ascii="仿宋_GB2312" w:hAnsi="宋体" w:eastAsia="仿宋_GB2312" w:cs="宋体"/>
                <w:kern w:val="0"/>
                <w:sz w:val="18"/>
                <w:szCs w:val="18"/>
              </w:rPr>
            </w:pPr>
          </w:p>
        </w:tc>
      </w:tr>
    </w:tbl>
    <w:p w14:paraId="5FE8020F">
      <w:pPr>
        <w:widowControl/>
        <w:jc w:val="left"/>
        <w:outlineLvl w:val="1"/>
        <w:rPr>
          <w:rFonts w:ascii="仿宋_GB2312" w:hAnsi="宋体" w:eastAsia="仿宋_GB2312"/>
          <w:b/>
          <w:kern w:val="0"/>
          <w:sz w:val="32"/>
          <w:szCs w:val="32"/>
        </w:rPr>
      </w:pPr>
    </w:p>
    <w:p w14:paraId="4922FE7B">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930"/>
        <w:gridCol w:w="342"/>
        <w:gridCol w:w="922"/>
        <w:gridCol w:w="216"/>
        <w:gridCol w:w="1626"/>
        <w:gridCol w:w="1701"/>
      </w:tblGrid>
      <w:tr w14:paraId="44A6BC93">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ign w:val="center"/>
          </w:tcPr>
          <w:p w14:paraId="172BB937">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14:paraId="3A182A44">
        <w:tblPrEx>
          <w:tblCellMar>
            <w:top w:w="0" w:type="dxa"/>
            <w:left w:w="108" w:type="dxa"/>
            <w:bottom w:w="0" w:type="dxa"/>
            <w:right w:w="108" w:type="dxa"/>
          </w:tblCellMar>
        </w:tblPrEx>
        <w:trPr>
          <w:trHeight w:val="285" w:hRule="atLeast"/>
        </w:trPr>
        <w:tc>
          <w:tcPr>
            <w:tcW w:w="4407" w:type="dxa"/>
            <w:gridSpan w:val="4"/>
            <w:tcBorders>
              <w:top w:val="nil"/>
              <w:left w:val="nil"/>
              <w:bottom w:val="nil"/>
              <w:right w:val="nil"/>
            </w:tcBorders>
            <w:noWrap/>
            <w:vAlign w:val="center"/>
          </w:tcPr>
          <w:p w14:paraId="0F9CF18A">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 xml:space="preserve">昌吉州卫生健康委员会 </w:t>
            </w:r>
          </w:p>
        </w:tc>
        <w:tc>
          <w:tcPr>
            <w:tcW w:w="342" w:type="dxa"/>
            <w:tcBorders>
              <w:top w:val="nil"/>
              <w:left w:val="nil"/>
              <w:bottom w:val="nil"/>
              <w:right w:val="nil"/>
            </w:tcBorders>
            <w:noWrap/>
            <w:vAlign w:val="center"/>
          </w:tcPr>
          <w:p w14:paraId="4D07DE51">
            <w:pPr>
              <w:widowControl/>
              <w:jc w:val="left"/>
              <w:rPr>
                <w:rFonts w:ascii="仿宋_GB2312" w:hAnsi="宋体" w:eastAsia="仿宋_GB2312" w:cs="宋体"/>
                <w:color w:val="000000"/>
                <w:kern w:val="0"/>
                <w:sz w:val="24"/>
              </w:rPr>
            </w:pPr>
          </w:p>
        </w:tc>
        <w:tc>
          <w:tcPr>
            <w:tcW w:w="1138" w:type="dxa"/>
            <w:gridSpan w:val="2"/>
            <w:tcBorders>
              <w:top w:val="nil"/>
              <w:left w:val="nil"/>
              <w:bottom w:val="nil"/>
              <w:right w:val="nil"/>
            </w:tcBorders>
            <w:noWrap/>
            <w:vAlign w:val="center"/>
          </w:tcPr>
          <w:p w14:paraId="64C415E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noWrap/>
            <w:vAlign w:val="center"/>
          </w:tcPr>
          <w:p w14:paraId="1B727A4A">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68F37978">
        <w:tblPrEx>
          <w:tblCellMar>
            <w:top w:w="0" w:type="dxa"/>
            <w:left w:w="108" w:type="dxa"/>
            <w:bottom w:w="0" w:type="dxa"/>
            <w:right w:w="108" w:type="dxa"/>
          </w:tblCellMar>
        </w:tblPrEx>
        <w:trPr>
          <w:trHeight w:val="405" w:hRule="atLeast"/>
        </w:trPr>
        <w:tc>
          <w:tcPr>
            <w:tcW w:w="4407" w:type="dxa"/>
            <w:gridSpan w:val="4"/>
            <w:tcBorders>
              <w:top w:val="single" w:color="auto" w:sz="4" w:space="0"/>
              <w:left w:val="single" w:color="auto" w:sz="4" w:space="0"/>
              <w:bottom w:val="single" w:color="auto" w:sz="4" w:space="0"/>
              <w:right w:val="single" w:color="000000" w:sz="4" w:space="0"/>
            </w:tcBorders>
            <w:vAlign w:val="center"/>
          </w:tcPr>
          <w:p w14:paraId="62900038">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4807" w:type="dxa"/>
            <w:gridSpan w:val="5"/>
            <w:tcBorders>
              <w:top w:val="single" w:color="auto" w:sz="4" w:space="0"/>
              <w:left w:val="nil"/>
              <w:bottom w:val="single" w:color="auto" w:sz="4" w:space="0"/>
              <w:right w:val="single" w:color="000000" w:sz="4" w:space="0"/>
            </w:tcBorders>
            <w:vAlign w:val="center"/>
          </w:tcPr>
          <w:p w14:paraId="07A8DE9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3847AF6E">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5E1E71F2">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930" w:type="dxa"/>
            <w:vMerge w:val="restart"/>
            <w:tcBorders>
              <w:top w:val="nil"/>
              <w:left w:val="single" w:color="auto" w:sz="4" w:space="0"/>
              <w:bottom w:val="single" w:color="000000" w:sz="4" w:space="0"/>
              <w:right w:val="single" w:color="auto" w:sz="4" w:space="0"/>
            </w:tcBorders>
            <w:vAlign w:val="center"/>
          </w:tcPr>
          <w:p w14:paraId="58374F86">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264" w:type="dxa"/>
            <w:gridSpan w:val="2"/>
            <w:vMerge w:val="restart"/>
            <w:tcBorders>
              <w:top w:val="nil"/>
              <w:left w:val="single" w:color="auto" w:sz="4" w:space="0"/>
              <w:bottom w:val="single" w:color="000000" w:sz="4" w:space="0"/>
              <w:right w:val="single" w:color="auto" w:sz="4" w:space="0"/>
            </w:tcBorders>
            <w:vAlign w:val="center"/>
          </w:tcPr>
          <w:p w14:paraId="53624903">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32B5C8B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2480E0D2">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008C37A4">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0D85DEAE">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54FF859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572A5689">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930" w:type="dxa"/>
            <w:vMerge w:val="continue"/>
            <w:tcBorders>
              <w:top w:val="nil"/>
              <w:left w:val="single" w:color="auto" w:sz="4" w:space="0"/>
              <w:bottom w:val="single" w:color="000000" w:sz="4" w:space="0"/>
              <w:right w:val="single" w:color="auto" w:sz="4" w:space="0"/>
            </w:tcBorders>
            <w:vAlign w:val="center"/>
          </w:tcPr>
          <w:p w14:paraId="64A97CEE">
            <w:pPr>
              <w:widowControl/>
              <w:jc w:val="left"/>
              <w:rPr>
                <w:rFonts w:ascii="仿宋_GB2312" w:hAnsi="宋体" w:eastAsia="仿宋_GB2312" w:cs="宋体"/>
                <w:b/>
                <w:bCs/>
                <w:color w:val="000000"/>
                <w:kern w:val="0"/>
                <w:sz w:val="20"/>
                <w:szCs w:val="20"/>
              </w:rPr>
            </w:pPr>
          </w:p>
        </w:tc>
        <w:tc>
          <w:tcPr>
            <w:tcW w:w="1264" w:type="dxa"/>
            <w:gridSpan w:val="2"/>
            <w:vMerge w:val="continue"/>
            <w:tcBorders>
              <w:top w:val="nil"/>
              <w:left w:val="single" w:color="auto" w:sz="4" w:space="0"/>
              <w:bottom w:val="single" w:color="000000" w:sz="4" w:space="0"/>
              <w:right w:val="single" w:color="auto" w:sz="4" w:space="0"/>
            </w:tcBorders>
            <w:vAlign w:val="center"/>
          </w:tcPr>
          <w:p w14:paraId="6EE805A4">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0DA80DE1">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046EB131">
            <w:pPr>
              <w:widowControl/>
              <w:jc w:val="left"/>
              <w:rPr>
                <w:rFonts w:ascii="仿宋_GB2312" w:hAnsi="宋体" w:eastAsia="仿宋_GB2312" w:cs="宋体"/>
                <w:b/>
                <w:bCs/>
                <w:color w:val="000000"/>
                <w:kern w:val="0"/>
                <w:sz w:val="20"/>
                <w:szCs w:val="20"/>
              </w:rPr>
            </w:pPr>
          </w:p>
        </w:tc>
      </w:tr>
      <w:tr w14:paraId="73BD3A9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410F659">
            <w:pPr>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210</w:t>
            </w:r>
          </w:p>
        </w:tc>
        <w:tc>
          <w:tcPr>
            <w:tcW w:w="492" w:type="dxa"/>
            <w:tcBorders>
              <w:top w:val="nil"/>
              <w:left w:val="nil"/>
              <w:bottom w:val="single" w:color="auto" w:sz="4" w:space="0"/>
              <w:right w:val="single" w:color="auto" w:sz="4" w:space="0"/>
            </w:tcBorders>
            <w:vAlign w:val="center"/>
          </w:tcPr>
          <w:p w14:paraId="5E4073E9">
            <w:pPr>
              <w:jc w:val="center"/>
              <w:rPr>
                <w:rFonts w:ascii="仿宋_GB2312" w:hAnsi="宋体" w:eastAsia="仿宋_GB2312" w:cs="宋体"/>
                <w:bCs/>
                <w:color w:val="000000"/>
                <w:kern w:val="0"/>
                <w:sz w:val="18"/>
                <w:szCs w:val="18"/>
              </w:rPr>
            </w:pPr>
          </w:p>
        </w:tc>
        <w:tc>
          <w:tcPr>
            <w:tcW w:w="417" w:type="dxa"/>
            <w:tcBorders>
              <w:top w:val="nil"/>
              <w:left w:val="nil"/>
              <w:bottom w:val="single" w:color="auto" w:sz="4" w:space="0"/>
              <w:right w:val="single" w:color="auto" w:sz="4" w:space="0"/>
            </w:tcBorders>
            <w:vAlign w:val="center"/>
          </w:tcPr>
          <w:p w14:paraId="6EC626EE">
            <w:pPr>
              <w:jc w:val="center"/>
              <w:rPr>
                <w:rFonts w:ascii="仿宋_GB2312" w:hAnsi="宋体" w:eastAsia="仿宋_GB2312" w:cs="宋体"/>
                <w:b/>
                <w:color w:val="000000"/>
                <w:kern w:val="0"/>
                <w:sz w:val="18"/>
                <w:szCs w:val="18"/>
              </w:rPr>
            </w:pPr>
          </w:p>
        </w:tc>
        <w:tc>
          <w:tcPr>
            <w:tcW w:w="2930" w:type="dxa"/>
            <w:tcBorders>
              <w:top w:val="nil"/>
              <w:left w:val="nil"/>
              <w:bottom w:val="single" w:color="auto" w:sz="4" w:space="0"/>
              <w:right w:val="single" w:color="auto" w:sz="4" w:space="0"/>
            </w:tcBorders>
            <w:vAlign w:val="center"/>
          </w:tcPr>
          <w:p w14:paraId="6CD76B5D">
            <w:pPr>
              <w:rPr>
                <w:rFonts w:ascii="仿宋_GB2312" w:eastAsia="仿宋_GB2312"/>
                <w:color w:val="000000"/>
                <w:sz w:val="20"/>
                <w:szCs w:val="20"/>
              </w:rPr>
            </w:pPr>
            <w:r>
              <w:rPr>
                <w:rFonts w:hint="eastAsia" w:ascii="仿宋_GB2312" w:hAnsi="宋体" w:eastAsia="仿宋_GB2312" w:cs="仿宋_GB2312"/>
                <w:color w:val="000000"/>
                <w:sz w:val="18"/>
                <w:szCs w:val="18"/>
              </w:rPr>
              <w:t>卫生健康支出</w:t>
            </w:r>
          </w:p>
        </w:tc>
        <w:tc>
          <w:tcPr>
            <w:tcW w:w="1264" w:type="dxa"/>
            <w:gridSpan w:val="2"/>
            <w:tcBorders>
              <w:top w:val="nil"/>
              <w:left w:val="nil"/>
              <w:bottom w:val="single" w:color="auto" w:sz="4" w:space="0"/>
              <w:right w:val="single" w:color="auto" w:sz="4" w:space="0"/>
            </w:tcBorders>
            <w:vAlign w:val="center"/>
          </w:tcPr>
          <w:p w14:paraId="59A2B5F1">
            <w:pPr>
              <w:jc w:val="center"/>
              <w:rPr>
                <w:rFonts w:ascii="仿宋_GB2312" w:hAnsi="宋体" w:eastAsia="仿宋_GB2312" w:cs="宋体"/>
                <w:b/>
                <w:color w:val="000000"/>
                <w:kern w:val="0"/>
                <w:sz w:val="18"/>
                <w:szCs w:val="18"/>
              </w:rPr>
            </w:pPr>
            <w:r>
              <w:rPr>
                <w:rFonts w:hint="eastAsia" w:ascii="仿宋_GB2312" w:hAnsi="宋体" w:eastAsia="仿宋_GB2312" w:cs="宋体"/>
                <w:kern w:val="0"/>
                <w:sz w:val="18"/>
                <w:szCs w:val="18"/>
              </w:rPr>
              <w:t>1906.66</w:t>
            </w:r>
          </w:p>
        </w:tc>
        <w:tc>
          <w:tcPr>
            <w:tcW w:w="1842" w:type="dxa"/>
            <w:gridSpan w:val="2"/>
            <w:tcBorders>
              <w:top w:val="nil"/>
              <w:left w:val="nil"/>
              <w:bottom w:val="single" w:color="auto" w:sz="4" w:space="0"/>
              <w:right w:val="single" w:color="auto" w:sz="4" w:space="0"/>
            </w:tcBorders>
            <w:vAlign w:val="center"/>
          </w:tcPr>
          <w:p w14:paraId="28988195">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741.66</w:t>
            </w:r>
          </w:p>
        </w:tc>
        <w:tc>
          <w:tcPr>
            <w:tcW w:w="1701" w:type="dxa"/>
            <w:tcBorders>
              <w:top w:val="nil"/>
              <w:left w:val="nil"/>
              <w:bottom w:val="single" w:color="auto" w:sz="4" w:space="0"/>
              <w:right w:val="single" w:color="auto" w:sz="4" w:space="0"/>
            </w:tcBorders>
            <w:vAlign w:val="center"/>
          </w:tcPr>
          <w:p w14:paraId="3DEE0ACA">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1165</w:t>
            </w:r>
          </w:p>
        </w:tc>
      </w:tr>
      <w:tr w14:paraId="240A176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ED7450A">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210</w:t>
            </w:r>
          </w:p>
        </w:tc>
        <w:tc>
          <w:tcPr>
            <w:tcW w:w="492" w:type="dxa"/>
            <w:tcBorders>
              <w:top w:val="nil"/>
              <w:left w:val="nil"/>
              <w:bottom w:val="single" w:color="auto" w:sz="4" w:space="0"/>
              <w:right w:val="single" w:color="auto" w:sz="4" w:space="0"/>
            </w:tcBorders>
            <w:vAlign w:val="center"/>
          </w:tcPr>
          <w:p w14:paraId="0840C2A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417" w:type="dxa"/>
            <w:tcBorders>
              <w:top w:val="nil"/>
              <w:left w:val="nil"/>
              <w:bottom w:val="single" w:color="auto" w:sz="4" w:space="0"/>
              <w:right w:val="single" w:color="auto" w:sz="4" w:space="0"/>
            </w:tcBorders>
            <w:vAlign w:val="center"/>
          </w:tcPr>
          <w:p w14:paraId="097BDB5D">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2276440E">
            <w:pPr>
              <w:rPr>
                <w:rFonts w:ascii="仿宋_GB2312" w:eastAsia="仿宋_GB2312"/>
                <w:color w:val="000000"/>
                <w:sz w:val="20"/>
                <w:szCs w:val="20"/>
              </w:rPr>
            </w:pPr>
            <w:r>
              <w:rPr>
                <w:rFonts w:hint="eastAsia" w:ascii="仿宋_GB2312" w:eastAsia="仿宋_GB2312"/>
                <w:color w:val="000000"/>
                <w:sz w:val="20"/>
                <w:szCs w:val="20"/>
              </w:rPr>
              <w:t>卫生健康管理事务</w:t>
            </w:r>
          </w:p>
        </w:tc>
        <w:tc>
          <w:tcPr>
            <w:tcW w:w="1264" w:type="dxa"/>
            <w:gridSpan w:val="2"/>
            <w:tcBorders>
              <w:top w:val="nil"/>
              <w:left w:val="nil"/>
              <w:bottom w:val="single" w:color="auto" w:sz="4" w:space="0"/>
              <w:right w:val="single" w:color="auto" w:sz="4" w:space="0"/>
            </w:tcBorders>
            <w:vAlign w:val="center"/>
          </w:tcPr>
          <w:p w14:paraId="42DE2E7C">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698.15</w:t>
            </w:r>
          </w:p>
        </w:tc>
        <w:tc>
          <w:tcPr>
            <w:tcW w:w="1842" w:type="dxa"/>
            <w:gridSpan w:val="2"/>
            <w:tcBorders>
              <w:top w:val="nil"/>
              <w:left w:val="nil"/>
              <w:bottom w:val="single" w:color="auto" w:sz="4" w:space="0"/>
              <w:right w:val="single" w:color="auto" w:sz="4" w:space="0"/>
            </w:tcBorders>
            <w:vAlign w:val="center"/>
          </w:tcPr>
          <w:p w14:paraId="6A86CDC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643.15</w:t>
            </w:r>
          </w:p>
        </w:tc>
        <w:tc>
          <w:tcPr>
            <w:tcW w:w="1701" w:type="dxa"/>
            <w:tcBorders>
              <w:top w:val="nil"/>
              <w:left w:val="nil"/>
              <w:bottom w:val="single" w:color="auto" w:sz="4" w:space="0"/>
              <w:right w:val="single" w:color="auto" w:sz="4" w:space="0"/>
            </w:tcBorders>
            <w:vAlign w:val="center"/>
          </w:tcPr>
          <w:p w14:paraId="1CD3E5A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55</w:t>
            </w:r>
          </w:p>
        </w:tc>
      </w:tr>
      <w:tr w14:paraId="31EC363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6E32D70">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43A057B2">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vAlign w:val="center"/>
          </w:tcPr>
          <w:p w14:paraId="3AA396C1">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01</w:t>
            </w:r>
          </w:p>
        </w:tc>
        <w:tc>
          <w:tcPr>
            <w:tcW w:w="2930" w:type="dxa"/>
            <w:tcBorders>
              <w:top w:val="nil"/>
              <w:left w:val="nil"/>
              <w:bottom w:val="single" w:color="auto" w:sz="4" w:space="0"/>
              <w:right w:val="single" w:color="auto" w:sz="4" w:space="0"/>
            </w:tcBorders>
            <w:vAlign w:val="center"/>
          </w:tcPr>
          <w:p w14:paraId="0EFBD08C">
            <w:pPr>
              <w:rPr>
                <w:rFonts w:ascii="仿宋_GB2312" w:hAnsi="宋体" w:eastAsia="仿宋_GB2312" w:cs="宋体"/>
                <w:b/>
                <w:bCs/>
                <w:color w:val="000000"/>
                <w:kern w:val="0"/>
                <w:sz w:val="18"/>
                <w:szCs w:val="18"/>
              </w:rPr>
            </w:pPr>
            <w:r>
              <w:rPr>
                <w:rFonts w:hint="eastAsia" w:ascii="仿宋_GB2312" w:eastAsia="仿宋_GB2312"/>
                <w:color w:val="000000"/>
                <w:sz w:val="20"/>
                <w:szCs w:val="20"/>
              </w:rPr>
              <w:t>行政运行　</w:t>
            </w:r>
          </w:p>
        </w:tc>
        <w:tc>
          <w:tcPr>
            <w:tcW w:w="1264" w:type="dxa"/>
            <w:gridSpan w:val="2"/>
            <w:tcBorders>
              <w:top w:val="nil"/>
              <w:left w:val="nil"/>
              <w:bottom w:val="single" w:color="auto" w:sz="4" w:space="0"/>
              <w:right w:val="single" w:color="auto" w:sz="4" w:space="0"/>
            </w:tcBorders>
            <w:vAlign w:val="center"/>
          </w:tcPr>
          <w:p w14:paraId="3B1E1F1A">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643.15</w:t>
            </w:r>
          </w:p>
        </w:tc>
        <w:tc>
          <w:tcPr>
            <w:tcW w:w="1842" w:type="dxa"/>
            <w:gridSpan w:val="2"/>
            <w:tcBorders>
              <w:top w:val="nil"/>
              <w:left w:val="nil"/>
              <w:bottom w:val="single" w:color="auto" w:sz="4" w:space="0"/>
              <w:right w:val="single" w:color="auto" w:sz="4" w:space="0"/>
            </w:tcBorders>
            <w:vAlign w:val="center"/>
          </w:tcPr>
          <w:p w14:paraId="4AB0C18F">
            <w:pPr>
              <w:widowControl/>
              <w:spacing w:line="280" w:lineRule="exact"/>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643.15</w:t>
            </w:r>
          </w:p>
        </w:tc>
        <w:tc>
          <w:tcPr>
            <w:tcW w:w="1701" w:type="dxa"/>
            <w:tcBorders>
              <w:top w:val="nil"/>
              <w:left w:val="nil"/>
              <w:bottom w:val="single" w:color="auto" w:sz="4" w:space="0"/>
              <w:right w:val="single" w:color="auto" w:sz="4" w:space="0"/>
            </w:tcBorders>
            <w:vAlign w:val="center"/>
          </w:tcPr>
          <w:p w14:paraId="0FC6813C">
            <w:pPr>
              <w:widowControl/>
              <w:spacing w:line="280" w:lineRule="exact"/>
              <w:jc w:val="center"/>
              <w:rPr>
                <w:rFonts w:ascii="仿宋_GB2312" w:hAnsi="宋体" w:eastAsia="仿宋_GB2312" w:cs="宋体"/>
                <w:b/>
                <w:color w:val="000000"/>
                <w:kern w:val="0"/>
                <w:sz w:val="18"/>
                <w:szCs w:val="18"/>
              </w:rPr>
            </w:pPr>
          </w:p>
        </w:tc>
      </w:tr>
      <w:tr w14:paraId="71EB870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77FCAC0">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4307A826">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vAlign w:val="center"/>
          </w:tcPr>
          <w:p w14:paraId="470EDCB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02</w:t>
            </w:r>
          </w:p>
        </w:tc>
        <w:tc>
          <w:tcPr>
            <w:tcW w:w="2930" w:type="dxa"/>
            <w:tcBorders>
              <w:top w:val="nil"/>
              <w:left w:val="nil"/>
              <w:bottom w:val="single" w:color="auto" w:sz="4" w:space="0"/>
              <w:right w:val="single" w:color="auto" w:sz="4" w:space="0"/>
            </w:tcBorders>
            <w:vAlign w:val="center"/>
          </w:tcPr>
          <w:p w14:paraId="60DC7530">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一般行政管理事务</w:t>
            </w:r>
            <w:r>
              <w:rPr>
                <w:rFonts w:hint="eastAsia" w:ascii="仿宋_GB2312" w:hAnsi="宋体" w:eastAsia="仿宋_GB2312" w:cs="宋体"/>
                <w:color w:val="000000"/>
                <w:sz w:val="18"/>
                <w:szCs w:val="18"/>
              </w:rPr>
              <w:tab/>
            </w:r>
            <w:r>
              <w:rPr>
                <w:rFonts w:hint="eastAsia" w:ascii="仿宋_GB2312" w:hAnsi="宋体" w:eastAsia="仿宋_GB2312" w:cs="宋体"/>
                <w:color w:val="000000"/>
                <w:sz w:val="18"/>
                <w:szCs w:val="18"/>
              </w:rPr>
              <w:t>　</w:t>
            </w:r>
          </w:p>
        </w:tc>
        <w:tc>
          <w:tcPr>
            <w:tcW w:w="1264" w:type="dxa"/>
            <w:gridSpan w:val="2"/>
            <w:tcBorders>
              <w:top w:val="nil"/>
              <w:left w:val="nil"/>
              <w:bottom w:val="single" w:color="auto" w:sz="4" w:space="0"/>
              <w:right w:val="single" w:color="auto" w:sz="4" w:space="0"/>
            </w:tcBorders>
            <w:vAlign w:val="center"/>
          </w:tcPr>
          <w:p w14:paraId="20C13644">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55.00</w:t>
            </w:r>
          </w:p>
        </w:tc>
        <w:tc>
          <w:tcPr>
            <w:tcW w:w="1842" w:type="dxa"/>
            <w:gridSpan w:val="2"/>
            <w:tcBorders>
              <w:top w:val="nil"/>
              <w:left w:val="nil"/>
              <w:bottom w:val="single" w:color="auto" w:sz="4" w:space="0"/>
              <w:right w:val="single" w:color="auto" w:sz="4" w:space="0"/>
            </w:tcBorders>
            <w:vAlign w:val="center"/>
          </w:tcPr>
          <w:p w14:paraId="2D95C1F7">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EDB5DF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55.00</w:t>
            </w:r>
          </w:p>
        </w:tc>
      </w:tr>
      <w:tr w14:paraId="25EDAC8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BDBB5D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210</w:t>
            </w:r>
          </w:p>
        </w:tc>
        <w:tc>
          <w:tcPr>
            <w:tcW w:w="492" w:type="dxa"/>
            <w:tcBorders>
              <w:top w:val="nil"/>
              <w:left w:val="nil"/>
              <w:bottom w:val="single" w:color="auto" w:sz="4" w:space="0"/>
              <w:right w:val="single" w:color="auto" w:sz="4" w:space="0"/>
            </w:tcBorders>
            <w:vAlign w:val="center"/>
          </w:tcPr>
          <w:p w14:paraId="57B70FC5">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417" w:type="dxa"/>
            <w:tcBorders>
              <w:top w:val="nil"/>
              <w:left w:val="nil"/>
              <w:bottom w:val="single" w:color="auto" w:sz="4" w:space="0"/>
              <w:right w:val="single" w:color="auto" w:sz="4" w:space="0"/>
            </w:tcBorders>
            <w:vAlign w:val="center"/>
          </w:tcPr>
          <w:p w14:paraId="47E43C4D">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43E5E32B">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公立医院</w:t>
            </w:r>
          </w:p>
        </w:tc>
        <w:tc>
          <w:tcPr>
            <w:tcW w:w="1264" w:type="dxa"/>
            <w:gridSpan w:val="2"/>
            <w:tcBorders>
              <w:top w:val="nil"/>
              <w:left w:val="nil"/>
              <w:bottom w:val="single" w:color="auto" w:sz="4" w:space="0"/>
              <w:right w:val="single" w:color="auto" w:sz="4" w:space="0"/>
            </w:tcBorders>
            <w:vAlign w:val="center"/>
          </w:tcPr>
          <w:p w14:paraId="71770C8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1000</w:t>
            </w:r>
          </w:p>
        </w:tc>
        <w:tc>
          <w:tcPr>
            <w:tcW w:w="1842" w:type="dxa"/>
            <w:gridSpan w:val="2"/>
            <w:tcBorders>
              <w:top w:val="nil"/>
              <w:left w:val="nil"/>
              <w:bottom w:val="single" w:color="auto" w:sz="4" w:space="0"/>
              <w:right w:val="single" w:color="auto" w:sz="4" w:space="0"/>
            </w:tcBorders>
            <w:vAlign w:val="center"/>
          </w:tcPr>
          <w:p w14:paraId="43734DCE">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988CEB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1000</w:t>
            </w:r>
          </w:p>
        </w:tc>
      </w:tr>
      <w:tr w14:paraId="3B5AB9B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D7BEC09">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56C500D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02</w:t>
            </w:r>
          </w:p>
        </w:tc>
        <w:tc>
          <w:tcPr>
            <w:tcW w:w="417" w:type="dxa"/>
            <w:tcBorders>
              <w:top w:val="nil"/>
              <w:left w:val="nil"/>
              <w:bottom w:val="single" w:color="auto" w:sz="4" w:space="0"/>
              <w:right w:val="single" w:color="auto" w:sz="4" w:space="0"/>
            </w:tcBorders>
            <w:vAlign w:val="center"/>
          </w:tcPr>
          <w:p w14:paraId="77F874E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06</w:t>
            </w:r>
          </w:p>
        </w:tc>
        <w:tc>
          <w:tcPr>
            <w:tcW w:w="2930" w:type="dxa"/>
            <w:tcBorders>
              <w:top w:val="nil"/>
              <w:left w:val="nil"/>
              <w:bottom w:val="single" w:color="auto" w:sz="4" w:space="0"/>
              <w:right w:val="single" w:color="auto" w:sz="4" w:space="0"/>
            </w:tcBorders>
            <w:vAlign w:val="center"/>
          </w:tcPr>
          <w:p w14:paraId="67F6252A">
            <w:pPr>
              <w:jc w:val="lef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妇幼保健医院</w:t>
            </w:r>
          </w:p>
        </w:tc>
        <w:tc>
          <w:tcPr>
            <w:tcW w:w="1264" w:type="dxa"/>
            <w:gridSpan w:val="2"/>
            <w:tcBorders>
              <w:top w:val="nil"/>
              <w:left w:val="nil"/>
              <w:bottom w:val="single" w:color="auto" w:sz="4" w:space="0"/>
              <w:right w:val="single" w:color="auto" w:sz="4" w:space="0"/>
            </w:tcBorders>
            <w:vAlign w:val="center"/>
          </w:tcPr>
          <w:p w14:paraId="369E8B6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1000.00</w:t>
            </w:r>
          </w:p>
        </w:tc>
        <w:tc>
          <w:tcPr>
            <w:tcW w:w="1842" w:type="dxa"/>
            <w:gridSpan w:val="2"/>
            <w:tcBorders>
              <w:top w:val="nil"/>
              <w:left w:val="nil"/>
              <w:bottom w:val="single" w:color="auto" w:sz="4" w:space="0"/>
              <w:right w:val="single" w:color="auto" w:sz="4" w:space="0"/>
            </w:tcBorders>
            <w:vAlign w:val="center"/>
          </w:tcPr>
          <w:p w14:paraId="033FA055">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364F503">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1000.00</w:t>
            </w:r>
          </w:p>
        </w:tc>
      </w:tr>
      <w:tr w14:paraId="77769B0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FE4FFD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000302E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0DF9E472">
            <w:pPr>
              <w:jc w:val="center"/>
              <w:rPr>
                <w:rFonts w:ascii="仿宋_GB2312" w:hAnsi="宋体" w:eastAsia="仿宋_GB2312" w:cs="宋体"/>
                <w:color w:val="000000"/>
                <w:sz w:val="18"/>
                <w:szCs w:val="18"/>
              </w:rPr>
            </w:pPr>
          </w:p>
        </w:tc>
        <w:tc>
          <w:tcPr>
            <w:tcW w:w="2930" w:type="dxa"/>
            <w:tcBorders>
              <w:top w:val="nil"/>
              <w:left w:val="nil"/>
              <w:bottom w:val="single" w:color="auto" w:sz="4" w:space="0"/>
              <w:right w:val="single" w:color="auto" w:sz="4" w:space="0"/>
            </w:tcBorders>
            <w:vAlign w:val="center"/>
          </w:tcPr>
          <w:p w14:paraId="1BBCBD9D">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行政事业单位医疗</w:t>
            </w:r>
          </w:p>
        </w:tc>
        <w:tc>
          <w:tcPr>
            <w:tcW w:w="1264" w:type="dxa"/>
            <w:gridSpan w:val="2"/>
            <w:tcBorders>
              <w:top w:val="nil"/>
              <w:left w:val="nil"/>
              <w:bottom w:val="single" w:color="auto" w:sz="4" w:space="0"/>
              <w:right w:val="single" w:color="auto" w:sz="4" w:space="0"/>
            </w:tcBorders>
            <w:vAlign w:val="center"/>
          </w:tcPr>
          <w:p w14:paraId="1BA8CCA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1842" w:type="dxa"/>
            <w:gridSpan w:val="2"/>
            <w:tcBorders>
              <w:top w:val="nil"/>
              <w:left w:val="nil"/>
              <w:bottom w:val="single" w:color="auto" w:sz="4" w:space="0"/>
              <w:right w:val="single" w:color="auto" w:sz="4" w:space="0"/>
            </w:tcBorders>
            <w:vAlign w:val="center"/>
          </w:tcPr>
          <w:p w14:paraId="58356AF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98.51</w:t>
            </w:r>
          </w:p>
        </w:tc>
        <w:tc>
          <w:tcPr>
            <w:tcW w:w="1701" w:type="dxa"/>
            <w:tcBorders>
              <w:top w:val="nil"/>
              <w:left w:val="nil"/>
              <w:bottom w:val="single" w:color="auto" w:sz="4" w:space="0"/>
              <w:right w:val="single" w:color="auto" w:sz="4" w:space="0"/>
            </w:tcBorders>
            <w:vAlign w:val="center"/>
          </w:tcPr>
          <w:p w14:paraId="0164D505">
            <w:pPr>
              <w:jc w:val="center"/>
              <w:rPr>
                <w:rFonts w:ascii="仿宋_GB2312" w:hAnsi="宋体" w:eastAsia="仿宋_GB2312" w:cs="宋体"/>
                <w:color w:val="000000"/>
                <w:kern w:val="0"/>
                <w:sz w:val="18"/>
                <w:szCs w:val="18"/>
              </w:rPr>
            </w:pPr>
          </w:p>
        </w:tc>
      </w:tr>
      <w:tr w14:paraId="4BC3E0E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7F554FA">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742D7FD0">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2E52519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2930" w:type="dxa"/>
            <w:tcBorders>
              <w:top w:val="nil"/>
              <w:left w:val="nil"/>
              <w:bottom w:val="single" w:color="auto" w:sz="4" w:space="0"/>
              <w:right w:val="single" w:color="auto" w:sz="4" w:space="0"/>
            </w:tcBorders>
            <w:vAlign w:val="center"/>
          </w:tcPr>
          <w:p w14:paraId="690E9540">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行政单位医疗</w:t>
            </w:r>
          </w:p>
        </w:tc>
        <w:tc>
          <w:tcPr>
            <w:tcW w:w="1264" w:type="dxa"/>
            <w:gridSpan w:val="2"/>
            <w:tcBorders>
              <w:top w:val="nil"/>
              <w:left w:val="nil"/>
              <w:bottom w:val="single" w:color="auto" w:sz="4" w:space="0"/>
              <w:right w:val="single" w:color="auto" w:sz="4" w:space="0"/>
            </w:tcBorders>
            <w:vAlign w:val="center"/>
          </w:tcPr>
          <w:p w14:paraId="55C7B125">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74.09</w:t>
            </w:r>
          </w:p>
        </w:tc>
        <w:tc>
          <w:tcPr>
            <w:tcW w:w="1842" w:type="dxa"/>
            <w:gridSpan w:val="2"/>
            <w:tcBorders>
              <w:top w:val="nil"/>
              <w:left w:val="nil"/>
              <w:bottom w:val="single" w:color="auto" w:sz="4" w:space="0"/>
              <w:right w:val="single" w:color="auto" w:sz="4" w:space="0"/>
            </w:tcBorders>
            <w:vAlign w:val="center"/>
          </w:tcPr>
          <w:p w14:paraId="09D2CC0A">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74.09</w:t>
            </w:r>
          </w:p>
        </w:tc>
        <w:tc>
          <w:tcPr>
            <w:tcW w:w="1701" w:type="dxa"/>
            <w:tcBorders>
              <w:top w:val="nil"/>
              <w:left w:val="nil"/>
              <w:bottom w:val="single" w:color="auto" w:sz="4" w:space="0"/>
              <w:right w:val="single" w:color="auto" w:sz="4" w:space="0"/>
            </w:tcBorders>
            <w:vAlign w:val="center"/>
          </w:tcPr>
          <w:p w14:paraId="2F37CC04">
            <w:pPr>
              <w:jc w:val="center"/>
              <w:rPr>
                <w:rFonts w:ascii="仿宋_GB2312" w:hAnsi="宋体" w:eastAsia="仿宋_GB2312" w:cs="宋体"/>
                <w:color w:val="000000"/>
                <w:kern w:val="0"/>
                <w:sz w:val="18"/>
                <w:szCs w:val="18"/>
              </w:rPr>
            </w:pPr>
          </w:p>
        </w:tc>
      </w:tr>
      <w:tr w14:paraId="3766791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71EC57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656B2CE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79095BF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03</w:t>
            </w:r>
          </w:p>
        </w:tc>
        <w:tc>
          <w:tcPr>
            <w:tcW w:w="2930" w:type="dxa"/>
            <w:tcBorders>
              <w:top w:val="nil"/>
              <w:left w:val="nil"/>
              <w:bottom w:val="single" w:color="auto" w:sz="4" w:space="0"/>
              <w:right w:val="single" w:color="auto" w:sz="4" w:space="0"/>
            </w:tcBorders>
            <w:vAlign w:val="center"/>
          </w:tcPr>
          <w:p w14:paraId="17489779">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264" w:type="dxa"/>
            <w:gridSpan w:val="2"/>
            <w:tcBorders>
              <w:top w:val="nil"/>
              <w:left w:val="nil"/>
              <w:bottom w:val="single" w:color="auto" w:sz="4" w:space="0"/>
              <w:right w:val="single" w:color="auto" w:sz="4" w:space="0"/>
            </w:tcBorders>
            <w:vAlign w:val="center"/>
          </w:tcPr>
          <w:p w14:paraId="0B57DC83">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24</w:t>
            </w:r>
          </w:p>
        </w:tc>
        <w:tc>
          <w:tcPr>
            <w:tcW w:w="1842" w:type="dxa"/>
            <w:gridSpan w:val="2"/>
            <w:tcBorders>
              <w:top w:val="nil"/>
              <w:left w:val="nil"/>
              <w:bottom w:val="single" w:color="auto" w:sz="4" w:space="0"/>
              <w:right w:val="single" w:color="auto" w:sz="4" w:space="0"/>
            </w:tcBorders>
            <w:vAlign w:val="center"/>
          </w:tcPr>
          <w:p w14:paraId="3CBDBE1B">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24</w:t>
            </w:r>
          </w:p>
        </w:tc>
        <w:tc>
          <w:tcPr>
            <w:tcW w:w="1701" w:type="dxa"/>
            <w:tcBorders>
              <w:top w:val="nil"/>
              <w:left w:val="nil"/>
              <w:bottom w:val="single" w:color="auto" w:sz="4" w:space="0"/>
              <w:right w:val="single" w:color="auto" w:sz="4" w:space="0"/>
            </w:tcBorders>
            <w:vAlign w:val="center"/>
          </w:tcPr>
          <w:p w14:paraId="6745F93C">
            <w:pPr>
              <w:jc w:val="center"/>
              <w:rPr>
                <w:rFonts w:ascii="仿宋_GB2312" w:hAnsi="宋体" w:eastAsia="仿宋_GB2312" w:cs="宋体"/>
                <w:color w:val="000000"/>
                <w:kern w:val="0"/>
                <w:sz w:val="18"/>
                <w:szCs w:val="18"/>
              </w:rPr>
            </w:pPr>
          </w:p>
        </w:tc>
      </w:tr>
      <w:tr w14:paraId="2FA7158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D4A7A4A">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5A61559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3FDF9695">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99</w:t>
            </w:r>
          </w:p>
        </w:tc>
        <w:tc>
          <w:tcPr>
            <w:tcW w:w="2930" w:type="dxa"/>
            <w:tcBorders>
              <w:top w:val="nil"/>
              <w:left w:val="nil"/>
              <w:bottom w:val="single" w:color="auto" w:sz="4" w:space="0"/>
              <w:right w:val="single" w:color="auto" w:sz="4" w:space="0"/>
            </w:tcBorders>
            <w:vAlign w:val="center"/>
          </w:tcPr>
          <w:p w14:paraId="54A62B30">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1264" w:type="dxa"/>
            <w:gridSpan w:val="2"/>
            <w:tcBorders>
              <w:top w:val="nil"/>
              <w:left w:val="nil"/>
              <w:bottom w:val="single" w:color="auto" w:sz="4" w:space="0"/>
              <w:right w:val="single" w:color="auto" w:sz="4" w:space="0"/>
            </w:tcBorders>
            <w:vAlign w:val="center"/>
          </w:tcPr>
          <w:p w14:paraId="344BF630">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0.42</w:t>
            </w:r>
          </w:p>
        </w:tc>
        <w:tc>
          <w:tcPr>
            <w:tcW w:w="1842" w:type="dxa"/>
            <w:gridSpan w:val="2"/>
            <w:tcBorders>
              <w:top w:val="nil"/>
              <w:left w:val="nil"/>
              <w:bottom w:val="single" w:color="auto" w:sz="4" w:space="0"/>
              <w:right w:val="single" w:color="auto" w:sz="4" w:space="0"/>
            </w:tcBorders>
            <w:vAlign w:val="center"/>
          </w:tcPr>
          <w:p w14:paraId="5D361C13">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0.42</w:t>
            </w:r>
          </w:p>
        </w:tc>
        <w:tc>
          <w:tcPr>
            <w:tcW w:w="1701" w:type="dxa"/>
            <w:tcBorders>
              <w:top w:val="nil"/>
              <w:left w:val="nil"/>
              <w:bottom w:val="single" w:color="auto" w:sz="4" w:space="0"/>
              <w:right w:val="single" w:color="auto" w:sz="4" w:space="0"/>
            </w:tcBorders>
            <w:vAlign w:val="center"/>
          </w:tcPr>
          <w:p w14:paraId="19EDBBB6">
            <w:pPr>
              <w:jc w:val="center"/>
              <w:rPr>
                <w:rFonts w:ascii="仿宋_GB2312" w:hAnsi="宋体" w:eastAsia="仿宋_GB2312" w:cs="宋体"/>
                <w:color w:val="000000"/>
                <w:kern w:val="0"/>
                <w:sz w:val="18"/>
                <w:szCs w:val="18"/>
              </w:rPr>
            </w:pPr>
          </w:p>
        </w:tc>
      </w:tr>
      <w:tr w14:paraId="5DB7185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F66803C">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210</w:t>
            </w:r>
          </w:p>
        </w:tc>
        <w:tc>
          <w:tcPr>
            <w:tcW w:w="492" w:type="dxa"/>
            <w:tcBorders>
              <w:top w:val="nil"/>
              <w:left w:val="nil"/>
              <w:bottom w:val="single" w:color="auto" w:sz="4" w:space="0"/>
              <w:right w:val="single" w:color="auto" w:sz="4" w:space="0"/>
            </w:tcBorders>
            <w:vAlign w:val="center"/>
          </w:tcPr>
          <w:p w14:paraId="552851D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w:t>
            </w:r>
          </w:p>
        </w:tc>
        <w:tc>
          <w:tcPr>
            <w:tcW w:w="417" w:type="dxa"/>
            <w:tcBorders>
              <w:top w:val="nil"/>
              <w:left w:val="nil"/>
              <w:bottom w:val="single" w:color="auto" w:sz="4" w:space="0"/>
              <w:right w:val="single" w:color="auto" w:sz="4" w:space="0"/>
            </w:tcBorders>
            <w:vAlign w:val="center"/>
          </w:tcPr>
          <w:p w14:paraId="373904B0">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366F6209">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1264" w:type="dxa"/>
            <w:gridSpan w:val="2"/>
            <w:tcBorders>
              <w:top w:val="nil"/>
              <w:left w:val="nil"/>
              <w:bottom w:val="single" w:color="auto" w:sz="4" w:space="0"/>
              <w:right w:val="single" w:color="auto" w:sz="4" w:space="0"/>
            </w:tcBorders>
            <w:vAlign w:val="center"/>
          </w:tcPr>
          <w:p w14:paraId="77AA136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110</w:t>
            </w:r>
          </w:p>
        </w:tc>
        <w:tc>
          <w:tcPr>
            <w:tcW w:w="1842" w:type="dxa"/>
            <w:gridSpan w:val="2"/>
            <w:tcBorders>
              <w:top w:val="nil"/>
              <w:left w:val="nil"/>
              <w:bottom w:val="single" w:color="auto" w:sz="4" w:space="0"/>
              <w:right w:val="single" w:color="auto" w:sz="4" w:space="0"/>
            </w:tcBorders>
            <w:vAlign w:val="center"/>
          </w:tcPr>
          <w:p w14:paraId="7E0F3DEF">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AD54C6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110</w:t>
            </w:r>
          </w:p>
        </w:tc>
      </w:tr>
      <w:tr w14:paraId="16ED86A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286A78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5D580FC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16</w:t>
            </w:r>
          </w:p>
        </w:tc>
        <w:tc>
          <w:tcPr>
            <w:tcW w:w="417" w:type="dxa"/>
            <w:tcBorders>
              <w:top w:val="nil"/>
              <w:left w:val="nil"/>
              <w:bottom w:val="single" w:color="auto" w:sz="4" w:space="0"/>
              <w:right w:val="single" w:color="auto" w:sz="4" w:space="0"/>
            </w:tcBorders>
            <w:vAlign w:val="center"/>
          </w:tcPr>
          <w:p w14:paraId="78687664">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2930" w:type="dxa"/>
            <w:tcBorders>
              <w:top w:val="nil"/>
              <w:left w:val="nil"/>
              <w:bottom w:val="single" w:color="auto" w:sz="4" w:space="0"/>
              <w:right w:val="single" w:color="auto" w:sz="4" w:space="0"/>
            </w:tcBorders>
            <w:vAlign w:val="center"/>
          </w:tcPr>
          <w:p w14:paraId="5F42BA4C">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老龄卫生健康事务</w:t>
            </w:r>
          </w:p>
        </w:tc>
        <w:tc>
          <w:tcPr>
            <w:tcW w:w="1264" w:type="dxa"/>
            <w:gridSpan w:val="2"/>
            <w:tcBorders>
              <w:top w:val="nil"/>
              <w:left w:val="nil"/>
              <w:bottom w:val="single" w:color="auto" w:sz="4" w:space="0"/>
              <w:right w:val="single" w:color="auto" w:sz="4" w:space="0"/>
            </w:tcBorders>
            <w:vAlign w:val="center"/>
          </w:tcPr>
          <w:p w14:paraId="72D72B8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90.00</w:t>
            </w:r>
          </w:p>
        </w:tc>
        <w:tc>
          <w:tcPr>
            <w:tcW w:w="1842" w:type="dxa"/>
            <w:gridSpan w:val="2"/>
            <w:tcBorders>
              <w:top w:val="nil"/>
              <w:left w:val="nil"/>
              <w:bottom w:val="single" w:color="auto" w:sz="4" w:space="0"/>
              <w:right w:val="single" w:color="auto" w:sz="4" w:space="0"/>
            </w:tcBorders>
            <w:vAlign w:val="center"/>
          </w:tcPr>
          <w:p w14:paraId="4D4A0932">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CBE3A26">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90.00</w:t>
            </w:r>
          </w:p>
        </w:tc>
      </w:tr>
      <w:tr w14:paraId="493847C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2F0115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032C5919">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16</w:t>
            </w:r>
          </w:p>
        </w:tc>
        <w:tc>
          <w:tcPr>
            <w:tcW w:w="417" w:type="dxa"/>
            <w:tcBorders>
              <w:top w:val="nil"/>
              <w:left w:val="nil"/>
              <w:bottom w:val="single" w:color="auto" w:sz="4" w:space="0"/>
              <w:right w:val="single" w:color="auto" w:sz="4" w:space="0"/>
            </w:tcBorders>
            <w:vAlign w:val="center"/>
          </w:tcPr>
          <w:p w14:paraId="75A964B5">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2930" w:type="dxa"/>
            <w:tcBorders>
              <w:top w:val="nil"/>
              <w:left w:val="nil"/>
              <w:bottom w:val="single" w:color="auto" w:sz="4" w:space="0"/>
              <w:right w:val="single" w:color="auto" w:sz="4" w:space="0"/>
            </w:tcBorders>
            <w:vAlign w:val="center"/>
          </w:tcPr>
          <w:p w14:paraId="53C56319">
            <w:pP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老龄卫生健康事务</w:t>
            </w:r>
          </w:p>
        </w:tc>
        <w:tc>
          <w:tcPr>
            <w:tcW w:w="1264" w:type="dxa"/>
            <w:gridSpan w:val="2"/>
            <w:tcBorders>
              <w:top w:val="nil"/>
              <w:left w:val="nil"/>
              <w:bottom w:val="single" w:color="auto" w:sz="4" w:space="0"/>
              <w:right w:val="single" w:color="auto" w:sz="4" w:space="0"/>
            </w:tcBorders>
            <w:vAlign w:val="center"/>
          </w:tcPr>
          <w:p w14:paraId="727D166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20.00</w:t>
            </w:r>
          </w:p>
        </w:tc>
        <w:tc>
          <w:tcPr>
            <w:tcW w:w="1842" w:type="dxa"/>
            <w:gridSpan w:val="2"/>
            <w:tcBorders>
              <w:top w:val="nil"/>
              <w:left w:val="nil"/>
              <w:bottom w:val="single" w:color="auto" w:sz="4" w:space="0"/>
              <w:right w:val="single" w:color="auto" w:sz="4" w:space="0"/>
            </w:tcBorders>
            <w:vAlign w:val="center"/>
          </w:tcPr>
          <w:p w14:paraId="04DAB7B7">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78A54C9">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20.00</w:t>
            </w:r>
          </w:p>
        </w:tc>
      </w:tr>
      <w:tr w14:paraId="0D8C26C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41222C6">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208</w:t>
            </w:r>
          </w:p>
        </w:tc>
        <w:tc>
          <w:tcPr>
            <w:tcW w:w="492" w:type="dxa"/>
            <w:tcBorders>
              <w:top w:val="nil"/>
              <w:left w:val="nil"/>
              <w:bottom w:val="single" w:color="auto" w:sz="4" w:space="0"/>
              <w:right w:val="single" w:color="auto" w:sz="4" w:space="0"/>
            </w:tcBorders>
            <w:vAlign w:val="center"/>
          </w:tcPr>
          <w:p w14:paraId="4533A2E7">
            <w:pPr>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0A779D9E">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0E5C2118">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社会保障和就业支出</w:t>
            </w:r>
          </w:p>
        </w:tc>
        <w:tc>
          <w:tcPr>
            <w:tcW w:w="1264" w:type="dxa"/>
            <w:gridSpan w:val="2"/>
            <w:tcBorders>
              <w:top w:val="nil"/>
              <w:left w:val="nil"/>
              <w:bottom w:val="single" w:color="auto" w:sz="4" w:space="0"/>
              <w:right w:val="single" w:color="auto" w:sz="4" w:space="0"/>
            </w:tcBorders>
            <w:vAlign w:val="center"/>
          </w:tcPr>
          <w:p w14:paraId="7A5D22B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66.39</w:t>
            </w:r>
          </w:p>
        </w:tc>
        <w:tc>
          <w:tcPr>
            <w:tcW w:w="1842" w:type="dxa"/>
            <w:gridSpan w:val="2"/>
            <w:tcBorders>
              <w:top w:val="nil"/>
              <w:left w:val="nil"/>
              <w:bottom w:val="single" w:color="auto" w:sz="4" w:space="0"/>
              <w:right w:val="single" w:color="auto" w:sz="4" w:space="0"/>
            </w:tcBorders>
            <w:vAlign w:val="center"/>
          </w:tcPr>
          <w:p w14:paraId="51DCD5E7">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66.39</w:t>
            </w:r>
          </w:p>
        </w:tc>
        <w:tc>
          <w:tcPr>
            <w:tcW w:w="1701" w:type="dxa"/>
            <w:tcBorders>
              <w:top w:val="nil"/>
              <w:left w:val="nil"/>
              <w:bottom w:val="single" w:color="auto" w:sz="4" w:space="0"/>
              <w:right w:val="single" w:color="auto" w:sz="4" w:space="0"/>
            </w:tcBorders>
            <w:vAlign w:val="center"/>
          </w:tcPr>
          <w:p w14:paraId="3C8C80FC">
            <w:pPr>
              <w:jc w:val="center"/>
              <w:rPr>
                <w:rFonts w:ascii="仿宋_GB2312" w:hAnsi="宋体" w:eastAsia="仿宋_GB2312" w:cs="宋体"/>
                <w:color w:val="000000"/>
                <w:kern w:val="0"/>
                <w:sz w:val="18"/>
                <w:szCs w:val="18"/>
              </w:rPr>
            </w:pPr>
          </w:p>
        </w:tc>
      </w:tr>
      <w:tr w14:paraId="23625F74">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9133A9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14:paraId="3674FDC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14:paraId="5BC0DBD7">
            <w:pPr>
              <w:jc w:val="center"/>
              <w:rPr>
                <w:rFonts w:ascii="仿宋_GB2312" w:hAnsi="宋体" w:eastAsia="仿宋_GB2312" w:cs="宋体"/>
                <w:color w:val="000000"/>
                <w:sz w:val="18"/>
                <w:szCs w:val="18"/>
              </w:rPr>
            </w:pPr>
          </w:p>
        </w:tc>
        <w:tc>
          <w:tcPr>
            <w:tcW w:w="2930" w:type="dxa"/>
            <w:tcBorders>
              <w:top w:val="nil"/>
              <w:left w:val="nil"/>
              <w:bottom w:val="single" w:color="auto" w:sz="4" w:space="0"/>
              <w:right w:val="single" w:color="auto" w:sz="4" w:space="0"/>
            </w:tcBorders>
            <w:vAlign w:val="center"/>
          </w:tcPr>
          <w:p w14:paraId="7DA5DF51">
            <w:pPr>
              <w:jc w:val="left"/>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行政事业单位养老支出</w:t>
            </w:r>
          </w:p>
        </w:tc>
        <w:tc>
          <w:tcPr>
            <w:tcW w:w="1264" w:type="dxa"/>
            <w:gridSpan w:val="2"/>
            <w:tcBorders>
              <w:top w:val="nil"/>
              <w:left w:val="nil"/>
              <w:bottom w:val="single" w:color="auto" w:sz="4" w:space="0"/>
              <w:right w:val="single" w:color="auto" w:sz="4" w:space="0"/>
            </w:tcBorders>
            <w:vAlign w:val="center"/>
          </w:tcPr>
          <w:p w14:paraId="67B8E18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842" w:type="dxa"/>
            <w:gridSpan w:val="2"/>
            <w:tcBorders>
              <w:top w:val="nil"/>
              <w:left w:val="nil"/>
              <w:bottom w:val="single" w:color="auto" w:sz="4" w:space="0"/>
              <w:right w:val="single" w:color="auto" w:sz="4" w:space="0"/>
            </w:tcBorders>
            <w:vAlign w:val="center"/>
          </w:tcPr>
          <w:p w14:paraId="33A1444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66.39</w:t>
            </w:r>
          </w:p>
        </w:tc>
        <w:tc>
          <w:tcPr>
            <w:tcW w:w="1701" w:type="dxa"/>
            <w:tcBorders>
              <w:top w:val="nil"/>
              <w:left w:val="nil"/>
              <w:bottom w:val="single" w:color="auto" w:sz="4" w:space="0"/>
              <w:right w:val="single" w:color="auto" w:sz="4" w:space="0"/>
            </w:tcBorders>
            <w:vAlign w:val="center"/>
          </w:tcPr>
          <w:p w14:paraId="6984F196">
            <w:pPr>
              <w:jc w:val="center"/>
              <w:rPr>
                <w:rFonts w:ascii="仿宋_GB2312" w:hAnsi="宋体" w:eastAsia="仿宋_GB2312" w:cs="宋体"/>
                <w:color w:val="000000"/>
                <w:kern w:val="0"/>
                <w:sz w:val="18"/>
                <w:szCs w:val="18"/>
              </w:rPr>
            </w:pPr>
          </w:p>
        </w:tc>
      </w:tr>
      <w:tr w14:paraId="770E632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96BD7DA">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14:paraId="19C25574">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14:paraId="2075E843">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05</w:t>
            </w:r>
          </w:p>
        </w:tc>
        <w:tc>
          <w:tcPr>
            <w:tcW w:w="2930" w:type="dxa"/>
            <w:tcBorders>
              <w:top w:val="nil"/>
              <w:left w:val="nil"/>
              <w:bottom w:val="single" w:color="auto" w:sz="4" w:space="0"/>
              <w:right w:val="single" w:color="auto" w:sz="4" w:space="0"/>
            </w:tcBorders>
            <w:vAlign w:val="center"/>
          </w:tcPr>
          <w:p w14:paraId="0F19D7A0">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机关事业单位基本养老保险缴费支出</w:t>
            </w:r>
          </w:p>
        </w:tc>
        <w:tc>
          <w:tcPr>
            <w:tcW w:w="1264" w:type="dxa"/>
            <w:gridSpan w:val="2"/>
            <w:tcBorders>
              <w:top w:val="nil"/>
              <w:left w:val="nil"/>
              <w:bottom w:val="single" w:color="auto" w:sz="4" w:space="0"/>
              <w:right w:val="single" w:color="auto" w:sz="4" w:space="0"/>
            </w:tcBorders>
            <w:vAlign w:val="center"/>
          </w:tcPr>
          <w:p w14:paraId="7DC499D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66.39</w:t>
            </w:r>
          </w:p>
        </w:tc>
        <w:tc>
          <w:tcPr>
            <w:tcW w:w="1842" w:type="dxa"/>
            <w:gridSpan w:val="2"/>
            <w:tcBorders>
              <w:top w:val="nil"/>
              <w:left w:val="nil"/>
              <w:bottom w:val="single" w:color="auto" w:sz="4" w:space="0"/>
              <w:right w:val="single" w:color="auto" w:sz="4" w:space="0"/>
            </w:tcBorders>
            <w:vAlign w:val="center"/>
          </w:tcPr>
          <w:p w14:paraId="59E3235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66.39</w:t>
            </w:r>
          </w:p>
        </w:tc>
        <w:tc>
          <w:tcPr>
            <w:tcW w:w="1701" w:type="dxa"/>
            <w:tcBorders>
              <w:top w:val="nil"/>
              <w:left w:val="nil"/>
              <w:bottom w:val="single" w:color="auto" w:sz="4" w:space="0"/>
              <w:right w:val="single" w:color="auto" w:sz="4" w:space="0"/>
            </w:tcBorders>
            <w:vAlign w:val="center"/>
          </w:tcPr>
          <w:p w14:paraId="300DFEC0">
            <w:pPr>
              <w:jc w:val="center"/>
              <w:rPr>
                <w:rFonts w:ascii="仿宋_GB2312" w:hAnsi="宋体" w:eastAsia="仿宋_GB2312" w:cs="宋体"/>
                <w:color w:val="000000"/>
                <w:kern w:val="0"/>
                <w:sz w:val="18"/>
                <w:szCs w:val="18"/>
              </w:rPr>
            </w:pPr>
          </w:p>
        </w:tc>
      </w:tr>
      <w:tr w14:paraId="033901A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F824615">
            <w:pPr>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59B9CCD1">
            <w:pPr>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624CD639">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31BA1F1F">
            <w:pPr>
              <w:rPr>
                <w:rFonts w:ascii="仿宋_GB2312" w:hAnsi="宋体" w:eastAsia="仿宋_GB2312" w:cs="宋体"/>
                <w:color w:val="000000"/>
                <w:kern w:val="0"/>
                <w:sz w:val="18"/>
                <w:szCs w:val="18"/>
              </w:rPr>
            </w:pPr>
          </w:p>
        </w:tc>
        <w:tc>
          <w:tcPr>
            <w:tcW w:w="1264" w:type="dxa"/>
            <w:gridSpan w:val="2"/>
            <w:tcBorders>
              <w:top w:val="nil"/>
              <w:left w:val="nil"/>
              <w:bottom w:val="single" w:color="auto" w:sz="4" w:space="0"/>
              <w:right w:val="single" w:color="auto" w:sz="4" w:space="0"/>
            </w:tcBorders>
            <w:vAlign w:val="center"/>
          </w:tcPr>
          <w:p w14:paraId="30F06658">
            <w:pPr>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24102488">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E3EABA9">
            <w:pPr>
              <w:jc w:val="center"/>
              <w:rPr>
                <w:rFonts w:ascii="仿宋_GB2312" w:hAnsi="宋体" w:eastAsia="仿宋_GB2312" w:cs="宋体"/>
                <w:color w:val="000000"/>
                <w:kern w:val="0"/>
                <w:sz w:val="18"/>
                <w:szCs w:val="18"/>
              </w:rPr>
            </w:pPr>
          </w:p>
        </w:tc>
      </w:tr>
      <w:tr w14:paraId="0BE1BD2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913FD3A">
            <w:pPr>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5A15BD85">
            <w:pPr>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664903F3">
            <w:pPr>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74FE12A6">
            <w:pPr>
              <w:jc w:val="left"/>
              <w:rPr>
                <w:rFonts w:ascii="仿宋_GB2312" w:hAnsi="宋体" w:eastAsia="仿宋_GB2312" w:cs="宋体"/>
                <w:color w:val="000000"/>
                <w:kern w:val="0"/>
                <w:sz w:val="18"/>
                <w:szCs w:val="18"/>
              </w:rPr>
            </w:pPr>
          </w:p>
        </w:tc>
        <w:tc>
          <w:tcPr>
            <w:tcW w:w="1264" w:type="dxa"/>
            <w:gridSpan w:val="2"/>
            <w:tcBorders>
              <w:top w:val="nil"/>
              <w:left w:val="nil"/>
              <w:bottom w:val="single" w:color="auto" w:sz="4" w:space="0"/>
              <w:right w:val="single" w:color="auto" w:sz="4" w:space="0"/>
            </w:tcBorders>
            <w:vAlign w:val="center"/>
          </w:tcPr>
          <w:p w14:paraId="2D23C0DE">
            <w:pPr>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3C470859">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A9404EB">
            <w:pPr>
              <w:widowControl/>
              <w:spacing w:line="280" w:lineRule="exact"/>
              <w:jc w:val="center"/>
              <w:rPr>
                <w:rFonts w:ascii="仿宋_GB2312" w:hAnsi="宋体" w:eastAsia="仿宋_GB2312" w:cs="宋体"/>
                <w:color w:val="000000"/>
                <w:kern w:val="0"/>
                <w:sz w:val="18"/>
                <w:szCs w:val="18"/>
              </w:rPr>
            </w:pPr>
          </w:p>
        </w:tc>
      </w:tr>
      <w:tr w14:paraId="4E90416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B563A76">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7EB0CFED">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24F56857">
            <w:pPr>
              <w:widowControl/>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6AE2613B">
            <w:pPr>
              <w:widowControl/>
              <w:jc w:val="center"/>
              <w:rPr>
                <w:rFonts w:ascii="仿宋_GB2312" w:hAnsi="宋体" w:eastAsia="仿宋_GB2312" w:cs="宋体"/>
                <w:color w:val="000000"/>
                <w:kern w:val="0"/>
                <w:sz w:val="18"/>
                <w:szCs w:val="18"/>
              </w:rPr>
            </w:pPr>
          </w:p>
        </w:tc>
        <w:tc>
          <w:tcPr>
            <w:tcW w:w="1264" w:type="dxa"/>
            <w:gridSpan w:val="2"/>
            <w:tcBorders>
              <w:top w:val="nil"/>
              <w:left w:val="nil"/>
              <w:bottom w:val="single" w:color="auto" w:sz="4" w:space="0"/>
              <w:right w:val="single" w:color="auto" w:sz="4" w:space="0"/>
            </w:tcBorders>
            <w:vAlign w:val="center"/>
          </w:tcPr>
          <w:p w14:paraId="0FC04294">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06D3ABCA">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E042FA4">
            <w:pPr>
              <w:widowControl/>
              <w:jc w:val="center"/>
              <w:rPr>
                <w:rFonts w:ascii="仿宋_GB2312" w:hAnsi="宋体" w:eastAsia="仿宋_GB2312" w:cs="宋体"/>
                <w:color w:val="000000"/>
                <w:kern w:val="0"/>
                <w:sz w:val="18"/>
                <w:szCs w:val="18"/>
              </w:rPr>
            </w:pPr>
          </w:p>
        </w:tc>
      </w:tr>
      <w:tr w14:paraId="5A82CD3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DEB509D">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5F085273">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44DB71C7">
            <w:pPr>
              <w:widowControl/>
              <w:jc w:val="center"/>
              <w:rPr>
                <w:rFonts w:ascii="仿宋_GB2312" w:hAnsi="宋体" w:eastAsia="仿宋_GB2312" w:cs="宋体"/>
                <w:color w:val="000000"/>
                <w:kern w:val="0"/>
                <w:sz w:val="18"/>
                <w:szCs w:val="18"/>
              </w:rPr>
            </w:pPr>
          </w:p>
        </w:tc>
        <w:tc>
          <w:tcPr>
            <w:tcW w:w="2930" w:type="dxa"/>
            <w:tcBorders>
              <w:top w:val="nil"/>
              <w:left w:val="nil"/>
              <w:bottom w:val="single" w:color="auto" w:sz="4" w:space="0"/>
              <w:right w:val="single" w:color="auto" w:sz="4" w:space="0"/>
            </w:tcBorders>
            <w:vAlign w:val="center"/>
          </w:tcPr>
          <w:p w14:paraId="51857DB9">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264" w:type="dxa"/>
            <w:gridSpan w:val="2"/>
            <w:tcBorders>
              <w:top w:val="nil"/>
              <w:left w:val="nil"/>
              <w:bottom w:val="single" w:color="auto" w:sz="4" w:space="0"/>
              <w:right w:val="single" w:color="auto" w:sz="4" w:space="0"/>
            </w:tcBorders>
            <w:vAlign w:val="center"/>
          </w:tcPr>
          <w:p w14:paraId="2A62C23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1973.05</w:t>
            </w:r>
          </w:p>
        </w:tc>
        <w:tc>
          <w:tcPr>
            <w:tcW w:w="1842" w:type="dxa"/>
            <w:gridSpan w:val="2"/>
            <w:tcBorders>
              <w:top w:val="nil"/>
              <w:left w:val="nil"/>
              <w:bottom w:val="single" w:color="auto" w:sz="4" w:space="0"/>
              <w:right w:val="single" w:color="auto" w:sz="4" w:space="0"/>
            </w:tcBorders>
            <w:vAlign w:val="center"/>
          </w:tcPr>
          <w:p w14:paraId="34EF8A8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808.05</w:t>
            </w:r>
          </w:p>
        </w:tc>
        <w:tc>
          <w:tcPr>
            <w:tcW w:w="1701" w:type="dxa"/>
            <w:tcBorders>
              <w:top w:val="nil"/>
              <w:left w:val="nil"/>
              <w:bottom w:val="single" w:color="auto" w:sz="4" w:space="0"/>
              <w:right w:val="single" w:color="auto" w:sz="4" w:space="0"/>
            </w:tcBorders>
            <w:vAlign w:val="center"/>
          </w:tcPr>
          <w:p w14:paraId="4E045C5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1165</w:t>
            </w:r>
          </w:p>
        </w:tc>
      </w:tr>
    </w:tbl>
    <w:p w14:paraId="07938A9D">
      <w:pPr>
        <w:widowControl/>
        <w:jc w:val="left"/>
        <w:outlineLvl w:val="1"/>
        <w:rPr>
          <w:rFonts w:hint="eastAsia" w:ascii="仿宋_GB2312" w:hAnsi="宋体" w:eastAsia="仿宋_GB2312"/>
          <w:b/>
          <w:kern w:val="0"/>
          <w:sz w:val="32"/>
          <w:szCs w:val="32"/>
        </w:rPr>
      </w:pPr>
    </w:p>
    <w:p w14:paraId="490E00C1">
      <w:pPr>
        <w:widowControl/>
        <w:jc w:val="left"/>
        <w:outlineLvl w:val="1"/>
        <w:rPr>
          <w:rFonts w:ascii="仿宋_GB2312" w:hAnsi="宋体" w:eastAsia="仿宋_GB2312"/>
          <w:b/>
          <w:kern w:val="0"/>
          <w:sz w:val="32"/>
          <w:szCs w:val="32"/>
        </w:rPr>
      </w:pPr>
    </w:p>
    <w:p w14:paraId="0C736CAF">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6"/>
        <w:tblW w:w="9328" w:type="dxa"/>
        <w:tblInd w:w="-148" w:type="dxa"/>
        <w:tblLayout w:type="fixed"/>
        <w:tblCellMar>
          <w:top w:w="0" w:type="dxa"/>
          <w:left w:w="108" w:type="dxa"/>
          <w:bottom w:w="0" w:type="dxa"/>
          <w:right w:w="108" w:type="dxa"/>
        </w:tblCellMar>
      </w:tblPr>
      <w:tblGrid>
        <w:gridCol w:w="757"/>
        <w:gridCol w:w="577"/>
        <w:gridCol w:w="3379"/>
        <w:gridCol w:w="507"/>
        <w:gridCol w:w="706"/>
        <w:gridCol w:w="976"/>
        <w:gridCol w:w="725"/>
        <w:gridCol w:w="1701"/>
      </w:tblGrid>
      <w:tr w14:paraId="3EA5F998">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ign w:val="center"/>
          </w:tcPr>
          <w:p w14:paraId="408376E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14:paraId="352445BC">
        <w:tblPrEx>
          <w:tblCellMar>
            <w:top w:w="0" w:type="dxa"/>
            <w:left w:w="108" w:type="dxa"/>
            <w:bottom w:w="0" w:type="dxa"/>
            <w:right w:w="108" w:type="dxa"/>
          </w:tblCellMar>
        </w:tblPrEx>
        <w:trPr>
          <w:trHeight w:val="405" w:hRule="atLeast"/>
        </w:trPr>
        <w:tc>
          <w:tcPr>
            <w:tcW w:w="4713" w:type="dxa"/>
            <w:gridSpan w:val="3"/>
            <w:tcBorders>
              <w:top w:val="nil"/>
              <w:left w:val="nil"/>
              <w:bottom w:val="nil"/>
              <w:right w:val="nil"/>
            </w:tcBorders>
            <w:noWrap/>
            <w:vAlign w:val="center"/>
          </w:tcPr>
          <w:p w14:paraId="62B9857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昌吉州卫生健康委员会</w:t>
            </w:r>
          </w:p>
        </w:tc>
        <w:tc>
          <w:tcPr>
            <w:tcW w:w="507" w:type="dxa"/>
            <w:tcBorders>
              <w:top w:val="nil"/>
              <w:left w:val="nil"/>
              <w:bottom w:val="nil"/>
              <w:right w:val="nil"/>
            </w:tcBorders>
            <w:noWrap/>
            <w:vAlign w:val="center"/>
          </w:tcPr>
          <w:p w14:paraId="186A7A03">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noWrap/>
            <w:vAlign w:val="center"/>
          </w:tcPr>
          <w:p w14:paraId="590008AE">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noWrap/>
            <w:vAlign w:val="center"/>
          </w:tcPr>
          <w:p w14:paraId="5644A205">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14:paraId="6E74DF3D">
        <w:tblPrEx>
          <w:tblCellMar>
            <w:top w:w="0" w:type="dxa"/>
            <w:left w:w="108" w:type="dxa"/>
            <w:bottom w:w="0" w:type="dxa"/>
            <w:right w:w="108" w:type="dxa"/>
          </w:tblCellMar>
        </w:tblPrEx>
        <w:trPr>
          <w:trHeight w:val="390" w:hRule="atLeast"/>
        </w:trPr>
        <w:tc>
          <w:tcPr>
            <w:tcW w:w="4713" w:type="dxa"/>
            <w:gridSpan w:val="3"/>
            <w:tcBorders>
              <w:top w:val="single" w:color="auto" w:sz="4" w:space="0"/>
              <w:left w:val="single" w:color="auto" w:sz="4" w:space="0"/>
              <w:bottom w:val="single" w:color="auto" w:sz="4" w:space="0"/>
              <w:right w:val="single" w:color="000000" w:sz="4" w:space="0"/>
            </w:tcBorders>
            <w:vAlign w:val="center"/>
          </w:tcPr>
          <w:p w14:paraId="45791AF3">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615" w:type="dxa"/>
            <w:gridSpan w:val="5"/>
            <w:tcBorders>
              <w:top w:val="single" w:color="auto" w:sz="4" w:space="0"/>
              <w:left w:val="nil"/>
              <w:bottom w:val="single" w:color="auto" w:sz="4" w:space="0"/>
              <w:right w:val="single" w:color="000000" w:sz="4" w:space="0"/>
            </w:tcBorders>
            <w:vAlign w:val="center"/>
          </w:tcPr>
          <w:p w14:paraId="7706E793">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049A11E0">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14:paraId="21027720">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379" w:type="dxa"/>
            <w:vMerge w:val="restart"/>
            <w:tcBorders>
              <w:top w:val="nil"/>
              <w:left w:val="single" w:color="auto" w:sz="4" w:space="0"/>
              <w:bottom w:val="single" w:color="000000" w:sz="4" w:space="0"/>
              <w:right w:val="single" w:color="auto" w:sz="4" w:space="0"/>
            </w:tcBorders>
            <w:vAlign w:val="center"/>
          </w:tcPr>
          <w:p w14:paraId="0EA9FFDC">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213" w:type="dxa"/>
            <w:gridSpan w:val="2"/>
            <w:vMerge w:val="restart"/>
            <w:tcBorders>
              <w:top w:val="nil"/>
              <w:left w:val="single" w:color="auto" w:sz="4" w:space="0"/>
              <w:bottom w:val="single" w:color="000000" w:sz="4" w:space="0"/>
              <w:right w:val="single" w:color="auto" w:sz="4" w:space="0"/>
            </w:tcBorders>
            <w:vAlign w:val="center"/>
          </w:tcPr>
          <w:p w14:paraId="016954A4">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61F862B2">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14:paraId="15C393AA">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72AB73F3">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14:paraId="1EDB154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79C7D8E0">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379" w:type="dxa"/>
            <w:vMerge w:val="continue"/>
            <w:tcBorders>
              <w:top w:val="nil"/>
              <w:left w:val="single" w:color="auto" w:sz="4" w:space="0"/>
              <w:bottom w:val="single" w:color="000000" w:sz="4" w:space="0"/>
              <w:right w:val="single" w:color="auto" w:sz="4" w:space="0"/>
            </w:tcBorders>
            <w:vAlign w:val="center"/>
          </w:tcPr>
          <w:p w14:paraId="01B85948">
            <w:pPr>
              <w:widowControl/>
              <w:jc w:val="left"/>
              <w:rPr>
                <w:rFonts w:ascii="仿宋_GB2312" w:hAnsi="宋体" w:eastAsia="仿宋_GB2312" w:cs="宋体"/>
                <w:b/>
                <w:bCs/>
                <w:color w:val="000000"/>
                <w:kern w:val="0"/>
                <w:sz w:val="20"/>
                <w:szCs w:val="20"/>
              </w:rPr>
            </w:pPr>
          </w:p>
        </w:tc>
        <w:tc>
          <w:tcPr>
            <w:tcW w:w="1213" w:type="dxa"/>
            <w:gridSpan w:val="2"/>
            <w:vMerge w:val="continue"/>
            <w:tcBorders>
              <w:top w:val="nil"/>
              <w:left w:val="single" w:color="auto" w:sz="4" w:space="0"/>
              <w:bottom w:val="single" w:color="000000" w:sz="4" w:space="0"/>
              <w:right w:val="single" w:color="auto" w:sz="4" w:space="0"/>
            </w:tcBorders>
            <w:vAlign w:val="center"/>
          </w:tcPr>
          <w:p w14:paraId="5EFA9A52">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5067BF38">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1B64F55E">
            <w:pPr>
              <w:widowControl/>
              <w:jc w:val="left"/>
              <w:rPr>
                <w:rFonts w:ascii="宋体" w:hAnsi="宋体" w:cs="宋体"/>
                <w:b/>
                <w:bCs/>
                <w:color w:val="000000"/>
                <w:kern w:val="0"/>
                <w:sz w:val="20"/>
                <w:szCs w:val="20"/>
              </w:rPr>
            </w:pPr>
          </w:p>
        </w:tc>
      </w:tr>
      <w:tr w14:paraId="70B13E37">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0C3CDEBB">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0AE2A79A">
            <w:pPr>
              <w:widowControl/>
              <w:jc w:val="left"/>
              <w:rPr>
                <w:rFonts w:ascii="仿宋_GB2312" w:hAnsi="宋体" w:eastAsia="仿宋_GB2312" w:cs="宋体"/>
                <w:color w:val="000000"/>
                <w:kern w:val="0"/>
                <w:sz w:val="20"/>
                <w:szCs w:val="20"/>
              </w:rPr>
            </w:pPr>
          </w:p>
        </w:tc>
        <w:tc>
          <w:tcPr>
            <w:tcW w:w="3379" w:type="dxa"/>
            <w:tcBorders>
              <w:top w:val="nil"/>
              <w:left w:val="nil"/>
              <w:bottom w:val="single" w:color="auto" w:sz="4" w:space="0"/>
              <w:right w:val="single" w:color="auto" w:sz="4" w:space="0"/>
            </w:tcBorders>
            <w:vAlign w:val="center"/>
          </w:tcPr>
          <w:p w14:paraId="58A82D0F">
            <w:pPr>
              <w:widowControl/>
              <w:jc w:val="left"/>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18"/>
                <w:szCs w:val="18"/>
              </w:rPr>
              <w:t>工资福利支出</w:t>
            </w:r>
          </w:p>
        </w:tc>
        <w:tc>
          <w:tcPr>
            <w:tcW w:w="1213" w:type="dxa"/>
            <w:gridSpan w:val="2"/>
            <w:tcBorders>
              <w:top w:val="nil"/>
              <w:left w:val="nil"/>
              <w:bottom w:val="single" w:color="auto" w:sz="4" w:space="0"/>
              <w:right w:val="single" w:color="auto" w:sz="4" w:space="0"/>
            </w:tcBorders>
            <w:vAlign w:val="center"/>
          </w:tcPr>
          <w:p w14:paraId="095BC5F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702.12</w:t>
            </w:r>
          </w:p>
        </w:tc>
        <w:tc>
          <w:tcPr>
            <w:tcW w:w="1701" w:type="dxa"/>
            <w:gridSpan w:val="2"/>
            <w:tcBorders>
              <w:top w:val="nil"/>
              <w:left w:val="nil"/>
              <w:bottom w:val="single" w:color="auto" w:sz="4" w:space="0"/>
              <w:right w:val="single" w:color="auto" w:sz="4" w:space="0"/>
            </w:tcBorders>
            <w:vAlign w:val="center"/>
          </w:tcPr>
          <w:p w14:paraId="4912BBE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702.12</w:t>
            </w:r>
          </w:p>
        </w:tc>
        <w:tc>
          <w:tcPr>
            <w:tcW w:w="1701" w:type="dxa"/>
            <w:tcBorders>
              <w:top w:val="nil"/>
              <w:left w:val="nil"/>
              <w:bottom w:val="single" w:color="auto" w:sz="4" w:space="0"/>
              <w:right w:val="single" w:color="auto" w:sz="4" w:space="0"/>
            </w:tcBorders>
            <w:vAlign w:val="center"/>
          </w:tcPr>
          <w:p w14:paraId="6E059FEB">
            <w:pPr>
              <w:widowControl/>
              <w:jc w:val="center"/>
              <w:rPr>
                <w:rFonts w:ascii="仿宋_GB2312" w:hAnsi="宋体" w:eastAsia="仿宋_GB2312" w:cs="宋体"/>
                <w:color w:val="000000"/>
                <w:kern w:val="0"/>
                <w:sz w:val="18"/>
                <w:szCs w:val="18"/>
              </w:rPr>
            </w:pPr>
          </w:p>
        </w:tc>
      </w:tr>
      <w:tr w14:paraId="14110845">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32DB6C5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5E740DA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01</w:t>
            </w:r>
          </w:p>
        </w:tc>
        <w:tc>
          <w:tcPr>
            <w:tcW w:w="3379" w:type="dxa"/>
            <w:tcBorders>
              <w:top w:val="nil"/>
              <w:left w:val="nil"/>
              <w:bottom w:val="single" w:color="auto" w:sz="4" w:space="0"/>
              <w:right w:val="single" w:color="auto" w:sz="4" w:space="0"/>
            </w:tcBorders>
            <w:vAlign w:val="center"/>
          </w:tcPr>
          <w:p w14:paraId="653DD723">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基本工资</w:t>
            </w:r>
          </w:p>
        </w:tc>
        <w:tc>
          <w:tcPr>
            <w:tcW w:w="1213" w:type="dxa"/>
            <w:gridSpan w:val="2"/>
            <w:tcBorders>
              <w:top w:val="nil"/>
              <w:left w:val="nil"/>
              <w:bottom w:val="single" w:color="auto" w:sz="4" w:space="0"/>
              <w:right w:val="single" w:color="auto" w:sz="4" w:space="0"/>
            </w:tcBorders>
            <w:vAlign w:val="center"/>
          </w:tcPr>
          <w:p w14:paraId="5823847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259.57</w:t>
            </w:r>
          </w:p>
        </w:tc>
        <w:tc>
          <w:tcPr>
            <w:tcW w:w="1701" w:type="dxa"/>
            <w:gridSpan w:val="2"/>
            <w:tcBorders>
              <w:top w:val="nil"/>
              <w:left w:val="nil"/>
              <w:bottom w:val="single" w:color="auto" w:sz="4" w:space="0"/>
              <w:right w:val="single" w:color="auto" w:sz="4" w:space="0"/>
            </w:tcBorders>
            <w:vAlign w:val="center"/>
          </w:tcPr>
          <w:p w14:paraId="6DDF44F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259.57</w:t>
            </w:r>
          </w:p>
        </w:tc>
        <w:tc>
          <w:tcPr>
            <w:tcW w:w="1701" w:type="dxa"/>
            <w:tcBorders>
              <w:top w:val="nil"/>
              <w:left w:val="nil"/>
              <w:bottom w:val="single" w:color="auto" w:sz="4" w:space="0"/>
              <w:right w:val="single" w:color="auto" w:sz="4" w:space="0"/>
            </w:tcBorders>
            <w:vAlign w:val="center"/>
          </w:tcPr>
          <w:p w14:paraId="5050537A">
            <w:pPr>
              <w:widowControl/>
              <w:jc w:val="center"/>
              <w:rPr>
                <w:rFonts w:ascii="仿宋_GB2312" w:hAnsi="宋体" w:eastAsia="仿宋_GB2312" w:cs="宋体"/>
                <w:color w:val="000000"/>
                <w:kern w:val="0"/>
                <w:sz w:val="18"/>
                <w:szCs w:val="18"/>
              </w:rPr>
            </w:pPr>
          </w:p>
        </w:tc>
      </w:tr>
      <w:tr w14:paraId="57615523">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15E2780F">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2E1B7F38">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02</w:t>
            </w:r>
          </w:p>
        </w:tc>
        <w:tc>
          <w:tcPr>
            <w:tcW w:w="3379" w:type="dxa"/>
            <w:tcBorders>
              <w:top w:val="nil"/>
              <w:left w:val="nil"/>
              <w:bottom w:val="single" w:color="auto" w:sz="4" w:space="0"/>
              <w:right w:val="single" w:color="auto" w:sz="4" w:space="0"/>
            </w:tcBorders>
            <w:vAlign w:val="center"/>
          </w:tcPr>
          <w:p w14:paraId="2A1074B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津贴补贴</w:t>
            </w:r>
          </w:p>
        </w:tc>
        <w:tc>
          <w:tcPr>
            <w:tcW w:w="1213" w:type="dxa"/>
            <w:gridSpan w:val="2"/>
            <w:tcBorders>
              <w:top w:val="nil"/>
              <w:left w:val="nil"/>
              <w:bottom w:val="single" w:color="auto" w:sz="4" w:space="0"/>
              <w:right w:val="single" w:color="auto" w:sz="4" w:space="0"/>
            </w:tcBorders>
            <w:vAlign w:val="center"/>
          </w:tcPr>
          <w:p w14:paraId="1447A0D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109.07</w:t>
            </w:r>
          </w:p>
        </w:tc>
        <w:tc>
          <w:tcPr>
            <w:tcW w:w="1701" w:type="dxa"/>
            <w:gridSpan w:val="2"/>
            <w:tcBorders>
              <w:top w:val="nil"/>
              <w:left w:val="nil"/>
              <w:bottom w:val="single" w:color="auto" w:sz="4" w:space="0"/>
              <w:right w:val="single" w:color="auto" w:sz="4" w:space="0"/>
            </w:tcBorders>
            <w:vAlign w:val="center"/>
          </w:tcPr>
          <w:p w14:paraId="7E16632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109.07</w:t>
            </w:r>
          </w:p>
        </w:tc>
        <w:tc>
          <w:tcPr>
            <w:tcW w:w="1701" w:type="dxa"/>
            <w:tcBorders>
              <w:top w:val="nil"/>
              <w:left w:val="nil"/>
              <w:bottom w:val="single" w:color="auto" w:sz="4" w:space="0"/>
              <w:right w:val="single" w:color="auto" w:sz="4" w:space="0"/>
            </w:tcBorders>
            <w:vAlign w:val="center"/>
          </w:tcPr>
          <w:p w14:paraId="69AFB72A">
            <w:pPr>
              <w:widowControl/>
              <w:jc w:val="center"/>
              <w:rPr>
                <w:rFonts w:ascii="仿宋_GB2312" w:hAnsi="宋体" w:eastAsia="仿宋_GB2312" w:cs="宋体"/>
                <w:color w:val="000000"/>
                <w:kern w:val="0"/>
                <w:sz w:val="18"/>
                <w:szCs w:val="18"/>
              </w:rPr>
            </w:pPr>
          </w:p>
        </w:tc>
      </w:tr>
      <w:tr w14:paraId="2AF4A5E4">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0490F9E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014FA87B">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03</w:t>
            </w:r>
          </w:p>
        </w:tc>
        <w:tc>
          <w:tcPr>
            <w:tcW w:w="3379" w:type="dxa"/>
            <w:tcBorders>
              <w:top w:val="nil"/>
              <w:left w:val="nil"/>
              <w:bottom w:val="single" w:color="auto" w:sz="4" w:space="0"/>
              <w:right w:val="single" w:color="auto" w:sz="4" w:space="0"/>
            </w:tcBorders>
            <w:vAlign w:val="center"/>
          </w:tcPr>
          <w:p w14:paraId="06B88802">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奖金</w:t>
            </w:r>
          </w:p>
        </w:tc>
        <w:tc>
          <w:tcPr>
            <w:tcW w:w="1213" w:type="dxa"/>
            <w:gridSpan w:val="2"/>
            <w:tcBorders>
              <w:top w:val="nil"/>
              <w:left w:val="nil"/>
              <w:bottom w:val="single" w:color="auto" w:sz="4" w:space="0"/>
              <w:right w:val="single" w:color="auto" w:sz="4" w:space="0"/>
            </w:tcBorders>
            <w:vAlign w:val="center"/>
          </w:tcPr>
          <w:p w14:paraId="0A7E84D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18.06</w:t>
            </w:r>
          </w:p>
        </w:tc>
        <w:tc>
          <w:tcPr>
            <w:tcW w:w="1701" w:type="dxa"/>
            <w:gridSpan w:val="2"/>
            <w:tcBorders>
              <w:top w:val="nil"/>
              <w:left w:val="nil"/>
              <w:bottom w:val="single" w:color="auto" w:sz="4" w:space="0"/>
              <w:right w:val="single" w:color="auto" w:sz="4" w:space="0"/>
            </w:tcBorders>
            <w:vAlign w:val="center"/>
          </w:tcPr>
          <w:p w14:paraId="01B98D1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18.06</w:t>
            </w:r>
          </w:p>
        </w:tc>
        <w:tc>
          <w:tcPr>
            <w:tcW w:w="1701" w:type="dxa"/>
            <w:tcBorders>
              <w:top w:val="nil"/>
              <w:left w:val="nil"/>
              <w:bottom w:val="single" w:color="auto" w:sz="4" w:space="0"/>
              <w:right w:val="single" w:color="auto" w:sz="4" w:space="0"/>
            </w:tcBorders>
            <w:vAlign w:val="center"/>
          </w:tcPr>
          <w:p w14:paraId="1C667370">
            <w:pPr>
              <w:widowControl/>
              <w:jc w:val="center"/>
              <w:rPr>
                <w:rFonts w:ascii="仿宋_GB2312" w:hAnsi="宋体" w:eastAsia="仿宋_GB2312" w:cs="宋体"/>
                <w:color w:val="000000"/>
                <w:kern w:val="0"/>
                <w:sz w:val="18"/>
                <w:szCs w:val="18"/>
              </w:rPr>
            </w:pPr>
          </w:p>
        </w:tc>
      </w:tr>
      <w:tr w14:paraId="78882BD6">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3AE585CB">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3B26C11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06</w:t>
            </w:r>
          </w:p>
        </w:tc>
        <w:tc>
          <w:tcPr>
            <w:tcW w:w="3379" w:type="dxa"/>
            <w:tcBorders>
              <w:top w:val="nil"/>
              <w:left w:val="nil"/>
              <w:bottom w:val="single" w:color="auto" w:sz="4" w:space="0"/>
              <w:right w:val="single" w:color="auto" w:sz="4" w:space="0"/>
            </w:tcBorders>
            <w:vAlign w:val="center"/>
          </w:tcPr>
          <w:p w14:paraId="2026B0E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伙食补助费</w:t>
            </w:r>
          </w:p>
        </w:tc>
        <w:tc>
          <w:tcPr>
            <w:tcW w:w="1213" w:type="dxa"/>
            <w:gridSpan w:val="2"/>
            <w:tcBorders>
              <w:top w:val="nil"/>
              <w:left w:val="nil"/>
              <w:bottom w:val="single" w:color="auto" w:sz="4" w:space="0"/>
              <w:right w:val="single" w:color="auto" w:sz="4" w:space="0"/>
            </w:tcBorders>
            <w:vAlign w:val="center"/>
          </w:tcPr>
          <w:p w14:paraId="7B4A8A0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63</w:t>
            </w:r>
          </w:p>
        </w:tc>
        <w:tc>
          <w:tcPr>
            <w:tcW w:w="1701" w:type="dxa"/>
            <w:gridSpan w:val="2"/>
            <w:tcBorders>
              <w:top w:val="nil"/>
              <w:left w:val="nil"/>
              <w:bottom w:val="single" w:color="auto" w:sz="4" w:space="0"/>
              <w:right w:val="single" w:color="auto" w:sz="4" w:space="0"/>
            </w:tcBorders>
            <w:vAlign w:val="center"/>
          </w:tcPr>
          <w:p w14:paraId="1DBDEE0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63</w:t>
            </w:r>
          </w:p>
        </w:tc>
        <w:tc>
          <w:tcPr>
            <w:tcW w:w="1701" w:type="dxa"/>
            <w:tcBorders>
              <w:top w:val="nil"/>
              <w:left w:val="nil"/>
              <w:bottom w:val="single" w:color="auto" w:sz="4" w:space="0"/>
              <w:right w:val="single" w:color="auto" w:sz="4" w:space="0"/>
            </w:tcBorders>
            <w:vAlign w:val="center"/>
          </w:tcPr>
          <w:p w14:paraId="72027319">
            <w:pPr>
              <w:widowControl/>
              <w:jc w:val="center"/>
              <w:rPr>
                <w:rFonts w:ascii="仿宋_GB2312" w:hAnsi="宋体" w:eastAsia="仿宋_GB2312" w:cs="宋体"/>
                <w:color w:val="000000"/>
                <w:kern w:val="0"/>
                <w:sz w:val="18"/>
                <w:szCs w:val="18"/>
              </w:rPr>
            </w:pPr>
          </w:p>
        </w:tc>
      </w:tr>
      <w:tr w14:paraId="576ED5D9">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0E75CC2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1D1ED6F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07</w:t>
            </w:r>
          </w:p>
        </w:tc>
        <w:tc>
          <w:tcPr>
            <w:tcW w:w="3379" w:type="dxa"/>
            <w:tcBorders>
              <w:top w:val="nil"/>
              <w:left w:val="nil"/>
              <w:bottom w:val="single" w:color="auto" w:sz="4" w:space="0"/>
              <w:right w:val="single" w:color="auto" w:sz="4" w:space="0"/>
            </w:tcBorders>
            <w:vAlign w:val="center"/>
          </w:tcPr>
          <w:p w14:paraId="315E629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绩效工资</w:t>
            </w:r>
          </w:p>
        </w:tc>
        <w:tc>
          <w:tcPr>
            <w:tcW w:w="1213" w:type="dxa"/>
            <w:gridSpan w:val="2"/>
            <w:tcBorders>
              <w:top w:val="nil"/>
              <w:left w:val="nil"/>
              <w:bottom w:val="single" w:color="auto" w:sz="4" w:space="0"/>
              <w:right w:val="single" w:color="auto" w:sz="4" w:space="0"/>
            </w:tcBorders>
            <w:vAlign w:val="center"/>
          </w:tcPr>
          <w:p w14:paraId="4B2B1A9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33.07</w:t>
            </w:r>
          </w:p>
        </w:tc>
        <w:tc>
          <w:tcPr>
            <w:tcW w:w="1701" w:type="dxa"/>
            <w:gridSpan w:val="2"/>
            <w:tcBorders>
              <w:top w:val="nil"/>
              <w:left w:val="nil"/>
              <w:bottom w:val="single" w:color="auto" w:sz="4" w:space="0"/>
              <w:right w:val="single" w:color="auto" w:sz="4" w:space="0"/>
            </w:tcBorders>
            <w:vAlign w:val="center"/>
          </w:tcPr>
          <w:p w14:paraId="44BB7E5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33.07</w:t>
            </w:r>
          </w:p>
        </w:tc>
        <w:tc>
          <w:tcPr>
            <w:tcW w:w="1701" w:type="dxa"/>
            <w:tcBorders>
              <w:top w:val="nil"/>
              <w:left w:val="nil"/>
              <w:bottom w:val="single" w:color="auto" w:sz="4" w:space="0"/>
              <w:right w:val="single" w:color="auto" w:sz="4" w:space="0"/>
            </w:tcBorders>
            <w:vAlign w:val="center"/>
          </w:tcPr>
          <w:p w14:paraId="6877BB27">
            <w:pPr>
              <w:widowControl/>
              <w:jc w:val="center"/>
              <w:rPr>
                <w:rFonts w:ascii="仿宋_GB2312" w:hAnsi="宋体" w:eastAsia="仿宋_GB2312" w:cs="宋体"/>
                <w:color w:val="000000"/>
                <w:kern w:val="0"/>
                <w:sz w:val="18"/>
                <w:szCs w:val="18"/>
              </w:rPr>
            </w:pPr>
          </w:p>
        </w:tc>
      </w:tr>
      <w:tr w14:paraId="441FA9BC">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4867261A">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4430634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08</w:t>
            </w:r>
          </w:p>
        </w:tc>
        <w:tc>
          <w:tcPr>
            <w:tcW w:w="3379" w:type="dxa"/>
            <w:tcBorders>
              <w:top w:val="nil"/>
              <w:left w:val="nil"/>
              <w:bottom w:val="single" w:color="auto" w:sz="4" w:space="0"/>
              <w:right w:val="single" w:color="auto" w:sz="4" w:space="0"/>
            </w:tcBorders>
            <w:vAlign w:val="center"/>
          </w:tcPr>
          <w:p w14:paraId="48A4BC2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机关事业单位基本养老保险缴费</w:t>
            </w:r>
          </w:p>
        </w:tc>
        <w:tc>
          <w:tcPr>
            <w:tcW w:w="1213" w:type="dxa"/>
            <w:gridSpan w:val="2"/>
            <w:tcBorders>
              <w:top w:val="nil"/>
              <w:left w:val="nil"/>
              <w:bottom w:val="single" w:color="auto" w:sz="4" w:space="0"/>
              <w:right w:val="single" w:color="auto" w:sz="4" w:space="0"/>
            </w:tcBorders>
            <w:vAlign w:val="center"/>
          </w:tcPr>
          <w:p w14:paraId="5202A54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66.39</w:t>
            </w:r>
          </w:p>
        </w:tc>
        <w:tc>
          <w:tcPr>
            <w:tcW w:w="1701" w:type="dxa"/>
            <w:gridSpan w:val="2"/>
            <w:tcBorders>
              <w:top w:val="nil"/>
              <w:left w:val="nil"/>
              <w:bottom w:val="single" w:color="auto" w:sz="4" w:space="0"/>
              <w:right w:val="single" w:color="auto" w:sz="4" w:space="0"/>
            </w:tcBorders>
            <w:vAlign w:val="center"/>
          </w:tcPr>
          <w:p w14:paraId="6108FF4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66.39</w:t>
            </w:r>
          </w:p>
        </w:tc>
        <w:tc>
          <w:tcPr>
            <w:tcW w:w="1701" w:type="dxa"/>
            <w:tcBorders>
              <w:top w:val="nil"/>
              <w:left w:val="nil"/>
              <w:bottom w:val="single" w:color="auto" w:sz="4" w:space="0"/>
              <w:right w:val="single" w:color="auto" w:sz="4" w:space="0"/>
            </w:tcBorders>
            <w:vAlign w:val="center"/>
          </w:tcPr>
          <w:p w14:paraId="78785EAC">
            <w:pPr>
              <w:widowControl/>
              <w:jc w:val="center"/>
              <w:rPr>
                <w:rFonts w:ascii="仿宋_GB2312" w:hAnsi="宋体" w:eastAsia="仿宋_GB2312" w:cs="宋体"/>
                <w:color w:val="000000"/>
                <w:kern w:val="0"/>
                <w:sz w:val="18"/>
                <w:szCs w:val="18"/>
              </w:rPr>
            </w:pPr>
          </w:p>
        </w:tc>
      </w:tr>
      <w:tr w14:paraId="77D9D7AA">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0937490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127687D0">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10</w:t>
            </w:r>
          </w:p>
        </w:tc>
        <w:tc>
          <w:tcPr>
            <w:tcW w:w="3379" w:type="dxa"/>
            <w:tcBorders>
              <w:top w:val="nil"/>
              <w:left w:val="nil"/>
              <w:bottom w:val="single" w:color="auto" w:sz="4" w:space="0"/>
              <w:right w:val="single" w:color="auto" w:sz="4" w:space="0"/>
            </w:tcBorders>
            <w:vAlign w:val="center"/>
          </w:tcPr>
          <w:p w14:paraId="31E56B0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职工基本医疗保险缴费</w:t>
            </w:r>
          </w:p>
        </w:tc>
        <w:tc>
          <w:tcPr>
            <w:tcW w:w="1213" w:type="dxa"/>
            <w:gridSpan w:val="2"/>
            <w:tcBorders>
              <w:top w:val="nil"/>
              <w:left w:val="nil"/>
              <w:bottom w:val="single" w:color="auto" w:sz="4" w:space="0"/>
              <w:right w:val="single" w:color="auto" w:sz="4" w:space="0"/>
            </w:tcBorders>
            <w:vAlign w:val="center"/>
          </w:tcPr>
          <w:p w14:paraId="502E246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74.09</w:t>
            </w:r>
          </w:p>
        </w:tc>
        <w:tc>
          <w:tcPr>
            <w:tcW w:w="1701" w:type="dxa"/>
            <w:gridSpan w:val="2"/>
            <w:tcBorders>
              <w:top w:val="nil"/>
              <w:left w:val="nil"/>
              <w:bottom w:val="single" w:color="auto" w:sz="4" w:space="0"/>
              <w:right w:val="single" w:color="auto" w:sz="4" w:space="0"/>
            </w:tcBorders>
            <w:vAlign w:val="center"/>
          </w:tcPr>
          <w:p w14:paraId="1E7B5A9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74.09</w:t>
            </w:r>
          </w:p>
        </w:tc>
        <w:tc>
          <w:tcPr>
            <w:tcW w:w="1701" w:type="dxa"/>
            <w:tcBorders>
              <w:top w:val="nil"/>
              <w:left w:val="nil"/>
              <w:bottom w:val="single" w:color="auto" w:sz="4" w:space="0"/>
              <w:right w:val="single" w:color="auto" w:sz="4" w:space="0"/>
            </w:tcBorders>
            <w:vAlign w:val="center"/>
          </w:tcPr>
          <w:p w14:paraId="515F29A1">
            <w:pPr>
              <w:widowControl/>
              <w:jc w:val="center"/>
              <w:rPr>
                <w:rFonts w:ascii="仿宋_GB2312" w:hAnsi="宋体" w:eastAsia="仿宋_GB2312" w:cs="宋体"/>
                <w:color w:val="000000"/>
                <w:kern w:val="0"/>
                <w:sz w:val="18"/>
                <w:szCs w:val="18"/>
              </w:rPr>
            </w:pPr>
          </w:p>
        </w:tc>
      </w:tr>
      <w:tr w14:paraId="283C274D">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0D60CA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17522EC3">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11</w:t>
            </w:r>
          </w:p>
        </w:tc>
        <w:tc>
          <w:tcPr>
            <w:tcW w:w="3379" w:type="dxa"/>
            <w:tcBorders>
              <w:top w:val="nil"/>
              <w:left w:val="nil"/>
              <w:bottom w:val="single" w:color="auto" w:sz="4" w:space="0"/>
              <w:right w:val="single" w:color="auto" w:sz="4" w:space="0"/>
            </w:tcBorders>
            <w:vAlign w:val="center"/>
          </w:tcPr>
          <w:p w14:paraId="4662B8E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公务员医疗补助缴费</w:t>
            </w:r>
          </w:p>
        </w:tc>
        <w:tc>
          <w:tcPr>
            <w:tcW w:w="1213" w:type="dxa"/>
            <w:gridSpan w:val="2"/>
            <w:tcBorders>
              <w:top w:val="nil"/>
              <w:left w:val="nil"/>
              <w:bottom w:val="single" w:color="auto" w:sz="4" w:space="0"/>
              <w:right w:val="single" w:color="auto" w:sz="4" w:space="0"/>
            </w:tcBorders>
            <w:vAlign w:val="center"/>
          </w:tcPr>
          <w:p w14:paraId="5C2F455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w:t>
            </w:r>
          </w:p>
        </w:tc>
        <w:tc>
          <w:tcPr>
            <w:tcW w:w="1701" w:type="dxa"/>
            <w:gridSpan w:val="2"/>
            <w:tcBorders>
              <w:top w:val="nil"/>
              <w:left w:val="nil"/>
              <w:bottom w:val="single" w:color="auto" w:sz="4" w:space="0"/>
              <w:right w:val="single" w:color="auto" w:sz="4" w:space="0"/>
            </w:tcBorders>
            <w:vAlign w:val="center"/>
          </w:tcPr>
          <w:p w14:paraId="16C63DE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w:t>
            </w:r>
          </w:p>
        </w:tc>
        <w:tc>
          <w:tcPr>
            <w:tcW w:w="1701" w:type="dxa"/>
            <w:tcBorders>
              <w:top w:val="nil"/>
              <w:left w:val="nil"/>
              <w:bottom w:val="single" w:color="auto" w:sz="4" w:space="0"/>
              <w:right w:val="single" w:color="auto" w:sz="4" w:space="0"/>
            </w:tcBorders>
            <w:vAlign w:val="center"/>
          </w:tcPr>
          <w:p w14:paraId="79A56632">
            <w:pPr>
              <w:widowControl/>
              <w:jc w:val="center"/>
              <w:rPr>
                <w:rFonts w:ascii="仿宋_GB2312" w:hAnsi="宋体" w:eastAsia="仿宋_GB2312" w:cs="宋体"/>
                <w:color w:val="000000"/>
                <w:kern w:val="0"/>
                <w:sz w:val="18"/>
                <w:szCs w:val="18"/>
              </w:rPr>
            </w:pPr>
          </w:p>
        </w:tc>
      </w:tr>
      <w:tr w14:paraId="39A1D30F">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32DF7C3">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1568470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12</w:t>
            </w:r>
          </w:p>
        </w:tc>
        <w:tc>
          <w:tcPr>
            <w:tcW w:w="3379" w:type="dxa"/>
            <w:tcBorders>
              <w:top w:val="nil"/>
              <w:left w:val="nil"/>
              <w:bottom w:val="single" w:color="auto" w:sz="4" w:space="0"/>
              <w:right w:val="single" w:color="auto" w:sz="4" w:space="0"/>
            </w:tcBorders>
            <w:vAlign w:val="center"/>
          </w:tcPr>
          <w:p w14:paraId="061B0AC3">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其他社会保障缴费</w:t>
            </w:r>
          </w:p>
        </w:tc>
        <w:tc>
          <w:tcPr>
            <w:tcW w:w="1213" w:type="dxa"/>
            <w:gridSpan w:val="2"/>
            <w:tcBorders>
              <w:top w:val="nil"/>
              <w:left w:val="nil"/>
              <w:bottom w:val="single" w:color="auto" w:sz="4" w:space="0"/>
              <w:right w:val="single" w:color="auto" w:sz="4" w:space="0"/>
            </w:tcBorders>
            <w:vAlign w:val="center"/>
          </w:tcPr>
          <w:p w14:paraId="008CB80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0.42</w:t>
            </w:r>
          </w:p>
        </w:tc>
        <w:tc>
          <w:tcPr>
            <w:tcW w:w="1701" w:type="dxa"/>
            <w:gridSpan w:val="2"/>
            <w:tcBorders>
              <w:top w:val="nil"/>
              <w:left w:val="nil"/>
              <w:bottom w:val="single" w:color="auto" w:sz="4" w:space="0"/>
              <w:right w:val="single" w:color="auto" w:sz="4" w:space="0"/>
            </w:tcBorders>
            <w:vAlign w:val="center"/>
          </w:tcPr>
          <w:p w14:paraId="6DA5844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0.42</w:t>
            </w:r>
          </w:p>
        </w:tc>
        <w:tc>
          <w:tcPr>
            <w:tcW w:w="1701" w:type="dxa"/>
            <w:tcBorders>
              <w:top w:val="nil"/>
              <w:left w:val="nil"/>
              <w:bottom w:val="single" w:color="auto" w:sz="4" w:space="0"/>
              <w:right w:val="single" w:color="auto" w:sz="4" w:space="0"/>
            </w:tcBorders>
            <w:vAlign w:val="center"/>
          </w:tcPr>
          <w:p w14:paraId="3624B9EC">
            <w:pPr>
              <w:widowControl/>
              <w:jc w:val="center"/>
              <w:rPr>
                <w:rFonts w:ascii="仿宋_GB2312" w:hAnsi="宋体" w:eastAsia="仿宋_GB2312" w:cs="宋体"/>
                <w:color w:val="000000"/>
                <w:kern w:val="0"/>
                <w:sz w:val="18"/>
                <w:szCs w:val="18"/>
              </w:rPr>
            </w:pPr>
          </w:p>
        </w:tc>
      </w:tr>
      <w:tr w14:paraId="314C51C5">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B03491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26E97F5B">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13</w:t>
            </w:r>
          </w:p>
        </w:tc>
        <w:tc>
          <w:tcPr>
            <w:tcW w:w="3379" w:type="dxa"/>
            <w:tcBorders>
              <w:top w:val="nil"/>
              <w:left w:val="nil"/>
              <w:bottom w:val="single" w:color="auto" w:sz="4" w:space="0"/>
              <w:right w:val="single" w:color="auto" w:sz="4" w:space="0"/>
            </w:tcBorders>
            <w:vAlign w:val="center"/>
          </w:tcPr>
          <w:p w14:paraId="7C8E9C8E">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住房公积金</w:t>
            </w:r>
          </w:p>
        </w:tc>
        <w:tc>
          <w:tcPr>
            <w:tcW w:w="1213" w:type="dxa"/>
            <w:gridSpan w:val="2"/>
            <w:tcBorders>
              <w:top w:val="nil"/>
              <w:left w:val="nil"/>
              <w:bottom w:val="single" w:color="auto" w:sz="4" w:space="0"/>
              <w:right w:val="single" w:color="auto" w:sz="4" w:space="0"/>
            </w:tcBorders>
            <w:vAlign w:val="center"/>
          </w:tcPr>
          <w:p w14:paraId="6DA8D01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49.79</w:t>
            </w:r>
          </w:p>
        </w:tc>
        <w:tc>
          <w:tcPr>
            <w:tcW w:w="1701" w:type="dxa"/>
            <w:gridSpan w:val="2"/>
            <w:tcBorders>
              <w:top w:val="nil"/>
              <w:left w:val="nil"/>
              <w:bottom w:val="single" w:color="auto" w:sz="4" w:space="0"/>
              <w:right w:val="single" w:color="auto" w:sz="4" w:space="0"/>
            </w:tcBorders>
            <w:vAlign w:val="center"/>
          </w:tcPr>
          <w:p w14:paraId="7616692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49.79</w:t>
            </w:r>
          </w:p>
        </w:tc>
        <w:tc>
          <w:tcPr>
            <w:tcW w:w="1701" w:type="dxa"/>
            <w:tcBorders>
              <w:top w:val="nil"/>
              <w:left w:val="nil"/>
              <w:bottom w:val="single" w:color="auto" w:sz="4" w:space="0"/>
              <w:right w:val="single" w:color="auto" w:sz="4" w:space="0"/>
            </w:tcBorders>
            <w:vAlign w:val="center"/>
          </w:tcPr>
          <w:p w14:paraId="78931435">
            <w:pPr>
              <w:widowControl/>
              <w:jc w:val="center"/>
              <w:rPr>
                <w:rFonts w:ascii="仿宋_GB2312" w:hAnsi="宋体" w:eastAsia="仿宋_GB2312" w:cs="宋体"/>
                <w:color w:val="000000"/>
                <w:kern w:val="0"/>
                <w:sz w:val="18"/>
                <w:szCs w:val="18"/>
              </w:rPr>
            </w:pPr>
          </w:p>
        </w:tc>
      </w:tr>
      <w:tr w14:paraId="3445DC67">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0A76801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057AA56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99</w:t>
            </w:r>
          </w:p>
        </w:tc>
        <w:tc>
          <w:tcPr>
            <w:tcW w:w="3379" w:type="dxa"/>
            <w:tcBorders>
              <w:top w:val="nil"/>
              <w:left w:val="nil"/>
              <w:bottom w:val="single" w:color="auto" w:sz="4" w:space="0"/>
              <w:right w:val="single" w:color="auto" w:sz="4" w:space="0"/>
            </w:tcBorders>
            <w:vAlign w:val="center"/>
          </w:tcPr>
          <w:p w14:paraId="6C194B41">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其他工资福利支出</w:t>
            </w:r>
          </w:p>
        </w:tc>
        <w:tc>
          <w:tcPr>
            <w:tcW w:w="1213" w:type="dxa"/>
            <w:gridSpan w:val="2"/>
            <w:tcBorders>
              <w:top w:val="nil"/>
              <w:left w:val="nil"/>
              <w:bottom w:val="single" w:color="auto" w:sz="4" w:space="0"/>
              <w:right w:val="single" w:color="auto" w:sz="4" w:space="0"/>
            </w:tcBorders>
            <w:vAlign w:val="center"/>
          </w:tcPr>
          <w:p w14:paraId="404E006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4.66</w:t>
            </w:r>
          </w:p>
        </w:tc>
        <w:tc>
          <w:tcPr>
            <w:tcW w:w="1701" w:type="dxa"/>
            <w:gridSpan w:val="2"/>
            <w:tcBorders>
              <w:top w:val="nil"/>
              <w:left w:val="nil"/>
              <w:bottom w:val="single" w:color="auto" w:sz="4" w:space="0"/>
              <w:right w:val="single" w:color="auto" w:sz="4" w:space="0"/>
            </w:tcBorders>
            <w:vAlign w:val="center"/>
          </w:tcPr>
          <w:p w14:paraId="5F3251D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4.66</w:t>
            </w:r>
          </w:p>
        </w:tc>
        <w:tc>
          <w:tcPr>
            <w:tcW w:w="1701" w:type="dxa"/>
            <w:tcBorders>
              <w:top w:val="nil"/>
              <w:left w:val="nil"/>
              <w:bottom w:val="single" w:color="auto" w:sz="4" w:space="0"/>
              <w:right w:val="single" w:color="auto" w:sz="4" w:space="0"/>
            </w:tcBorders>
            <w:vAlign w:val="center"/>
          </w:tcPr>
          <w:p w14:paraId="65E3984F">
            <w:pPr>
              <w:widowControl/>
              <w:jc w:val="center"/>
              <w:rPr>
                <w:rFonts w:ascii="仿宋_GB2312" w:hAnsi="宋体" w:eastAsia="仿宋_GB2312" w:cs="宋体"/>
                <w:color w:val="000000"/>
                <w:kern w:val="0"/>
                <w:sz w:val="18"/>
                <w:szCs w:val="18"/>
              </w:rPr>
            </w:pPr>
          </w:p>
        </w:tc>
      </w:tr>
      <w:tr w14:paraId="6725F582">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4AEA6EE5">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776472D2">
            <w:pPr>
              <w:widowControl/>
              <w:jc w:val="left"/>
              <w:rPr>
                <w:rFonts w:ascii="仿宋_GB2312" w:hAnsi="宋体" w:eastAsia="仿宋_GB2312" w:cs="宋体"/>
                <w:color w:val="000000"/>
                <w:kern w:val="0"/>
                <w:sz w:val="20"/>
                <w:szCs w:val="20"/>
              </w:rPr>
            </w:pPr>
          </w:p>
        </w:tc>
        <w:tc>
          <w:tcPr>
            <w:tcW w:w="3379" w:type="dxa"/>
            <w:tcBorders>
              <w:top w:val="nil"/>
              <w:left w:val="nil"/>
              <w:bottom w:val="single" w:color="auto" w:sz="4" w:space="0"/>
              <w:right w:val="single" w:color="auto" w:sz="4" w:space="0"/>
            </w:tcBorders>
            <w:vAlign w:val="center"/>
          </w:tcPr>
          <w:p w14:paraId="3C6603AC">
            <w:pPr>
              <w:widowControl/>
              <w:jc w:val="left"/>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18"/>
                <w:szCs w:val="18"/>
              </w:rPr>
              <w:t>商品和服务支出</w:t>
            </w:r>
          </w:p>
        </w:tc>
        <w:tc>
          <w:tcPr>
            <w:tcW w:w="1213" w:type="dxa"/>
            <w:gridSpan w:val="2"/>
            <w:tcBorders>
              <w:top w:val="nil"/>
              <w:left w:val="nil"/>
              <w:bottom w:val="single" w:color="auto" w:sz="4" w:space="0"/>
              <w:right w:val="single" w:color="auto" w:sz="4" w:space="0"/>
            </w:tcBorders>
            <w:vAlign w:val="center"/>
          </w:tcPr>
          <w:p w14:paraId="14EC995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83.46</w:t>
            </w:r>
          </w:p>
        </w:tc>
        <w:tc>
          <w:tcPr>
            <w:tcW w:w="1701" w:type="dxa"/>
            <w:gridSpan w:val="2"/>
            <w:tcBorders>
              <w:top w:val="nil"/>
              <w:left w:val="nil"/>
              <w:bottom w:val="single" w:color="auto" w:sz="4" w:space="0"/>
              <w:right w:val="single" w:color="auto" w:sz="4" w:space="0"/>
            </w:tcBorders>
            <w:vAlign w:val="center"/>
          </w:tcPr>
          <w:p w14:paraId="1EFD579E">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F410CE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83.46</w:t>
            </w:r>
          </w:p>
        </w:tc>
      </w:tr>
      <w:tr w14:paraId="202BEC45">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08761C7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11A7FC9D">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01</w:t>
            </w:r>
          </w:p>
        </w:tc>
        <w:tc>
          <w:tcPr>
            <w:tcW w:w="3379" w:type="dxa"/>
            <w:tcBorders>
              <w:top w:val="nil"/>
              <w:left w:val="nil"/>
              <w:bottom w:val="single" w:color="auto" w:sz="4" w:space="0"/>
              <w:right w:val="single" w:color="auto" w:sz="4" w:space="0"/>
            </w:tcBorders>
            <w:vAlign w:val="center"/>
          </w:tcPr>
          <w:p w14:paraId="3F5608AF">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办公费</w:t>
            </w:r>
          </w:p>
        </w:tc>
        <w:tc>
          <w:tcPr>
            <w:tcW w:w="1213" w:type="dxa"/>
            <w:gridSpan w:val="2"/>
            <w:tcBorders>
              <w:top w:val="nil"/>
              <w:left w:val="nil"/>
              <w:bottom w:val="single" w:color="auto" w:sz="4" w:space="0"/>
              <w:right w:val="single" w:color="auto" w:sz="4" w:space="0"/>
            </w:tcBorders>
            <w:vAlign w:val="center"/>
          </w:tcPr>
          <w:p w14:paraId="093F740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w:t>
            </w:r>
          </w:p>
        </w:tc>
        <w:tc>
          <w:tcPr>
            <w:tcW w:w="1701" w:type="dxa"/>
            <w:gridSpan w:val="2"/>
            <w:tcBorders>
              <w:top w:val="nil"/>
              <w:left w:val="nil"/>
              <w:bottom w:val="single" w:color="auto" w:sz="4" w:space="0"/>
              <w:right w:val="single" w:color="auto" w:sz="4" w:space="0"/>
            </w:tcBorders>
            <w:vAlign w:val="center"/>
          </w:tcPr>
          <w:p w14:paraId="003E1097">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E6F17F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w:t>
            </w:r>
          </w:p>
        </w:tc>
      </w:tr>
      <w:tr w14:paraId="5E53D56B">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48631F1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5AAD628A">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02</w:t>
            </w:r>
          </w:p>
        </w:tc>
        <w:tc>
          <w:tcPr>
            <w:tcW w:w="3379" w:type="dxa"/>
            <w:tcBorders>
              <w:top w:val="nil"/>
              <w:left w:val="nil"/>
              <w:bottom w:val="single" w:color="auto" w:sz="4" w:space="0"/>
              <w:right w:val="single" w:color="auto" w:sz="4" w:space="0"/>
            </w:tcBorders>
            <w:vAlign w:val="center"/>
          </w:tcPr>
          <w:p w14:paraId="4837B321">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印刷费</w:t>
            </w:r>
          </w:p>
        </w:tc>
        <w:tc>
          <w:tcPr>
            <w:tcW w:w="1213" w:type="dxa"/>
            <w:gridSpan w:val="2"/>
            <w:tcBorders>
              <w:top w:val="nil"/>
              <w:left w:val="nil"/>
              <w:bottom w:val="single" w:color="auto" w:sz="4" w:space="0"/>
              <w:right w:val="single" w:color="auto" w:sz="4" w:space="0"/>
            </w:tcBorders>
            <w:vAlign w:val="center"/>
          </w:tcPr>
          <w:p w14:paraId="2AA280B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c>
          <w:tcPr>
            <w:tcW w:w="1701" w:type="dxa"/>
            <w:gridSpan w:val="2"/>
            <w:tcBorders>
              <w:top w:val="nil"/>
              <w:left w:val="nil"/>
              <w:bottom w:val="single" w:color="auto" w:sz="4" w:space="0"/>
              <w:right w:val="single" w:color="auto" w:sz="4" w:space="0"/>
            </w:tcBorders>
            <w:vAlign w:val="center"/>
          </w:tcPr>
          <w:p w14:paraId="7DF8E2B7">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0BDFFE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r>
      <w:tr w14:paraId="7F6D4FAE">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6BA8D89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236151A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07</w:t>
            </w:r>
          </w:p>
        </w:tc>
        <w:tc>
          <w:tcPr>
            <w:tcW w:w="3379" w:type="dxa"/>
            <w:tcBorders>
              <w:top w:val="nil"/>
              <w:left w:val="nil"/>
              <w:bottom w:val="single" w:color="auto" w:sz="4" w:space="0"/>
              <w:right w:val="single" w:color="auto" w:sz="4" w:space="0"/>
            </w:tcBorders>
            <w:vAlign w:val="center"/>
          </w:tcPr>
          <w:p w14:paraId="0C47971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邮电费</w:t>
            </w:r>
          </w:p>
        </w:tc>
        <w:tc>
          <w:tcPr>
            <w:tcW w:w="1213" w:type="dxa"/>
            <w:gridSpan w:val="2"/>
            <w:tcBorders>
              <w:top w:val="nil"/>
              <w:left w:val="nil"/>
              <w:bottom w:val="single" w:color="auto" w:sz="4" w:space="0"/>
              <w:right w:val="single" w:color="auto" w:sz="4" w:space="0"/>
            </w:tcBorders>
            <w:vAlign w:val="center"/>
          </w:tcPr>
          <w:p w14:paraId="1CDBA97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701" w:type="dxa"/>
            <w:gridSpan w:val="2"/>
            <w:tcBorders>
              <w:top w:val="nil"/>
              <w:left w:val="nil"/>
              <w:bottom w:val="single" w:color="auto" w:sz="4" w:space="0"/>
              <w:right w:val="single" w:color="auto" w:sz="4" w:space="0"/>
            </w:tcBorders>
            <w:vAlign w:val="center"/>
          </w:tcPr>
          <w:p w14:paraId="3A4A5363">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9B2391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r>
      <w:tr w14:paraId="2D3B5E97">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3B54F17E">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50FBC35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w:t>
            </w:r>
          </w:p>
        </w:tc>
        <w:tc>
          <w:tcPr>
            <w:tcW w:w="3379" w:type="dxa"/>
            <w:tcBorders>
              <w:top w:val="nil"/>
              <w:left w:val="nil"/>
              <w:bottom w:val="single" w:color="auto" w:sz="4" w:space="0"/>
              <w:right w:val="single" w:color="auto" w:sz="4" w:space="0"/>
            </w:tcBorders>
            <w:vAlign w:val="center"/>
          </w:tcPr>
          <w:p w14:paraId="4B43DBD1">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物业管理费</w:t>
            </w:r>
          </w:p>
        </w:tc>
        <w:tc>
          <w:tcPr>
            <w:tcW w:w="1213" w:type="dxa"/>
            <w:gridSpan w:val="2"/>
            <w:tcBorders>
              <w:top w:val="nil"/>
              <w:left w:val="nil"/>
              <w:bottom w:val="single" w:color="auto" w:sz="4" w:space="0"/>
              <w:right w:val="single" w:color="auto" w:sz="4" w:space="0"/>
            </w:tcBorders>
            <w:vAlign w:val="center"/>
          </w:tcPr>
          <w:p w14:paraId="6BD1E74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0.55</w:t>
            </w:r>
          </w:p>
        </w:tc>
        <w:tc>
          <w:tcPr>
            <w:tcW w:w="1701" w:type="dxa"/>
            <w:gridSpan w:val="2"/>
            <w:tcBorders>
              <w:top w:val="nil"/>
              <w:left w:val="nil"/>
              <w:bottom w:val="single" w:color="auto" w:sz="4" w:space="0"/>
              <w:right w:val="single" w:color="auto" w:sz="4" w:space="0"/>
            </w:tcBorders>
            <w:vAlign w:val="center"/>
          </w:tcPr>
          <w:p w14:paraId="69AAE562">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ADA3F3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0.55</w:t>
            </w:r>
          </w:p>
        </w:tc>
      </w:tr>
      <w:tr w14:paraId="7F265CE2">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139CDAB2">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28D64F8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11</w:t>
            </w:r>
          </w:p>
        </w:tc>
        <w:tc>
          <w:tcPr>
            <w:tcW w:w="3379" w:type="dxa"/>
            <w:tcBorders>
              <w:top w:val="nil"/>
              <w:left w:val="nil"/>
              <w:bottom w:val="single" w:color="auto" w:sz="4" w:space="0"/>
              <w:right w:val="single" w:color="auto" w:sz="4" w:space="0"/>
            </w:tcBorders>
            <w:vAlign w:val="center"/>
          </w:tcPr>
          <w:p w14:paraId="66ADD921">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差旅费</w:t>
            </w:r>
          </w:p>
        </w:tc>
        <w:tc>
          <w:tcPr>
            <w:tcW w:w="1213" w:type="dxa"/>
            <w:gridSpan w:val="2"/>
            <w:tcBorders>
              <w:top w:val="nil"/>
              <w:left w:val="nil"/>
              <w:bottom w:val="single" w:color="auto" w:sz="4" w:space="0"/>
              <w:right w:val="single" w:color="auto" w:sz="4" w:space="0"/>
            </w:tcBorders>
            <w:vAlign w:val="center"/>
          </w:tcPr>
          <w:p w14:paraId="31F3D80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1701" w:type="dxa"/>
            <w:gridSpan w:val="2"/>
            <w:tcBorders>
              <w:top w:val="nil"/>
              <w:left w:val="nil"/>
              <w:bottom w:val="single" w:color="auto" w:sz="4" w:space="0"/>
              <w:right w:val="single" w:color="auto" w:sz="4" w:space="0"/>
            </w:tcBorders>
            <w:vAlign w:val="center"/>
          </w:tcPr>
          <w:p w14:paraId="0A7BAF74">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110C10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r>
      <w:tr w14:paraId="3BB68991">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194E83A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1D5CAF8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w:t>
            </w:r>
          </w:p>
        </w:tc>
        <w:tc>
          <w:tcPr>
            <w:tcW w:w="3379" w:type="dxa"/>
            <w:tcBorders>
              <w:top w:val="nil"/>
              <w:left w:val="nil"/>
              <w:bottom w:val="single" w:color="auto" w:sz="4" w:space="0"/>
              <w:right w:val="single" w:color="auto" w:sz="4" w:space="0"/>
            </w:tcBorders>
            <w:vAlign w:val="center"/>
          </w:tcPr>
          <w:p w14:paraId="28B8791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维修（护）费</w:t>
            </w:r>
          </w:p>
        </w:tc>
        <w:tc>
          <w:tcPr>
            <w:tcW w:w="1213" w:type="dxa"/>
            <w:gridSpan w:val="2"/>
            <w:tcBorders>
              <w:top w:val="nil"/>
              <w:left w:val="nil"/>
              <w:bottom w:val="single" w:color="auto" w:sz="4" w:space="0"/>
              <w:right w:val="single" w:color="auto" w:sz="4" w:space="0"/>
            </w:tcBorders>
            <w:vAlign w:val="center"/>
          </w:tcPr>
          <w:p w14:paraId="41E510C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1701" w:type="dxa"/>
            <w:gridSpan w:val="2"/>
            <w:tcBorders>
              <w:top w:val="nil"/>
              <w:left w:val="nil"/>
              <w:bottom w:val="single" w:color="auto" w:sz="4" w:space="0"/>
              <w:right w:val="single" w:color="auto" w:sz="4" w:space="0"/>
            </w:tcBorders>
            <w:vAlign w:val="center"/>
          </w:tcPr>
          <w:p w14:paraId="3255F277">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F2366D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r>
      <w:tr w14:paraId="5FE8CBDE">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7660AA82">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67627B4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17</w:t>
            </w:r>
          </w:p>
        </w:tc>
        <w:tc>
          <w:tcPr>
            <w:tcW w:w="3379" w:type="dxa"/>
            <w:tcBorders>
              <w:top w:val="nil"/>
              <w:left w:val="nil"/>
              <w:bottom w:val="single" w:color="auto" w:sz="4" w:space="0"/>
              <w:right w:val="single" w:color="auto" w:sz="4" w:space="0"/>
            </w:tcBorders>
            <w:vAlign w:val="center"/>
          </w:tcPr>
          <w:p w14:paraId="1A6F7485">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公务招待费</w:t>
            </w:r>
          </w:p>
        </w:tc>
        <w:tc>
          <w:tcPr>
            <w:tcW w:w="1213" w:type="dxa"/>
            <w:gridSpan w:val="2"/>
            <w:tcBorders>
              <w:top w:val="nil"/>
              <w:left w:val="nil"/>
              <w:bottom w:val="single" w:color="auto" w:sz="4" w:space="0"/>
              <w:right w:val="single" w:color="auto" w:sz="4" w:space="0"/>
            </w:tcBorders>
            <w:vAlign w:val="center"/>
          </w:tcPr>
          <w:p w14:paraId="1B77290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1.51</w:t>
            </w:r>
          </w:p>
        </w:tc>
        <w:tc>
          <w:tcPr>
            <w:tcW w:w="1701" w:type="dxa"/>
            <w:gridSpan w:val="2"/>
            <w:tcBorders>
              <w:top w:val="nil"/>
              <w:left w:val="nil"/>
              <w:bottom w:val="single" w:color="auto" w:sz="4" w:space="0"/>
              <w:right w:val="single" w:color="auto" w:sz="4" w:space="0"/>
            </w:tcBorders>
            <w:vAlign w:val="center"/>
          </w:tcPr>
          <w:p w14:paraId="21B8DB24">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99041A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1.51</w:t>
            </w:r>
          </w:p>
        </w:tc>
      </w:tr>
      <w:tr w14:paraId="14E107A8">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11BF3EB3">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60EDC3DA">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28</w:t>
            </w:r>
          </w:p>
        </w:tc>
        <w:tc>
          <w:tcPr>
            <w:tcW w:w="3379" w:type="dxa"/>
            <w:tcBorders>
              <w:top w:val="nil"/>
              <w:left w:val="nil"/>
              <w:bottom w:val="single" w:color="auto" w:sz="4" w:space="0"/>
              <w:right w:val="single" w:color="auto" w:sz="4" w:space="0"/>
            </w:tcBorders>
            <w:vAlign w:val="center"/>
          </w:tcPr>
          <w:p w14:paraId="0EF7130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工会经费</w:t>
            </w:r>
          </w:p>
        </w:tc>
        <w:tc>
          <w:tcPr>
            <w:tcW w:w="1213" w:type="dxa"/>
            <w:gridSpan w:val="2"/>
            <w:tcBorders>
              <w:top w:val="nil"/>
              <w:left w:val="nil"/>
              <w:bottom w:val="single" w:color="auto" w:sz="4" w:space="0"/>
              <w:right w:val="single" w:color="auto" w:sz="4" w:space="0"/>
            </w:tcBorders>
            <w:vAlign w:val="center"/>
          </w:tcPr>
          <w:p w14:paraId="2D5AD56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5.19</w:t>
            </w:r>
          </w:p>
        </w:tc>
        <w:tc>
          <w:tcPr>
            <w:tcW w:w="1701" w:type="dxa"/>
            <w:gridSpan w:val="2"/>
            <w:tcBorders>
              <w:top w:val="nil"/>
              <w:left w:val="nil"/>
              <w:bottom w:val="single" w:color="auto" w:sz="4" w:space="0"/>
              <w:right w:val="single" w:color="auto" w:sz="4" w:space="0"/>
            </w:tcBorders>
            <w:vAlign w:val="center"/>
          </w:tcPr>
          <w:p w14:paraId="1FA0BEC2">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098352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5.19</w:t>
            </w:r>
          </w:p>
        </w:tc>
      </w:tr>
      <w:tr w14:paraId="280B0D54">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3EE96F2">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42A414A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29　</w:t>
            </w:r>
          </w:p>
        </w:tc>
        <w:tc>
          <w:tcPr>
            <w:tcW w:w="3379" w:type="dxa"/>
            <w:tcBorders>
              <w:top w:val="nil"/>
              <w:left w:val="nil"/>
              <w:bottom w:val="single" w:color="auto" w:sz="4" w:space="0"/>
              <w:right w:val="single" w:color="auto" w:sz="4" w:space="0"/>
            </w:tcBorders>
            <w:vAlign w:val="center"/>
          </w:tcPr>
          <w:p w14:paraId="0ED025F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福利费</w:t>
            </w:r>
          </w:p>
        </w:tc>
        <w:tc>
          <w:tcPr>
            <w:tcW w:w="1213" w:type="dxa"/>
            <w:gridSpan w:val="2"/>
            <w:tcBorders>
              <w:top w:val="nil"/>
              <w:left w:val="nil"/>
              <w:bottom w:val="single" w:color="auto" w:sz="4" w:space="0"/>
              <w:right w:val="single" w:color="auto" w:sz="4" w:space="0"/>
            </w:tcBorders>
            <w:vAlign w:val="center"/>
          </w:tcPr>
          <w:p w14:paraId="6F687CE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11.94</w:t>
            </w:r>
          </w:p>
        </w:tc>
        <w:tc>
          <w:tcPr>
            <w:tcW w:w="1701" w:type="dxa"/>
            <w:gridSpan w:val="2"/>
            <w:tcBorders>
              <w:top w:val="nil"/>
              <w:left w:val="nil"/>
              <w:bottom w:val="single" w:color="auto" w:sz="4" w:space="0"/>
              <w:right w:val="single" w:color="auto" w:sz="4" w:space="0"/>
            </w:tcBorders>
            <w:vAlign w:val="center"/>
          </w:tcPr>
          <w:p w14:paraId="0515C6C2">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F4C66C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11.94</w:t>
            </w:r>
          </w:p>
        </w:tc>
      </w:tr>
      <w:tr w14:paraId="3C40EAE1">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18B6C31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4A69E387">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31</w:t>
            </w:r>
          </w:p>
        </w:tc>
        <w:tc>
          <w:tcPr>
            <w:tcW w:w="3379" w:type="dxa"/>
            <w:tcBorders>
              <w:top w:val="nil"/>
              <w:left w:val="nil"/>
              <w:bottom w:val="single" w:color="auto" w:sz="4" w:space="0"/>
              <w:right w:val="single" w:color="auto" w:sz="4" w:space="0"/>
            </w:tcBorders>
            <w:vAlign w:val="center"/>
          </w:tcPr>
          <w:p w14:paraId="056D9391">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公务车运行维护费</w:t>
            </w:r>
          </w:p>
        </w:tc>
        <w:tc>
          <w:tcPr>
            <w:tcW w:w="1213" w:type="dxa"/>
            <w:gridSpan w:val="2"/>
            <w:tcBorders>
              <w:top w:val="nil"/>
              <w:left w:val="nil"/>
              <w:bottom w:val="single" w:color="auto" w:sz="4" w:space="0"/>
              <w:right w:val="single" w:color="auto" w:sz="4" w:space="0"/>
            </w:tcBorders>
            <w:vAlign w:val="center"/>
          </w:tcPr>
          <w:p w14:paraId="4924BB4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10.37</w:t>
            </w:r>
          </w:p>
        </w:tc>
        <w:tc>
          <w:tcPr>
            <w:tcW w:w="1701" w:type="dxa"/>
            <w:gridSpan w:val="2"/>
            <w:tcBorders>
              <w:top w:val="nil"/>
              <w:left w:val="nil"/>
              <w:bottom w:val="single" w:color="auto" w:sz="4" w:space="0"/>
              <w:right w:val="single" w:color="auto" w:sz="4" w:space="0"/>
            </w:tcBorders>
            <w:vAlign w:val="center"/>
          </w:tcPr>
          <w:p w14:paraId="45B69F6F">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D1291E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10.37</w:t>
            </w:r>
          </w:p>
        </w:tc>
      </w:tr>
      <w:tr w14:paraId="2DC3BA3A">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2CE340D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35622C5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99</w:t>
            </w:r>
          </w:p>
        </w:tc>
        <w:tc>
          <w:tcPr>
            <w:tcW w:w="3379" w:type="dxa"/>
            <w:tcBorders>
              <w:top w:val="nil"/>
              <w:left w:val="nil"/>
              <w:bottom w:val="single" w:color="auto" w:sz="4" w:space="0"/>
              <w:right w:val="single" w:color="auto" w:sz="4" w:space="0"/>
            </w:tcBorders>
            <w:vAlign w:val="center"/>
          </w:tcPr>
          <w:p w14:paraId="2E052D26">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其他商品和服务支出</w:t>
            </w:r>
          </w:p>
        </w:tc>
        <w:tc>
          <w:tcPr>
            <w:tcW w:w="1213" w:type="dxa"/>
            <w:gridSpan w:val="2"/>
            <w:tcBorders>
              <w:top w:val="nil"/>
              <w:left w:val="nil"/>
              <w:bottom w:val="single" w:color="auto" w:sz="4" w:space="0"/>
              <w:right w:val="single" w:color="auto" w:sz="4" w:space="0"/>
            </w:tcBorders>
            <w:vAlign w:val="center"/>
          </w:tcPr>
          <w:p w14:paraId="6C3FFFF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13.60</w:t>
            </w:r>
          </w:p>
        </w:tc>
        <w:tc>
          <w:tcPr>
            <w:tcW w:w="1701" w:type="dxa"/>
            <w:gridSpan w:val="2"/>
            <w:tcBorders>
              <w:top w:val="nil"/>
              <w:left w:val="nil"/>
              <w:bottom w:val="single" w:color="auto" w:sz="4" w:space="0"/>
              <w:right w:val="single" w:color="auto" w:sz="4" w:space="0"/>
            </w:tcBorders>
            <w:vAlign w:val="center"/>
          </w:tcPr>
          <w:p w14:paraId="4B894781">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BC9454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13.60</w:t>
            </w:r>
          </w:p>
        </w:tc>
      </w:tr>
      <w:tr w14:paraId="430C61F2">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07C3FF9">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14:paraId="19245F73">
            <w:pPr>
              <w:widowControl/>
              <w:jc w:val="left"/>
              <w:rPr>
                <w:rFonts w:ascii="仿宋_GB2312" w:hAnsi="宋体" w:eastAsia="仿宋_GB2312" w:cs="宋体"/>
                <w:color w:val="000000"/>
                <w:kern w:val="0"/>
                <w:sz w:val="20"/>
                <w:szCs w:val="20"/>
              </w:rPr>
            </w:pPr>
          </w:p>
        </w:tc>
        <w:tc>
          <w:tcPr>
            <w:tcW w:w="3379" w:type="dxa"/>
            <w:tcBorders>
              <w:top w:val="nil"/>
              <w:left w:val="nil"/>
              <w:bottom w:val="single" w:color="auto" w:sz="4" w:space="0"/>
              <w:right w:val="single" w:color="auto" w:sz="4" w:space="0"/>
            </w:tcBorders>
            <w:vAlign w:val="center"/>
          </w:tcPr>
          <w:p w14:paraId="3265B9F6">
            <w:pPr>
              <w:widowControl/>
              <w:jc w:val="left"/>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18"/>
                <w:szCs w:val="18"/>
              </w:rPr>
              <w:t>对个人和家庭的补助</w:t>
            </w:r>
          </w:p>
        </w:tc>
        <w:tc>
          <w:tcPr>
            <w:tcW w:w="1213" w:type="dxa"/>
            <w:gridSpan w:val="2"/>
            <w:tcBorders>
              <w:top w:val="nil"/>
              <w:left w:val="nil"/>
              <w:bottom w:val="single" w:color="auto" w:sz="4" w:space="0"/>
              <w:right w:val="single" w:color="auto" w:sz="4" w:space="0"/>
            </w:tcBorders>
            <w:vAlign w:val="center"/>
          </w:tcPr>
          <w:p w14:paraId="3F486FA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22.47</w:t>
            </w:r>
          </w:p>
        </w:tc>
        <w:tc>
          <w:tcPr>
            <w:tcW w:w="1701" w:type="dxa"/>
            <w:gridSpan w:val="2"/>
            <w:tcBorders>
              <w:top w:val="nil"/>
              <w:left w:val="nil"/>
              <w:bottom w:val="single" w:color="auto" w:sz="4" w:space="0"/>
              <w:right w:val="single" w:color="auto" w:sz="4" w:space="0"/>
            </w:tcBorders>
            <w:vAlign w:val="center"/>
          </w:tcPr>
          <w:p w14:paraId="3214DA3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22.47</w:t>
            </w:r>
          </w:p>
        </w:tc>
        <w:tc>
          <w:tcPr>
            <w:tcW w:w="1701" w:type="dxa"/>
            <w:tcBorders>
              <w:top w:val="nil"/>
              <w:left w:val="nil"/>
              <w:bottom w:val="single" w:color="auto" w:sz="4" w:space="0"/>
              <w:right w:val="single" w:color="auto" w:sz="4" w:space="0"/>
            </w:tcBorders>
            <w:vAlign w:val="center"/>
          </w:tcPr>
          <w:p w14:paraId="178EC64B">
            <w:pPr>
              <w:widowControl/>
              <w:jc w:val="center"/>
              <w:rPr>
                <w:rFonts w:ascii="仿宋_GB2312" w:hAnsi="宋体" w:eastAsia="仿宋_GB2312" w:cs="宋体"/>
                <w:color w:val="000000"/>
                <w:kern w:val="0"/>
                <w:sz w:val="18"/>
                <w:szCs w:val="18"/>
              </w:rPr>
            </w:pPr>
          </w:p>
        </w:tc>
      </w:tr>
      <w:tr w14:paraId="67337886">
        <w:tblPrEx>
          <w:tblCellMar>
            <w:top w:w="0" w:type="dxa"/>
            <w:left w:w="108" w:type="dxa"/>
            <w:bottom w:w="0" w:type="dxa"/>
            <w:right w:w="108" w:type="dxa"/>
          </w:tblCellMar>
        </w:tblPrEx>
        <w:trPr>
          <w:trHeight w:val="346" w:hRule="atLeast"/>
        </w:trPr>
        <w:tc>
          <w:tcPr>
            <w:tcW w:w="757" w:type="dxa"/>
            <w:tcBorders>
              <w:top w:val="nil"/>
              <w:left w:val="single" w:color="auto" w:sz="4" w:space="0"/>
              <w:bottom w:val="single" w:color="auto" w:sz="4" w:space="0"/>
              <w:right w:val="single" w:color="auto" w:sz="4" w:space="0"/>
            </w:tcBorders>
            <w:vAlign w:val="center"/>
          </w:tcPr>
          <w:p w14:paraId="5F442D6E">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14:paraId="1AF50C0C">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01</w:t>
            </w:r>
          </w:p>
        </w:tc>
        <w:tc>
          <w:tcPr>
            <w:tcW w:w="3379" w:type="dxa"/>
            <w:tcBorders>
              <w:top w:val="nil"/>
              <w:left w:val="nil"/>
              <w:bottom w:val="single" w:color="auto" w:sz="4" w:space="0"/>
              <w:right w:val="single" w:color="auto" w:sz="4" w:space="0"/>
            </w:tcBorders>
            <w:vAlign w:val="center"/>
          </w:tcPr>
          <w:p w14:paraId="2F236722">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离休费</w:t>
            </w:r>
          </w:p>
        </w:tc>
        <w:tc>
          <w:tcPr>
            <w:tcW w:w="1213" w:type="dxa"/>
            <w:gridSpan w:val="2"/>
            <w:tcBorders>
              <w:top w:val="nil"/>
              <w:left w:val="nil"/>
              <w:bottom w:val="single" w:color="auto" w:sz="4" w:space="0"/>
              <w:right w:val="single" w:color="auto" w:sz="4" w:space="0"/>
            </w:tcBorders>
            <w:vAlign w:val="center"/>
          </w:tcPr>
          <w:p w14:paraId="504AA26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12.78</w:t>
            </w:r>
          </w:p>
        </w:tc>
        <w:tc>
          <w:tcPr>
            <w:tcW w:w="1701" w:type="dxa"/>
            <w:gridSpan w:val="2"/>
            <w:tcBorders>
              <w:top w:val="nil"/>
              <w:left w:val="nil"/>
              <w:bottom w:val="single" w:color="auto" w:sz="4" w:space="0"/>
              <w:right w:val="single" w:color="auto" w:sz="4" w:space="0"/>
            </w:tcBorders>
            <w:vAlign w:val="center"/>
          </w:tcPr>
          <w:p w14:paraId="2CB52BC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12.78</w:t>
            </w:r>
          </w:p>
        </w:tc>
        <w:tc>
          <w:tcPr>
            <w:tcW w:w="1701" w:type="dxa"/>
            <w:tcBorders>
              <w:top w:val="nil"/>
              <w:left w:val="nil"/>
              <w:bottom w:val="single" w:color="auto" w:sz="4" w:space="0"/>
              <w:right w:val="single" w:color="auto" w:sz="4" w:space="0"/>
            </w:tcBorders>
            <w:vAlign w:val="center"/>
          </w:tcPr>
          <w:p w14:paraId="6E8E41E1">
            <w:pPr>
              <w:widowControl/>
              <w:jc w:val="center"/>
              <w:rPr>
                <w:rFonts w:ascii="仿宋_GB2312" w:hAnsi="宋体" w:eastAsia="仿宋_GB2312" w:cs="宋体"/>
                <w:color w:val="000000"/>
                <w:kern w:val="0"/>
                <w:sz w:val="18"/>
                <w:szCs w:val="18"/>
              </w:rPr>
            </w:pPr>
          </w:p>
        </w:tc>
      </w:tr>
      <w:tr w14:paraId="3985D8EB">
        <w:tblPrEx>
          <w:tblCellMar>
            <w:top w:w="0" w:type="dxa"/>
            <w:left w:w="108" w:type="dxa"/>
            <w:bottom w:w="0" w:type="dxa"/>
            <w:right w:w="108" w:type="dxa"/>
          </w:tblCellMar>
        </w:tblPrEx>
        <w:trPr>
          <w:trHeight w:val="346" w:hRule="atLeast"/>
        </w:trPr>
        <w:tc>
          <w:tcPr>
            <w:tcW w:w="757" w:type="dxa"/>
            <w:tcBorders>
              <w:top w:val="single" w:color="auto" w:sz="4" w:space="0"/>
              <w:left w:val="single" w:color="auto" w:sz="4" w:space="0"/>
              <w:bottom w:val="single" w:color="auto" w:sz="4" w:space="0"/>
              <w:right w:val="single" w:color="auto" w:sz="4" w:space="0"/>
            </w:tcBorders>
            <w:vAlign w:val="center"/>
          </w:tcPr>
          <w:p w14:paraId="56385F7C">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vAlign w:val="center"/>
          </w:tcPr>
          <w:p w14:paraId="44BF86EC">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3379" w:type="dxa"/>
            <w:tcBorders>
              <w:top w:val="single" w:color="auto" w:sz="4" w:space="0"/>
              <w:left w:val="single" w:color="auto" w:sz="4" w:space="0"/>
              <w:bottom w:val="single" w:color="auto" w:sz="4" w:space="0"/>
              <w:right w:val="single" w:color="auto" w:sz="4" w:space="0"/>
            </w:tcBorders>
            <w:vAlign w:val="center"/>
          </w:tcPr>
          <w:p w14:paraId="1A713793">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对个人和家庭补助</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B44A4E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5.38</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0DBAE0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18"/>
                <w:szCs w:val="18"/>
              </w:rPr>
              <w:t>5.38</w:t>
            </w:r>
          </w:p>
        </w:tc>
        <w:tc>
          <w:tcPr>
            <w:tcW w:w="1701" w:type="dxa"/>
            <w:tcBorders>
              <w:top w:val="single" w:color="auto" w:sz="4" w:space="0"/>
              <w:left w:val="single" w:color="auto" w:sz="4" w:space="0"/>
              <w:bottom w:val="single" w:color="auto" w:sz="4" w:space="0"/>
              <w:right w:val="single" w:color="auto" w:sz="4" w:space="0"/>
            </w:tcBorders>
            <w:vAlign w:val="center"/>
          </w:tcPr>
          <w:p w14:paraId="7C7EBA6E">
            <w:pPr>
              <w:widowControl/>
              <w:jc w:val="left"/>
              <w:rPr>
                <w:rFonts w:ascii="仿宋_GB2312" w:hAnsi="宋体" w:eastAsia="仿宋_GB2312" w:cs="宋体"/>
                <w:color w:val="000000"/>
                <w:kern w:val="0"/>
                <w:sz w:val="20"/>
                <w:szCs w:val="20"/>
              </w:rPr>
            </w:pPr>
          </w:p>
        </w:tc>
      </w:tr>
      <w:tr w14:paraId="54057D3F">
        <w:tblPrEx>
          <w:tblCellMar>
            <w:top w:w="0" w:type="dxa"/>
            <w:left w:w="108" w:type="dxa"/>
            <w:bottom w:w="0" w:type="dxa"/>
            <w:right w:w="108" w:type="dxa"/>
          </w:tblCellMar>
        </w:tblPrEx>
        <w:trPr>
          <w:trHeight w:val="346" w:hRule="atLeast"/>
        </w:trPr>
        <w:tc>
          <w:tcPr>
            <w:tcW w:w="757" w:type="dxa"/>
            <w:tcBorders>
              <w:top w:val="single" w:color="auto" w:sz="4" w:space="0"/>
              <w:left w:val="single" w:color="auto" w:sz="4" w:space="0"/>
              <w:bottom w:val="single" w:color="auto" w:sz="4" w:space="0"/>
              <w:right w:val="single" w:color="auto" w:sz="4" w:space="0"/>
            </w:tcBorders>
            <w:vAlign w:val="center"/>
          </w:tcPr>
          <w:p w14:paraId="51D972E5">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vAlign w:val="center"/>
          </w:tcPr>
          <w:p w14:paraId="14E029FE">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09</w:t>
            </w:r>
          </w:p>
        </w:tc>
        <w:tc>
          <w:tcPr>
            <w:tcW w:w="3379" w:type="dxa"/>
            <w:tcBorders>
              <w:top w:val="single" w:color="auto" w:sz="4" w:space="0"/>
              <w:left w:val="single" w:color="auto" w:sz="4" w:space="0"/>
              <w:bottom w:val="single" w:color="auto" w:sz="4" w:space="0"/>
              <w:right w:val="single" w:color="auto" w:sz="4" w:space="0"/>
            </w:tcBorders>
            <w:vAlign w:val="center"/>
          </w:tcPr>
          <w:p w14:paraId="3B6E364E">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9A2748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4.31</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EACEFF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18"/>
                <w:szCs w:val="18"/>
              </w:rPr>
              <w:t>4.31</w:t>
            </w:r>
          </w:p>
        </w:tc>
        <w:tc>
          <w:tcPr>
            <w:tcW w:w="1701" w:type="dxa"/>
            <w:tcBorders>
              <w:top w:val="single" w:color="auto" w:sz="4" w:space="0"/>
              <w:left w:val="single" w:color="auto" w:sz="4" w:space="0"/>
              <w:bottom w:val="single" w:color="auto" w:sz="4" w:space="0"/>
              <w:right w:val="single" w:color="auto" w:sz="4" w:space="0"/>
            </w:tcBorders>
            <w:vAlign w:val="center"/>
          </w:tcPr>
          <w:p w14:paraId="0FF67FA1">
            <w:pPr>
              <w:widowControl/>
              <w:jc w:val="left"/>
              <w:rPr>
                <w:rFonts w:ascii="仿宋_GB2312" w:hAnsi="宋体" w:eastAsia="仿宋_GB2312" w:cs="宋体"/>
                <w:color w:val="000000"/>
                <w:kern w:val="0"/>
                <w:sz w:val="20"/>
                <w:szCs w:val="20"/>
              </w:rPr>
            </w:pPr>
          </w:p>
        </w:tc>
      </w:tr>
      <w:tr w14:paraId="6CAA9583">
        <w:tblPrEx>
          <w:tblCellMar>
            <w:top w:w="0" w:type="dxa"/>
            <w:left w:w="108" w:type="dxa"/>
            <w:bottom w:w="0" w:type="dxa"/>
            <w:right w:w="108" w:type="dxa"/>
          </w:tblCellMar>
        </w:tblPrEx>
        <w:trPr>
          <w:trHeight w:val="346" w:hRule="atLeast"/>
        </w:trPr>
        <w:tc>
          <w:tcPr>
            <w:tcW w:w="757" w:type="dxa"/>
            <w:tcBorders>
              <w:top w:val="single" w:color="auto" w:sz="4" w:space="0"/>
              <w:left w:val="single" w:color="auto" w:sz="4" w:space="0"/>
              <w:bottom w:val="single" w:color="auto" w:sz="4" w:space="0"/>
              <w:right w:val="single" w:color="auto" w:sz="4" w:space="0"/>
            </w:tcBorders>
            <w:vAlign w:val="center"/>
          </w:tcPr>
          <w:p w14:paraId="0C3C2F6C">
            <w:pPr>
              <w:widowControl/>
              <w:jc w:val="center"/>
              <w:rPr>
                <w:rFonts w:ascii="仿宋_GB2312" w:hAnsi="宋体" w:eastAsia="仿宋_GB2312" w:cs="宋体"/>
                <w:color w:val="000000"/>
                <w:kern w:val="0"/>
                <w:sz w:val="18"/>
                <w:szCs w:val="18"/>
              </w:rPr>
            </w:pPr>
          </w:p>
        </w:tc>
        <w:tc>
          <w:tcPr>
            <w:tcW w:w="577" w:type="dxa"/>
            <w:tcBorders>
              <w:top w:val="single" w:color="auto" w:sz="4" w:space="0"/>
              <w:left w:val="nil"/>
              <w:bottom w:val="single" w:color="auto" w:sz="4" w:space="0"/>
              <w:right w:val="single" w:color="auto" w:sz="4" w:space="0"/>
            </w:tcBorders>
            <w:vAlign w:val="center"/>
          </w:tcPr>
          <w:p w14:paraId="4C1177CB">
            <w:pPr>
              <w:widowControl/>
              <w:jc w:val="center"/>
              <w:rPr>
                <w:rFonts w:ascii="仿宋_GB2312" w:hAnsi="宋体" w:eastAsia="仿宋_GB2312" w:cs="宋体"/>
                <w:color w:val="000000"/>
                <w:kern w:val="0"/>
                <w:sz w:val="18"/>
                <w:szCs w:val="18"/>
              </w:rPr>
            </w:pPr>
          </w:p>
        </w:tc>
        <w:tc>
          <w:tcPr>
            <w:tcW w:w="3379" w:type="dxa"/>
            <w:tcBorders>
              <w:top w:val="single" w:color="auto" w:sz="4" w:space="0"/>
              <w:left w:val="nil"/>
              <w:bottom w:val="single" w:color="auto" w:sz="4" w:space="0"/>
              <w:right w:val="single" w:color="auto" w:sz="4" w:space="0"/>
            </w:tcBorders>
            <w:vAlign w:val="center"/>
          </w:tcPr>
          <w:p w14:paraId="154A761D">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213" w:type="dxa"/>
            <w:gridSpan w:val="2"/>
            <w:tcBorders>
              <w:top w:val="single" w:color="auto" w:sz="4" w:space="0"/>
              <w:left w:val="nil"/>
              <w:bottom w:val="single" w:color="auto" w:sz="4" w:space="0"/>
              <w:right w:val="single" w:color="auto" w:sz="4" w:space="0"/>
            </w:tcBorders>
            <w:vAlign w:val="center"/>
          </w:tcPr>
          <w:p w14:paraId="4A4EE88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808.05</w:t>
            </w:r>
          </w:p>
        </w:tc>
        <w:tc>
          <w:tcPr>
            <w:tcW w:w="1701" w:type="dxa"/>
            <w:gridSpan w:val="2"/>
            <w:tcBorders>
              <w:top w:val="single" w:color="auto" w:sz="4" w:space="0"/>
              <w:left w:val="nil"/>
              <w:bottom w:val="single" w:color="auto" w:sz="4" w:space="0"/>
              <w:right w:val="single" w:color="auto" w:sz="4" w:space="0"/>
            </w:tcBorders>
            <w:vAlign w:val="center"/>
          </w:tcPr>
          <w:p w14:paraId="0E8C16C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724.59</w:t>
            </w:r>
          </w:p>
        </w:tc>
        <w:tc>
          <w:tcPr>
            <w:tcW w:w="1701" w:type="dxa"/>
            <w:tcBorders>
              <w:top w:val="single" w:color="auto" w:sz="4" w:space="0"/>
              <w:left w:val="nil"/>
              <w:bottom w:val="single" w:color="auto" w:sz="4" w:space="0"/>
              <w:right w:val="single" w:color="auto" w:sz="4" w:space="0"/>
            </w:tcBorders>
            <w:vAlign w:val="center"/>
          </w:tcPr>
          <w:p w14:paraId="792FB32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83.46</w:t>
            </w:r>
          </w:p>
        </w:tc>
      </w:tr>
    </w:tbl>
    <w:p w14:paraId="28A0E9A6">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6"/>
        <w:tblW w:w="9540" w:type="dxa"/>
        <w:tblInd w:w="-360" w:type="dxa"/>
        <w:tblLayout w:type="fixed"/>
        <w:tblCellMar>
          <w:top w:w="0" w:type="dxa"/>
          <w:left w:w="108" w:type="dxa"/>
          <w:bottom w:w="0" w:type="dxa"/>
          <w:right w:w="108" w:type="dxa"/>
        </w:tblCellMar>
      </w:tblPr>
      <w:tblGrid>
        <w:gridCol w:w="71"/>
        <w:gridCol w:w="326"/>
        <w:gridCol w:w="397"/>
        <w:gridCol w:w="397"/>
        <w:gridCol w:w="957"/>
        <w:gridCol w:w="1725"/>
        <w:gridCol w:w="485"/>
        <w:gridCol w:w="459"/>
        <w:gridCol w:w="536"/>
        <w:gridCol w:w="652"/>
        <w:gridCol w:w="652"/>
        <w:gridCol w:w="378"/>
        <w:gridCol w:w="200"/>
        <w:gridCol w:w="419"/>
        <w:gridCol w:w="578"/>
        <w:gridCol w:w="420"/>
        <w:gridCol w:w="420"/>
        <w:gridCol w:w="389"/>
        <w:gridCol w:w="79"/>
      </w:tblGrid>
      <w:tr w14:paraId="4AECE2E4">
        <w:tblPrEx>
          <w:tblCellMar>
            <w:top w:w="0" w:type="dxa"/>
            <w:left w:w="108" w:type="dxa"/>
            <w:bottom w:w="0" w:type="dxa"/>
            <w:right w:w="108" w:type="dxa"/>
          </w:tblCellMar>
        </w:tblPrEx>
        <w:trPr>
          <w:gridBefore w:val="1"/>
          <w:gridAfter w:val="1"/>
          <w:wBefore w:w="71" w:type="dxa"/>
          <w:wAfter w:w="79" w:type="dxa"/>
          <w:trHeight w:val="375" w:hRule="atLeast"/>
        </w:trPr>
        <w:tc>
          <w:tcPr>
            <w:tcW w:w="9390" w:type="dxa"/>
            <w:gridSpan w:val="17"/>
            <w:tcBorders>
              <w:top w:val="nil"/>
              <w:left w:val="nil"/>
              <w:bottom w:val="nil"/>
              <w:right w:val="nil"/>
            </w:tcBorders>
            <w:noWrap/>
            <w:vAlign w:val="center"/>
          </w:tcPr>
          <w:p w14:paraId="397C90E3">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14:paraId="40DCEFA1">
        <w:tblPrEx>
          <w:tblCellMar>
            <w:top w:w="0" w:type="dxa"/>
            <w:left w:w="108" w:type="dxa"/>
            <w:bottom w:w="0" w:type="dxa"/>
            <w:right w:w="108" w:type="dxa"/>
          </w:tblCellMar>
        </w:tblPrEx>
        <w:trPr>
          <w:gridBefore w:val="1"/>
          <w:gridAfter w:val="1"/>
          <w:wBefore w:w="71" w:type="dxa"/>
          <w:wAfter w:w="79" w:type="dxa"/>
          <w:trHeight w:val="405" w:hRule="atLeast"/>
        </w:trPr>
        <w:tc>
          <w:tcPr>
            <w:tcW w:w="4287" w:type="dxa"/>
            <w:gridSpan w:val="6"/>
            <w:tcBorders>
              <w:top w:val="nil"/>
              <w:left w:val="nil"/>
              <w:bottom w:val="nil"/>
              <w:right w:val="nil"/>
            </w:tcBorders>
            <w:noWrap/>
            <w:vAlign w:val="center"/>
          </w:tcPr>
          <w:p w14:paraId="460DD06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昌吉州卫生健康委员会</w:t>
            </w:r>
          </w:p>
        </w:tc>
        <w:tc>
          <w:tcPr>
            <w:tcW w:w="995" w:type="dxa"/>
            <w:gridSpan w:val="2"/>
            <w:tcBorders>
              <w:top w:val="nil"/>
              <w:left w:val="nil"/>
              <w:bottom w:val="nil"/>
              <w:right w:val="nil"/>
            </w:tcBorders>
            <w:noWrap/>
            <w:vAlign w:val="center"/>
          </w:tcPr>
          <w:p w14:paraId="750716ED">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noWrap/>
            <w:vAlign w:val="center"/>
          </w:tcPr>
          <w:p w14:paraId="5B64BCB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noWrap/>
            <w:vAlign w:val="center"/>
          </w:tcPr>
          <w:p w14:paraId="00F51D7E">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6F8E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noWrap/>
            <w:vAlign w:val="center"/>
          </w:tcPr>
          <w:p w14:paraId="7CAE0CCC">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957" w:type="dxa"/>
            <w:vMerge w:val="restart"/>
            <w:noWrap/>
            <w:vAlign w:val="center"/>
          </w:tcPr>
          <w:p w14:paraId="042B333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725" w:type="dxa"/>
            <w:vMerge w:val="restart"/>
            <w:noWrap/>
            <w:vAlign w:val="center"/>
          </w:tcPr>
          <w:p w14:paraId="1B23C163">
            <w:pPr>
              <w:jc w:val="center"/>
              <w:rPr>
                <w:rFonts w:ascii="Calibri" w:hAnsi="Calibri"/>
                <w:sz w:val="24"/>
              </w:rPr>
            </w:pPr>
            <w:r>
              <w:rPr>
                <w:rFonts w:hint="eastAsia" w:ascii="仿宋_GB2312" w:hAnsi="宋体" w:eastAsia="仿宋_GB2312"/>
                <w:b/>
                <w:kern w:val="0"/>
                <w:sz w:val="24"/>
              </w:rPr>
              <w:t>项目名称</w:t>
            </w:r>
          </w:p>
        </w:tc>
        <w:tc>
          <w:tcPr>
            <w:tcW w:w="485" w:type="dxa"/>
            <w:vMerge w:val="restart"/>
            <w:vAlign w:val="center"/>
          </w:tcPr>
          <w:p w14:paraId="519EAC3C">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59" w:type="dxa"/>
            <w:vMerge w:val="restart"/>
            <w:vAlign w:val="center"/>
          </w:tcPr>
          <w:p w14:paraId="3036078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14:paraId="08ADEBEC">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14:paraId="2398BCE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14:paraId="20987C0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14:paraId="2044673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14:paraId="069BCC8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14:paraId="250EFD1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14:paraId="77AA4C8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14:paraId="1A7EDA9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14:paraId="6A840EA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1F94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noWrap/>
            <w:vAlign w:val="center"/>
          </w:tcPr>
          <w:p w14:paraId="23FDFEE3">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noWrap/>
            <w:vAlign w:val="center"/>
          </w:tcPr>
          <w:p w14:paraId="2A08A019">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noWrap/>
            <w:vAlign w:val="center"/>
          </w:tcPr>
          <w:p w14:paraId="799EFF76">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957" w:type="dxa"/>
            <w:vMerge w:val="continue"/>
            <w:tcBorders>
              <w:bottom w:val="single" w:color="auto" w:sz="4" w:space="0"/>
            </w:tcBorders>
            <w:vAlign w:val="center"/>
          </w:tcPr>
          <w:p w14:paraId="1BB53F08">
            <w:pPr>
              <w:widowControl/>
              <w:jc w:val="left"/>
              <w:outlineLvl w:val="1"/>
              <w:rPr>
                <w:rFonts w:ascii="仿宋_GB2312" w:hAnsi="宋体" w:eastAsia="仿宋_GB2312"/>
                <w:b/>
                <w:kern w:val="0"/>
                <w:sz w:val="18"/>
                <w:szCs w:val="18"/>
              </w:rPr>
            </w:pPr>
          </w:p>
        </w:tc>
        <w:tc>
          <w:tcPr>
            <w:tcW w:w="1725" w:type="dxa"/>
            <w:vMerge w:val="continue"/>
            <w:tcBorders>
              <w:bottom w:val="single" w:color="auto" w:sz="4" w:space="0"/>
            </w:tcBorders>
          </w:tcPr>
          <w:p w14:paraId="27B99B36">
            <w:pPr>
              <w:widowControl/>
              <w:jc w:val="left"/>
              <w:outlineLvl w:val="1"/>
              <w:rPr>
                <w:rFonts w:ascii="仿宋_GB2312" w:hAnsi="宋体" w:eastAsia="仿宋_GB2312"/>
                <w:b/>
                <w:kern w:val="0"/>
                <w:sz w:val="18"/>
                <w:szCs w:val="18"/>
              </w:rPr>
            </w:pPr>
          </w:p>
        </w:tc>
        <w:tc>
          <w:tcPr>
            <w:tcW w:w="485" w:type="dxa"/>
            <w:vMerge w:val="continue"/>
            <w:tcBorders>
              <w:bottom w:val="single" w:color="auto" w:sz="4" w:space="0"/>
            </w:tcBorders>
          </w:tcPr>
          <w:p w14:paraId="4AAF2C75">
            <w:pPr>
              <w:widowControl/>
              <w:jc w:val="left"/>
              <w:outlineLvl w:val="1"/>
              <w:rPr>
                <w:rFonts w:ascii="仿宋_GB2312" w:hAnsi="宋体" w:eastAsia="仿宋_GB2312"/>
                <w:b/>
                <w:kern w:val="0"/>
                <w:sz w:val="18"/>
                <w:szCs w:val="18"/>
              </w:rPr>
            </w:pPr>
          </w:p>
        </w:tc>
        <w:tc>
          <w:tcPr>
            <w:tcW w:w="459" w:type="dxa"/>
            <w:vMerge w:val="continue"/>
            <w:tcBorders>
              <w:bottom w:val="single" w:color="auto" w:sz="4" w:space="0"/>
            </w:tcBorders>
          </w:tcPr>
          <w:p w14:paraId="28F9C3ED">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14:paraId="119BEFB4">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14:paraId="36191A61">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14:paraId="74A1C6B9">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14:paraId="283A7AB4">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14:paraId="31F6737C">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14:paraId="31461EEF">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41779001">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42601015">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14:paraId="6F5EAE76">
            <w:pPr>
              <w:widowControl/>
              <w:jc w:val="left"/>
              <w:outlineLvl w:val="1"/>
              <w:rPr>
                <w:rFonts w:ascii="仿宋_GB2312" w:hAnsi="宋体" w:eastAsia="仿宋_GB2312"/>
                <w:b/>
                <w:kern w:val="0"/>
                <w:sz w:val="18"/>
                <w:szCs w:val="18"/>
              </w:rPr>
            </w:pPr>
          </w:p>
        </w:tc>
      </w:tr>
      <w:tr w14:paraId="0EB1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0F26D9D5">
            <w:pPr>
              <w:widowControl/>
              <w:jc w:val="center"/>
              <w:rPr>
                <w:rFonts w:ascii="仿宋_GB2312" w:hAnsi="宋体" w:eastAsia="仿宋_GB2312"/>
                <w:kern w:val="0"/>
                <w:sz w:val="18"/>
                <w:szCs w:val="18"/>
              </w:rPr>
            </w:pPr>
            <w:r>
              <w:rPr>
                <w:rFonts w:hint="eastAsia" w:ascii="仿宋_GB2312" w:hAnsi="宋体" w:eastAsia="仿宋_GB2312"/>
                <w:kern w:val="0"/>
                <w:sz w:val="18"/>
                <w:szCs w:val="18"/>
              </w:rPr>
              <w:t>210</w:t>
            </w:r>
          </w:p>
        </w:tc>
        <w:tc>
          <w:tcPr>
            <w:tcW w:w="397" w:type="dxa"/>
          </w:tcPr>
          <w:p w14:paraId="2934633E">
            <w:pPr>
              <w:widowControl/>
              <w:jc w:val="center"/>
              <w:rPr>
                <w:rFonts w:ascii="仿宋_GB2312" w:hAnsi="宋体" w:eastAsia="仿宋_GB2312"/>
                <w:kern w:val="0"/>
                <w:sz w:val="18"/>
                <w:szCs w:val="18"/>
              </w:rPr>
            </w:pPr>
          </w:p>
        </w:tc>
        <w:tc>
          <w:tcPr>
            <w:tcW w:w="397" w:type="dxa"/>
          </w:tcPr>
          <w:p w14:paraId="7F3915CF">
            <w:pPr>
              <w:widowControl/>
              <w:jc w:val="center"/>
              <w:rPr>
                <w:rFonts w:ascii="仿宋_GB2312" w:hAnsi="宋体" w:eastAsia="仿宋_GB2312"/>
                <w:kern w:val="0"/>
                <w:sz w:val="18"/>
                <w:szCs w:val="18"/>
              </w:rPr>
            </w:pPr>
          </w:p>
        </w:tc>
        <w:tc>
          <w:tcPr>
            <w:tcW w:w="957" w:type="dxa"/>
            <w:vAlign w:val="center"/>
          </w:tcPr>
          <w:p w14:paraId="1CE4A187">
            <w:pPr>
              <w:rPr>
                <w:rFonts w:ascii="仿宋_GB2312" w:eastAsia="仿宋_GB2312"/>
                <w:color w:val="000000"/>
                <w:sz w:val="20"/>
                <w:szCs w:val="20"/>
              </w:rPr>
            </w:pPr>
            <w:r>
              <w:rPr>
                <w:rFonts w:hint="eastAsia" w:ascii="仿宋_GB2312" w:hAnsi="宋体" w:eastAsia="仿宋_GB2312" w:cs="仿宋_GB2312"/>
                <w:color w:val="000000"/>
                <w:sz w:val="18"/>
                <w:szCs w:val="18"/>
              </w:rPr>
              <w:t>卫生健康支出</w:t>
            </w:r>
          </w:p>
        </w:tc>
        <w:tc>
          <w:tcPr>
            <w:tcW w:w="1725" w:type="dxa"/>
          </w:tcPr>
          <w:p w14:paraId="3CFA47C3">
            <w:pPr>
              <w:widowControl/>
              <w:jc w:val="center"/>
              <w:outlineLvl w:val="1"/>
              <w:rPr>
                <w:rFonts w:ascii="仿宋_GB2312" w:hAnsi="宋体" w:eastAsia="仿宋_GB2312"/>
                <w:kern w:val="0"/>
                <w:sz w:val="18"/>
                <w:szCs w:val="18"/>
              </w:rPr>
            </w:pPr>
          </w:p>
        </w:tc>
        <w:tc>
          <w:tcPr>
            <w:tcW w:w="485" w:type="dxa"/>
          </w:tcPr>
          <w:p w14:paraId="430DDE63">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1165</w:t>
            </w:r>
          </w:p>
        </w:tc>
        <w:tc>
          <w:tcPr>
            <w:tcW w:w="459" w:type="dxa"/>
            <w:vAlign w:val="center"/>
          </w:tcPr>
          <w:p w14:paraId="4FC760CA">
            <w:pPr>
              <w:widowControl/>
              <w:jc w:val="center"/>
              <w:outlineLvl w:val="1"/>
              <w:rPr>
                <w:rFonts w:ascii="仿宋_GB2312" w:hAnsi="宋体" w:eastAsia="仿宋_GB2312"/>
                <w:kern w:val="0"/>
                <w:sz w:val="18"/>
                <w:szCs w:val="18"/>
              </w:rPr>
            </w:pPr>
          </w:p>
        </w:tc>
        <w:tc>
          <w:tcPr>
            <w:tcW w:w="536" w:type="dxa"/>
          </w:tcPr>
          <w:p w14:paraId="01208A9D">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1165</w:t>
            </w:r>
          </w:p>
        </w:tc>
        <w:tc>
          <w:tcPr>
            <w:tcW w:w="652" w:type="dxa"/>
            <w:vAlign w:val="center"/>
          </w:tcPr>
          <w:p w14:paraId="088CE877">
            <w:pPr>
              <w:widowControl/>
              <w:jc w:val="center"/>
              <w:outlineLvl w:val="1"/>
              <w:rPr>
                <w:rFonts w:ascii="仿宋_GB2312" w:hAnsi="宋体" w:eastAsia="仿宋_GB2312"/>
                <w:kern w:val="0"/>
                <w:sz w:val="18"/>
                <w:szCs w:val="18"/>
              </w:rPr>
            </w:pPr>
          </w:p>
        </w:tc>
        <w:tc>
          <w:tcPr>
            <w:tcW w:w="652" w:type="dxa"/>
            <w:vAlign w:val="center"/>
          </w:tcPr>
          <w:p w14:paraId="2C373CF5">
            <w:pPr>
              <w:widowControl/>
              <w:jc w:val="center"/>
              <w:outlineLvl w:val="1"/>
              <w:rPr>
                <w:rFonts w:ascii="仿宋_GB2312" w:hAnsi="宋体" w:eastAsia="仿宋_GB2312"/>
                <w:kern w:val="0"/>
                <w:sz w:val="18"/>
                <w:szCs w:val="18"/>
              </w:rPr>
            </w:pPr>
          </w:p>
        </w:tc>
        <w:tc>
          <w:tcPr>
            <w:tcW w:w="578" w:type="dxa"/>
            <w:gridSpan w:val="2"/>
            <w:vAlign w:val="center"/>
          </w:tcPr>
          <w:p w14:paraId="637B6DD2">
            <w:pPr>
              <w:widowControl/>
              <w:jc w:val="center"/>
              <w:outlineLvl w:val="1"/>
              <w:rPr>
                <w:rFonts w:ascii="仿宋_GB2312" w:hAnsi="宋体" w:eastAsia="仿宋_GB2312"/>
                <w:kern w:val="0"/>
                <w:sz w:val="18"/>
                <w:szCs w:val="18"/>
              </w:rPr>
            </w:pPr>
          </w:p>
        </w:tc>
        <w:tc>
          <w:tcPr>
            <w:tcW w:w="419" w:type="dxa"/>
            <w:vAlign w:val="center"/>
          </w:tcPr>
          <w:p w14:paraId="502D5D02">
            <w:pPr>
              <w:widowControl/>
              <w:jc w:val="center"/>
              <w:outlineLvl w:val="1"/>
              <w:rPr>
                <w:rFonts w:ascii="仿宋_GB2312" w:hAnsi="宋体" w:eastAsia="仿宋_GB2312"/>
                <w:kern w:val="0"/>
                <w:sz w:val="18"/>
                <w:szCs w:val="18"/>
              </w:rPr>
            </w:pPr>
          </w:p>
        </w:tc>
        <w:tc>
          <w:tcPr>
            <w:tcW w:w="578" w:type="dxa"/>
            <w:vAlign w:val="center"/>
          </w:tcPr>
          <w:p w14:paraId="446472C1">
            <w:pPr>
              <w:widowControl/>
              <w:jc w:val="center"/>
              <w:outlineLvl w:val="1"/>
              <w:rPr>
                <w:rFonts w:ascii="仿宋_GB2312" w:hAnsi="宋体" w:eastAsia="仿宋_GB2312"/>
                <w:kern w:val="0"/>
                <w:sz w:val="18"/>
                <w:szCs w:val="18"/>
              </w:rPr>
            </w:pPr>
          </w:p>
        </w:tc>
        <w:tc>
          <w:tcPr>
            <w:tcW w:w="420" w:type="dxa"/>
            <w:vAlign w:val="center"/>
          </w:tcPr>
          <w:p w14:paraId="7AFF6EF3">
            <w:pPr>
              <w:widowControl/>
              <w:jc w:val="center"/>
              <w:outlineLvl w:val="1"/>
              <w:rPr>
                <w:rFonts w:ascii="仿宋_GB2312" w:hAnsi="宋体" w:eastAsia="仿宋_GB2312"/>
                <w:kern w:val="0"/>
                <w:sz w:val="18"/>
                <w:szCs w:val="18"/>
              </w:rPr>
            </w:pPr>
          </w:p>
        </w:tc>
        <w:tc>
          <w:tcPr>
            <w:tcW w:w="420" w:type="dxa"/>
            <w:vAlign w:val="center"/>
          </w:tcPr>
          <w:p w14:paraId="7B03D5C1">
            <w:pPr>
              <w:widowControl/>
              <w:jc w:val="center"/>
              <w:outlineLvl w:val="1"/>
              <w:rPr>
                <w:rFonts w:ascii="仿宋_GB2312" w:hAnsi="宋体" w:eastAsia="仿宋_GB2312"/>
                <w:kern w:val="0"/>
                <w:sz w:val="18"/>
                <w:szCs w:val="18"/>
              </w:rPr>
            </w:pPr>
          </w:p>
        </w:tc>
        <w:tc>
          <w:tcPr>
            <w:tcW w:w="468" w:type="dxa"/>
            <w:gridSpan w:val="2"/>
            <w:vAlign w:val="center"/>
          </w:tcPr>
          <w:p w14:paraId="30896748">
            <w:pPr>
              <w:widowControl/>
              <w:jc w:val="center"/>
              <w:outlineLvl w:val="1"/>
              <w:rPr>
                <w:rFonts w:ascii="仿宋_GB2312" w:hAnsi="宋体" w:eastAsia="仿宋_GB2312"/>
                <w:kern w:val="0"/>
                <w:sz w:val="18"/>
                <w:szCs w:val="18"/>
              </w:rPr>
            </w:pPr>
          </w:p>
        </w:tc>
      </w:tr>
      <w:tr w14:paraId="2DDA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1B5E6D70">
            <w:pPr>
              <w:widowControl/>
              <w:jc w:val="center"/>
              <w:rPr>
                <w:rFonts w:ascii="仿宋_GB2312" w:hAnsi="宋体" w:eastAsia="仿宋_GB2312"/>
                <w:kern w:val="0"/>
                <w:sz w:val="18"/>
                <w:szCs w:val="18"/>
              </w:rPr>
            </w:pPr>
            <w:r>
              <w:rPr>
                <w:rFonts w:hint="eastAsia" w:ascii="仿宋_GB2312" w:hAnsi="宋体" w:eastAsia="仿宋_GB2312"/>
                <w:kern w:val="0"/>
                <w:sz w:val="18"/>
                <w:szCs w:val="18"/>
              </w:rPr>
              <w:t>210</w:t>
            </w:r>
          </w:p>
        </w:tc>
        <w:tc>
          <w:tcPr>
            <w:tcW w:w="397" w:type="dxa"/>
            <w:vAlign w:val="center"/>
          </w:tcPr>
          <w:p w14:paraId="0D976FC5">
            <w:pPr>
              <w:widowControl/>
              <w:jc w:val="center"/>
              <w:rPr>
                <w:rFonts w:ascii="仿宋_GB2312" w:hAnsi="宋体" w:eastAsia="仿宋_GB2312"/>
                <w:kern w:val="0"/>
                <w:sz w:val="18"/>
                <w:szCs w:val="18"/>
              </w:rPr>
            </w:pPr>
            <w:r>
              <w:rPr>
                <w:rFonts w:hint="eastAsia" w:ascii="仿宋_GB2312" w:hAnsi="宋体" w:eastAsia="仿宋_GB2312"/>
                <w:kern w:val="0"/>
                <w:sz w:val="18"/>
                <w:szCs w:val="18"/>
              </w:rPr>
              <w:t>01</w:t>
            </w:r>
          </w:p>
        </w:tc>
        <w:tc>
          <w:tcPr>
            <w:tcW w:w="397" w:type="dxa"/>
            <w:vAlign w:val="center"/>
          </w:tcPr>
          <w:p w14:paraId="4184B7ED">
            <w:pPr>
              <w:widowControl/>
              <w:jc w:val="center"/>
              <w:rPr>
                <w:rFonts w:ascii="仿宋_GB2312" w:hAnsi="宋体" w:eastAsia="仿宋_GB2312"/>
                <w:kern w:val="0"/>
                <w:sz w:val="18"/>
                <w:szCs w:val="18"/>
              </w:rPr>
            </w:pPr>
          </w:p>
        </w:tc>
        <w:tc>
          <w:tcPr>
            <w:tcW w:w="957" w:type="dxa"/>
            <w:vAlign w:val="center"/>
          </w:tcPr>
          <w:p w14:paraId="3FDB13D3">
            <w:pPr>
              <w:rPr>
                <w:rFonts w:ascii="仿宋_GB2312" w:eastAsia="仿宋_GB2312"/>
                <w:color w:val="000000"/>
                <w:sz w:val="20"/>
                <w:szCs w:val="20"/>
              </w:rPr>
            </w:pPr>
            <w:r>
              <w:rPr>
                <w:rFonts w:hint="eastAsia" w:ascii="仿宋_GB2312" w:eastAsia="仿宋_GB2312"/>
                <w:color w:val="000000"/>
                <w:sz w:val="20"/>
                <w:szCs w:val="20"/>
              </w:rPr>
              <w:t>卫生健康管理事务</w:t>
            </w:r>
          </w:p>
        </w:tc>
        <w:tc>
          <w:tcPr>
            <w:tcW w:w="1725" w:type="dxa"/>
          </w:tcPr>
          <w:p w14:paraId="688DAE1B">
            <w:pPr>
              <w:widowControl/>
              <w:jc w:val="center"/>
              <w:outlineLvl w:val="1"/>
              <w:rPr>
                <w:rFonts w:ascii="仿宋_GB2312" w:hAnsi="宋体" w:eastAsia="仿宋_GB2312"/>
                <w:kern w:val="0"/>
                <w:sz w:val="18"/>
                <w:szCs w:val="18"/>
              </w:rPr>
            </w:pPr>
          </w:p>
        </w:tc>
        <w:tc>
          <w:tcPr>
            <w:tcW w:w="485" w:type="dxa"/>
          </w:tcPr>
          <w:p w14:paraId="0ECCFA7D">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55</w:t>
            </w:r>
          </w:p>
        </w:tc>
        <w:tc>
          <w:tcPr>
            <w:tcW w:w="459" w:type="dxa"/>
            <w:vAlign w:val="center"/>
          </w:tcPr>
          <w:p w14:paraId="6A1075F4">
            <w:pPr>
              <w:widowControl/>
              <w:jc w:val="center"/>
              <w:outlineLvl w:val="1"/>
              <w:rPr>
                <w:rFonts w:ascii="仿宋_GB2312" w:hAnsi="宋体" w:eastAsia="仿宋_GB2312"/>
                <w:kern w:val="0"/>
                <w:sz w:val="18"/>
                <w:szCs w:val="18"/>
              </w:rPr>
            </w:pPr>
          </w:p>
        </w:tc>
        <w:tc>
          <w:tcPr>
            <w:tcW w:w="536" w:type="dxa"/>
          </w:tcPr>
          <w:p w14:paraId="468081E3">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55</w:t>
            </w:r>
          </w:p>
        </w:tc>
        <w:tc>
          <w:tcPr>
            <w:tcW w:w="652" w:type="dxa"/>
            <w:vAlign w:val="center"/>
          </w:tcPr>
          <w:p w14:paraId="28C98479">
            <w:pPr>
              <w:widowControl/>
              <w:jc w:val="center"/>
              <w:outlineLvl w:val="1"/>
              <w:rPr>
                <w:rFonts w:ascii="仿宋_GB2312" w:hAnsi="宋体" w:eastAsia="仿宋_GB2312"/>
                <w:kern w:val="0"/>
                <w:sz w:val="18"/>
                <w:szCs w:val="18"/>
              </w:rPr>
            </w:pPr>
          </w:p>
        </w:tc>
        <w:tc>
          <w:tcPr>
            <w:tcW w:w="652" w:type="dxa"/>
            <w:vAlign w:val="center"/>
          </w:tcPr>
          <w:p w14:paraId="1A15CB12">
            <w:pPr>
              <w:widowControl/>
              <w:jc w:val="center"/>
              <w:outlineLvl w:val="1"/>
              <w:rPr>
                <w:rFonts w:ascii="仿宋_GB2312" w:hAnsi="宋体" w:eastAsia="仿宋_GB2312"/>
                <w:kern w:val="0"/>
                <w:sz w:val="18"/>
                <w:szCs w:val="18"/>
              </w:rPr>
            </w:pPr>
          </w:p>
        </w:tc>
        <w:tc>
          <w:tcPr>
            <w:tcW w:w="578" w:type="dxa"/>
            <w:gridSpan w:val="2"/>
            <w:vAlign w:val="center"/>
          </w:tcPr>
          <w:p w14:paraId="51976ACF">
            <w:pPr>
              <w:widowControl/>
              <w:jc w:val="center"/>
              <w:outlineLvl w:val="1"/>
              <w:rPr>
                <w:rFonts w:ascii="仿宋_GB2312" w:hAnsi="宋体" w:eastAsia="仿宋_GB2312"/>
                <w:kern w:val="0"/>
                <w:sz w:val="18"/>
                <w:szCs w:val="18"/>
              </w:rPr>
            </w:pPr>
          </w:p>
        </w:tc>
        <w:tc>
          <w:tcPr>
            <w:tcW w:w="419" w:type="dxa"/>
            <w:vAlign w:val="center"/>
          </w:tcPr>
          <w:p w14:paraId="01B128BA">
            <w:pPr>
              <w:widowControl/>
              <w:jc w:val="center"/>
              <w:outlineLvl w:val="1"/>
              <w:rPr>
                <w:rFonts w:ascii="仿宋_GB2312" w:hAnsi="宋体" w:eastAsia="仿宋_GB2312"/>
                <w:kern w:val="0"/>
                <w:sz w:val="18"/>
                <w:szCs w:val="18"/>
              </w:rPr>
            </w:pPr>
          </w:p>
        </w:tc>
        <w:tc>
          <w:tcPr>
            <w:tcW w:w="578" w:type="dxa"/>
            <w:vAlign w:val="center"/>
          </w:tcPr>
          <w:p w14:paraId="18418E3F">
            <w:pPr>
              <w:widowControl/>
              <w:jc w:val="center"/>
              <w:outlineLvl w:val="1"/>
              <w:rPr>
                <w:rFonts w:ascii="仿宋_GB2312" w:hAnsi="宋体" w:eastAsia="仿宋_GB2312"/>
                <w:kern w:val="0"/>
                <w:sz w:val="18"/>
                <w:szCs w:val="18"/>
              </w:rPr>
            </w:pPr>
          </w:p>
        </w:tc>
        <w:tc>
          <w:tcPr>
            <w:tcW w:w="420" w:type="dxa"/>
            <w:vAlign w:val="center"/>
          </w:tcPr>
          <w:p w14:paraId="0184E649">
            <w:pPr>
              <w:widowControl/>
              <w:jc w:val="center"/>
              <w:outlineLvl w:val="1"/>
              <w:rPr>
                <w:rFonts w:ascii="仿宋_GB2312" w:hAnsi="宋体" w:eastAsia="仿宋_GB2312"/>
                <w:kern w:val="0"/>
                <w:sz w:val="18"/>
                <w:szCs w:val="18"/>
              </w:rPr>
            </w:pPr>
          </w:p>
        </w:tc>
        <w:tc>
          <w:tcPr>
            <w:tcW w:w="420" w:type="dxa"/>
            <w:vAlign w:val="center"/>
          </w:tcPr>
          <w:p w14:paraId="7402E755">
            <w:pPr>
              <w:widowControl/>
              <w:jc w:val="center"/>
              <w:outlineLvl w:val="1"/>
              <w:rPr>
                <w:rFonts w:ascii="仿宋_GB2312" w:hAnsi="宋体" w:eastAsia="仿宋_GB2312"/>
                <w:kern w:val="0"/>
                <w:sz w:val="18"/>
                <w:szCs w:val="18"/>
              </w:rPr>
            </w:pPr>
          </w:p>
        </w:tc>
        <w:tc>
          <w:tcPr>
            <w:tcW w:w="468" w:type="dxa"/>
            <w:gridSpan w:val="2"/>
            <w:vAlign w:val="center"/>
          </w:tcPr>
          <w:p w14:paraId="61FEE6F8">
            <w:pPr>
              <w:widowControl/>
              <w:jc w:val="center"/>
              <w:outlineLvl w:val="1"/>
              <w:rPr>
                <w:rFonts w:ascii="仿宋_GB2312" w:hAnsi="宋体" w:eastAsia="仿宋_GB2312"/>
                <w:kern w:val="0"/>
                <w:sz w:val="18"/>
                <w:szCs w:val="18"/>
              </w:rPr>
            </w:pPr>
          </w:p>
        </w:tc>
      </w:tr>
      <w:tr w14:paraId="35EF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14:paraId="2C3ABAD9">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210</w:t>
            </w:r>
          </w:p>
        </w:tc>
        <w:tc>
          <w:tcPr>
            <w:tcW w:w="397" w:type="dxa"/>
          </w:tcPr>
          <w:p w14:paraId="5767CC0F">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01</w:t>
            </w:r>
          </w:p>
        </w:tc>
        <w:tc>
          <w:tcPr>
            <w:tcW w:w="397" w:type="dxa"/>
          </w:tcPr>
          <w:p w14:paraId="03D3CA4E">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02</w:t>
            </w:r>
          </w:p>
        </w:tc>
        <w:tc>
          <w:tcPr>
            <w:tcW w:w="957" w:type="dxa"/>
            <w:vAlign w:val="center"/>
          </w:tcPr>
          <w:p w14:paraId="5DD551D9">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一般行政管理事务</w:t>
            </w:r>
          </w:p>
        </w:tc>
        <w:tc>
          <w:tcPr>
            <w:tcW w:w="1725" w:type="dxa"/>
          </w:tcPr>
          <w:p w14:paraId="1F37E64B">
            <w:pPr>
              <w:widowControl/>
              <w:jc w:val="center"/>
              <w:outlineLvl w:val="1"/>
              <w:rPr>
                <w:rFonts w:ascii="仿宋_GB2312" w:hAnsi="宋体" w:eastAsia="仿宋_GB2312"/>
                <w:kern w:val="0"/>
                <w:sz w:val="18"/>
                <w:szCs w:val="18"/>
              </w:rPr>
            </w:pPr>
            <w:r>
              <w:rPr>
                <w:rFonts w:hint="eastAsia" w:ascii="仿宋_GB2312" w:hAnsi="宋体" w:eastAsia="仿宋_GB2312"/>
                <w:kern w:val="0"/>
                <w:sz w:val="20"/>
                <w:szCs w:val="20"/>
              </w:rPr>
              <w:t>卫生事业经常性业务工作经费</w:t>
            </w:r>
          </w:p>
        </w:tc>
        <w:tc>
          <w:tcPr>
            <w:tcW w:w="485" w:type="dxa"/>
          </w:tcPr>
          <w:p w14:paraId="59A3FE50">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55</w:t>
            </w:r>
          </w:p>
        </w:tc>
        <w:tc>
          <w:tcPr>
            <w:tcW w:w="459" w:type="dxa"/>
            <w:vAlign w:val="center"/>
          </w:tcPr>
          <w:p w14:paraId="0900FFB9">
            <w:pPr>
              <w:widowControl/>
              <w:jc w:val="center"/>
              <w:outlineLvl w:val="1"/>
              <w:rPr>
                <w:rFonts w:ascii="仿宋_GB2312" w:hAnsi="宋体" w:eastAsia="仿宋_GB2312"/>
                <w:kern w:val="0"/>
                <w:sz w:val="18"/>
                <w:szCs w:val="18"/>
              </w:rPr>
            </w:pPr>
          </w:p>
        </w:tc>
        <w:tc>
          <w:tcPr>
            <w:tcW w:w="536" w:type="dxa"/>
          </w:tcPr>
          <w:p w14:paraId="29A9EA3F">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55</w:t>
            </w:r>
          </w:p>
        </w:tc>
        <w:tc>
          <w:tcPr>
            <w:tcW w:w="652" w:type="dxa"/>
            <w:vAlign w:val="center"/>
          </w:tcPr>
          <w:p w14:paraId="1314D9D8">
            <w:pPr>
              <w:widowControl/>
              <w:jc w:val="center"/>
              <w:outlineLvl w:val="1"/>
              <w:rPr>
                <w:rFonts w:ascii="仿宋_GB2312" w:hAnsi="宋体" w:eastAsia="仿宋_GB2312"/>
                <w:kern w:val="0"/>
                <w:sz w:val="18"/>
                <w:szCs w:val="18"/>
              </w:rPr>
            </w:pPr>
          </w:p>
        </w:tc>
        <w:tc>
          <w:tcPr>
            <w:tcW w:w="652" w:type="dxa"/>
            <w:vAlign w:val="center"/>
          </w:tcPr>
          <w:p w14:paraId="4E4CCD11">
            <w:pPr>
              <w:widowControl/>
              <w:jc w:val="center"/>
              <w:outlineLvl w:val="1"/>
              <w:rPr>
                <w:rFonts w:ascii="仿宋_GB2312" w:hAnsi="宋体" w:eastAsia="仿宋_GB2312"/>
                <w:kern w:val="0"/>
                <w:sz w:val="18"/>
                <w:szCs w:val="18"/>
              </w:rPr>
            </w:pPr>
          </w:p>
        </w:tc>
        <w:tc>
          <w:tcPr>
            <w:tcW w:w="578" w:type="dxa"/>
            <w:gridSpan w:val="2"/>
            <w:vAlign w:val="center"/>
          </w:tcPr>
          <w:p w14:paraId="5D3275BB">
            <w:pPr>
              <w:widowControl/>
              <w:jc w:val="center"/>
              <w:outlineLvl w:val="1"/>
              <w:rPr>
                <w:rFonts w:ascii="仿宋_GB2312" w:hAnsi="宋体" w:eastAsia="仿宋_GB2312"/>
                <w:kern w:val="0"/>
                <w:sz w:val="18"/>
                <w:szCs w:val="18"/>
              </w:rPr>
            </w:pPr>
          </w:p>
        </w:tc>
        <w:tc>
          <w:tcPr>
            <w:tcW w:w="419" w:type="dxa"/>
            <w:vAlign w:val="center"/>
          </w:tcPr>
          <w:p w14:paraId="7D0EE7B0">
            <w:pPr>
              <w:widowControl/>
              <w:jc w:val="center"/>
              <w:outlineLvl w:val="1"/>
              <w:rPr>
                <w:rFonts w:ascii="仿宋_GB2312" w:hAnsi="宋体" w:eastAsia="仿宋_GB2312"/>
                <w:kern w:val="0"/>
                <w:sz w:val="18"/>
                <w:szCs w:val="18"/>
              </w:rPr>
            </w:pPr>
          </w:p>
        </w:tc>
        <w:tc>
          <w:tcPr>
            <w:tcW w:w="578" w:type="dxa"/>
            <w:vAlign w:val="center"/>
          </w:tcPr>
          <w:p w14:paraId="69DB065F">
            <w:pPr>
              <w:widowControl/>
              <w:jc w:val="center"/>
              <w:outlineLvl w:val="1"/>
              <w:rPr>
                <w:rFonts w:ascii="仿宋_GB2312" w:hAnsi="宋体" w:eastAsia="仿宋_GB2312"/>
                <w:kern w:val="0"/>
                <w:sz w:val="18"/>
                <w:szCs w:val="18"/>
              </w:rPr>
            </w:pPr>
          </w:p>
        </w:tc>
        <w:tc>
          <w:tcPr>
            <w:tcW w:w="420" w:type="dxa"/>
            <w:vAlign w:val="center"/>
          </w:tcPr>
          <w:p w14:paraId="0D0905D5">
            <w:pPr>
              <w:widowControl/>
              <w:jc w:val="center"/>
              <w:outlineLvl w:val="1"/>
              <w:rPr>
                <w:rFonts w:ascii="仿宋_GB2312" w:hAnsi="宋体" w:eastAsia="仿宋_GB2312"/>
                <w:kern w:val="0"/>
                <w:sz w:val="18"/>
                <w:szCs w:val="18"/>
              </w:rPr>
            </w:pPr>
          </w:p>
        </w:tc>
        <w:tc>
          <w:tcPr>
            <w:tcW w:w="420" w:type="dxa"/>
            <w:vAlign w:val="center"/>
          </w:tcPr>
          <w:p w14:paraId="7A0CE365">
            <w:pPr>
              <w:widowControl/>
              <w:jc w:val="center"/>
              <w:outlineLvl w:val="1"/>
              <w:rPr>
                <w:rFonts w:ascii="仿宋_GB2312" w:hAnsi="宋体" w:eastAsia="仿宋_GB2312"/>
                <w:kern w:val="0"/>
                <w:sz w:val="18"/>
                <w:szCs w:val="18"/>
              </w:rPr>
            </w:pPr>
          </w:p>
        </w:tc>
        <w:tc>
          <w:tcPr>
            <w:tcW w:w="468" w:type="dxa"/>
            <w:gridSpan w:val="2"/>
            <w:vAlign w:val="center"/>
          </w:tcPr>
          <w:p w14:paraId="5B817802">
            <w:pPr>
              <w:widowControl/>
              <w:jc w:val="center"/>
              <w:outlineLvl w:val="1"/>
              <w:rPr>
                <w:rFonts w:ascii="仿宋_GB2312" w:hAnsi="宋体" w:eastAsia="仿宋_GB2312"/>
                <w:kern w:val="0"/>
                <w:sz w:val="18"/>
                <w:szCs w:val="18"/>
              </w:rPr>
            </w:pPr>
          </w:p>
        </w:tc>
      </w:tr>
      <w:tr w14:paraId="3ADC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2727536B">
            <w:pPr>
              <w:widowControl/>
              <w:jc w:val="center"/>
              <w:rPr>
                <w:rFonts w:ascii="仿宋_GB2312" w:hAnsi="宋体" w:eastAsia="仿宋_GB2312"/>
                <w:kern w:val="0"/>
                <w:sz w:val="18"/>
                <w:szCs w:val="18"/>
              </w:rPr>
            </w:pPr>
            <w:r>
              <w:rPr>
                <w:rFonts w:hint="eastAsia" w:ascii="仿宋_GB2312" w:hAnsi="宋体" w:eastAsia="仿宋_GB2312"/>
                <w:kern w:val="0"/>
                <w:sz w:val="18"/>
                <w:szCs w:val="18"/>
              </w:rPr>
              <w:t>210</w:t>
            </w:r>
          </w:p>
        </w:tc>
        <w:tc>
          <w:tcPr>
            <w:tcW w:w="397" w:type="dxa"/>
            <w:vAlign w:val="center"/>
          </w:tcPr>
          <w:p w14:paraId="7E4B27A6">
            <w:pPr>
              <w:widowControl/>
              <w:jc w:val="center"/>
              <w:rPr>
                <w:rFonts w:ascii="仿宋_GB2312" w:hAnsi="宋体" w:eastAsia="仿宋_GB2312"/>
                <w:kern w:val="0"/>
                <w:sz w:val="18"/>
                <w:szCs w:val="18"/>
              </w:rPr>
            </w:pPr>
            <w:r>
              <w:rPr>
                <w:rFonts w:hint="eastAsia" w:ascii="仿宋_GB2312" w:hAnsi="宋体" w:eastAsia="仿宋_GB2312"/>
                <w:kern w:val="0"/>
                <w:sz w:val="18"/>
                <w:szCs w:val="18"/>
              </w:rPr>
              <w:t>02</w:t>
            </w:r>
          </w:p>
        </w:tc>
        <w:tc>
          <w:tcPr>
            <w:tcW w:w="397" w:type="dxa"/>
            <w:vAlign w:val="center"/>
          </w:tcPr>
          <w:p w14:paraId="57BAE55B">
            <w:pPr>
              <w:widowControl/>
              <w:jc w:val="center"/>
              <w:rPr>
                <w:rFonts w:ascii="仿宋_GB2312" w:hAnsi="宋体" w:eastAsia="仿宋_GB2312"/>
                <w:kern w:val="0"/>
                <w:sz w:val="18"/>
                <w:szCs w:val="18"/>
              </w:rPr>
            </w:pPr>
          </w:p>
        </w:tc>
        <w:tc>
          <w:tcPr>
            <w:tcW w:w="957" w:type="dxa"/>
            <w:vAlign w:val="center"/>
          </w:tcPr>
          <w:p w14:paraId="311BE8AD">
            <w:pPr>
              <w:widowControl/>
              <w:jc w:val="center"/>
              <w:outlineLvl w:val="1"/>
              <w:rPr>
                <w:rFonts w:ascii="仿宋_GB2312" w:hAnsi="宋体" w:eastAsia="仿宋_GB2312"/>
                <w:kern w:val="0"/>
                <w:sz w:val="18"/>
                <w:szCs w:val="18"/>
              </w:rPr>
            </w:pPr>
            <w:r>
              <w:rPr>
                <w:rFonts w:hint="eastAsia" w:ascii="仿宋_GB2312" w:hAnsi="宋体" w:eastAsia="仿宋_GB2312" w:cs="宋体"/>
                <w:color w:val="000000"/>
                <w:sz w:val="18"/>
                <w:szCs w:val="18"/>
              </w:rPr>
              <w:t>公立医院</w:t>
            </w:r>
          </w:p>
        </w:tc>
        <w:tc>
          <w:tcPr>
            <w:tcW w:w="1725" w:type="dxa"/>
          </w:tcPr>
          <w:p w14:paraId="35F7AFE4">
            <w:pPr>
              <w:widowControl/>
              <w:jc w:val="center"/>
              <w:outlineLvl w:val="1"/>
              <w:rPr>
                <w:rFonts w:ascii="仿宋_GB2312" w:hAnsi="宋体" w:eastAsia="仿宋_GB2312"/>
                <w:kern w:val="0"/>
                <w:sz w:val="18"/>
                <w:szCs w:val="18"/>
              </w:rPr>
            </w:pPr>
          </w:p>
        </w:tc>
        <w:tc>
          <w:tcPr>
            <w:tcW w:w="485" w:type="dxa"/>
            <w:vAlign w:val="center"/>
          </w:tcPr>
          <w:p w14:paraId="2B20A8A9">
            <w:pPr>
              <w:jc w:val="center"/>
              <w:rPr>
                <w:rFonts w:ascii="仿宋_GB2312" w:hAnsi="宋体" w:eastAsia="仿宋_GB2312"/>
                <w:kern w:val="0"/>
                <w:sz w:val="18"/>
                <w:szCs w:val="18"/>
              </w:rPr>
            </w:pPr>
            <w:r>
              <w:rPr>
                <w:rFonts w:hint="eastAsia" w:ascii="仿宋_GB2312" w:hAnsi="宋体" w:eastAsia="仿宋_GB2312" w:cs="宋体"/>
                <w:color w:val="000000"/>
                <w:sz w:val="18"/>
                <w:szCs w:val="18"/>
              </w:rPr>
              <w:t>1000</w:t>
            </w:r>
          </w:p>
        </w:tc>
        <w:tc>
          <w:tcPr>
            <w:tcW w:w="459" w:type="dxa"/>
            <w:vAlign w:val="center"/>
          </w:tcPr>
          <w:p w14:paraId="42FF603C">
            <w:pPr>
              <w:widowControl/>
              <w:jc w:val="center"/>
              <w:outlineLvl w:val="1"/>
              <w:rPr>
                <w:rFonts w:ascii="仿宋_GB2312" w:hAnsi="宋体" w:eastAsia="仿宋_GB2312"/>
                <w:kern w:val="0"/>
                <w:sz w:val="18"/>
                <w:szCs w:val="18"/>
              </w:rPr>
            </w:pPr>
          </w:p>
        </w:tc>
        <w:tc>
          <w:tcPr>
            <w:tcW w:w="536" w:type="dxa"/>
            <w:vAlign w:val="center"/>
          </w:tcPr>
          <w:p w14:paraId="685088BB">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1000</w:t>
            </w:r>
          </w:p>
        </w:tc>
        <w:tc>
          <w:tcPr>
            <w:tcW w:w="652" w:type="dxa"/>
            <w:vAlign w:val="center"/>
          </w:tcPr>
          <w:p w14:paraId="5D529E92">
            <w:pPr>
              <w:widowControl/>
              <w:jc w:val="center"/>
              <w:outlineLvl w:val="1"/>
              <w:rPr>
                <w:rFonts w:ascii="仿宋_GB2312" w:hAnsi="宋体" w:eastAsia="仿宋_GB2312"/>
                <w:kern w:val="0"/>
                <w:sz w:val="18"/>
                <w:szCs w:val="18"/>
              </w:rPr>
            </w:pPr>
          </w:p>
        </w:tc>
        <w:tc>
          <w:tcPr>
            <w:tcW w:w="652" w:type="dxa"/>
            <w:vAlign w:val="center"/>
          </w:tcPr>
          <w:p w14:paraId="30737E4A">
            <w:pPr>
              <w:widowControl/>
              <w:jc w:val="center"/>
              <w:outlineLvl w:val="1"/>
              <w:rPr>
                <w:rFonts w:ascii="仿宋_GB2312" w:hAnsi="宋体" w:eastAsia="仿宋_GB2312"/>
                <w:kern w:val="0"/>
                <w:sz w:val="18"/>
                <w:szCs w:val="18"/>
              </w:rPr>
            </w:pPr>
          </w:p>
        </w:tc>
        <w:tc>
          <w:tcPr>
            <w:tcW w:w="578" w:type="dxa"/>
            <w:gridSpan w:val="2"/>
            <w:vAlign w:val="center"/>
          </w:tcPr>
          <w:p w14:paraId="79C2ED81">
            <w:pPr>
              <w:widowControl/>
              <w:jc w:val="center"/>
              <w:outlineLvl w:val="1"/>
              <w:rPr>
                <w:rFonts w:ascii="仿宋_GB2312" w:hAnsi="宋体" w:eastAsia="仿宋_GB2312"/>
                <w:kern w:val="0"/>
                <w:sz w:val="18"/>
                <w:szCs w:val="18"/>
              </w:rPr>
            </w:pPr>
          </w:p>
        </w:tc>
        <w:tc>
          <w:tcPr>
            <w:tcW w:w="419" w:type="dxa"/>
            <w:vAlign w:val="center"/>
          </w:tcPr>
          <w:p w14:paraId="45421B6C">
            <w:pPr>
              <w:widowControl/>
              <w:jc w:val="center"/>
              <w:outlineLvl w:val="1"/>
              <w:rPr>
                <w:rFonts w:ascii="仿宋_GB2312" w:hAnsi="宋体" w:eastAsia="仿宋_GB2312"/>
                <w:kern w:val="0"/>
                <w:sz w:val="18"/>
                <w:szCs w:val="18"/>
              </w:rPr>
            </w:pPr>
          </w:p>
        </w:tc>
        <w:tc>
          <w:tcPr>
            <w:tcW w:w="578" w:type="dxa"/>
            <w:vAlign w:val="center"/>
          </w:tcPr>
          <w:p w14:paraId="45656827">
            <w:pPr>
              <w:widowControl/>
              <w:jc w:val="center"/>
              <w:outlineLvl w:val="1"/>
              <w:rPr>
                <w:rFonts w:ascii="仿宋_GB2312" w:hAnsi="宋体" w:eastAsia="仿宋_GB2312"/>
                <w:kern w:val="0"/>
                <w:sz w:val="18"/>
                <w:szCs w:val="18"/>
              </w:rPr>
            </w:pPr>
          </w:p>
        </w:tc>
        <w:tc>
          <w:tcPr>
            <w:tcW w:w="420" w:type="dxa"/>
            <w:vAlign w:val="center"/>
          </w:tcPr>
          <w:p w14:paraId="3E44F426">
            <w:pPr>
              <w:widowControl/>
              <w:jc w:val="center"/>
              <w:outlineLvl w:val="1"/>
              <w:rPr>
                <w:rFonts w:ascii="仿宋_GB2312" w:hAnsi="宋体" w:eastAsia="仿宋_GB2312"/>
                <w:kern w:val="0"/>
                <w:sz w:val="18"/>
                <w:szCs w:val="18"/>
              </w:rPr>
            </w:pPr>
          </w:p>
        </w:tc>
        <w:tc>
          <w:tcPr>
            <w:tcW w:w="420" w:type="dxa"/>
            <w:vAlign w:val="center"/>
          </w:tcPr>
          <w:p w14:paraId="7BFB2708">
            <w:pPr>
              <w:widowControl/>
              <w:jc w:val="center"/>
              <w:outlineLvl w:val="1"/>
              <w:rPr>
                <w:rFonts w:ascii="仿宋_GB2312" w:hAnsi="宋体" w:eastAsia="仿宋_GB2312"/>
                <w:kern w:val="0"/>
                <w:sz w:val="18"/>
                <w:szCs w:val="18"/>
              </w:rPr>
            </w:pPr>
          </w:p>
        </w:tc>
        <w:tc>
          <w:tcPr>
            <w:tcW w:w="468" w:type="dxa"/>
            <w:gridSpan w:val="2"/>
            <w:vAlign w:val="center"/>
          </w:tcPr>
          <w:p w14:paraId="025D9C2F">
            <w:pPr>
              <w:widowControl/>
              <w:jc w:val="center"/>
              <w:outlineLvl w:val="1"/>
              <w:rPr>
                <w:rFonts w:ascii="仿宋_GB2312" w:hAnsi="宋体" w:eastAsia="仿宋_GB2312"/>
                <w:kern w:val="0"/>
                <w:sz w:val="18"/>
                <w:szCs w:val="18"/>
              </w:rPr>
            </w:pPr>
          </w:p>
        </w:tc>
      </w:tr>
      <w:tr w14:paraId="0258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3E97CE26">
            <w:pPr>
              <w:jc w:val="center"/>
              <w:rPr>
                <w:rFonts w:ascii="仿宋_GB2312" w:hAnsi="宋体" w:eastAsia="仿宋_GB2312"/>
                <w:kern w:val="0"/>
                <w:sz w:val="18"/>
                <w:szCs w:val="18"/>
              </w:rPr>
            </w:pPr>
            <w:r>
              <w:rPr>
                <w:rFonts w:hint="eastAsia" w:ascii="仿宋_GB2312" w:hAnsi="宋体" w:eastAsia="仿宋_GB2312" w:cs="宋体"/>
                <w:color w:val="000000"/>
                <w:sz w:val="18"/>
                <w:szCs w:val="18"/>
              </w:rPr>
              <w:t>210</w:t>
            </w:r>
          </w:p>
        </w:tc>
        <w:tc>
          <w:tcPr>
            <w:tcW w:w="397" w:type="dxa"/>
            <w:vAlign w:val="center"/>
          </w:tcPr>
          <w:p w14:paraId="3EBF95AD">
            <w:pPr>
              <w:jc w:val="center"/>
              <w:rPr>
                <w:rFonts w:ascii="仿宋_GB2312" w:hAnsi="宋体" w:eastAsia="仿宋_GB2312"/>
                <w:kern w:val="0"/>
                <w:sz w:val="18"/>
                <w:szCs w:val="18"/>
              </w:rPr>
            </w:pPr>
            <w:r>
              <w:rPr>
                <w:rFonts w:hint="eastAsia" w:ascii="仿宋_GB2312" w:hAnsi="宋体" w:eastAsia="仿宋_GB2312" w:cs="宋体"/>
                <w:color w:val="000000"/>
                <w:sz w:val="18"/>
                <w:szCs w:val="18"/>
              </w:rPr>
              <w:t>02</w:t>
            </w:r>
          </w:p>
        </w:tc>
        <w:tc>
          <w:tcPr>
            <w:tcW w:w="397" w:type="dxa"/>
            <w:vAlign w:val="center"/>
          </w:tcPr>
          <w:p w14:paraId="28E5AF02">
            <w:pPr>
              <w:jc w:val="center"/>
              <w:rPr>
                <w:rFonts w:ascii="仿宋_GB2312" w:hAnsi="宋体" w:eastAsia="仿宋_GB2312"/>
                <w:kern w:val="0"/>
                <w:sz w:val="18"/>
                <w:szCs w:val="18"/>
              </w:rPr>
            </w:pPr>
            <w:r>
              <w:rPr>
                <w:rFonts w:hint="eastAsia" w:ascii="仿宋_GB2312" w:hAnsi="宋体" w:eastAsia="仿宋_GB2312" w:cs="宋体"/>
                <w:color w:val="000000"/>
                <w:sz w:val="18"/>
                <w:szCs w:val="18"/>
              </w:rPr>
              <w:t>06</w:t>
            </w:r>
          </w:p>
        </w:tc>
        <w:tc>
          <w:tcPr>
            <w:tcW w:w="957" w:type="dxa"/>
            <w:vAlign w:val="center"/>
          </w:tcPr>
          <w:p w14:paraId="1B1CA7D0">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妇幼保健医院</w:t>
            </w:r>
          </w:p>
        </w:tc>
        <w:tc>
          <w:tcPr>
            <w:tcW w:w="1725" w:type="dxa"/>
            <w:vAlign w:val="center"/>
          </w:tcPr>
          <w:p w14:paraId="7CF1D761">
            <w:pPr>
              <w:jc w:val="center"/>
              <w:rPr>
                <w:rFonts w:ascii="仿宋_GB2312" w:hAnsi="宋体" w:eastAsia="仿宋_GB2312"/>
                <w:kern w:val="0"/>
                <w:sz w:val="18"/>
                <w:szCs w:val="18"/>
              </w:rPr>
            </w:pPr>
            <w:r>
              <w:rPr>
                <w:rFonts w:hint="eastAsia" w:ascii="仿宋_GB2312" w:hAnsi="宋体" w:eastAsia="仿宋_GB2312"/>
                <w:kern w:val="0"/>
                <w:sz w:val="18"/>
                <w:szCs w:val="18"/>
              </w:rPr>
              <w:t>州妇幼保健院二次装修及医疗专用设施建设项目资金</w:t>
            </w:r>
          </w:p>
        </w:tc>
        <w:tc>
          <w:tcPr>
            <w:tcW w:w="485" w:type="dxa"/>
            <w:vAlign w:val="center"/>
          </w:tcPr>
          <w:p w14:paraId="6C2EA58A">
            <w:pPr>
              <w:jc w:val="center"/>
              <w:rPr>
                <w:rFonts w:ascii="仿宋_GB2312" w:hAnsi="宋体" w:eastAsia="仿宋_GB2312"/>
                <w:kern w:val="0"/>
                <w:sz w:val="18"/>
                <w:szCs w:val="18"/>
              </w:rPr>
            </w:pPr>
            <w:r>
              <w:rPr>
                <w:rFonts w:hint="eastAsia" w:ascii="仿宋_GB2312" w:hAnsi="宋体" w:eastAsia="仿宋_GB2312" w:cs="宋体"/>
                <w:color w:val="000000"/>
                <w:sz w:val="18"/>
                <w:szCs w:val="18"/>
              </w:rPr>
              <w:t>1000</w:t>
            </w:r>
          </w:p>
        </w:tc>
        <w:tc>
          <w:tcPr>
            <w:tcW w:w="459" w:type="dxa"/>
            <w:vAlign w:val="center"/>
          </w:tcPr>
          <w:p w14:paraId="018B7442">
            <w:pPr>
              <w:widowControl/>
              <w:jc w:val="center"/>
              <w:outlineLvl w:val="1"/>
              <w:rPr>
                <w:rFonts w:ascii="仿宋_GB2312" w:hAnsi="宋体" w:eastAsia="仿宋_GB2312"/>
                <w:kern w:val="0"/>
                <w:sz w:val="18"/>
                <w:szCs w:val="18"/>
              </w:rPr>
            </w:pPr>
          </w:p>
        </w:tc>
        <w:tc>
          <w:tcPr>
            <w:tcW w:w="536" w:type="dxa"/>
            <w:vAlign w:val="center"/>
          </w:tcPr>
          <w:p w14:paraId="69629CA9">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1000</w:t>
            </w:r>
          </w:p>
        </w:tc>
        <w:tc>
          <w:tcPr>
            <w:tcW w:w="652" w:type="dxa"/>
            <w:vAlign w:val="center"/>
          </w:tcPr>
          <w:p w14:paraId="0BD1B33D">
            <w:pPr>
              <w:widowControl/>
              <w:jc w:val="center"/>
              <w:outlineLvl w:val="1"/>
              <w:rPr>
                <w:rFonts w:ascii="仿宋_GB2312" w:hAnsi="宋体" w:eastAsia="仿宋_GB2312"/>
                <w:kern w:val="0"/>
                <w:sz w:val="18"/>
                <w:szCs w:val="18"/>
              </w:rPr>
            </w:pPr>
          </w:p>
        </w:tc>
        <w:tc>
          <w:tcPr>
            <w:tcW w:w="652" w:type="dxa"/>
            <w:vAlign w:val="center"/>
          </w:tcPr>
          <w:p w14:paraId="6C1FD0E5">
            <w:pPr>
              <w:widowControl/>
              <w:jc w:val="center"/>
              <w:outlineLvl w:val="1"/>
              <w:rPr>
                <w:rFonts w:ascii="仿宋_GB2312" w:hAnsi="宋体" w:eastAsia="仿宋_GB2312"/>
                <w:kern w:val="0"/>
                <w:sz w:val="18"/>
                <w:szCs w:val="18"/>
              </w:rPr>
            </w:pPr>
          </w:p>
        </w:tc>
        <w:tc>
          <w:tcPr>
            <w:tcW w:w="578" w:type="dxa"/>
            <w:gridSpan w:val="2"/>
            <w:vAlign w:val="center"/>
          </w:tcPr>
          <w:p w14:paraId="3ABB4ABA">
            <w:pPr>
              <w:widowControl/>
              <w:jc w:val="center"/>
              <w:outlineLvl w:val="1"/>
              <w:rPr>
                <w:rFonts w:ascii="仿宋_GB2312" w:hAnsi="宋体" w:eastAsia="仿宋_GB2312"/>
                <w:kern w:val="0"/>
                <w:sz w:val="18"/>
                <w:szCs w:val="18"/>
              </w:rPr>
            </w:pPr>
          </w:p>
        </w:tc>
        <w:tc>
          <w:tcPr>
            <w:tcW w:w="419" w:type="dxa"/>
            <w:vAlign w:val="center"/>
          </w:tcPr>
          <w:p w14:paraId="12B3966C">
            <w:pPr>
              <w:widowControl/>
              <w:jc w:val="center"/>
              <w:outlineLvl w:val="1"/>
              <w:rPr>
                <w:rFonts w:ascii="仿宋_GB2312" w:hAnsi="宋体" w:eastAsia="仿宋_GB2312"/>
                <w:kern w:val="0"/>
                <w:sz w:val="18"/>
                <w:szCs w:val="18"/>
              </w:rPr>
            </w:pPr>
          </w:p>
        </w:tc>
        <w:tc>
          <w:tcPr>
            <w:tcW w:w="578" w:type="dxa"/>
            <w:vAlign w:val="center"/>
          </w:tcPr>
          <w:p w14:paraId="096BF91C">
            <w:pPr>
              <w:widowControl/>
              <w:jc w:val="center"/>
              <w:outlineLvl w:val="1"/>
              <w:rPr>
                <w:rFonts w:ascii="仿宋_GB2312" w:hAnsi="宋体" w:eastAsia="仿宋_GB2312"/>
                <w:kern w:val="0"/>
                <w:sz w:val="18"/>
                <w:szCs w:val="18"/>
              </w:rPr>
            </w:pPr>
          </w:p>
        </w:tc>
        <w:tc>
          <w:tcPr>
            <w:tcW w:w="420" w:type="dxa"/>
            <w:vAlign w:val="center"/>
          </w:tcPr>
          <w:p w14:paraId="646B81E3">
            <w:pPr>
              <w:widowControl/>
              <w:jc w:val="center"/>
              <w:outlineLvl w:val="1"/>
              <w:rPr>
                <w:rFonts w:ascii="仿宋_GB2312" w:hAnsi="宋体" w:eastAsia="仿宋_GB2312"/>
                <w:kern w:val="0"/>
                <w:sz w:val="18"/>
                <w:szCs w:val="18"/>
              </w:rPr>
            </w:pPr>
          </w:p>
        </w:tc>
        <w:tc>
          <w:tcPr>
            <w:tcW w:w="420" w:type="dxa"/>
            <w:vAlign w:val="center"/>
          </w:tcPr>
          <w:p w14:paraId="1E56CD75">
            <w:pPr>
              <w:widowControl/>
              <w:jc w:val="center"/>
              <w:outlineLvl w:val="1"/>
              <w:rPr>
                <w:rFonts w:ascii="仿宋_GB2312" w:hAnsi="宋体" w:eastAsia="仿宋_GB2312"/>
                <w:kern w:val="0"/>
                <w:sz w:val="18"/>
                <w:szCs w:val="18"/>
              </w:rPr>
            </w:pPr>
          </w:p>
        </w:tc>
        <w:tc>
          <w:tcPr>
            <w:tcW w:w="468" w:type="dxa"/>
            <w:gridSpan w:val="2"/>
            <w:vAlign w:val="center"/>
          </w:tcPr>
          <w:p w14:paraId="0FF79472">
            <w:pPr>
              <w:widowControl/>
              <w:jc w:val="center"/>
              <w:outlineLvl w:val="1"/>
              <w:rPr>
                <w:rFonts w:ascii="仿宋_GB2312" w:hAnsi="宋体" w:eastAsia="仿宋_GB2312"/>
                <w:kern w:val="0"/>
                <w:sz w:val="18"/>
                <w:szCs w:val="18"/>
              </w:rPr>
            </w:pPr>
          </w:p>
        </w:tc>
      </w:tr>
      <w:tr w14:paraId="4ADB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003C093A">
            <w:pPr>
              <w:widowControl/>
              <w:jc w:val="center"/>
              <w:rPr>
                <w:rFonts w:ascii="仿宋_GB2312" w:hAnsi="宋体" w:eastAsia="仿宋_GB2312"/>
                <w:kern w:val="0"/>
                <w:sz w:val="18"/>
                <w:szCs w:val="18"/>
              </w:rPr>
            </w:pPr>
            <w:r>
              <w:rPr>
                <w:rFonts w:hint="eastAsia" w:ascii="仿宋_GB2312" w:hAnsi="宋体" w:eastAsia="仿宋_GB2312"/>
                <w:kern w:val="0"/>
                <w:sz w:val="18"/>
                <w:szCs w:val="18"/>
              </w:rPr>
              <w:t>210</w:t>
            </w:r>
          </w:p>
        </w:tc>
        <w:tc>
          <w:tcPr>
            <w:tcW w:w="397" w:type="dxa"/>
            <w:vAlign w:val="center"/>
          </w:tcPr>
          <w:p w14:paraId="44AB0364">
            <w:pPr>
              <w:widowControl/>
              <w:jc w:val="center"/>
              <w:rPr>
                <w:rFonts w:ascii="仿宋_GB2312" w:hAnsi="宋体" w:eastAsia="仿宋_GB2312"/>
                <w:kern w:val="0"/>
                <w:sz w:val="18"/>
                <w:szCs w:val="18"/>
              </w:rPr>
            </w:pPr>
            <w:r>
              <w:rPr>
                <w:rFonts w:hint="eastAsia" w:ascii="仿宋_GB2312" w:hAnsi="宋体" w:eastAsia="仿宋_GB2312"/>
                <w:kern w:val="0"/>
                <w:sz w:val="18"/>
                <w:szCs w:val="18"/>
              </w:rPr>
              <w:t>16</w:t>
            </w:r>
          </w:p>
        </w:tc>
        <w:tc>
          <w:tcPr>
            <w:tcW w:w="397" w:type="dxa"/>
            <w:vAlign w:val="center"/>
          </w:tcPr>
          <w:p w14:paraId="2D59D07C">
            <w:pPr>
              <w:widowControl/>
              <w:jc w:val="center"/>
              <w:rPr>
                <w:rFonts w:ascii="仿宋_GB2312" w:hAnsi="宋体" w:eastAsia="仿宋_GB2312"/>
                <w:kern w:val="0"/>
                <w:sz w:val="18"/>
                <w:szCs w:val="18"/>
              </w:rPr>
            </w:pPr>
          </w:p>
        </w:tc>
        <w:tc>
          <w:tcPr>
            <w:tcW w:w="957" w:type="dxa"/>
            <w:vAlign w:val="center"/>
          </w:tcPr>
          <w:p w14:paraId="68346EFF">
            <w:pPr>
              <w:widowControl/>
              <w:jc w:val="center"/>
              <w:outlineLvl w:val="1"/>
              <w:rPr>
                <w:rFonts w:ascii="仿宋_GB2312" w:hAnsi="宋体" w:eastAsia="仿宋_GB2312"/>
                <w:kern w:val="0"/>
                <w:sz w:val="18"/>
                <w:szCs w:val="18"/>
              </w:rPr>
            </w:pPr>
            <w:r>
              <w:rPr>
                <w:rFonts w:hint="eastAsia" w:ascii="仿宋_GB2312" w:hAnsi="宋体" w:eastAsia="仿宋_GB2312" w:cs="宋体"/>
                <w:color w:val="000000"/>
                <w:sz w:val="18"/>
                <w:szCs w:val="18"/>
              </w:rPr>
              <w:t>老龄卫生健康事务</w:t>
            </w:r>
          </w:p>
        </w:tc>
        <w:tc>
          <w:tcPr>
            <w:tcW w:w="1725" w:type="dxa"/>
          </w:tcPr>
          <w:p w14:paraId="5A06BF6E">
            <w:pPr>
              <w:widowControl/>
              <w:jc w:val="center"/>
              <w:outlineLvl w:val="1"/>
              <w:rPr>
                <w:rFonts w:ascii="仿宋_GB2312" w:hAnsi="宋体" w:eastAsia="仿宋_GB2312"/>
                <w:kern w:val="0"/>
                <w:sz w:val="18"/>
                <w:szCs w:val="18"/>
              </w:rPr>
            </w:pPr>
          </w:p>
        </w:tc>
        <w:tc>
          <w:tcPr>
            <w:tcW w:w="485" w:type="dxa"/>
          </w:tcPr>
          <w:p w14:paraId="65244576">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110</w:t>
            </w:r>
          </w:p>
        </w:tc>
        <w:tc>
          <w:tcPr>
            <w:tcW w:w="459" w:type="dxa"/>
            <w:vAlign w:val="center"/>
          </w:tcPr>
          <w:p w14:paraId="6ED1532F">
            <w:pPr>
              <w:widowControl/>
              <w:jc w:val="center"/>
              <w:outlineLvl w:val="1"/>
              <w:rPr>
                <w:rFonts w:ascii="仿宋_GB2312" w:hAnsi="宋体" w:eastAsia="仿宋_GB2312"/>
                <w:kern w:val="0"/>
                <w:sz w:val="18"/>
                <w:szCs w:val="18"/>
              </w:rPr>
            </w:pPr>
          </w:p>
        </w:tc>
        <w:tc>
          <w:tcPr>
            <w:tcW w:w="536" w:type="dxa"/>
          </w:tcPr>
          <w:p w14:paraId="20F78BA3">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110</w:t>
            </w:r>
          </w:p>
        </w:tc>
        <w:tc>
          <w:tcPr>
            <w:tcW w:w="652" w:type="dxa"/>
            <w:vAlign w:val="center"/>
          </w:tcPr>
          <w:p w14:paraId="2A93DF86">
            <w:pPr>
              <w:widowControl/>
              <w:jc w:val="center"/>
              <w:outlineLvl w:val="1"/>
              <w:rPr>
                <w:rFonts w:ascii="仿宋_GB2312" w:hAnsi="宋体" w:eastAsia="仿宋_GB2312"/>
                <w:kern w:val="0"/>
                <w:sz w:val="18"/>
                <w:szCs w:val="18"/>
              </w:rPr>
            </w:pPr>
          </w:p>
        </w:tc>
        <w:tc>
          <w:tcPr>
            <w:tcW w:w="652" w:type="dxa"/>
            <w:vAlign w:val="center"/>
          </w:tcPr>
          <w:p w14:paraId="4E909F5F">
            <w:pPr>
              <w:widowControl/>
              <w:jc w:val="center"/>
              <w:outlineLvl w:val="1"/>
              <w:rPr>
                <w:rFonts w:ascii="仿宋_GB2312" w:hAnsi="宋体" w:eastAsia="仿宋_GB2312"/>
                <w:kern w:val="0"/>
                <w:sz w:val="18"/>
                <w:szCs w:val="18"/>
              </w:rPr>
            </w:pPr>
          </w:p>
        </w:tc>
        <w:tc>
          <w:tcPr>
            <w:tcW w:w="578" w:type="dxa"/>
            <w:gridSpan w:val="2"/>
            <w:vAlign w:val="center"/>
          </w:tcPr>
          <w:p w14:paraId="2408B111">
            <w:pPr>
              <w:widowControl/>
              <w:jc w:val="center"/>
              <w:outlineLvl w:val="1"/>
              <w:rPr>
                <w:rFonts w:ascii="仿宋_GB2312" w:hAnsi="宋体" w:eastAsia="仿宋_GB2312"/>
                <w:kern w:val="0"/>
                <w:sz w:val="18"/>
                <w:szCs w:val="18"/>
              </w:rPr>
            </w:pPr>
          </w:p>
        </w:tc>
        <w:tc>
          <w:tcPr>
            <w:tcW w:w="419" w:type="dxa"/>
            <w:vAlign w:val="center"/>
          </w:tcPr>
          <w:p w14:paraId="353ADAB7">
            <w:pPr>
              <w:widowControl/>
              <w:jc w:val="center"/>
              <w:outlineLvl w:val="1"/>
              <w:rPr>
                <w:rFonts w:ascii="仿宋_GB2312" w:hAnsi="宋体" w:eastAsia="仿宋_GB2312"/>
                <w:kern w:val="0"/>
                <w:sz w:val="18"/>
                <w:szCs w:val="18"/>
              </w:rPr>
            </w:pPr>
          </w:p>
        </w:tc>
        <w:tc>
          <w:tcPr>
            <w:tcW w:w="578" w:type="dxa"/>
            <w:vAlign w:val="center"/>
          </w:tcPr>
          <w:p w14:paraId="5837AA0B">
            <w:pPr>
              <w:widowControl/>
              <w:jc w:val="center"/>
              <w:outlineLvl w:val="1"/>
              <w:rPr>
                <w:rFonts w:ascii="仿宋_GB2312" w:hAnsi="宋体" w:eastAsia="仿宋_GB2312"/>
                <w:kern w:val="0"/>
                <w:sz w:val="18"/>
                <w:szCs w:val="18"/>
              </w:rPr>
            </w:pPr>
          </w:p>
        </w:tc>
        <w:tc>
          <w:tcPr>
            <w:tcW w:w="420" w:type="dxa"/>
            <w:vAlign w:val="center"/>
          </w:tcPr>
          <w:p w14:paraId="19006C72">
            <w:pPr>
              <w:widowControl/>
              <w:jc w:val="center"/>
              <w:outlineLvl w:val="1"/>
              <w:rPr>
                <w:rFonts w:ascii="仿宋_GB2312" w:hAnsi="宋体" w:eastAsia="仿宋_GB2312"/>
                <w:kern w:val="0"/>
                <w:sz w:val="18"/>
                <w:szCs w:val="18"/>
              </w:rPr>
            </w:pPr>
          </w:p>
        </w:tc>
        <w:tc>
          <w:tcPr>
            <w:tcW w:w="420" w:type="dxa"/>
            <w:vAlign w:val="center"/>
          </w:tcPr>
          <w:p w14:paraId="2FBBF46C">
            <w:pPr>
              <w:widowControl/>
              <w:jc w:val="center"/>
              <w:outlineLvl w:val="1"/>
              <w:rPr>
                <w:rFonts w:ascii="仿宋_GB2312" w:hAnsi="宋体" w:eastAsia="仿宋_GB2312"/>
                <w:kern w:val="0"/>
                <w:sz w:val="18"/>
                <w:szCs w:val="18"/>
              </w:rPr>
            </w:pPr>
          </w:p>
        </w:tc>
        <w:tc>
          <w:tcPr>
            <w:tcW w:w="468" w:type="dxa"/>
            <w:gridSpan w:val="2"/>
            <w:vAlign w:val="center"/>
          </w:tcPr>
          <w:p w14:paraId="14B215BE">
            <w:pPr>
              <w:widowControl/>
              <w:jc w:val="center"/>
              <w:outlineLvl w:val="1"/>
              <w:rPr>
                <w:rFonts w:ascii="仿宋_GB2312" w:hAnsi="宋体" w:eastAsia="仿宋_GB2312"/>
                <w:kern w:val="0"/>
                <w:sz w:val="18"/>
                <w:szCs w:val="18"/>
              </w:rPr>
            </w:pPr>
          </w:p>
        </w:tc>
      </w:tr>
      <w:tr w14:paraId="64FA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5A0F25C3">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210</w:t>
            </w:r>
          </w:p>
        </w:tc>
        <w:tc>
          <w:tcPr>
            <w:tcW w:w="397" w:type="dxa"/>
            <w:vAlign w:val="center"/>
          </w:tcPr>
          <w:p w14:paraId="29F4353A">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16</w:t>
            </w:r>
          </w:p>
        </w:tc>
        <w:tc>
          <w:tcPr>
            <w:tcW w:w="397" w:type="dxa"/>
            <w:vAlign w:val="center"/>
          </w:tcPr>
          <w:p w14:paraId="2F6D2EC7">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01</w:t>
            </w:r>
          </w:p>
        </w:tc>
        <w:tc>
          <w:tcPr>
            <w:tcW w:w="957" w:type="dxa"/>
            <w:vAlign w:val="center"/>
          </w:tcPr>
          <w:p w14:paraId="36DACD5A">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老龄卫生健康事务</w:t>
            </w:r>
          </w:p>
        </w:tc>
        <w:tc>
          <w:tcPr>
            <w:tcW w:w="1725" w:type="dxa"/>
          </w:tcPr>
          <w:p w14:paraId="2E24EB78">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老年社会团体机构活动经费</w:t>
            </w:r>
          </w:p>
        </w:tc>
        <w:tc>
          <w:tcPr>
            <w:tcW w:w="485" w:type="dxa"/>
          </w:tcPr>
          <w:p w14:paraId="38370F34">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459" w:type="dxa"/>
            <w:vAlign w:val="center"/>
          </w:tcPr>
          <w:p w14:paraId="77B8CC3E">
            <w:pPr>
              <w:widowControl/>
              <w:jc w:val="center"/>
              <w:outlineLvl w:val="1"/>
              <w:rPr>
                <w:rFonts w:ascii="仿宋_GB2312" w:hAnsi="宋体" w:eastAsia="仿宋_GB2312"/>
                <w:kern w:val="0"/>
                <w:sz w:val="18"/>
                <w:szCs w:val="18"/>
              </w:rPr>
            </w:pPr>
          </w:p>
        </w:tc>
        <w:tc>
          <w:tcPr>
            <w:tcW w:w="536" w:type="dxa"/>
          </w:tcPr>
          <w:p w14:paraId="72540EAD">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652" w:type="dxa"/>
            <w:vAlign w:val="center"/>
          </w:tcPr>
          <w:p w14:paraId="742B9925">
            <w:pPr>
              <w:widowControl/>
              <w:jc w:val="center"/>
              <w:outlineLvl w:val="1"/>
              <w:rPr>
                <w:rFonts w:ascii="仿宋_GB2312" w:hAnsi="宋体" w:eastAsia="仿宋_GB2312"/>
                <w:kern w:val="0"/>
                <w:sz w:val="18"/>
                <w:szCs w:val="18"/>
              </w:rPr>
            </w:pPr>
          </w:p>
        </w:tc>
        <w:tc>
          <w:tcPr>
            <w:tcW w:w="652" w:type="dxa"/>
            <w:vAlign w:val="center"/>
          </w:tcPr>
          <w:p w14:paraId="6ADFEE93">
            <w:pPr>
              <w:widowControl/>
              <w:jc w:val="center"/>
              <w:outlineLvl w:val="1"/>
              <w:rPr>
                <w:rFonts w:ascii="仿宋_GB2312" w:hAnsi="宋体" w:eastAsia="仿宋_GB2312"/>
                <w:kern w:val="0"/>
                <w:sz w:val="18"/>
                <w:szCs w:val="18"/>
              </w:rPr>
            </w:pPr>
          </w:p>
        </w:tc>
        <w:tc>
          <w:tcPr>
            <w:tcW w:w="578" w:type="dxa"/>
            <w:gridSpan w:val="2"/>
            <w:vAlign w:val="center"/>
          </w:tcPr>
          <w:p w14:paraId="68B8AD19">
            <w:pPr>
              <w:widowControl/>
              <w:jc w:val="center"/>
              <w:outlineLvl w:val="1"/>
              <w:rPr>
                <w:rFonts w:ascii="仿宋_GB2312" w:hAnsi="宋体" w:eastAsia="仿宋_GB2312"/>
                <w:kern w:val="0"/>
                <w:sz w:val="18"/>
                <w:szCs w:val="18"/>
              </w:rPr>
            </w:pPr>
          </w:p>
        </w:tc>
        <w:tc>
          <w:tcPr>
            <w:tcW w:w="419" w:type="dxa"/>
            <w:vAlign w:val="center"/>
          </w:tcPr>
          <w:p w14:paraId="6C2D2D5E">
            <w:pPr>
              <w:widowControl/>
              <w:jc w:val="center"/>
              <w:outlineLvl w:val="1"/>
              <w:rPr>
                <w:rFonts w:ascii="仿宋_GB2312" w:hAnsi="宋体" w:eastAsia="仿宋_GB2312"/>
                <w:kern w:val="0"/>
                <w:sz w:val="18"/>
                <w:szCs w:val="18"/>
              </w:rPr>
            </w:pPr>
          </w:p>
        </w:tc>
        <w:tc>
          <w:tcPr>
            <w:tcW w:w="578" w:type="dxa"/>
            <w:vAlign w:val="center"/>
          </w:tcPr>
          <w:p w14:paraId="06D44E13">
            <w:pPr>
              <w:widowControl/>
              <w:jc w:val="center"/>
              <w:outlineLvl w:val="1"/>
              <w:rPr>
                <w:rFonts w:ascii="仿宋_GB2312" w:hAnsi="宋体" w:eastAsia="仿宋_GB2312"/>
                <w:kern w:val="0"/>
                <w:sz w:val="18"/>
                <w:szCs w:val="18"/>
              </w:rPr>
            </w:pPr>
          </w:p>
        </w:tc>
        <w:tc>
          <w:tcPr>
            <w:tcW w:w="420" w:type="dxa"/>
            <w:vAlign w:val="center"/>
          </w:tcPr>
          <w:p w14:paraId="1DC8D7B8">
            <w:pPr>
              <w:widowControl/>
              <w:jc w:val="center"/>
              <w:outlineLvl w:val="1"/>
              <w:rPr>
                <w:rFonts w:ascii="仿宋_GB2312" w:hAnsi="宋体" w:eastAsia="仿宋_GB2312"/>
                <w:kern w:val="0"/>
                <w:sz w:val="18"/>
                <w:szCs w:val="18"/>
              </w:rPr>
            </w:pPr>
          </w:p>
        </w:tc>
        <w:tc>
          <w:tcPr>
            <w:tcW w:w="420" w:type="dxa"/>
            <w:vAlign w:val="center"/>
          </w:tcPr>
          <w:p w14:paraId="5779D6C3">
            <w:pPr>
              <w:widowControl/>
              <w:jc w:val="center"/>
              <w:outlineLvl w:val="1"/>
              <w:rPr>
                <w:rFonts w:ascii="仿宋_GB2312" w:hAnsi="宋体" w:eastAsia="仿宋_GB2312"/>
                <w:kern w:val="0"/>
                <w:sz w:val="18"/>
                <w:szCs w:val="18"/>
              </w:rPr>
            </w:pPr>
          </w:p>
        </w:tc>
        <w:tc>
          <w:tcPr>
            <w:tcW w:w="468" w:type="dxa"/>
            <w:gridSpan w:val="2"/>
            <w:vAlign w:val="center"/>
          </w:tcPr>
          <w:p w14:paraId="0F00D35A">
            <w:pPr>
              <w:widowControl/>
              <w:jc w:val="center"/>
              <w:outlineLvl w:val="1"/>
              <w:rPr>
                <w:rFonts w:ascii="仿宋_GB2312" w:hAnsi="宋体" w:eastAsia="仿宋_GB2312"/>
                <w:kern w:val="0"/>
                <w:sz w:val="18"/>
                <w:szCs w:val="18"/>
              </w:rPr>
            </w:pPr>
          </w:p>
        </w:tc>
      </w:tr>
      <w:tr w14:paraId="77D7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57A3D2B8">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210</w:t>
            </w:r>
          </w:p>
        </w:tc>
        <w:tc>
          <w:tcPr>
            <w:tcW w:w="397" w:type="dxa"/>
            <w:vAlign w:val="center"/>
          </w:tcPr>
          <w:p w14:paraId="4CB51489">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16</w:t>
            </w:r>
          </w:p>
        </w:tc>
        <w:tc>
          <w:tcPr>
            <w:tcW w:w="397" w:type="dxa"/>
            <w:vAlign w:val="center"/>
          </w:tcPr>
          <w:p w14:paraId="5E5EDB8C">
            <w:pPr>
              <w:widowControl/>
              <w:jc w:val="center"/>
              <w:rPr>
                <w:rFonts w:ascii="仿宋_GB2312" w:hAnsi="宋体" w:eastAsia="仿宋_GB2312"/>
                <w:kern w:val="0"/>
                <w:sz w:val="18"/>
                <w:szCs w:val="18"/>
              </w:rPr>
            </w:pPr>
            <w:r>
              <w:rPr>
                <w:rFonts w:hint="eastAsia" w:ascii="仿宋_GB2312" w:hAnsi="宋体" w:eastAsia="仿宋_GB2312" w:cs="宋体"/>
                <w:color w:val="000000"/>
                <w:kern w:val="0"/>
                <w:sz w:val="18"/>
                <w:szCs w:val="18"/>
              </w:rPr>
              <w:t>01</w:t>
            </w:r>
          </w:p>
        </w:tc>
        <w:tc>
          <w:tcPr>
            <w:tcW w:w="957" w:type="dxa"/>
            <w:vAlign w:val="center"/>
          </w:tcPr>
          <w:p w14:paraId="4F385217">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老龄卫生健康事务</w:t>
            </w:r>
          </w:p>
        </w:tc>
        <w:tc>
          <w:tcPr>
            <w:tcW w:w="1725" w:type="dxa"/>
          </w:tcPr>
          <w:p w14:paraId="300A6269">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老年事业费</w:t>
            </w:r>
          </w:p>
        </w:tc>
        <w:tc>
          <w:tcPr>
            <w:tcW w:w="485" w:type="dxa"/>
          </w:tcPr>
          <w:p w14:paraId="58B93F3B">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90</w:t>
            </w:r>
          </w:p>
        </w:tc>
        <w:tc>
          <w:tcPr>
            <w:tcW w:w="459" w:type="dxa"/>
            <w:vAlign w:val="center"/>
          </w:tcPr>
          <w:p w14:paraId="0E5FAC01">
            <w:pPr>
              <w:widowControl/>
              <w:jc w:val="center"/>
              <w:outlineLvl w:val="1"/>
              <w:rPr>
                <w:rFonts w:ascii="仿宋_GB2312" w:hAnsi="宋体" w:eastAsia="仿宋_GB2312"/>
                <w:kern w:val="0"/>
                <w:sz w:val="18"/>
                <w:szCs w:val="18"/>
              </w:rPr>
            </w:pPr>
          </w:p>
        </w:tc>
        <w:tc>
          <w:tcPr>
            <w:tcW w:w="536" w:type="dxa"/>
          </w:tcPr>
          <w:p w14:paraId="32876C8F">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90</w:t>
            </w:r>
          </w:p>
        </w:tc>
        <w:tc>
          <w:tcPr>
            <w:tcW w:w="652" w:type="dxa"/>
            <w:vAlign w:val="center"/>
          </w:tcPr>
          <w:p w14:paraId="40464E0B">
            <w:pPr>
              <w:widowControl/>
              <w:jc w:val="center"/>
              <w:outlineLvl w:val="1"/>
              <w:rPr>
                <w:rFonts w:ascii="仿宋_GB2312" w:hAnsi="宋体" w:eastAsia="仿宋_GB2312"/>
                <w:kern w:val="0"/>
                <w:sz w:val="18"/>
                <w:szCs w:val="18"/>
              </w:rPr>
            </w:pPr>
          </w:p>
        </w:tc>
        <w:tc>
          <w:tcPr>
            <w:tcW w:w="652" w:type="dxa"/>
            <w:vAlign w:val="center"/>
          </w:tcPr>
          <w:p w14:paraId="612E4630">
            <w:pPr>
              <w:widowControl/>
              <w:jc w:val="center"/>
              <w:outlineLvl w:val="1"/>
              <w:rPr>
                <w:rFonts w:ascii="仿宋_GB2312" w:hAnsi="宋体" w:eastAsia="仿宋_GB2312"/>
                <w:kern w:val="0"/>
                <w:sz w:val="18"/>
                <w:szCs w:val="18"/>
              </w:rPr>
            </w:pPr>
          </w:p>
        </w:tc>
        <w:tc>
          <w:tcPr>
            <w:tcW w:w="578" w:type="dxa"/>
            <w:gridSpan w:val="2"/>
            <w:vAlign w:val="center"/>
          </w:tcPr>
          <w:p w14:paraId="47996DBA">
            <w:pPr>
              <w:widowControl/>
              <w:jc w:val="center"/>
              <w:outlineLvl w:val="1"/>
              <w:rPr>
                <w:rFonts w:ascii="仿宋_GB2312" w:hAnsi="宋体" w:eastAsia="仿宋_GB2312"/>
                <w:kern w:val="0"/>
                <w:sz w:val="18"/>
                <w:szCs w:val="18"/>
              </w:rPr>
            </w:pPr>
          </w:p>
        </w:tc>
        <w:tc>
          <w:tcPr>
            <w:tcW w:w="419" w:type="dxa"/>
            <w:vAlign w:val="center"/>
          </w:tcPr>
          <w:p w14:paraId="779B7A44">
            <w:pPr>
              <w:widowControl/>
              <w:jc w:val="center"/>
              <w:outlineLvl w:val="1"/>
              <w:rPr>
                <w:rFonts w:ascii="仿宋_GB2312" w:hAnsi="宋体" w:eastAsia="仿宋_GB2312"/>
                <w:kern w:val="0"/>
                <w:sz w:val="18"/>
                <w:szCs w:val="18"/>
              </w:rPr>
            </w:pPr>
          </w:p>
        </w:tc>
        <w:tc>
          <w:tcPr>
            <w:tcW w:w="578" w:type="dxa"/>
            <w:vAlign w:val="center"/>
          </w:tcPr>
          <w:p w14:paraId="787749D0">
            <w:pPr>
              <w:widowControl/>
              <w:jc w:val="center"/>
              <w:outlineLvl w:val="1"/>
              <w:rPr>
                <w:rFonts w:ascii="仿宋_GB2312" w:hAnsi="宋体" w:eastAsia="仿宋_GB2312"/>
                <w:kern w:val="0"/>
                <w:sz w:val="18"/>
                <w:szCs w:val="18"/>
              </w:rPr>
            </w:pPr>
          </w:p>
        </w:tc>
        <w:tc>
          <w:tcPr>
            <w:tcW w:w="420" w:type="dxa"/>
            <w:vAlign w:val="center"/>
          </w:tcPr>
          <w:p w14:paraId="2A5AECA5">
            <w:pPr>
              <w:widowControl/>
              <w:jc w:val="center"/>
              <w:outlineLvl w:val="1"/>
              <w:rPr>
                <w:rFonts w:ascii="仿宋_GB2312" w:hAnsi="宋体" w:eastAsia="仿宋_GB2312"/>
                <w:kern w:val="0"/>
                <w:sz w:val="18"/>
                <w:szCs w:val="18"/>
              </w:rPr>
            </w:pPr>
          </w:p>
        </w:tc>
        <w:tc>
          <w:tcPr>
            <w:tcW w:w="420" w:type="dxa"/>
            <w:vAlign w:val="center"/>
          </w:tcPr>
          <w:p w14:paraId="09A78888">
            <w:pPr>
              <w:widowControl/>
              <w:jc w:val="center"/>
              <w:outlineLvl w:val="1"/>
              <w:rPr>
                <w:rFonts w:ascii="仿宋_GB2312" w:hAnsi="宋体" w:eastAsia="仿宋_GB2312"/>
                <w:kern w:val="0"/>
                <w:sz w:val="18"/>
                <w:szCs w:val="18"/>
              </w:rPr>
            </w:pPr>
          </w:p>
        </w:tc>
        <w:tc>
          <w:tcPr>
            <w:tcW w:w="468" w:type="dxa"/>
            <w:gridSpan w:val="2"/>
            <w:vAlign w:val="center"/>
          </w:tcPr>
          <w:p w14:paraId="29EEB543">
            <w:pPr>
              <w:widowControl/>
              <w:jc w:val="center"/>
              <w:outlineLvl w:val="1"/>
              <w:rPr>
                <w:rFonts w:ascii="仿宋_GB2312" w:hAnsi="宋体" w:eastAsia="仿宋_GB2312"/>
                <w:kern w:val="0"/>
                <w:sz w:val="18"/>
                <w:szCs w:val="18"/>
              </w:rPr>
            </w:pPr>
          </w:p>
        </w:tc>
      </w:tr>
      <w:tr w14:paraId="2550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55ABDE58">
            <w:pPr>
              <w:widowControl/>
              <w:jc w:val="center"/>
              <w:outlineLvl w:val="1"/>
              <w:rPr>
                <w:rFonts w:ascii="仿宋_GB2312" w:hAnsi="宋体" w:eastAsia="仿宋_GB2312"/>
                <w:kern w:val="0"/>
                <w:sz w:val="18"/>
                <w:szCs w:val="18"/>
              </w:rPr>
            </w:pPr>
          </w:p>
        </w:tc>
        <w:tc>
          <w:tcPr>
            <w:tcW w:w="397" w:type="dxa"/>
            <w:vAlign w:val="center"/>
          </w:tcPr>
          <w:p w14:paraId="589B942E">
            <w:pPr>
              <w:widowControl/>
              <w:jc w:val="center"/>
              <w:outlineLvl w:val="1"/>
              <w:rPr>
                <w:rFonts w:ascii="仿宋_GB2312" w:hAnsi="宋体" w:eastAsia="仿宋_GB2312"/>
                <w:kern w:val="0"/>
                <w:sz w:val="18"/>
                <w:szCs w:val="18"/>
              </w:rPr>
            </w:pPr>
          </w:p>
        </w:tc>
        <w:tc>
          <w:tcPr>
            <w:tcW w:w="397" w:type="dxa"/>
            <w:vAlign w:val="center"/>
          </w:tcPr>
          <w:p w14:paraId="3DB0B5B9">
            <w:pPr>
              <w:widowControl/>
              <w:jc w:val="center"/>
              <w:outlineLvl w:val="1"/>
              <w:rPr>
                <w:rFonts w:ascii="仿宋_GB2312" w:hAnsi="宋体" w:eastAsia="仿宋_GB2312"/>
                <w:kern w:val="0"/>
                <w:sz w:val="18"/>
                <w:szCs w:val="18"/>
              </w:rPr>
            </w:pPr>
          </w:p>
        </w:tc>
        <w:tc>
          <w:tcPr>
            <w:tcW w:w="957" w:type="dxa"/>
            <w:vAlign w:val="center"/>
          </w:tcPr>
          <w:p w14:paraId="7FD12B5C">
            <w:pPr>
              <w:widowControl/>
              <w:jc w:val="center"/>
              <w:outlineLvl w:val="1"/>
              <w:rPr>
                <w:rFonts w:ascii="仿宋_GB2312" w:hAnsi="宋体" w:eastAsia="仿宋_GB2312"/>
                <w:kern w:val="0"/>
                <w:sz w:val="18"/>
                <w:szCs w:val="18"/>
              </w:rPr>
            </w:pPr>
          </w:p>
        </w:tc>
        <w:tc>
          <w:tcPr>
            <w:tcW w:w="1725" w:type="dxa"/>
            <w:vAlign w:val="center"/>
          </w:tcPr>
          <w:p w14:paraId="07BA1518">
            <w:pPr>
              <w:widowControl/>
              <w:jc w:val="center"/>
              <w:outlineLvl w:val="1"/>
              <w:rPr>
                <w:rFonts w:ascii="仿宋_GB2312" w:hAnsi="宋体" w:eastAsia="仿宋_GB2312"/>
                <w:kern w:val="0"/>
                <w:sz w:val="18"/>
                <w:szCs w:val="18"/>
              </w:rPr>
            </w:pPr>
          </w:p>
        </w:tc>
        <w:tc>
          <w:tcPr>
            <w:tcW w:w="485" w:type="dxa"/>
            <w:vAlign w:val="center"/>
          </w:tcPr>
          <w:p w14:paraId="6BCCF556">
            <w:pPr>
              <w:widowControl/>
              <w:jc w:val="center"/>
              <w:outlineLvl w:val="1"/>
              <w:rPr>
                <w:rFonts w:ascii="仿宋_GB2312" w:hAnsi="宋体" w:eastAsia="仿宋_GB2312"/>
                <w:kern w:val="0"/>
                <w:sz w:val="18"/>
                <w:szCs w:val="18"/>
              </w:rPr>
            </w:pPr>
          </w:p>
        </w:tc>
        <w:tc>
          <w:tcPr>
            <w:tcW w:w="459" w:type="dxa"/>
            <w:vAlign w:val="center"/>
          </w:tcPr>
          <w:p w14:paraId="40B4D488">
            <w:pPr>
              <w:widowControl/>
              <w:jc w:val="center"/>
              <w:outlineLvl w:val="1"/>
              <w:rPr>
                <w:rFonts w:ascii="仿宋_GB2312" w:hAnsi="宋体" w:eastAsia="仿宋_GB2312"/>
                <w:kern w:val="0"/>
                <w:sz w:val="18"/>
                <w:szCs w:val="18"/>
              </w:rPr>
            </w:pPr>
          </w:p>
        </w:tc>
        <w:tc>
          <w:tcPr>
            <w:tcW w:w="536" w:type="dxa"/>
            <w:vAlign w:val="center"/>
          </w:tcPr>
          <w:p w14:paraId="2664743F">
            <w:pPr>
              <w:widowControl/>
              <w:jc w:val="center"/>
              <w:outlineLvl w:val="1"/>
              <w:rPr>
                <w:rFonts w:ascii="仿宋_GB2312" w:hAnsi="宋体" w:eastAsia="仿宋_GB2312"/>
                <w:kern w:val="0"/>
                <w:sz w:val="18"/>
                <w:szCs w:val="18"/>
              </w:rPr>
            </w:pPr>
          </w:p>
        </w:tc>
        <w:tc>
          <w:tcPr>
            <w:tcW w:w="652" w:type="dxa"/>
            <w:vAlign w:val="center"/>
          </w:tcPr>
          <w:p w14:paraId="3FEFDADA">
            <w:pPr>
              <w:widowControl/>
              <w:jc w:val="center"/>
              <w:outlineLvl w:val="1"/>
              <w:rPr>
                <w:rFonts w:ascii="仿宋_GB2312" w:hAnsi="宋体" w:eastAsia="仿宋_GB2312"/>
                <w:kern w:val="0"/>
                <w:sz w:val="18"/>
                <w:szCs w:val="18"/>
              </w:rPr>
            </w:pPr>
          </w:p>
        </w:tc>
        <w:tc>
          <w:tcPr>
            <w:tcW w:w="652" w:type="dxa"/>
            <w:vAlign w:val="center"/>
          </w:tcPr>
          <w:p w14:paraId="448D910B">
            <w:pPr>
              <w:widowControl/>
              <w:jc w:val="center"/>
              <w:outlineLvl w:val="1"/>
              <w:rPr>
                <w:rFonts w:ascii="仿宋_GB2312" w:hAnsi="宋体" w:eastAsia="仿宋_GB2312"/>
                <w:kern w:val="0"/>
                <w:sz w:val="18"/>
                <w:szCs w:val="18"/>
              </w:rPr>
            </w:pPr>
          </w:p>
        </w:tc>
        <w:tc>
          <w:tcPr>
            <w:tcW w:w="578" w:type="dxa"/>
            <w:gridSpan w:val="2"/>
            <w:vAlign w:val="center"/>
          </w:tcPr>
          <w:p w14:paraId="0F7388D7">
            <w:pPr>
              <w:widowControl/>
              <w:jc w:val="center"/>
              <w:outlineLvl w:val="1"/>
              <w:rPr>
                <w:rFonts w:ascii="仿宋_GB2312" w:hAnsi="宋体" w:eastAsia="仿宋_GB2312"/>
                <w:kern w:val="0"/>
                <w:sz w:val="18"/>
                <w:szCs w:val="18"/>
              </w:rPr>
            </w:pPr>
          </w:p>
        </w:tc>
        <w:tc>
          <w:tcPr>
            <w:tcW w:w="419" w:type="dxa"/>
            <w:vAlign w:val="center"/>
          </w:tcPr>
          <w:p w14:paraId="3C9BE2A6">
            <w:pPr>
              <w:widowControl/>
              <w:jc w:val="center"/>
              <w:outlineLvl w:val="1"/>
              <w:rPr>
                <w:rFonts w:ascii="仿宋_GB2312" w:hAnsi="宋体" w:eastAsia="仿宋_GB2312"/>
                <w:kern w:val="0"/>
                <w:sz w:val="18"/>
                <w:szCs w:val="18"/>
              </w:rPr>
            </w:pPr>
          </w:p>
        </w:tc>
        <w:tc>
          <w:tcPr>
            <w:tcW w:w="578" w:type="dxa"/>
            <w:vAlign w:val="center"/>
          </w:tcPr>
          <w:p w14:paraId="1F06E680">
            <w:pPr>
              <w:widowControl/>
              <w:jc w:val="center"/>
              <w:outlineLvl w:val="1"/>
              <w:rPr>
                <w:rFonts w:ascii="仿宋_GB2312" w:hAnsi="宋体" w:eastAsia="仿宋_GB2312"/>
                <w:kern w:val="0"/>
                <w:sz w:val="18"/>
                <w:szCs w:val="18"/>
              </w:rPr>
            </w:pPr>
          </w:p>
        </w:tc>
        <w:tc>
          <w:tcPr>
            <w:tcW w:w="420" w:type="dxa"/>
            <w:vAlign w:val="center"/>
          </w:tcPr>
          <w:p w14:paraId="15A25555">
            <w:pPr>
              <w:widowControl/>
              <w:jc w:val="center"/>
              <w:outlineLvl w:val="1"/>
              <w:rPr>
                <w:rFonts w:ascii="仿宋_GB2312" w:hAnsi="宋体" w:eastAsia="仿宋_GB2312"/>
                <w:kern w:val="0"/>
                <w:sz w:val="18"/>
                <w:szCs w:val="18"/>
              </w:rPr>
            </w:pPr>
          </w:p>
        </w:tc>
        <w:tc>
          <w:tcPr>
            <w:tcW w:w="420" w:type="dxa"/>
            <w:vAlign w:val="center"/>
          </w:tcPr>
          <w:p w14:paraId="440EEE89">
            <w:pPr>
              <w:widowControl/>
              <w:jc w:val="center"/>
              <w:outlineLvl w:val="1"/>
              <w:rPr>
                <w:rFonts w:ascii="仿宋_GB2312" w:hAnsi="宋体" w:eastAsia="仿宋_GB2312"/>
                <w:kern w:val="0"/>
                <w:sz w:val="18"/>
                <w:szCs w:val="18"/>
              </w:rPr>
            </w:pPr>
          </w:p>
        </w:tc>
        <w:tc>
          <w:tcPr>
            <w:tcW w:w="468" w:type="dxa"/>
            <w:gridSpan w:val="2"/>
            <w:vAlign w:val="center"/>
          </w:tcPr>
          <w:p w14:paraId="0B8224A8">
            <w:pPr>
              <w:widowControl/>
              <w:jc w:val="center"/>
              <w:outlineLvl w:val="1"/>
              <w:rPr>
                <w:rFonts w:ascii="仿宋_GB2312" w:hAnsi="宋体" w:eastAsia="仿宋_GB2312"/>
                <w:kern w:val="0"/>
                <w:sz w:val="18"/>
                <w:szCs w:val="18"/>
              </w:rPr>
            </w:pPr>
          </w:p>
        </w:tc>
      </w:tr>
      <w:tr w14:paraId="22C3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3E05C7F2">
            <w:pPr>
              <w:widowControl/>
              <w:jc w:val="center"/>
              <w:outlineLvl w:val="1"/>
              <w:rPr>
                <w:rFonts w:ascii="仿宋_GB2312" w:hAnsi="宋体" w:eastAsia="仿宋_GB2312"/>
                <w:kern w:val="0"/>
                <w:sz w:val="18"/>
                <w:szCs w:val="18"/>
              </w:rPr>
            </w:pPr>
          </w:p>
        </w:tc>
        <w:tc>
          <w:tcPr>
            <w:tcW w:w="397" w:type="dxa"/>
            <w:vAlign w:val="center"/>
          </w:tcPr>
          <w:p w14:paraId="4669A25F">
            <w:pPr>
              <w:widowControl/>
              <w:jc w:val="center"/>
              <w:outlineLvl w:val="1"/>
              <w:rPr>
                <w:rFonts w:ascii="仿宋_GB2312" w:hAnsi="宋体" w:eastAsia="仿宋_GB2312"/>
                <w:kern w:val="0"/>
                <w:sz w:val="18"/>
                <w:szCs w:val="18"/>
              </w:rPr>
            </w:pPr>
          </w:p>
        </w:tc>
        <w:tc>
          <w:tcPr>
            <w:tcW w:w="397" w:type="dxa"/>
            <w:vAlign w:val="center"/>
          </w:tcPr>
          <w:p w14:paraId="129E12A5">
            <w:pPr>
              <w:widowControl/>
              <w:jc w:val="center"/>
              <w:outlineLvl w:val="1"/>
              <w:rPr>
                <w:rFonts w:ascii="仿宋_GB2312" w:hAnsi="宋体" w:eastAsia="仿宋_GB2312"/>
                <w:kern w:val="0"/>
                <w:sz w:val="18"/>
                <w:szCs w:val="18"/>
              </w:rPr>
            </w:pPr>
          </w:p>
        </w:tc>
        <w:tc>
          <w:tcPr>
            <w:tcW w:w="957" w:type="dxa"/>
            <w:vAlign w:val="center"/>
          </w:tcPr>
          <w:p w14:paraId="3397C550">
            <w:pPr>
              <w:widowControl/>
              <w:jc w:val="center"/>
              <w:outlineLvl w:val="1"/>
              <w:rPr>
                <w:rFonts w:ascii="仿宋_GB2312" w:hAnsi="宋体" w:eastAsia="仿宋_GB2312"/>
                <w:kern w:val="0"/>
                <w:sz w:val="18"/>
                <w:szCs w:val="18"/>
              </w:rPr>
            </w:pPr>
          </w:p>
        </w:tc>
        <w:tc>
          <w:tcPr>
            <w:tcW w:w="1725" w:type="dxa"/>
            <w:vAlign w:val="center"/>
          </w:tcPr>
          <w:p w14:paraId="2D976686">
            <w:pPr>
              <w:widowControl/>
              <w:jc w:val="center"/>
              <w:outlineLvl w:val="1"/>
              <w:rPr>
                <w:rFonts w:ascii="仿宋_GB2312" w:hAnsi="宋体" w:eastAsia="仿宋_GB2312"/>
                <w:kern w:val="0"/>
                <w:sz w:val="18"/>
                <w:szCs w:val="18"/>
              </w:rPr>
            </w:pPr>
          </w:p>
        </w:tc>
        <w:tc>
          <w:tcPr>
            <w:tcW w:w="485" w:type="dxa"/>
            <w:vAlign w:val="center"/>
          </w:tcPr>
          <w:p w14:paraId="43CBC2DD">
            <w:pPr>
              <w:widowControl/>
              <w:jc w:val="center"/>
              <w:outlineLvl w:val="1"/>
              <w:rPr>
                <w:rFonts w:ascii="仿宋_GB2312" w:hAnsi="宋体" w:eastAsia="仿宋_GB2312"/>
                <w:kern w:val="0"/>
                <w:sz w:val="18"/>
                <w:szCs w:val="18"/>
              </w:rPr>
            </w:pPr>
          </w:p>
        </w:tc>
        <w:tc>
          <w:tcPr>
            <w:tcW w:w="459" w:type="dxa"/>
            <w:vAlign w:val="center"/>
          </w:tcPr>
          <w:p w14:paraId="2FE38E12">
            <w:pPr>
              <w:widowControl/>
              <w:jc w:val="center"/>
              <w:outlineLvl w:val="1"/>
              <w:rPr>
                <w:rFonts w:ascii="仿宋_GB2312" w:hAnsi="宋体" w:eastAsia="仿宋_GB2312"/>
                <w:kern w:val="0"/>
                <w:sz w:val="18"/>
                <w:szCs w:val="18"/>
              </w:rPr>
            </w:pPr>
          </w:p>
        </w:tc>
        <w:tc>
          <w:tcPr>
            <w:tcW w:w="536" w:type="dxa"/>
            <w:vAlign w:val="center"/>
          </w:tcPr>
          <w:p w14:paraId="0FB1BBC5">
            <w:pPr>
              <w:widowControl/>
              <w:jc w:val="center"/>
              <w:outlineLvl w:val="1"/>
              <w:rPr>
                <w:rFonts w:ascii="仿宋_GB2312" w:hAnsi="宋体" w:eastAsia="仿宋_GB2312"/>
                <w:kern w:val="0"/>
                <w:sz w:val="18"/>
                <w:szCs w:val="18"/>
              </w:rPr>
            </w:pPr>
          </w:p>
        </w:tc>
        <w:tc>
          <w:tcPr>
            <w:tcW w:w="652" w:type="dxa"/>
            <w:vAlign w:val="center"/>
          </w:tcPr>
          <w:p w14:paraId="72795069">
            <w:pPr>
              <w:widowControl/>
              <w:jc w:val="center"/>
              <w:outlineLvl w:val="1"/>
              <w:rPr>
                <w:rFonts w:ascii="仿宋_GB2312" w:hAnsi="宋体" w:eastAsia="仿宋_GB2312"/>
                <w:kern w:val="0"/>
                <w:sz w:val="18"/>
                <w:szCs w:val="18"/>
              </w:rPr>
            </w:pPr>
          </w:p>
        </w:tc>
        <w:tc>
          <w:tcPr>
            <w:tcW w:w="652" w:type="dxa"/>
            <w:vAlign w:val="center"/>
          </w:tcPr>
          <w:p w14:paraId="5DDC2AFD">
            <w:pPr>
              <w:widowControl/>
              <w:jc w:val="center"/>
              <w:outlineLvl w:val="1"/>
              <w:rPr>
                <w:rFonts w:ascii="仿宋_GB2312" w:hAnsi="宋体" w:eastAsia="仿宋_GB2312"/>
                <w:kern w:val="0"/>
                <w:sz w:val="18"/>
                <w:szCs w:val="18"/>
              </w:rPr>
            </w:pPr>
          </w:p>
        </w:tc>
        <w:tc>
          <w:tcPr>
            <w:tcW w:w="578" w:type="dxa"/>
            <w:gridSpan w:val="2"/>
            <w:vAlign w:val="center"/>
          </w:tcPr>
          <w:p w14:paraId="3F9D4185">
            <w:pPr>
              <w:widowControl/>
              <w:jc w:val="center"/>
              <w:outlineLvl w:val="1"/>
              <w:rPr>
                <w:rFonts w:ascii="仿宋_GB2312" w:hAnsi="宋体" w:eastAsia="仿宋_GB2312"/>
                <w:kern w:val="0"/>
                <w:sz w:val="18"/>
                <w:szCs w:val="18"/>
              </w:rPr>
            </w:pPr>
          </w:p>
        </w:tc>
        <w:tc>
          <w:tcPr>
            <w:tcW w:w="419" w:type="dxa"/>
            <w:vAlign w:val="center"/>
          </w:tcPr>
          <w:p w14:paraId="2A20EED3">
            <w:pPr>
              <w:widowControl/>
              <w:jc w:val="center"/>
              <w:outlineLvl w:val="1"/>
              <w:rPr>
                <w:rFonts w:ascii="仿宋_GB2312" w:hAnsi="宋体" w:eastAsia="仿宋_GB2312"/>
                <w:kern w:val="0"/>
                <w:sz w:val="18"/>
                <w:szCs w:val="18"/>
              </w:rPr>
            </w:pPr>
          </w:p>
        </w:tc>
        <w:tc>
          <w:tcPr>
            <w:tcW w:w="578" w:type="dxa"/>
            <w:vAlign w:val="center"/>
          </w:tcPr>
          <w:p w14:paraId="0AC8C354">
            <w:pPr>
              <w:widowControl/>
              <w:jc w:val="center"/>
              <w:outlineLvl w:val="1"/>
              <w:rPr>
                <w:rFonts w:ascii="仿宋_GB2312" w:hAnsi="宋体" w:eastAsia="仿宋_GB2312"/>
                <w:kern w:val="0"/>
                <w:sz w:val="18"/>
                <w:szCs w:val="18"/>
              </w:rPr>
            </w:pPr>
          </w:p>
        </w:tc>
        <w:tc>
          <w:tcPr>
            <w:tcW w:w="420" w:type="dxa"/>
            <w:vAlign w:val="center"/>
          </w:tcPr>
          <w:p w14:paraId="5E6EED8F">
            <w:pPr>
              <w:widowControl/>
              <w:jc w:val="center"/>
              <w:outlineLvl w:val="1"/>
              <w:rPr>
                <w:rFonts w:ascii="仿宋_GB2312" w:hAnsi="宋体" w:eastAsia="仿宋_GB2312"/>
                <w:kern w:val="0"/>
                <w:sz w:val="18"/>
                <w:szCs w:val="18"/>
              </w:rPr>
            </w:pPr>
          </w:p>
        </w:tc>
        <w:tc>
          <w:tcPr>
            <w:tcW w:w="420" w:type="dxa"/>
            <w:vAlign w:val="center"/>
          </w:tcPr>
          <w:p w14:paraId="3782D460">
            <w:pPr>
              <w:widowControl/>
              <w:jc w:val="center"/>
              <w:outlineLvl w:val="1"/>
              <w:rPr>
                <w:rFonts w:ascii="仿宋_GB2312" w:hAnsi="宋体" w:eastAsia="仿宋_GB2312"/>
                <w:kern w:val="0"/>
                <w:sz w:val="18"/>
                <w:szCs w:val="18"/>
              </w:rPr>
            </w:pPr>
          </w:p>
        </w:tc>
        <w:tc>
          <w:tcPr>
            <w:tcW w:w="468" w:type="dxa"/>
            <w:gridSpan w:val="2"/>
            <w:vAlign w:val="center"/>
          </w:tcPr>
          <w:p w14:paraId="51DF4E24">
            <w:pPr>
              <w:widowControl/>
              <w:jc w:val="center"/>
              <w:outlineLvl w:val="1"/>
              <w:rPr>
                <w:rFonts w:ascii="仿宋_GB2312" w:hAnsi="宋体" w:eastAsia="仿宋_GB2312"/>
                <w:kern w:val="0"/>
                <w:sz w:val="18"/>
                <w:szCs w:val="18"/>
              </w:rPr>
            </w:pPr>
          </w:p>
        </w:tc>
      </w:tr>
      <w:tr w14:paraId="2412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5C72EC7B">
            <w:pPr>
              <w:widowControl/>
              <w:jc w:val="center"/>
              <w:outlineLvl w:val="1"/>
              <w:rPr>
                <w:rFonts w:ascii="仿宋_GB2312" w:hAnsi="宋体" w:eastAsia="仿宋_GB2312"/>
                <w:kern w:val="0"/>
                <w:sz w:val="18"/>
                <w:szCs w:val="18"/>
              </w:rPr>
            </w:pPr>
          </w:p>
        </w:tc>
        <w:tc>
          <w:tcPr>
            <w:tcW w:w="397" w:type="dxa"/>
            <w:vAlign w:val="center"/>
          </w:tcPr>
          <w:p w14:paraId="3057FE31">
            <w:pPr>
              <w:widowControl/>
              <w:jc w:val="center"/>
              <w:outlineLvl w:val="1"/>
              <w:rPr>
                <w:rFonts w:ascii="仿宋_GB2312" w:hAnsi="宋体" w:eastAsia="仿宋_GB2312"/>
                <w:kern w:val="0"/>
                <w:sz w:val="18"/>
                <w:szCs w:val="18"/>
              </w:rPr>
            </w:pPr>
          </w:p>
        </w:tc>
        <w:tc>
          <w:tcPr>
            <w:tcW w:w="397" w:type="dxa"/>
            <w:vAlign w:val="center"/>
          </w:tcPr>
          <w:p w14:paraId="1D365DD1">
            <w:pPr>
              <w:widowControl/>
              <w:jc w:val="center"/>
              <w:outlineLvl w:val="1"/>
              <w:rPr>
                <w:rFonts w:ascii="仿宋_GB2312" w:hAnsi="宋体" w:eastAsia="仿宋_GB2312"/>
                <w:kern w:val="0"/>
                <w:sz w:val="18"/>
                <w:szCs w:val="18"/>
              </w:rPr>
            </w:pPr>
          </w:p>
        </w:tc>
        <w:tc>
          <w:tcPr>
            <w:tcW w:w="957" w:type="dxa"/>
            <w:vAlign w:val="center"/>
          </w:tcPr>
          <w:p w14:paraId="5F72B6AE">
            <w:pPr>
              <w:widowControl/>
              <w:jc w:val="center"/>
              <w:outlineLvl w:val="1"/>
              <w:rPr>
                <w:rFonts w:ascii="仿宋_GB2312" w:hAnsi="宋体" w:eastAsia="仿宋_GB2312"/>
                <w:kern w:val="0"/>
                <w:sz w:val="18"/>
                <w:szCs w:val="18"/>
              </w:rPr>
            </w:pPr>
          </w:p>
        </w:tc>
        <w:tc>
          <w:tcPr>
            <w:tcW w:w="1725" w:type="dxa"/>
            <w:vAlign w:val="center"/>
          </w:tcPr>
          <w:p w14:paraId="1BD03F01">
            <w:pPr>
              <w:widowControl/>
              <w:jc w:val="center"/>
              <w:outlineLvl w:val="1"/>
              <w:rPr>
                <w:rFonts w:ascii="仿宋_GB2312" w:hAnsi="宋体" w:eastAsia="仿宋_GB2312"/>
                <w:kern w:val="0"/>
                <w:sz w:val="18"/>
                <w:szCs w:val="18"/>
              </w:rPr>
            </w:pPr>
          </w:p>
        </w:tc>
        <w:tc>
          <w:tcPr>
            <w:tcW w:w="485" w:type="dxa"/>
            <w:vAlign w:val="center"/>
          </w:tcPr>
          <w:p w14:paraId="0AC66E3D">
            <w:pPr>
              <w:widowControl/>
              <w:jc w:val="center"/>
              <w:outlineLvl w:val="1"/>
              <w:rPr>
                <w:rFonts w:ascii="仿宋_GB2312" w:hAnsi="宋体" w:eastAsia="仿宋_GB2312"/>
                <w:kern w:val="0"/>
                <w:sz w:val="18"/>
                <w:szCs w:val="18"/>
              </w:rPr>
            </w:pPr>
          </w:p>
        </w:tc>
        <w:tc>
          <w:tcPr>
            <w:tcW w:w="459" w:type="dxa"/>
            <w:vAlign w:val="center"/>
          </w:tcPr>
          <w:p w14:paraId="54E041F2">
            <w:pPr>
              <w:widowControl/>
              <w:jc w:val="center"/>
              <w:outlineLvl w:val="1"/>
              <w:rPr>
                <w:rFonts w:ascii="仿宋_GB2312" w:hAnsi="宋体" w:eastAsia="仿宋_GB2312"/>
                <w:kern w:val="0"/>
                <w:sz w:val="18"/>
                <w:szCs w:val="18"/>
              </w:rPr>
            </w:pPr>
          </w:p>
        </w:tc>
        <w:tc>
          <w:tcPr>
            <w:tcW w:w="536" w:type="dxa"/>
            <w:vAlign w:val="center"/>
          </w:tcPr>
          <w:p w14:paraId="507311EF">
            <w:pPr>
              <w:widowControl/>
              <w:jc w:val="center"/>
              <w:outlineLvl w:val="1"/>
              <w:rPr>
                <w:rFonts w:ascii="仿宋_GB2312" w:hAnsi="宋体" w:eastAsia="仿宋_GB2312"/>
                <w:kern w:val="0"/>
                <w:sz w:val="18"/>
                <w:szCs w:val="18"/>
              </w:rPr>
            </w:pPr>
          </w:p>
        </w:tc>
        <w:tc>
          <w:tcPr>
            <w:tcW w:w="652" w:type="dxa"/>
            <w:vAlign w:val="center"/>
          </w:tcPr>
          <w:p w14:paraId="0EE2D739">
            <w:pPr>
              <w:widowControl/>
              <w:jc w:val="center"/>
              <w:outlineLvl w:val="1"/>
              <w:rPr>
                <w:rFonts w:ascii="仿宋_GB2312" w:hAnsi="宋体" w:eastAsia="仿宋_GB2312"/>
                <w:kern w:val="0"/>
                <w:sz w:val="18"/>
                <w:szCs w:val="18"/>
              </w:rPr>
            </w:pPr>
          </w:p>
        </w:tc>
        <w:tc>
          <w:tcPr>
            <w:tcW w:w="652" w:type="dxa"/>
            <w:vAlign w:val="center"/>
          </w:tcPr>
          <w:p w14:paraId="740E9466">
            <w:pPr>
              <w:widowControl/>
              <w:jc w:val="center"/>
              <w:outlineLvl w:val="1"/>
              <w:rPr>
                <w:rFonts w:ascii="仿宋_GB2312" w:hAnsi="宋体" w:eastAsia="仿宋_GB2312"/>
                <w:kern w:val="0"/>
                <w:sz w:val="18"/>
                <w:szCs w:val="18"/>
              </w:rPr>
            </w:pPr>
          </w:p>
        </w:tc>
        <w:tc>
          <w:tcPr>
            <w:tcW w:w="578" w:type="dxa"/>
            <w:gridSpan w:val="2"/>
            <w:vAlign w:val="center"/>
          </w:tcPr>
          <w:p w14:paraId="0D1CC0DA">
            <w:pPr>
              <w:widowControl/>
              <w:jc w:val="center"/>
              <w:outlineLvl w:val="1"/>
              <w:rPr>
                <w:rFonts w:ascii="仿宋_GB2312" w:hAnsi="宋体" w:eastAsia="仿宋_GB2312"/>
                <w:kern w:val="0"/>
                <w:sz w:val="18"/>
                <w:szCs w:val="18"/>
              </w:rPr>
            </w:pPr>
          </w:p>
        </w:tc>
        <w:tc>
          <w:tcPr>
            <w:tcW w:w="419" w:type="dxa"/>
            <w:vAlign w:val="center"/>
          </w:tcPr>
          <w:p w14:paraId="14D41026">
            <w:pPr>
              <w:widowControl/>
              <w:jc w:val="center"/>
              <w:outlineLvl w:val="1"/>
              <w:rPr>
                <w:rFonts w:ascii="仿宋_GB2312" w:hAnsi="宋体" w:eastAsia="仿宋_GB2312"/>
                <w:kern w:val="0"/>
                <w:sz w:val="18"/>
                <w:szCs w:val="18"/>
              </w:rPr>
            </w:pPr>
          </w:p>
        </w:tc>
        <w:tc>
          <w:tcPr>
            <w:tcW w:w="578" w:type="dxa"/>
            <w:vAlign w:val="center"/>
          </w:tcPr>
          <w:p w14:paraId="41FB818F">
            <w:pPr>
              <w:widowControl/>
              <w:jc w:val="center"/>
              <w:outlineLvl w:val="1"/>
              <w:rPr>
                <w:rFonts w:ascii="仿宋_GB2312" w:hAnsi="宋体" w:eastAsia="仿宋_GB2312"/>
                <w:kern w:val="0"/>
                <w:sz w:val="18"/>
                <w:szCs w:val="18"/>
              </w:rPr>
            </w:pPr>
          </w:p>
        </w:tc>
        <w:tc>
          <w:tcPr>
            <w:tcW w:w="420" w:type="dxa"/>
            <w:vAlign w:val="center"/>
          </w:tcPr>
          <w:p w14:paraId="20D10934">
            <w:pPr>
              <w:widowControl/>
              <w:jc w:val="center"/>
              <w:outlineLvl w:val="1"/>
              <w:rPr>
                <w:rFonts w:ascii="仿宋_GB2312" w:hAnsi="宋体" w:eastAsia="仿宋_GB2312"/>
                <w:kern w:val="0"/>
                <w:sz w:val="18"/>
                <w:szCs w:val="18"/>
              </w:rPr>
            </w:pPr>
          </w:p>
        </w:tc>
        <w:tc>
          <w:tcPr>
            <w:tcW w:w="420" w:type="dxa"/>
            <w:vAlign w:val="center"/>
          </w:tcPr>
          <w:p w14:paraId="082A0D4D">
            <w:pPr>
              <w:widowControl/>
              <w:jc w:val="center"/>
              <w:outlineLvl w:val="1"/>
              <w:rPr>
                <w:rFonts w:ascii="仿宋_GB2312" w:hAnsi="宋体" w:eastAsia="仿宋_GB2312"/>
                <w:kern w:val="0"/>
                <w:sz w:val="18"/>
                <w:szCs w:val="18"/>
              </w:rPr>
            </w:pPr>
          </w:p>
        </w:tc>
        <w:tc>
          <w:tcPr>
            <w:tcW w:w="468" w:type="dxa"/>
            <w:gridSpan w:val="2"/>
            <w:vAlign w:val="center"/>
          </w:tcPr>
          <w:p w14:paraId="0D21E1DF">
            <w:pPr>
              <w:widowControl/>
              <w:jc w:val="center"/>
              <w:outlineLvl w:val="1"/>
              <w:rPr>
                <w:rFonts w:ascii="仿宋_GB2312" w:hAnsi="宋体" w:eastAsia="仿宋_GB2312"/>
                <w:kern w:val="0"/>
                <w:sz w:val="18"/>
                <w:szCs w:val="18"/>
              </w:rPr>
            </w:pPr>
          </w:p>
        </w:tc>
      </w:tr>
      <w:tr w14:paraId="0450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14:paraId="41DF793C">
            <w:pPr>
              <w:widowControl/>
              <w:jc w:val="center"/>
              <w:outlineLvl w:val="1"/>
              <w:rPr>
                <w:rFonts w:ascii="仿宋_GB2312" w:hAnsi="宋体" w:eastAsia="仿宋_GB2312"/>
                <w:kern w:val="0"/>
                <w:sz w:val="18"/>
                <w:szCs w:val="18"/>
              </w:rPr>
            </w:pPr>
          </w:p>
        </w:tc>
        <w:tc>
          <w:tcPr>
            <w:tcW w:w="397" w:type="dxa"/>
            <w:vAlign w:val="center"/>
          </w:tcPr>
          <w:p w14:paraId="0D69647E">
            <w:pPr>
              <w:widowControl/>
              <w:jc w:val="center"/>
              <w:outlineLvl w:val="1"/>
              <w:rPr>
                <w:rFonts w:ascii="仿宋_GB2312" w:hAnsi="宋体" w:eastAsia="仿宋_GB2312"/>
                <w:kern w:val="0"/>
                <w:sz w:val="18"/>
                <w:szCs w:val="18"/>
              </w:rPr>
            </w:pPr>
          </w:p>
        </w:tc>
        <w:tc>
          <w:tcPr>
            <w:tcW w:w="397" w:type="dxa"/>
            <w:vAlign w:val="center"/>
          </w:tcPr>
          <w:p w14:paraId="43ED7C32">
            <w:pPr>
              <w:widowControl/>
              <w:jc w:val="center"/>
              <w:outlineLvl w:val="1"/>
              <w:rPr>
                <w:rFonts w:ascii="仿宋_GB2312" w:hAnsi="宋体" w:eastAsia="仿宋_GB2312"/>
                <w:kern w:val="0"/>
                <w:sz w:val="18"/>
                <w:szCs w:val="18"/>
              </w:rPr>
            </w:pPr>
          </w:p>
        </w:tc>
        <w:tc>
          <w:tcPr>
            <w:tcW w:w="957" w:type="dxa"/>
            <w:vAlign w:val="center"/>
          </w:tcPr>
          <w:p w14:paraId="5E6EA6A5">
            <w:pPr>
              <w:widowControl/>
              <w:jc w:val="center"/>
              <w:outlineLvl w:val="1"/>
              <w:rPr>
                <w:rFonts w:ascii="仿宋_GB2312" w:hAnsi="宋体" w:eastAsia="仿宋_GB2312"/>
                <w:kern w:val="0"/>
                <w:sz w:val="18"/>
                <w:szCs w:val="18"/>
              </w:rPr>
            </w:pPr>
          </w:p>
        </w:tc>
        <w:tc>
          <w:tcPr>
            <w:tcW w:w="1725" w:type="dxa"/>
            <w:vAlign w:val="center"/>
          </w:tcPr>
          <w:p w14:paraId="6FA5C4BA">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485" w:type="dxa"/>
            <w:vAlign w:val="center"/>
          </w:tcPr>
          <w:p w14:paraId="1D9C39BA">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1165</w:t>
            </w:r>
          </w:p>
        </w:tc>
        <w:tc>
          <w:tcPr>
            <w:tcW w:w="459" w:type="dxa"/>
            <w:vAlign w:val="center"/>
          </w:tcPr>
          <w:p w14:paraId="2BB84F8D">
            <w:pPr>
              <w:widowControl/>
              <w:jc w:val="center"/>
              <w:outlineLvl w:val="1"/>
              <w:rPr>
                <w:rFonts w:ascii="仿宋_GB2312" w:hAnsi="宋体" w:eastAsia="仿宋_GB2312"/>
                <w:kern w:val="0"/>
                <w:sz w:val="18"/>
                <w:szCs w:val="18"/>
              </w:rPr>
            </w:pPr>
          </w:p>
        </w:tc>
        <w:tc>
          <w:tcPr>
            <w:tcW w:w="536" w:type="dxa"/>
            <w:vAlign w:val="center"/>
          </w:tcPr>
          <w:p w14:paraId="41C1FEAE">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1165</w:t>
            </w:r>
          </w:p>
        </w:tc>
        <w:tc>
          <w:tcPr>
            <w:tcW w:w="652" w:type="dxa"/>
            <w:vAlign w:val="center"/>
          </w:tcPr>
          <w:p w14:paraId="79B5C488">
            <w:pPr>
              <w:widowControl/>
              <w:jc w:val="center"/>
              <w:outlineLvl w:val="1"/>
              <w:rPr>
                <w:rFonts w:ascii="仿宋_GB2312" w:hAnsi="宋体" w:eastAsia="仿宋_GB2312"/>
                <w:kern w:val="0"/>
                <w:sz w:val="18"/>
                <w:szCs w:val="18"/>
              </w:rPr>
            </w:pPr>
          </w:p>
        </w:tc>
        <w:tc>
          <w:tcPr>
            <w:tcW w:w="652" w:type="dxa"/>
            <w:vAlign w:val="center"/>
          </w:tcPr>
          <w:p w14:paraId="79AED559">
            <w:pPr>
              <w:widowControl/>
              <w:jc w:val="center"/>
              <w:outlineLvl w:val="1"/>
              <w:rPr>
                <w:rFonts w:ascii="仿宋_GB2312" w:hAnsi="宋体" w:eastAsia="仿宋_GB2312"/>
                <w:kern w:val="0"/>
                <w:sz w:val="18"/>
                <w:szCs w:val="18"/>
              </w:rPr>
            </w:pPr>
          </w:p>
        </w:tc>
        <w:tc>
          <w:tcPr>
            <w:tcW w:w="578" w:type="dxa"/>
            <w:gridSpan w:val="2"/>
            <w:vAlign w:val="center"/>
          </w:tcPr>
          <w:p w14:paraId="0A4D4A6A">
            <w:pPr>
              <w:widowControl/>
              <w:jc w:val="center"/>
              <w:outlineLvl w:val="1"/>
              <w:rPr>
                <w:rFonts w:ascii="仿宋_GB2312" w:hAnsi="宋体" w:eastAsia="仿宋_GB2312"/>
                <w:kern w:val="0"/>
                <w:sz w:val="18"/>
                <w:szCs w:val="18"/>
              </w:rPr>
            </w:pPr>
          </w:p>
        </w:tc>
        <w:tc>
          <w:tcPr>
            <w:tcW w:w="419" w:type="dxa"/>
            <w:vAlign w:val="center"/>
          </w:tcPr>
          <w:p w14:paraId="1497FE6D">
            <w:pPr>
              <w:widowControl/>
              <w:jc w:val="center"/>
              <w:outlineLvl w:val="1"/>
              <w:rPr>
                <w:rFonts w:ascii="仿宋_GB2312" w:hAnsi="宋体" w:eastAsia="仿宋_GB2312"/>
                <w:kern w:val="0"/>
                <w:sz w:val="18"/>
                <w:szCs w:val="18"/>
              </w:rPr>
            </w:pPr>
          </w:p>
        </w:tc>
        <w:tc>
          <w:tcPr>
            <w:tcW w:w="578" w:type="dxa"/>
            <w:vAlign w:val="center"/>
          </w:tcPr>
          <w:p w14:paraId="1D93F870">
            <w:pPr>
              <w:widowControl/>
              <w:jc w:val="center"/>
              <w:outlineLvl w:val="1"/>
              <w:rPr>
                <w:rFonts w:ascii="仿宋_GB2312" w:hAnsi="宋体" w:eastAsia="仿宋_GB2312"/>
                <w:kern w:val="0"/>
                <w:sz w:val="18"/>
                <w:szCs w:val="18"/>
              </w:rPr>
            </w:pPr>
          </w:p>
        </w:tc>
        <w:tc>
          <w:tcPr>
            <w:tcW w:w="420" w:type="dxa"/>
            <w:vAlign w:val="center"/>
          </w:tcPr>
          <w:p w14:paraId="7142750C">
            <w:pPr>
              <w:widowControl/>
              <w:jc w:val="center"/>
              <w:outlineLvl w:val="1"/>
              <w:rPr>
                <w:rFonts w:ascii="仿宋_GB2312" w:hAnsi="宋体" w:eastAsia="仿宋_GB2312"/>
                <w:kern w:val="0"/>
                <w:sz w:val="18"/>
                <w:szCs w:val="18"/>
              </w:rPr>
            </w:pPr>
          </w:p>
        </w:tc>
        <w:tc>
          <w:tcPr>
            <w:tcW w:w="420" w:type="dxa"/>
            <w:vAlign w:val="center"/>
          </w:tcPr>
          <w:p w14:paraId="49BD0284">
            <w:pPr>
              <w:widowControl/>
              <w:jc w:val="center"/>
              <w:outlineLvl w:val="1"/>
              <w:rPr>
                <w:rFonts w:ascii="仿宋_GB2312" w:hAnsi="宋体" w:eastAsia="仿宋_GB2312"/>
                <w:kern w:val="0"/>
                <w:sz w:val="18"/>
                <w:szCs w:val="18"/>
              </w:rPr>
            </w:pPr>
          </w:p>
        </w:tc>
        <w:tc>
          <w:tcPr>
            <w:tcW w:w="468" w:type="dxa"/>
            <w:gridSpan w:val="2"/>
            <w:vAlign w:val="center"/>
          </w:tcPr>
          <w:p w14:paraId="7044CA25">
            <w:pPr>
              <w:widowControl/>
              <w:jc w:val="center"/>
              <w:outlineLvl w:val="1"/>
              <w:rPr>
                <w:rFonts w:ascii="仿宋_GB2312" w:hAnsi="宋体" w:eastAsia="仿宋_GB2312"/>
                <w:kern w:val="0"/>
                <w:sz w:val="18"/>
                <w:szCs w:val="18"/>
              </w:rPr>
            </w:pPr>
          </w:p>
        </w:tc>
      </w:tr>
    </w:tbl>
    <w:p w14:paraId="1169F734">
      <w:pPr>
        <w:widowControl/>
        <w:jc w:val="left"/>
        <w:outlineLvl w:val="1"/>
        <w:rPr>
          <w:rFonts w:hint="eastAsia" w:ascii="仿宋_GB2312" w:hAnsi="宋体" w:eastAsia="仿宋_GB2312"/>
          <w:b/>
          <w:kern w:val="0"/>
          <w:sz w:val="32"/>
          <w:szCs w:val="32"/>
        </w:rPr>
      </w:pPr>
    </w:p>
    <w:p w14:paraId="25FBEE23">
      <w:pPr>
        <w:widowControl/>
        <w:jc w:val="left"/>
        <w:outlineLvl w:val="1"/>
        <w:rPr>
          <w:rFonts w:hint="eastAsia" w:ascii="仿宋_GB2312" w:hAnsi="宋体" w:eastAsia="仿宋_GB2312"/>
          <w:b/>
          <w:kern w:val="0"/>
          <w:sz w:val="32"/>
          <w:szCs w:val="32"/>
        </w:rPr>
      </w:pPr>
    </w:p>
    <w:p w14:paraId="14BDAF16">
      <w:pPr>
        <w:widowControl/>
        <w:jc w:val="left"/>
        <w:outlineLvl w:val="1"/>
        <w:rPr>
          <w:rFonts w:hint="eastAsia" w:ascii="仿宋_GB2312" w:hAnsi="宋体" w:eastAsia="仿宋_GB2312"/>
          <w:b/>
          <w:kern w:val="0"/>
          <w:sz w:val="32"/>
          <w:szCs w:val="32"/>
        </w:rPr>
      </w:pPr>
    </w:p>
    <w:p w14:paraId="0C04BDD5">
      <w:pPr>
        <w:widowControl/>
        <w:jc w:val="left"/>
        <w:outlineLvl w:val="1"/>
        <w:rPr>
          <w:rFonts w:hint="eastAsia" w:ascii="仿宋_GB2312" w:hAnsi="宋体" w:eastAsia="仿宋_GB2312"/>
          <w:b/>
          <w:kern w:val="0"/>
          <w:sz w:val="32"/>
          <w:szCs w:val="32"/>
        </w:rPr>
      </w:pPr>
    </w:p>
    <w:p w14:paraId="1EA23ADA">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2E8A3BEA">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5283DBFE">
      <w:pPr>
        <w:widowControl/>
        <w:jc w:val="center"/>
        <w:outlineLvl w:val="1"/>
        <w:rPr>
          <w:rFonts w:ascii="仿宋_GB2312" w:hAnsi="宋体" w:eastAsia="仿宋_GB2312"/>
          <w:b/>
          <w:kern w:val="0"/>
          <w:sz w:val="32"/>
          <w:szCs w:val="32"/>
        </w:rPr>
      </w:pPr>
    </w:p>
    <w:p w14:paraId="6F8EEAEB">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昌吉州卫生健康委员会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5A18534F">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5F4821D5">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6F8E803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6B2ED6E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67E5A30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14:paraId="1268EE70">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70DFF6C1">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872A1A2">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182D3483">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14:paraId="579E746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3E85CFAB">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2ABC1997">
            <w:pPr>
              <w:widowControl/>
              <w:jc w:val="left"/>
              <w:rPr>
                <w:rFonts w:ascii="宋体" w:hAnsi="宋体" w:cs="宋体"/>
                <w:b/>
                <w:bCs/>
                <w:color w:val="000000"/>
                <w:kern w:val="0"/>
                <w:sz w:val="22"/>
                <w:szCs w:val="22"/>
              </w:rPr>
            </w:pPr>
          </w:p>
        </w:tc>
      </w:tr>
      <w:tr w14:paraId="0D67967F">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6C6146D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11，88</w:t>
            </w:r>
          </w:p>
        </w:tc>
        <w:tc>
          <w:tcPr>
            <w:tcW w:w="1417" w:type="dxa"/>
            <w:tcBorders>
              <w:top w:val="nil"/>
              <w:left w:val="nil"/>
              <w:bottom w:val="single" w:color="auto" w:sz="4" w:space="0"/>
              <w:right w:val="single" w:color="auto" w:sz="4" w:space="0"/>
            </w:tcBorders>
            <w:vAlign w:val="center"/>
          </w:tcPr>
          <w:p w14:paraId="51F7B50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vAlign w:val="center"/>
          </w:tcPr>
          <w:p w14:paraId="3E501C2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10.37</w:t>
            </w:r>
          </w:p>
        </w:tc>
        <w:tc>
          <w:tcPr>
            <w:tcW w:w="1418" w:type="dxa"/>
            <w:tcBorders>
              <w:top w:val="nil"/>
              <w:left w:val="nil"/>
              <w:bottom w:val="single" w:color="auto" w:sz="4" w:space="0"/>
              <w:right w:val="single" w:color="auto" w:sz="4" w:space="0"/>
            </w:tcBorders>
            <w:vAlign w:val="center"/>
          </w:tcPr>
          <w:p w14:paraId="181C4A8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vAlign w:val="center"/>
          </w:tcPr>
          <w:p w14:paraId="1EE2294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10.37</w:t>
            </w:r>
          </w:p>
        </w:tc>
        <w:tc>
          <w:tcPr>
            <w:tcW w:w="1712" w:type="dxa"/>
            <w:tcBorders>
              <w:top w:val="nil"/>
              <w:left w:val="nil"/>
              <w:bottom w:val="single" w:color="auto" w:sz="4" w:space="0"/>
              <w:right w:val="single" w:color="auto" w:sz="4" w:space="0"/>
            </w:tcBorders>
            <w:vAlign w:val="center"/>
          </w:tcPr>
          <w:p w14:paraId="2309274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1.51</w:t>
            </w:r>
          </w:p>
        </w:tc>
      </w:tr>
      <w:tr w14:paraId="4069C1DC">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5531592D">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349C95D6">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11D3EF32">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69466002">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2AA4ADE">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1EA79F24">
            <w:pPr>
              <w:widowControl/>
              <w:jc w:val="center"/>
              <w:rPr>
                <w:rFonts w:ascii="仿宋_GB2312" w:hAnsi="宋体" w:eastAsia="仿宋_GB2312" w:cs="宋体"/>
                <w:color w:val="000000"/>
                <w:kern w:val="0"/>
                <w:sz w:val="18"/>
                <w:szCs w:val="18"/>
              </w:rPr>
            </w:pPr>
          </w:p>
        </w:tc>
      </w:tr>
      <w:tr w14:paraId="3A0019BD">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21BFD859">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0E92E799">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7907E29E">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6C7F7188">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5D99C10">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3FB5B1FD">
            <w:pPr>
              <w:widowControl/>
              <w:jc w:val="center"/>
              <w:rPr>
                <w:rFonts w:ascii="仿宋_GB2312" w:hAnsi="宋体" w:eastAsia="仿宋_GB2312" w:cs="宋体"/>
                <w:color w:val="000000"/>
                <w:kern w:val="0"/>
                <w:sz w:val="18"/>
                <w:szCs w:val="18"/>
              </w:rPr>
            </w:pPr>
          </w:p>
        </w:tc>
      </w:tr>
      <w:tr w14:paraId="46812BEE">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3EFE61C6">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1E5AA68E">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9C6A7AA">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5C0C81DD">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7DE65E1">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30255892">
            <w:pPr>
              <w:widowControl/>
              <w:jc w:val="center"/>
              <w:rPr>
                <w:rFonts w:ascii="仿宋_GB2312" w:hAnsi="宋体" w:eastAsia="仿宋_GB2312" w:cs="宋体"/>
                <w:color w:val="000000"/>
                <w:kern w:val="0"/>
                <w:sz w:val="18"/>
                <w:szCs w:val="18"/>
              </w:rPr>
            </w:pPr>
          </w:p>
        </w:tc>
      </w:tr>
      <w:tr w14:paraId="2978D888">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35BC2652">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0C8C75D8">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4DBBC56">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036B916B">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62DF699B">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0BC3BB8A">
            <w:pPr>
              <w:widowControl/>
              <w:jc w:val="center"/>
              <w:rPr>
                <w:rFonts w:ascii="仿宋_GB2312" w:hAnsi="宋体" w:eastAsia="仿宋_GB2312" w:cs="宋体"/>
                <w:color w:val="000000"/>
                <w:kern w:val="0"/>
                <w:sz w:val="18"/>
                <w:szCs w:val="18"/>
              </w:rPr>
            </w:pPr>
          </w:p>
        </w:tc>
      </w:tr>
    </w:tbl>
    <w:p w14:paraId="331E12C7">
      <w:pPr>
        <w:widowControl/>
        <w:outlineLvl w:val="1"/>
        <w:rPr>
          <w:rFonts w:ascii="仿宋_GB2312" w:hAnsi="宋体" w:eastAsia="仿宋_GB2312"/>
          <w:b/>
          <w:kern w:val="0"/>
          <w:sz w:val="32"/>
          <w:szCs w:val="32"/>
        </w:rPr>
      </w:pPr>
    </w:p>
    <w:p w14:paraId="5E13D2F4">
      <w:pPr>
        <w:widowControl/>
        <w:outlineLvl w:val="1"/>
        <w:rPr>
          <w:rFonts w:ascii="仿宋_GB2312" w:hAnsi="宋体" w:eastAsia="仿宋_GB2312"/>
          <w:kern w:val="0"/>
          <w:sz w:val="32"/>
          <w:szCs w:val="32"/>
        </w:rPr>
      </w:pPr>
    </w:p>
    <w:p w14:paraId="266724A6">
      <w:pPr>
        <w:widowControl/>
        <w:outlineLvl w:val="1"/>
        <w:rPr>
          <w:rFonts w:ascii="仿宋_GB2312" w:hAnsi="宋体" w:eastAsia="仿宋_GB2312"/>
          <w:kern w:val="0"/>
          <w:sz w:val="32"/>
          <w:szCs w:val="32"/>
        </w:rPr>
      </w:pPr>
    </w:p>
    <w:p w14:paraId="47C63E56">
      <w:pPr>
        <w:widowControl/>
        <w:outlineLvl w:val="1"/>
        <w:rPr>
          <w:rFonts w:ascii="仿宋_GB2312" w:hAnsi="宋体" w:eastAsia="仿宋_GB2312"/>
          <w:kern w:val="0"/>
          <w:sz w:val="32"/>
          <w:szCs w:val="32"/>
        </w:rPr>
      </w:pPr>
    </w:p>
    <w:p w14:paraId="584EAAD0">
      <w:pPr>
        <w:widowControl/>
        <w:outlineLvl w:val="1"/>
        <w:rPr>
          <w:rFonts w:ascii="仿宋_GB2312" w:hAnsi="宋体" w:eastAsia="仿宋_GB2312"/>
          <w:kern w:val="0"/>
          <w:sz w:val="32"/>
          <w:szCs w:val="32"/>
        </w:rPr>
      </w:pPr>
    </w:p>
    <w:p w14:paraId="2AF90ECC">
      <w:pPr>
        <w:widowControl/>
        <w:outlineLvl w:val="1"/>
        <w:rPr>
          <w:rFonts w:ascii="仿宋_GB2312" w:hAnsi="宋体" w:eastAsia="仿宋_GB2312"/>
          <w:kern w:val="0"/>
          <w:sz w:val="32"/>
          <w:szCs w:val="32"/>
        </w:rPr>
      </w:pPr>
    </w:p>
    <w:p w14:paraId="28FB1E7B">
      <w:pPr>
        <w:widowControl/>
        <w:outlineLvl w:val="1"/>
        <w:rPr>
          <w:rFonts w:ascii="仿宋_GB2312" w:hAnsi="宋体" w:eastAsia="仿宋_GB2312"/>
          <w:kern w:val="0"/>
          <w:sz w:val="32"/>
          <w:szCs w:val="32"/>
        </w:rPr>
      </w:pPr>
    </w:p>
    <w:p w14:paraId="298FB2F7">
      <w:pPr>
        <w:widowControl/>
        <w:outlineLvl w:val="1"/>
        <w:rPr>
          <w:rFonts w:ascii="仿宋_GB2312" w:hAnsi="宋体" w:eastAsia="仿宋_GB2312"/>
          <w:kern w:val="0"/>
          <w:sz w:val="32"/>
          <w:szCs w:val="32"/>
        </w:rPr>
      </w:pPr>
    </w:p>
    <w:p w14:paraId="1328476F">
      <w:pPr>
        <w:widowControl/>
        <w:outlineLvl w:val="1"/>
        <w:rPr>
          <w:rFonts w:ascii="仿宋_GB2312" w:hAnsi="宋体" w:eastAsia="仿宋_GB2312"/>
          <w:kern w:val="0"/>
          <w:sz w:val="32"/>
          <w:szCs w:val="32"/>
        </w:rPr>
      </w:pPr>
    </w:p>
    <w:p w14:paraId="2E25E6F4">
      <w:pPr>
        <w:widowControl/>
        <w:outlineLvl w:val="1"/>
        <w:rPr>
          <w:rFonts w:ascii="仿宋_GB2312" w:hAnsi="宋体" w:eastAsia="仿宋_GB2312"/>
          <w:kern w:val="0"/>
          <w:sz w:val="32"/>
          <w:szCs w:val="32"/>
        </w:rPr>
      </w:pPr>
    </w:p>
    <w:p w14:paraId="6A5A2133">
      <w:pPr>
        <w:widowControl/>
        <w:outlineLvl w:val="1"/>
        <w:rPr>
          <w:rFonts w:ascii="仿宋_GB2312" w:hAnsi="宋体" w:eastAsia="仿宋_GB2312"/>
          <w:kern w:val="0"/>
          <w:sz w:val="32"/>
          <w:szCs w:val="32"/>
        </w:rPr>
      </w:pPr>
    </w:p>
    <w:p w14:paraId="02264418">
      <w:pPr>
        <w:widowControl/>
        <w:outlineLvl w:val="1"/>
        <w:rPr>
          <w:rFonts w:ascii="仿宋_GB2312" w:hAnsi="宋体" w:eastAsia="仿宋_GB2312"/>
          <w:kern w:val="0"/>
          <w:sz w:val="32"/>
          <w:szCs w:val="32"/>
        </w:rPr>
      </w:pPr>
    </w:p>
    <w:p w14:paraId="38F7CDB5">
      <w:pPr>
        <w:widowControl/>
        <w:outlineLvl w:val="1"/>
        <w:rPr>
          <w:rFonts w:ascii="仿宋_GB2312" w:hAnsi="宋体" w:eastAsia="仿宋_GB2312"/>
          <w:kern w:val="0"/>
          <w:sz w:val="32"/>
          <w:szCs w:val="32"/>
        </w:rPr>
      </w:pPr>
    </w:p>
    <w:p w14:paraId="041FBD79">
      <w:pPr>
        <w:widowControl/>
        <w:outlineLvl w:val="1"/>
        <w:rPr>
          <w:rFonts w:ascii="仿宋_GB2312" w:hAnsi="宋体" w:eastAsia="仿宋_GB2312"/>
          <w:kern w:val="0"/>
          <w:sz w:val="32"/>
          <w:szCs w:val="32"/>
        </w:rPr>
      </w:pPr>
    </w:p>
    <w:p w14:paraId="4045903C">
      <w:pPr>
        <w:widowControl/>
        <w:outlineLvl w:val="1"/>
        <w:rPr>
          <w:rFonts w:ascii="仿宋_GB2312" w:hAnsi="宋体" w:eastAsia="仿宋_GB2312"/>
          <w:kern w:val="0"/>
          <w:sz w:val="32"/>
          <w:szCs w:val="32"/>
        </w:rPr>
      </w:pPr>
    </w:p>
    <w:p w14:paraId="1BF1263F">
      <w:pPr>
        <w:widowControl/>
        <w:spacing w:line="360" w:lineRule="exact"/>
        <w:jc w:val="left"/>
        <w:outlineLvl w:val="1"/>
        <w:rPr>
          <w:rFonts w:ascii="仿宋_GB2312" w:hAnsi="宋体" w:eastAsia="仿宋_GB2312"/>
          <w:b/>
          <w:kern w:val="0"/>
          <w:sz w:val="32"/>
          <w:szCs w:val="32"/>
        </w:rPr>
      </w:pPr>
    </w:p>
    <w:p w14:paraId="504BD993">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14:paraId="3DEC5210">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0F391926">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编制部门（单位）：昌吉州卫生健康委员会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14:paraId="74434070">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75FEC004">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14:paraId="1BF14D55">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6FC23F08">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449CB661">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6C1C55C5">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56428827">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14:paraId="56353B92">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09551C85">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4C6AEF19">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14:paraId="6F298FD0">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14:paraId="129C596B">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14:paraId="007A2554">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14:paraId="39BA57A9">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14:paraId="76800D0B">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5572E214">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445902C0">
            <w:pPr>
              <w:widowControl/>
              <w:spacing w:line="280" w:lineRule="exact"/>
              <w:jc w:val="left"/>
              <w:rPr>
                <w:rFonts w:ascii="仿宋_GB2312" w:hAnsi="宋体" w:eastAsia="仿宋_GB2312" w:cs="宋体"/>
                <w:b/>
                <w:bCs/>
                <w:color w:val="000000"/>
                <w:kern w:val="0"/>
                <w:sz w:val="24"/>
              </w:rPr>
            </w:pPr>
          </w:p>
        </w:tc>
      </w:tr>
      <w:tr w14:paraId="2BFFC01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02F5A230">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CDDFDBB">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09177A58">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17AD396A">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48B0D684">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00FBF2FE">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F5100E4">
            <w:pPr>
              <w:widowControl/>
              <w:spacing w:line="280" w:lineRule="exact"/>
              <w:jc w:val="center"/>
              <w:rPr>
                <w:rFonts w:ascii="仿宋_GB2312" w:hAnsi="宋体" w:eastAsia="仿宋_GB2312" w:cs="宋体"/>
                <w:b/>
                <w:bCs/>
                <w:color w:val="000000"/>
                <w:kern w:val="0"/>
                <w:sz w:val="18"/>
                <w:szCs w:val="18"/>
              </w:rPr>
            </w:pPr>
          </w:p>
        </w:tc>
      </w:tr>
      <w:tr w14:paraId="7556B0F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6A8BFA0">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01AFE44">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3F9BDE33">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6AE299F5">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6208221E">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14C989E7">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C149DFA">
            <w:pPr>
              <w:widowControl/>
              <w:spacing w:line="280" w:lineRule="exact"/>
              <w:jc w:val="center"/>
              <w:rPr>
                <w:rFonts w:ascii="仿宋_GB2312" w:hAnsi="宋体" w:eastAsia="仿宋_GB2312" w:cs="宋体"/>
                <w:b/>
                <w:bCs/>
                <w:color w:val="000000"/>
                <w:kern w:val="0"/>
                <w:sz w:val="18"/>
                <w:szCs w:val="18"/>
              </w:rPr>
            </w:pPr>
          </w:p>
        </w:tc>
      </w:tr>
      <w:tr w14:paraId="7A62F6C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27A9A68D">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5ADB27E">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4A5E31B9">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6BB42D35">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564F6463">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2F09EBEB">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DA8F572">
            <w:pPr>
              <w:widowControl/>
              <w:spacing w:line="280" w:lineRule="exact"/>
              <w:jc w:val="center"/>
              <w:rPr>
                <w:rFonts w:ascii="仿宋_GB2312" w:hAnsi="宋体" w:eastAsia="仿宋_GB2312" w:cs="宋体"/>
                <w:b/>
                <w:bCs/>
                <w:color w:val="000000"/>
                <w:kern w:val="0"/>
                <w:sz w:val="18"/>
                <w:szCs w:val="18"/>
              </w:rPr>
            </w:pPr>
          </w:p>
        </w:tc>
      </w:tr>
      <w:tr w14:paraId="40D268D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C276BE9">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A7EC595">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2069A11F">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1B40BDEB">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33B0339B">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018B359B">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7E212A7C">
            <w:pPr>
              <w:widowControl/>
              <w:spacing w:line="280" w:lineRule="exact"/>
              <w:jc w:val="center"/>
              <w:rPr>
                <w:rFonts w:ascii="仿宋_GB2312" w:hAnsi="宋体" w:eastAsia="仿宋_GB2312" w:cs="宋体"/>
                <w:b/>
                <w:bCs/>
                <w:color w:val="000000"/>
                <w:kern w:val="0"/>
                <w:sz w:val="18"/>
                <w:szCs w:val="18"/>
              </w:rPr>
            </w:pPr>
          </w:p>
        </w:tc>
      </w:tr>
      <w:tr w14:paraId="082D6B2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27B4B7C">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C007C9C">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195CEE74">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45432774">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1B0C3AC5">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5C77416A">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68E4BEE3">
            <w:pPr>
              <w:widowControl/>
              <w:spacing w:line="280" w:lineRule="exact"/>
              <w:jc w:val="center"/>
              <w:rPr>
                <w:rFonts w:ascii="仿宋_GB2312" w:hAnsi="宋体" w:eastAsia="仿宋_GB2312" w:cs="宋体"/>
                <w:b/>
                <w:bCs/>
                <w:color w:val="000000"/>
                <w:kern w:val="0"/>
                <w:sz w:val="18"/>
                <w:szCs w:val="18"/>
              </w:rPr>
            </w:pPr>
          </w:p>
        </w:tc>
      </w:tr>
      <w:tr w14:paraId="30F72D1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032F9BD2">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D836AC1">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489C40FA">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6D61AF9F">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04993A9A">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333ADC5F">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C6DACC5">
            <w:pPr>
              <w:widowControl/>
              <w:spacing w:line="280" w:lineRule="exact"/>
              <w:jc w:val="center"/>
              <w:rPr>
                <w:rFonts w:ascii="仿宋_GB2312" w:hAnsi="宋体" w:eastAsia="仿宋_GB2312" w:cs="宋体"/>
                <w:b/>
                <w:bCs/>
                <w:color w:val="000000"/>
                <w:kern w:val="0"/>
                <w:sz w:val="18"/>
                <w:szCs w:val="18"/>
              </w:rPr>
            </w:pPr>
          </w:p>
        </w:tc>
      </w:tr>
      <w:tr w14:paraId="4E88EFD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8F90975">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4CBDF6B">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67EA1731">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574F16B4">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152324AE">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633C4862">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25DC369">
            <w:pPr>
              <w:widowControl/>
              <w:spacing w:line="280" w:lineRule="exact"/>
              <w:jc w:val="center"/>
              <w:rPr>
                <w:rFonts w:ascii="仿宋_GB2312" w:hAnsi="宋体" w:eastAsia="仿宋_GB2312" w:cs="宋体"/>
                <w:b/>
                <w:bCs/>
                <w:color w:val="000000"/>
                <w:kern w:val="0"/>
                <w:sz w:val="18"/>
                <w:szCs w:val="18"/>
              </w:rPr>
            </w:pPr>
          </w:p>
        </w:tc>
      </w:tr>
      <w:tr w14:paraId="58AB4BC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5CF3F33">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B08BB2C">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030F12A9">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131AA7D2">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0DC97AA4">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2E1AE9FB">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54C5E33B">
            <w:pPr>
              <w:widowControl/>
              <w:spacing w:line="280" w:lineRule="exact"/>
              <w:jc w:val="center"/>
              <w:rPr>
                <w:rFonts w:ascii="仿宋_GB2312" w:hAnsi="宋体" w:eastAsia="仿宋_GB2312" w:cs="宋体"/>
                <w:b/>
                <w:bCs/>
                <w:color w:val="000000"/>
                <w:kern w:val="0"/>
                <w:sz w:val="18"/>
                <w:szCs w:val="18"/>
              </w:rPr>
            </w:pPr>
          </w:p>
        </w:tc>
      </w:tr>
      <w:tr w14:paraId="2EF24F2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2475048B">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6513A58">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35E4FDF4">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5EC0C03E">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4B416C10">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32B7F39A">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1214638C">
            <w:pPr>
              <w:widowControl/>
              <w:spacing w:line="280" w:lineRule="exact"/>
              <w:jc w:val="center"/>
              <w:rPr>
                <w:rFonts w:ascii="仿宋_GB2312" w:hAnsi="宋体" w:eastAsia="仿宋_GB2312" w:cs="宋体"/>
                <w:b/>
                <w:bCs/>
                <w:color w:val="000000"/>
                <w:kern w:val="0"/>
                <w:sz w:val="18"/>
                <w:szCs w:val="18"/>
              </w:rPr>
            </w:pPr>
          </w:p>
        </w:tc>
      </w:tr>
      <w:tr w14:paraId="73B3F17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18ACC6EB">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FC9F0D4">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57853B3C">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7AF97FB3">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6DCB554A">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6E4F3EFE">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22019F1B">
            <w:pPr>
              <w:widowControl/>
              <w:spacing w:line="280" w:lineRule="exact"/>
              <w:jc w:val="center"/>
              <w:rPr>
                <w:rFonts w:ascii="仿宋_GB2312" w:hAnsi="宋体" w:eastAsia="仿宋_GB2312" w:cs="宋体"/>
                <w:b/>
                <w:bCs/>
                <w:color w:val="000000"/>
                <w:kern w:val="0"/>
                <w:sz w:val="18"/>
                <w:szCs w:val="18"/>
              </w:rPr>
            </w:pPr>
          </w:p>
        </w:tc>
      </w:tr>
      <w:tr w14:paraId="547E316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A1B2437">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50577E7">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782BC598">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7FD3807F">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4CAFBA39">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21A2FAB">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64AB614">
            <w:pPr>
              <w:widowControl/>
              <w:spacing w:line="280" w:lineRule="exact"/>
              <w:jc w:val="center"/>
              <w:rPr>
                <w:rFonts w:ascii="仿宋_GB2312" w:hAnsi="宋体" w:eastAsia="仿宋_GB2312" w:cs="宋体"/>
                <w:color w:val="000000"/>
                <w:kern w:val="0"/>
                <w:sz w:val="18"/>
                <w:szCs w:val="18"/>
              </w:rPr>
            </w:pPr>
          </w:p>
        </w:tc>
      </w:tr>
      <w:tr w14:paraId="7F7EEA9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071C4ADA">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0D10E3A7">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5B92D3A9">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55002832">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4E93A7F5">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B9DE26F">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312F0E3">
            <w:pPr>
              <w:widowControl/>
              <w:spacing w:line="280" w:lineRule="exact"/>
              <w:jc w:val="center"/>
              <w:rPr>
                <w:rFonts w:ascii="仿宋_GB2312" w:hAnsi="宋体" w:eastAsia="仿宋_GB2312" w:cs="宋体"/>
                <w:color w:val="000000"/>
                <w:kern w:val="0"/>
                <w:sz w:val="18"/>
                <w:szCs w:val="18"/>
              </w:rPr>
            </w:pPr>
          </w:p>
        </w:tc>
      </w:tr>
      <w:tr w14:paraId="4940372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96A0EF9">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AA96236">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6FE225D0">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50323A38">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2166F1ED">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700A472">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03AB686">
            <w:pPr>
              <w:widowControl/>
              <w:spacing w:line="280" w:lineRule="exact"/>
              <w:jc w:val="center"/>
              <w:rPr>
                <w:rFonts w:ascii="仿宋_GB2312" w:hAnsi="宋体" w:eastAsia="仿宋_GB2312" w:cs="宋体"/>
                <w:color w:val="000000"/>
                <w:kern w:val="0"/>
                <w:sz w:val="18"/>
                <w:szCs w:val="18"/>
              </w:rPr>
            </w:pPr>
          </w:p>
        </w:tc>
      </w:tr>
      <w:tr w14:paraId="2D678E9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137B89E">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240BEF54">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30B4978E">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0C376B9E">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0FC1786D">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48AB5F3">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D1261C8">
            <w:pPr>
              <w:widowControl/>
              <w:spacing w:line="280" w:lineRule="exact"/>
              <w:jc w:val="center"/>
              <w:rPr>
                <w:rFonts w:ascii="仿宋_GB2312" w:hAnsi="宋体" w:eastAsia="仿宋_GB2312" w:cs="宋体"/>
                <w:color w:val="000000"/>
                <w:kern w:val="0"/>
                <w:sz w:val="18"/>
                <w:szCs w:val="18"/>
              </w:rPr>
            </w:pPr>
          </w:p>
        </w:tc>
      </w:tr>
      <w:tr w14:paraId="78FA901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4445DE5">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2ADCDDD4">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76E8FAE3">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0E5EE729">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3BDB79C5">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A749EEC">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F7825CB">
            <w:pPr>
              <w:widowControl/>
              <w:spacing w:line="280" w:lineRule="exact"/>
              <w:jc w:val="center"/>
              <w:rPr>
                <w:rFonts w:ascii="仿宋_GB2312" w:hAnsi="宋体" w:eastAsia="仿宋_GB2312" w:cs="宋体"/>
                <w:color w:val="000000"/>
                <w:kern w:val="0"/>
                <w:sz w:val="18"/>
                <w:szCs w:val="18"/>
              </w:rPr>
            </w:pPr>
          </w:p>
        </w:tc>
      </w:tr>
      <w:tr w14:paraId="701A755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635CAED">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079A0C17">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7C76B41A">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32BD495F">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5D3FADE5">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CE060C0">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9613490">
            <w:pPr>
              <w:widowControl/>
              <w:spacing w:line="280" w:lineRule="exact"/>
              <w:jc w:val="center"/>
              <w:rPr>
                <w:rFonts w:ascii="仿宋_GB2312" w:hAnsi="宋体" w:eastAsia="仿宋_GB2312" w:cs="宋体"/>
                <w:color w:val="000000"/>
                <w:kern w:val="0"/>
                <w:sz w:val="18"/>
                <w:szCs w:val="18"/>
              </w:rPr>
            </w:pPr>
          </w:p>
        </w:tc>
      </w:tr>
      <w:tr w14:paraId="6F96DCC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AA30AC7">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0363451">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687F7ED5">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6BDE21B1">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2E18309C">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419D5CB">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C6E634C">
            <w:pPr>
              <w:widowControl/>
              <w:spacing w:line="280" w:lineRule="exact"/>
              <w:jc w:val="center"/>
              <w:rPr>
                <w:rFonts w:ascii="仿宋_GB2312" w:hAnsi="宋体" w:eastAsia="仿宋_GB2312" w:cs="宋体"/>
                <w:color w:val="000000"/>
                <w:kern w:val="0"/>
                <w:sz w:val="18"/>
                <w:szCs w:val="18"/>
              </w:rPr>
            </w:pPr>
          </w:p>
        </w:tc>
      </w:tr>
      <w:tr w14:paraId="782493E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188C5226">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2E65753E">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54DE470B">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338A4845">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4450B6D8">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C82B1D7">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15BCEE8">
            <w:pPr>
              <w:widowControl/>
              <w:spacing w:line="280" w:lineRule="exact"/>
              <w:jc w:val="center"/>
              <w:rPr>
                <w:rFonts w:ascii="仿宋_GB2312" w:hAnsi="宋体" w:eastAsia="仿宋_GB2312" w:cs="宋体"/>
                <w:color w:val="000000"/>
                <w:kern w:val="0"/>
                <w:sz w:val="18"/>
                <w:szCs w:val="18"/>
              </w:rPr>
            </w:pPr>
          </w:p>
        </w:tc>
      </w:tr>
      <w:tr w14:paraId="25C0D6F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0737ED07">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C1BFE03">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064C264F">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74F3B57F">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vAlign w:val="center"/>
          </w:tcPr>
          <w:p w14:paraId="22837256">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D917630">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1014A1DA">
            <w:pPr>
              <w:widowControl/>
              <w:spacing w:line="280" w:lineRule="exact"/>
              <w:jc w:val="center"/>
              <w:rPr>
                <w:rFonts w:ascii="仿宋_GB2312" w:hAnsi="宋体" w:eastAsia="仿宋_GB2312" w:cs="宋体"/>
                <w:color w:val="000000"/>
                <w:kern w:val="0"/>
                <w:sz w:val="18"/>
                <w:szCs w:val="18"/>
              </w:rPr>
            </w:pPr>
          </w:p>
        </w:tc>
      </w:tr>
    </w:tbl>
    <w:p w14:paraId="3292AD45">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14:paraId="638F4DE8">
      <w:pPr>
        <w:widowControl/>
        <w:spacing w:line="280" w:lineRule="exact"/>
        <w:jc w:val="left"/>
        <w:outlineLvl w:val="1"/>
        <w:rPr>
          <w:rFonts w:ascii="仿宋_GB2312" w:hAnsi="宋体" w:eastAsia="仿宋_GB2312"/>
          <w:kern w:val="0"/>
          <w:sz w:val="32"/>
          <w:szCs w:val="32"/>
        </w:rPr>
        <w:sectPr>
          <w:footerReference r:id="rId3" w:type="even"/>
          <w:pgSz w:w="11906" w:h="16838"/>
          <w:pgMar w:top="2098" w:right="1418" w:bottom="1928" w:left="1588" w:header="851" w:footer="992" w:gutter="0"/>
          <w:pgNumType w:start="1"/>
          <w:cols w:space="720" w:num="1"/>
          <w:docGrid w:linePitch="312" w:charSpace="0"/>
        </w:sectPr>
      </w:pPr>
    </w:p>
    <w:p w14:paraId="24E5DA4E">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2021年昌吉州卫生健康委员会预算情况说明</w:t>
      </w:r>
    </w:p>
    <w:p w14:paraId="2D08E2BD">
      <w:pPr>
        <w:spacing w:line="560" w:lineRule="exact"/>
        <w:jc w:val="center"/>
        <w:rPr>
          <w:rFonts w:ascii="黑体" w:hAnsi="黑体" w:eastAsia="黑体"/>
          <w:kern w:val="0"/>
          <w:sz w:val="32"/>
          <w:szCs w:val="32"/>
        </w:rPr>
      </w:pPr>
    </w:p>
    <w:p w14:paraId="68FE1914">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关于昌吉州卫生健康委员会2021年收支预算情况的总体说明</w:t>
      </w:r>
    </w:p>
    <w:p w14:paraId="3966E9A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按照全口径预算的原则，昌吉州卫生健康委2021年所有收入和支出均纳入部门（单位）预算管理。收支总预算1973.05万元。</w:t>
      </w:r>
    </w:p>
    <w:p w14:paraId="07B5137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14:paraId="3D8A0AE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支出预算包括：卫生健康支出、社会保障和就业支出。</w:t>
      </w:r>
    </w:p>
    <w:p w14:paraId="4DF09A7A">
      <w:pPr>
        <w:spacing w:line="560" w:lineRule="exact"/>
        <w:ind w:firstLine="640" w:firstLineChars="200"/>
        <w:rPr>
          <w:rFonts w:ascii="仿宋_GB2312" w:hAnsi="宋体" w:eastAsia="仿宋_GB2312" w:cs="宋体"/>
          <w:kern w:val="0"/>
          <w:sz w:val="32"/>
          <w:szCs w:val="32"/>
        </w:rPr>
      </w:pPr>
    </w:p>
    <w:p w14:paraId="13E1E3EB">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rPr>
        <w:t>昌吉</w:t>
      </w:r>
      <w:r>
        <w:rPr>
          <w:rFonts w:hint="eastAsia" w:ascii="黑体" w:hAnsi="宋体" w:eastAsia="黑体" w:cs="宋体"/>
          <w:kern w:val="0"/>
          <w:sz w:val="32"/>
          <w:szCs w:val="32"/>
        </w:rPr>
        <w:t>州卫生健康委员会2021年收入预算情况说明</w:t>
      </w:r>
    </w:p>
    <w:p w14:paraId="52855AA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昌吉州卫生健康委员会2021年收入预算1973.05万元，其中：</w:t>
      </w:r>
    </w:p>
    <w:p w14:paraId="25310A5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一般公共预算1973.05万元，占100%，比上年预算数增加990.27万元，主要原因是增加州妇幼保健院二次装修及医疗专用设施建设项目资金，增加1000万元预算；老年社会团体机构活动经费减少10万元。</w:t>
      </w:r>
    </w:p>
    <w:p w14:paraId="05BBBB4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7C7D038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14:paraId="77E8C582">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rPr>
        <w:t>昌吉州</w:t>
      </w:r>
      <w:r>
        <w:rPr>
          <w:rFonts w:hint="eastAsia" w:ascii="黑体" w:hAnsi="宋体" w:eastAsia="黑体" w:cs="宋体"/>
          <w:kern w:val="0"/>
          <w:sz w:val="32"/>
          <w:szCs w:val="32"/>
        </w:rPr>
        <w:t>卫生健康委员会</w:t>
      </w:r>
      <w:r>
        <w:rPr>
          <w:rFonts w:hint="eastAsia" w:ascii="黑体" w:hAnsi="黑体" w:eastAsia="黑体"/>
          <w:kern w:val="0"/>
          <w:sz w:val="32"/>
          <w:szCs w:val="32"/>
        </w:rPr>
        <w:t>2021</w:t>
      </w:r>
      <w:r>
        <w:rPr>
          <w:rFonts w:hint="eastAsia" w:ascii="黑体" w:hAnsi="宋体" w:eastAsia="黑体" w:cs="宋体"/>
          <w:kern w:val="0"/>
          <w:sz w:val="32"/>
          <w:szCs w:val="32"/>
        </w:rPr>
        <w:t>年支出预算情况说明</w:t>
      </w:r>
    </w:p>
    <w:p w14:paraId="35DAF30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昌吉州卫生健康委员会2021年支出预算1973.05万元，其中：</w:t>
      </w:r>
    </w:p>
    <w:p w14:paraId="0F14EC25">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基本支出808.05万元，占40.95%，比上年预算数增加5.27万元，主要原因是单位人员工资增加。</w:t>
      </w:r>
    </w:p>
    <w:p w14:paraId="76BBCD8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项目支出1165万元，占50.05%，比上年预算数增加990万元，主要原因是增加州妇幼保健院二次装修及医疗专用设施建设项目资金，增加1000万元预算；老年社会团体机构活动经费减少10万元。</w:t>
      </w:r>
    </w:p>
    <w:p w14:paraId="46B0CEDA">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rPr>
        <w:t>昌吉州</w:t>
      </w:r>
      <w:r>
        <w:rPr>
          <w:rFonts w:hint="eastAsia" w:ascii="黑体" w:hAnsi="宋体" w:eastAsia="黑体" w:cs="宋体"/>
          <w:kern w:val="0"/>
          <w:sz w:val="32"/>
          <w:szCs w:val="32"/>
        </w:rPr>
        <w:t>卫生健康委员会</w:t>
      </w:r>
      <w:r>
        <w:rPr>
          <w:rFonts w:hint="eastAsia" w:ascii="黑体" w:hAnsi="黑体" w:eastAsia="黑体"/>
          <w:kern w:val="0"/>
          <w:sz w:val="32"/>
          <w:szCs w:val="32"/>
        </w:rPr>
        <w:t>2021</w:t>
      </w:r>
      <w:r>
        <w:rPr>
          <w:rFonts w:hint="eastAsia" w:ascii="黑体" w:hAnsi="宋体" w:eastAsia="黑体" w:cs="宋体"/>
          <w:kern w:val="0"/>
          <w:sz w:val="32"/>
          <w:szCs w:val="32"/>
        </w:rPr>
        <w:t>年</w:t>
      </w:r>
      <w:r>
        <w:rPr>
          <w:rFonts w:hint="eastAsia" w:ascii="黑体" w:hAnsi="黑体" w:eastAsia="黑体" w:cs="宋体"/>
          <w:bCs/>
          <w:kern w:val="0"/>
          <w:sz w:val="32"/>
          <w:szCs w:val="32"/>
        </w:rPr>
        <w:t>财政拨款收支预算情况的总体说明</w:t>
      </w:r>
    </w:p>
    <w:p w14:paraId="6AFF232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2021年财政拨款收支总预算1973.05万元。</w:t>
      </w:r>
    </w:p>
    <w:p w14:paraId="30F460A2">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14:paraId="37882F3E">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w:t>
      </w:r>
      <w:r>
        <w:rPr>
          <w:rFonts w:hint="eastAsia" w:ascii="仿宋_GB2312" w:hAnsi="宋体" w:eastAsia="仿宋_GB2312" w:cs="宋体"/>
          <w:kern w:val="0"/>
          <w:sz w:val="32"/>
          <w:szCs w:val="32"/>
        </w:rPr>
        <w:t>1973.05</w:t>
      </w:r>
      <w:r>
        <w:rPr>
          <w:rFonts w:hint="eastAsia" w:ascii="仿宋_GB2312" w:hAnsi="宋体" w:eastAsia="仿宋_GB2312" w:cs="宋体"/>
          <w:spacing w:val="-6"/>
          <w:kern w:val="0"/>
          <w:sz w:val="32"/>
          <w:szCs w:val="32"/>
        </w:rPr>
        <w:t>万元。</w:t>
      </w:r>
    </w:p>
    <w:p w14:paraId="6BD92372">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一般公共预算支出包括：一般公共服务支出1973.05万元，主要用于210卫生健康支出1906.66万元，208</w:t>
      </w:r>
      <w:r>
        <w:rPr>
          <w:rFonts w:hint="eastAsia" w:ascii="仿宋_GB2312" w:hAnsi="宋体" w:eastAsia="仿宋_GB2312" w:cs="宋体"/>
          <w:kern w:val="0"/>
          <w:sz w:val="32"/>
          <w:szCs w:val="32"/>
        </w:rPr>
        <w:t>社会保障和就业支出66.39万元</w:t>
      </w:r>
      <w:r>
        <w:rPr>
          <w:rFonts w:hint="eastAsia" w:ascii="仿宋_GB2312" w:hAnsi="宋体" w:eastAsia="仿宋_GB2312" w:cs="宋体"/>
          <w:spacing w:val="-6"/>
          <w:kern w:val="0"/>
          <w:sz w:val="32"/>
          <w:szCs w:val="32"/>
        </w:rPr>
        <w:t>。</w:t>
      </w:r>
    </w:p>
    <w:p w14:paraId="437DE5A5">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rPr>
        <w:t>昌吉州</w:t>
      </w:r>
      <w:r>
        <w:rPr>
          <w:rFonts w:hint="eastAsia" w:ascii="黑体" w:hAnsi="宋体" w:eastAsia="黑体" w:cs="宋体"/>
          <w:kern w:val="0"/>
          <w:sz w:val="32"/>
          <w:szCs w:val="32"/>
        </w:rPr>
        <w:t>卫生健康委员会</w:t>
      </w:r>
      <w:r>
        <w:rPr>
          <w:rFonts w:hint="eastAsia" w:ascii="黑体" w:hAnsi="黑体" w:eastAsia="黑体"/>
          <w:kern w:val="0"/>
          <w:sz w:val="32"/>
          <w:szCs w:val="32"/>
        </w:rPr>
        <w:t>2021</w:t>
      </w:r>
      <w:r>
        <w:rPr>
          <w:rFonts w:hint="eastAsia" w:ascii="黑体" w:hAnsi="宋体" w:eastAsia="黑体" w:cs="宋体"/>
          <w:kern w:val="0"/>
          <w:sz w:val="32"/>
          <w:szCs w:val="32"/>
        </w:rPr>
        <w:t>年一般公共预算当年拨款情况说明</w:t>
      </w:r>
    </w:p>
    <w:p w14:paraId="4DC45AB8">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14:paraId="3B02C2F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一般公共预算拨款合计1973.05万元，其中：基本支出808.05万元，比上年预算增加5.27万元，增长0.66%。主要原因是单位人员工资增加。项目支出1165万元，比上年预算增加990万元，增长550%。主要原因是：增加州妇幼保健院二次装修及医疗专用设施建设项目资金，增加1000万元预算；老年社会团体机构活动经费减少10万元。</w:t>
      </w:r>
    </w:p>
    <w:p w14:paraId="6338347D">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06328F6B">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1.卫生健康支出（类）2100101行政运行643.15</w:t>
      </w:r>
      <w:r>
        <w:rPr>
          <w:rFonts w:hint="eastAsia" w:ascii="仿宋_GB2312" w:hAnsi="宋体" w:eastAsia="仿宋_GB2312" w:cs="宋体"/>
          <w:kern w:val="0"/>
          <w:sz w:val="32"/>
          <w:szCs w:val="32"/>
        </w:rPr>
        <w:t>万元，占32.6%。</w:t>
      </w:r>
    </w:p>
    <w:p w14:paraId="6E9B79C8">
      <w:pPr>
        <w:spacing w:line="580" w:lineRule="exact"/>
        <w:ind w:firstLine="640"/>
        <w:rPr>
          <w:rFonts w:ascii="仿宋_GB2312" w:eastAsia="仿宋_GB2312"/>
          <w:sz w:val="32"/>
          <w:szCs w:val="32"/>
        </w:rPr>
      </w:pPr>
      <w:r>
        <w:rPr>
          <w:rFonts w:hint="eastAsia" w:ascii="仿宋_GB2312" w:eastAsia="仿宋_GB2312"/>
          <w:sz w:val="32"/>
          <w:szCs w:val="32"/>
        </w:rPr>
        <w:t>2.卫生健康支出（类）2101101行政单位医疗74.09万元，占3.75%。</w:t>
      </w:r>
    </w:p>
    <w:p w14:paraId="0D18F49B">
      <w:pPr>
        <w:spacing w:line="580" w:lineRule="exact"/>
        <w:ind w:firstLine="640"/>
        <w:rPr>
          <w:rFonts w:ascii="仿宋_GB2312" w:eastAsia="仿宋_GB2312"/>
          <w:sz w:val="32"/>
          <w:szCs w:val="32"/>
        </w:rPr>
      </w:pPr>
      <w:r>
        <w:rPr>
          <w:rFonts w:hint="eastAsia" w:ascii="仿宋_GB2312" w:eastAsia="仿宋_GB2312"/>
          <w:sz w:val="32"/>
          <w:szCs w:val="32"/>
        </w:rPr>
        <w:t>3.卫生健康支出（类）2101103公务员医疗补助24万元，占1.22%。</w:t>
      </w:r>
    </w:p>
    <w:p w14:paraId="3E0AB3F1">
      <w:pPr>
        <w:spacing w:line="580" w:lineRule="exact"/>
        <w:ind w:firstLine="640"/>
        <w:rPr>
          <w:rFonts w:ascii="仿宋_GB2312" w:eastAsia="仿宋_GB2312"/>
          <w:sz w:val="32"/>
          <w:szCs w:val="32"/>
        </w:rPr>
      </w:pPr>
      <w:r>
        <w:rPr>
          <w:rFonts w:hint="eastAsia" w:ascii="仿宋_GB2312" w:eastAsia="仿宋_GB2312"/>
          <w:sz w:val="32"/>
          <w:szCs w:val="32"/>
        </w:rPr>
        <w:t>4.卫生健康支出（类）2101199其他行政事业单位医疗支出0.42万元，占0.02%。</w:t>
      </w:r>
    </w:p>
    <w:p w14:paraId="58BB143E">
      <w:pPr>
        <w:spacing w:line="580" w:lineRule="exact"/>
        <w:ind w:firstLine="640"/>
        <w:rPr>
          <w:rFonts w:ascii="仿宋_GB2312" w:eastAsia="仿宋_GB2312"/>
          <w:sz w:val="32"/>
          <w:szCs w:val="32"/>
        </w:rPr>
      </w:pPr>
      <w:r>
        <w:rPr>
          <w:rFonts w:hint="eastAsia" w:ascii="仿宋_GB2312" w:eastAsia="仿宋_GB2312"/>
          <w:sz w:val="32"/>
          <w:szCs w:val="32"/>
        </w:rPr>
        <w:t>5.社会保障和就业支出（类）2080505机关事业单位基本养老保险缴费支出66.39万元，占3.36%。</w:t>
      </w:r>
    </w:p>
    <w:p w14:paraId="053A59AC">
      <w:pPr>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6.</w:t>
      </w:r>
      <w:r>
        <w:rPr>
          <w:rFonts w:hint="eastAsia" w:ascii="仿宋_GB2312" w:eastAsia="仿宋_GB2312"/>
          <w:sz w:val="32"/>
          <w:szCs w:val="32"/>
        </w:rPr>
        <w:t>卫生健康支出（类）2100102一般行政管理事务 55万元，占2.79%。</w:t>
      </w:r>
    </w:p>
    <w:p w14:paraId="2FAAC8A7">
      <w:pPr>
        <w:spacing w:line="560" w:lineRule="exact"/>
        <w:ind w:firstLine="640" w:firstLineChars="200"/>
        <w:rPr>
          <w:rFonts w:ascii="仿宋_GB2312" w:eastAsia="仿宋_GB2312"/>
          <w:sz w:val="32"/>
          <w:szCs w:val="32"/>
        </w:rPr>
      </w:pPr>
      <w:r>
        <w:rPr>
          <w:rFonts w:hint="eastAsia" w:ascii="仿宋_GB2312" w:eastAsia="仿宋_GB2312"/>
          <w:sz w:val="32"/>
          <w:szCs w:val="32"/>
        </w:rPr>
        <w:t>7.卫生健康支出（类）2101601老龄卫生健康事务90万元，占4.56%。</w:t>
      </w:r>
    </w:p>
    <w:p w14:paraId="11BA3126">
      <w:pPr>
        <w:spacing w:line="560" w:lineRule="exact"/>
        <w:ind w:firstLine="640" w:firstLineChars="200"/>
        <w:rPr>
          <w:rFonts w:ascii="仿宋_GB2312" w:eastAsia="仿宋_GB2312"/>
          <w:sz w:val="32"/>
          <w:szCs w:val="32"/>
        </w:rPr>
      </w:pPr>
      <w:r>
        <w:rPr>
          <w:rFonts w:hint="eastAsia" w:ascii="仿宋_GB2312" w:eastAsia="仿宋_GB2312"/>
          <w:sz w:val="32"/>
          <w:szCs w:val="32"/>
        </w:rPr>
        <w:t>8.卫生健康支出（类）2101601老龄卫生健康事务20万元，占1.01%。</w:t>
      </w:r>
    </w:p>
    <w:p w14:paraId="00693770">
      <w:pPr>
        <w:spacing w:line="560" w:lineRule="exact"/>
        <w:ind w:firstLine="640" w:firstLineChars="200"/>
        <w:rPr>
          <w:rFonts w:ascii="仿宋_GB2312" w:eastAsia="仿宋_GB2312"/>
          <w:sz w:val="32"/>
          <w:szCs w:val="32"/>
        </w:rPr>
      </w:pPr>
      <w:r>
        <w:rPr>
          <w:rFonts w:hint="eastAsia" w:ascii="仿宋_GB2312" w:eastAsia="仿宋_GB2312"/>
          <w:sz w:val="32"/>
          <w:szCs w:val="32"/>
        </w:rPr>
        <w:t>9.卫生健康支出（类）2100206妇幼保健医院1000万元，占50.68%。</w:t>
      </w:r>
    </w:p>
    <w:p w14:paraId="0D1E63CE">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18444AB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1.卫生健康支出210</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卫生健康管理事务01</w:t>
      </w:r>
      <w:r>
        <w:rPr>
          <w:rFonts w:ascii="仿宋_GB2312" w:hAnsi="宋体" w:eastAsia="仿宋_GB2312" w:cs="宋体"/>
          <w:kern w:val="0"/>
          <w:sz w:val="32"/>
          <w:szCs w:val="32"/>
        </w:rPr>
        <w:t>（款）行政运行</w:t>
      </w:r>
      <w:r>
        <w:rPr>
          <w:rFonts w:hint="eastAsia" w:ascii="仿宋_GB2312" w:hAnsi="宋体" w:eastAsia="仿宋_GB2312" w:cs="宋体"/>
          <w:kern w:val="0"/>
          <w:sz w:val="32"/>
          <w:szCs w:val="32"/>
        </w:rPr>
        <w:t>01</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643.15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。比上年预算数减少159.63万元，下降19.88</w:t>
      </w:r>
      <w:r>
        <w:rPr>
          <w:rFonts w:ascii="仿宋_GB2312" w:hAnsi="宋体" w:eastAsia="仿宋_GB2312" w:cs="宋体"/>
          <w:kern w:val="0"/>
          <w:sz w:val="32"/>
          <w:szCs w:val="32"/>
        </w:rPr>
        <w:t>%</w:t>
      </w:r>
      <w:r>
        <w:rPr>
          <w:rFonts w:hint="eastAsia" w:ascii="仿宋_GB2312" w:hAnsi="宋体" w:eastAsia="仿宋_GB2312" w:cs="宋体"/>
          <w:kern w:val="0"/>
          <w:sz w:val="32"/>
          <w:szCs w:val="32"/>
        </w:rPr>
        <w:t>，主要原因：一是厉行节约，压减公用经费支出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二是支出功能分类科目发生变化。</w:t>
      </w:r>
    </w:p>
    <w:p w14:paraId="76CBDB2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2.卫生健康支出210</w:t>
      </w:r>
      <w:r>
        <w:rPr>
          <w:rFonts w:ascii="仿宋_GB2312" w:hAnsi="宋体" w:eastAsia="仿宋_GB2312" w:cs="宋体"/>
          <w:kern w:val="0"/>
          <w:sz w:val="32"/>
          <w:szCs w:val="32"/>
        </w:rPr>
        <w:t>（</w:t>
      </w:r>
      <w:r>
        <w:rPr>
          <w:rFonts w:hint="eastAsia" w:ascii="仿宋_GB2312" w:hAnsi="宋体" w:eastAsia="仿宋_GB2312" w:cs="宋体"/>
          <w:kern w:val="0"/>
          <w:sz w:val="32"/>
          <w:szCs w:val="32"/>
        </w:rPr>
        <w:t>类）行政事业单位医疗11（款）行政单位医疗01（项）:2021年预算数为74.09万元。比上年预算数增加74.09万元，增长100%，主要原因是：支出功能分类科目发生变化。</w:t>
      </w:r>
    </w:p>
    <w:p w14:paraId="0A83696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3.卫生健康支出210</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行政事业单位医疗11</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公务员医疗补助03（项）:2021年预算数为24万元。比上年预算数增加24万元，增长100%，主要原因是：支出功能分类科目发生变化。</w:t>
      </w:r>
    </w:p>
    <w:p w14:paraId="77ECB76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4.卫生健康支出210</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行政事业单位医疗11</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）其他行政事业单位医疗支出99（项）:2021年预算数为0.42万元。比上年预算数增加0.42万元，增长100%，主要原因是：支出功能分类科目发生变化。</w:t>
      </w:r>
    </w:p>
    <w:p w14:paraId="3DE3698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社会保障和就业支出208（类）机关事业单位离退休05（款）机关事业单位基本养老保险缴费支出05（项）:2021年预算数为66.39万元。比上年预算数增加66.39万元，增长100%，主要原因是：支出功能分类科目发生变化。</w:t>
      </w:r>
    </w:p>
    <w:p w14:paraId="27D6FDCC">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6.</w:t>
      </w:r>
      <w:r>
        <w:rPr>
          <w:rFonts w:hint="eastAsia" w:ascii="仿宋_GB2312" w:hAnsi="宋体" w:eastAsia="仿宋_GB2312" w:cs="宋体"/>
          <w:kern w:val="0"/>
          <w:sz w:val="32"/>
          <w:szCs w:val="32"/>
        </w:rPr>
        <w:t>卫生健康支出210</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卫生健康管理事务01</w:t>
      </w:r>
      <w:r>
        <w:rPr>
          <w:rFonts w:ascii="仿宋_GB2312" w:hAnsi="宋体" w:eastAsia="仿宋_GB2312" w:cs="宋体"/>
          <w:kern w:val="0"/>
          <w:sz w:val="32"/>
          <w:szCs w:val="32"/>
        </w:rPr>
        <w:t>（款）</w:t>
      </w:r>
      <w:r>
        <w:rPr>
          <w:rFonts w:hint="eastAsia" w:ascii="仿宋_GB2312" w:hAnsi="宋体" w:eastAsia="仿宋_GB2312" w:cs="宋体"/>
          <w:kern w:val="0"/>
          <w:sz w:val="32"/>
          <w:szCs w:val="32"/>
        </w:rPr>
        <w:t>一般行政管理实务02</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 xml:space="preserve"> 55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比上年预算数无变化。 </w:t>
      </w:r>
    </w:p>
    <w:p w14:paraId="6C68C17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7.卫生健康支出210</w:t>
      </w:r>
      <w:r>
        <w:rPr>
          <w:rFonts w:ascii="仿宋_GB2312" w:hAnsi="宋体" w:eastAsia="仿宋_GB2312" w:cs="宋体"/>
          <w:kern w:val="0"/>
          <w:sz w:val="32"/>
          <w:szCs w:val="32"/>
        </w:rPr>
        <w:t>（类）</w:t>
      </w:r>
      <w:r>
        <w:rPr>
          <w:rFonts w:hint="eastAsia" w:ascii="仿宋_GB2312" w:eastAsia="仿宋_GB2312"/>
          <w:sz w:val="32"/>
          <w:szCs w:val="32"/>
        </w:rPr>
        <w:t>老龄卫生健康事务16</w:t>
      </w:r>
      <w:r>
        <w:rPr>
          <w:rFonts w:ascii="仿宋_GB2312" w:hAnsi="宋体" w:eastAsia="仿宋_GB2312" w:cs="宋体"/>
          <w:kern w:val="0"/>
          <w:sz w:val="32"/>
          <w:szCs w:val="32"/>
        </w:rPr>
        <w:t>（款）</w:t>
      </w:r>
      <w:r>
        <w:rPr>
          <w:rFonts w:hint="eastAsia" w:ascii="仿宋_GB2312" w:eastAsia="仿宋_GB2312"/>
          <w:sz w:val="32"/>
          <w:szCs w:val="32"/>
        </w:rPr>
        <w:t>老龄卫生健康事务01</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90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比上年预算数无变化。</w:t>
      </w:r>
    </w:p>
    <w:p w14:paraId="437BAF1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8.卫生健康支出210（类）老龄卫生健康事务16（款）老龄卫生健康事务01（项）:2021年预算数为20万元。比上年预算数减少10万元，降低33.33%，主要原因是：老年大学划转至老干部局，预算减少。</w:t>
      </w:r>
    </w:p>
    <w:p w14:paraId="64BFF1F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9.卫生健康支出210（类）公立医院02（款）妇幼保健医院06（项）:2021年预算数为1000万元，比上年预算数增加1000万元，增长100%，主要原因是：增加州妇幼保健院二次装修及医疗专用设施建设项目资金预算1000万元。</w:t>
      </w:r>
    </w:p>
    <w:p w14:paraId="3F0DD1A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六、关于昌吉州卫生健康委员会2021年一般公共预算基本支出情况说明</w:t>
      </w:r>
    </w:p>
    <w:p w14:paraId="7351AF4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昌吉州卫生健康委员会2021年一般公共预算基本支出808.05万元， 其中：</w:t>
      </w:r>
    </w:p>
    <w:p w14:paraId="64EFFEE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724.59万元，主要包括：基本工资259.57万元、津贴补贴109.07万元、奖金18.06万元、伙食补助费63万元、绩效工资33.07万元、机关事业单位基本养老保险缴费66.39万元、职工基本医疗保险缴费74.09万元、公务员医疗补助缴费24万元、其他社会保障缴费0.42万元、住房公积金49.79万元、其他工资福利支出4.66万元、离休费12.78万元、对个人和家庭补助5.38万元、奖励金4.31万元等。</w:t>
      </w:r>
    </w:p>
    <w:p w14:paraId="3C1DE57E">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公用经费83.46万元，主要包括：办公费25万元、印刷费1.5万元、邮电费3万元、物业管理费0.55万元、差旅费10万元、维修（护）费0.8万元、公务招待费1.51万元</w:t>
      </w:r>
      <w:r>
        <w:rPr>
          <w:rFonts w:hint="eastAsia" w:ascii="仿宋_GB2312" w:hAnsi="宋体" w:eastAsia="仿宋_GB2312" w:cs="宋体"/>
          <w:spacing w:val="-6"/>
          <w:kern w:val="0"/>
          <w:sz w:val="32"/>
          <w:szCs w:val="32"/>
        </w:rPr>
        <w:t>、工会经费5.19</w:t>
      </w:r>
      <w:r>
        <w:rPr>
          <w:rFonts w:hint="eastAsia" w:ascii="仿宋_GB2312" w:hAnsi="宋体" w:eastAsia="仿宋_GB2312" w:cs="宋体"/>
          <w:kern w:val="0"/>
          <w:sz w:val="32"/>
          <w:szCs w:val="32"/>
        </w:rPr>
        <w:t>万元</w:t>
      </w:r>
      <w:r>
        <w:rPr>
          <w:rFonts w:hint="eastAsia" w:ascii="仿宋_GB2312" w:hAnsi="宋体" w:eastAsia="仿宋_GB2312" w:cs="宋体"/>
          <w:spacing w:val="-6"/>
          <w:kern w:val="0"/>
          <w:sz w:val="32"/>
          <w:szCs w:val="32"/>
        </w:rPr>
        <w:t>、福利费11.94</w:t>
      </w:r>
      <w:r>
        <w:rPr>
          <w:rFonts w:hint="eastAsia" w:ascii="仿宋_GB2312" w:hAnsi="宋体" w:eastAsia="仿宋_GB2312" w:cs="宋体"/>
          <w:kern w:val="0"/>
          <w:sz w:val="32"/>
          <w:szCs w:val="32"/>
        </w:rPr>
        <w:t>万元</w:t>
      </w:r>
      <w:r>
        <w:rPr>
          <w:rFonts w:hint="eastAsia" w:ascii="仿宋_GB2312" w:hAnsi="宋体" w:eastAsia="仿宋_GB2312" w:cs="宋体"/>
          <w:spacing w:val="-6"/>
          <w:kern w:val="0"/>
          <w:sz w:val="32"/>
          <w:szCs w:val="32"/>
        </w:rPr>
        <w:t>、公务车运行维护费10.37</w:t>
      </w:r>
      <w:r>
        <w:rPr>
          <w:rFonts w:hint="eastAsia" w:ascii="仿宋_GB2312" w:hAnsi="宋体" w:eastAsia="仿宋_GB2312" w:cs="宋体"/>
          <w:kern w:val="0"/>
          <w:sz w:val="32"/>
          <w:szCs w:val="32"/>
        </w:rPr>
        <w:t>万元</w:t>
      </w:r>
      <w:r>
        <w:rPr>
          <w:rFonts w:hint="eastAsia" w:ascii="仿宋_GB2312" w:hAnsi="宋体" w:eastAsia="仿宋_GB2312" w:cs="宋体"/>
          <w:spacing w:val="-6"/>
          <w:kern w:val="0"/>
          <w:sz w:val="32"/>
          <w:szCs w:val="32"/>
        </w:rPr>
        <w:t>、其他商品和服务支出13.6</w:t>
      </w:r>
      <w:r>
        <w:rPr>
          <w:rFonts w:hint="eastAsia" w:ascii="仿宋_GB2312" w:hAnsi="宋体" w:eastAsia="仿宋_GB2312" w:cs="宋体"/>
          <w:kern w:val="0"/>
          <w:sz w:val="32"/>
          <w:szCs w:val="32"/>
        </w:rPr>
        <w:t>万元等</w:t>
      </w:r>
      <w:r>
        <w:rPr>
          <w:rFonts w:hint="eastAsia" w:ascii="仿宋_GB2312" w:hAnsi="宋体" w:eastAsia="仿宋_GB2312" w:cs="宋体"/>
          <w:spacing w:val="-6"/>
          <w:kern w:val="0"/>
          <w:sz w:val="32"/>
          <w:szCs w:val="32"/>
        </w:rPr>
        <w:t>。</w:t>
      </w:r>
    </w:p>
    <w:p w14:paraId="2077DF9B">
      <w:pPr>
        <w:numPr>
          <w:ilvl w:val="0"/>
          <w:numId w:val="1"/>
        </w:num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关于昌吉州卫生健康委员会2021年一般公共预算项目支出情况说明</w:t>
      </w:r>
    </w:p>
    <w:p w14:paraId="26137118">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：卫生事业经常性业务工作经费</w:t>
      </w:r>
    </w:p>
    <w:p w14:paraId="14A4F88E">
      <w:pPr>
        <w:spacing w:line="600" w:lineRule="exact"/>
        <w:ind w:firstLine="639"/>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新疆维吾尔自治区艾滋病防治条例》第五条、自治区人民政府办公厅《关于印发自治区遏制与防治艾滋病“十三五”行动计划的通知》（新政办〔2017〕168号）、《昌吉州防治艾滋病工作委员会成员单位防治艾滋病工作职责及考核方案》（昌州防艾委发〔2014〕1号）等文件安排艾滋病有关经费；依据《自治区爱国卫生条例》、《关于加强爱国卫生工作的实施意见》，开展爱国卫生现场经验交流会、检查督导考核费专项经费；依据《“十三五”全国地方病防治规划》安排地方病防治工作经费；依据自治区卫生计生委《关于进一步加强预防接种工作的通知》（新卫办发〔2012〕95号）落实预防接种技术指导、人员培训、绩效考核、监测评估、疫苗运送等免疫规划工作运转经费；根据传染病防治法第六十条，安排传染病预防、控制、监督工作的日常经费；依据《母婴保健法》《自治区降低孕产妇死亡率和消除新生儿破伤风项目实施方案》安排急危重症孕产妇未救治的问题，申请评审工作经费。</w:t>
      </w:r>
    </w:p>
    <w:p w14:paraId="2F3772CA">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：2021年全年55万元</w:t>
      </w:r>
    </w:p>
    <w:p w14:paraId="5E9DF34D">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昌吉州卫生健康委员会</w:t>
      </w:r>
    </w:p>
    <w:p w14:paraId="67BC6757">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：商品服务支出</w:t>
      </w:r>
    </w:p>
    <w:p w14:paraId="56AE7346">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2021年1月-12月</w:t>
      </w:r>
    </w:p>
    <w:p w14:paraId="04B9EC43">
      <w:pPr>
        <w:spacing w:line="560" w:lineRule="exact"/>
        <w:ind w:firstLine="640" w:firstLineChars="200"/>
        <w:rPr>
          <w:rFonts w:ascii="仿宋_GB2312" w:hAnsi="宋体" w:eastAsia="仿宋_GB2312" w:cs="宋体"/>
          <w:kern w:val="0"/>
          <w:sz w:val="32"/>
          <w:szCs w:val="32"/>
        </w:rPr>
      </w:pPr>
    </w:p>
    <w:p w14:paraId="53000623">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：老年社会团体机构活动经费</w:t>
      </w:r>
    </w:p>
    <w:p w14:paraId="1253EDF1">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：昌吉州人民政府办公室关于印发昌吉回族自治州老龄事业发展第十二个五年规划</w:t>
      </w:r>
    </w:p>
    <w:p w14:paraId="7E4EDEAE">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：2021年全年20万元</w:t>
      </w:r>
    </w:p>
    <w:p w14:paraId="1C07F521">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昌吉州卫生健康委员会</w:t>
      </w:r>
    </w:p>
    <w:p w14:paraId="316FFAC7">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：商品服务支出</w:t>
      </w:r>
    </w:p>
    <w:p w14:paraId="0E6E27A5">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2021年1月-12月</w:t>
      </w:r>
    </w:p>
    <w:p w14:paraId="56A58257">
      <w:pPr>
        <w:spacing w:line="560" w:lineRule="exact"/>
        <w:ind w:firstLine="640" w:firstLineChars="200"/>
        <w:rPr>
          <w:rFonts w:ascii="仿宋_GB2312" w:hAnsi="宋体" w:eastAsia="仿宋_GB2312" w:cs="宋体"/>
          <w:kern w:val="0"/>
          <w:sz w:val="32"/>
          <w:szCs w:val="32"/>
        </w:rPr>
      </w:pPr>
    </w:p>
    <w:p w14:paraId="62D2B74E">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：老年事业费</w:t>
      </w:r>
    </w:p>
    <w:p w14:paraId="33F62453">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：昌吉州人民政府办公室关于印发昌吉回族自治州老龄事业发展第十二个五年规划</w:t>
      </w:r>
    </w:p>
    <w:p w14:paraId="3218A472">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：2021年全年90万元</w:t>
      </w:r>
    </w:p>
    <w:p w14:paraId="6A2F608A">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昌吉州卫生健康委员会</w:t>
      </w:r>
    </w:p>
    <w:p w14:paraId="4026D22A">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：商品服务支出</w:t>
      </w:r>
    </w:p>
    <w:p w14:paraId="367765A7">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2021年1月-12月</w:t>
      </w:r>
    </w:p>
    <w:p w14:paraId="676A48B3">
      <w:pPr>
        <w:spacing w:line="560" w:lineRule="exact"/>
        <w:rPr>
          <w:rFonts w:ascii="黑体" w:hAnsi="宋体" w:eastAsia="黑体" w:cs="宋体"/>
          <w:kern w:val="0"/>
          <w:sz w:val="32"/>
          <w:szCs w:val="32"/>
        </w:rPr>
      </w:pPr>
    </w:p>
    <w:p w14:paraId="06F90A52">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州妇幼保健院二次装修及医疗专用设施建设项目资金</w:t>
      </w:r>
    </w:p>
    <w:p w14:paraId="6A9D14AC">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w:t>
      </w:r>
      <w:r>
        <w:rPr>
          <w:rFonts w:hint="eastAsia" w:ascii="仿宋_GB2312" w:hAnsi="黑体" w:eastAsia="仿宋_GB2312"/>
          <w:sz w:val="32"/>
          <w:szCs w:val="32"/>
        </w:rPr>
        <w:t>策依据：《昌吉州发展改革委员关于昌吉州妇幼保健院二次装修及医疗专用设施建设项目项目建议书的批复》（昌州发改社会〔2020〕26号）</w:t>
      </w:r>
    </w:p>
    <w:p w14:paraId="0B9115B0">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：2021年全年1000万元</w:t>
      </w:r>
    </w:p>
    <w:p w14:paraId="7D0EC282">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昌吉州卫生健康委员会</w:t>
      </w:r>
    </w:p>
    <w:p w14:paraId="0CE964E4">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：商品服务支出</w:t>
      </w:r>
    </w:p>
    <w:p w14:paraId="19E85442">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2021年1月-12月</w:t>
      </w:r>
    </w:p>
    <w:p w14:paraId="1134E3F1">
      <w:pPr>
        <w:spacing w:line="560" w:lineRule="exact"/>
        <w:ind w:firstLine="640" w:firstLineChars="200"/>
        <w:rPr>
          <w:rFonts w:ascii="仿宋_GB2312" w:hAnsi="宋体" w:eastAsia="仿宋_GB2312" w:cs="宋体"/>
          <w:kern w:val="0"/>
          <w:sz w:val="32"/>
          <w:szCs w:val="32"/>
        </w:rPr>
      </w:pPr>
    </w:p>
    <w:p w14:paraId="3194E86D">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八、关于昌吉州卫生健康委员会2021年一般公共预算“三公”经费预算情况说明</w:t>
      </w:r>
    </w:p>
    <w:p w14:paraId="041D5B5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昌吉州卫生健康委员会2021年一般公共预算“三公”经费数为11.88万元，其中：因公出国（境）费0万元，公务用车购置0万元，公务用车运行费10.37万元，公务接待费1.51万元。</w:t>
      </w:r>
    </w:p>
    <w:p w14:paraId="3C28515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一般公共预算“三公”经费比上年减少0.02万元，其中：因公出国（境）费减无变化，主要原因是我单位无因公出国（境）人员；公务用车购置费为0，未安排预算。公务用车运行费减少0.01万元，主要原因是按照“三公”经费逐年压减；公务接待费减少0.01万元，主要原因是“三公”经费，按照中央</w:t>
      </w:r>
      <w:bookmarkStart w:id="0" w:name="_GoBack"/>
      <w:bookmarkEnd w:id="0"/>
      <w:r>
        <w:rPr>
          <w:rFonts w:hint="eastAsia" w:ascii="仿宋_GB2312" w:hAnsi="宋体" w:eastAsia="仿宋_GB2312" w:cs="宋体"/>
          <w:kern w:val="0"/>
          <w:sz w:val="32"/>
          <w:szCs w:val="32"/>
        </w:rPr>
        <w:t>八项规定的要求逐年下降进行压减。</w:t>
      </w:r>
    </w:p>
    <w:p w14:paraId="59C61984">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九、关于昌吉州卫生健康委员会2021年政府性基金预算拨款情况说明</w:t>
      </w:r>
    </w:p>
    <w:p w14:paraId="383B1D1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昌吉州卫生健康委员会2021年没有使用政府性基金预算拨款安排的支出，政府性基金预算支出情况表为空表。</w:t>
      </w:r>
    </w:p>
    <w:p w14:paraId="4BA8268D">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3016E13B">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1C3745C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2021年，昌吉州卫生健康委员会的机关运行经费财政拨款预算83.46万元，比上年预算减少5.74万元，下降6.43%。主要原因是单位压缩公用经费减少。</w:t>
      </w:r>
    </w:p>
    <w:p w14:paraId="395DA878">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6B3628F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2021年，昌吉州卫生健康委员会政府采购预算180.87万元，其中：政府采购货物预算76.5万元，政府采购工程预算0万元，政府采购服务预算104.37万元。</w:t>
      </w:r>
    </w:p>
    <w:p w14:paraId="35352D0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2021年度本部门（单位）面向中小企业预留政府采购项目预算金额180.87万元，其中：面向小微企业预留政府采购项目预算金额180.87万元。</w:t>
      </w:r>
    </w:p>
    <w:p w14:paraId="169BD485">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079E2D1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截至2020年底，昌吉州卫生健康委员会占用使用国有资产总体情况为</w:t>
      </w:r>
    </w:p>
    <w:p w14:paraId="5BC7145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1.房屋803.09平方米，价值51.29万元。</w:t>
      </w:r>
    </w:p>
    <w:p w14:paraId="2D5A0AB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2.车辆13辆，价值442.2万元；其中：一般公务用车8辆，价值186万元；执法执勤用车0辆，价值0万元；其他车辆5辆，价值256.19万元。</w:t>
      </w:r>
    </w:p>
    <w:p w14:paraId="1366E03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3.办公家具价值31.46万元。</w:t>
      </w:r>
    </w:p>
    <w:p w14:paraId="20D4144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4.其他资产价值990.07万元。</w:t>
      </w:r>
    </w:p>
    <w:p w14:paraId="3B95A59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14:paraId="0997460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2021年昌吉州卫生健康委员会部门预算未安排购置车辆经费，安排购置50万元以上大型设备0台（套），单位价值100万元以上大型设备0台（套）。</w:t>
      </w:r>
    </w:p>
    <w:p w14:paraId="094929E7">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32EF528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2021年度，本年度实行绩效管理的一般公共预算项目4 个，涉及预算金额1165万元。具体情况见下表（按项目分别填报）：</w:t>
      </w:r>
    </w:p>
    <w:p w14:paraId="0A8FF353">
      <w:pPr>
        <w:spacing w:line="560" w:lineRule="exact"/>
        <w:ind w:firstLine="640" w:firstLineChars="200"/>
        <w:rPr>
          <w:rFonts w:ascii="仿宋_GB2312" w:hAnsi="宋体" w:eastAsia="仿宋_GB2312" w:cs="宋体"/>
          <w:kern w:val="0"/>
          <w:sz w:val="32"/>
          <w:szCs w:val="32"/>
        </w:rPr>
      </w:pP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14:paraId="2FF00F03">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14:paraId="6EBA090A">
            <w:pPr>
              <w:widowControl/>
              <w:spacing w:line="480" w:lineRule="exact"/>
              <w:jc w:val="center"/>
              <w:textAlignment w:val="bottom"/>
              <w:rPr>
                <w:rFonts w:ascii="仿宋_GB2312" w:hAnsi="宋体" w:eastAsia="仿宋_GB2312" w:cs="仿宋_GB2312"/>
                <w:b/>
                <w:color w:val="000000"/>
                <w:kern w:val="0"/>
                <w:sz w:val="32"/>
                <w:szCs w:val="32"/>
                <w:lang w:bidi="ar"/>
              </w:rPr>
            </w:pPr>
          </w:p>
          <w:p w14:paraId="70298204">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3AF99598">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14:paraId="5548B3AA">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14:paraId="4DF0B38B">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9478F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2EE11C8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昌吉州卫生健康委员会</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8032E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C09AB8">
            <w:pPr>
              <w:widowControl/>
              <w:spacing w:line="480" w:lineRule="exact"/>
              <w:jc w:val="center"/>
              <w:textAlignment w:val="center"/>
              <w:rPr>
                <w:rFonts w:ascii="宋体" w:hAnsi="宋体" w:cs="宋体"/>
                <w:color w:val="000000"/>
                <w:sz w:val="18"/>
                <w:szCs w:val="18"/>
              </w:rPr>
            </w:pPr>
            <w:r>
              <w:rPr>
                <w:rFonts w:hint="eastAsia" w:ascii="宋体" w:hAnsi="宋体" w:cs="宋体"/>
                <w:kern w:val="0"/>
                <w:sz w:val="18"/>
                <w:szCs w:val="18"/>
              </w:rPr>
              <w:t>老年事业经费</w:t>
            </w:r>
          </w:p>
        </w:tc>
      </w:tr>
      <w:tr w14:paraId="7AA9CEBC">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2E881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7C38D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D14738">
            <w:pPr>
              <w:spacing w:line="480" w:lineRule="exact"/>
              <w:jc w:val="center"/>
              <w:rPr>
                <w:rFonts w:ascii="宋体" w:hAnsi="宋体" w:cs="宋体"/>
                <w:color w:val="000000"/>
                <w:sz w:val="18"/>
                <w:szCs w:val="18"/>
              </w:rPr>
            </w:pPr>
            <w:r>
              <w:rPr>
                <w:rFonts w:hint="eastAsia" w:ascii="宋体" w:hAnsi="宋体" w:cs="宋体"/>
                <w:color w:val="000000"/>
                <w:sz w:val="18"/>
                <w:szCs w:val="18"/>
              </w:rPr>
              <w:t>90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AFB61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245741">
            <w:pPr>
              <w:spacing w:line="480" w:lineRule="exact"/>
              <w:jc w:val="center"/>
              <w:rPr>
                <w:rFonts w:ascii="宋体" w:hAnsi="宋体" w:cs="宋体"/>
                <w:color w:val="000000"/>
                <w:sz w:val="18"/>
                <w:szCs w:val="18"/>
              </w:rPr>
            </w:pPr>
            <w:r>
              <w:rPr>
                <w:rFonts w:hint="eastAsia" w:ascii="宋体" w:hAnsi="宋体" w:cs="宋体"/>
                <w:color w:val="000000"/>
                <w:sz w:val="18"/>
                <w:szCs w:val="18"/>
              </w:rPr>
              <w:t>90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BEFCA5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70442EB">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14:paraId="7113E6E9">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DDEA0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3EC70879">
            <w:pPr>
              <w:spacing w:line="480" w:lineRule="exact"/>
              <w:jc w:val="left"/>
              <w:rPr>
                <w:rFonts w:ascii="宋体" w:hAnsi="宋体" w:cs="宋体"/>
                <w:color w:val="000000"/>
                <w:sz w:val="18"/>
                <w:szCs w:val="18"/>
              </w:rPr>
            </w:pPr>
            <w:r>
              <w:rPr>
                <w:rFonts w:hint="eastAsia" w:ascii="宋体" w:hAnsi="宋体" w:cs="宋体"/>
                <w:color w:val="000000"/>
                <w:sz w:val="18"/>
                <w:szCs w:val="18"/>
              </w:rPr>
              <w:t>州卫健委负责全州老龄工作的宏观指导和综合管理，切实做好维护老年人合法权益工作，推动全社会开展有利于老年人身心健康的各种活动。                                                                       本年目标1：组织拟定并协调落实应对人口老龄化政策措施，负责推进自治州老年健康服务体系建设和医养结合工资。缓解老年人家庭在生产、生活、医疗和养老等方面的特殊困难，保障改善民生；                                                                     目标2：通过敬老宣传月活动的开展，宣传老龄工作方针政策，传承中华敬老爱老美德，营造全社会孝老爱亲良好氛围；                                                                             目标3：推进自治州老年健康服务体系建设和医养结合工作。通过老年保健协会活动的开展，举办健康讲座以及配合文艺健康宣传活动，大力宣传普及老年保健知识技能提高自我保健意识和能力；                                                                 目标4：承担自治州老龄委员会日常工作。通过宣传提高《老年人权益保障法》政策知晓率和实施老年人照顾服务项目，加强孝养乡村（社区）建设，提升老年人幸福指数，并通过“敬老文明号”创建工作，充分发挥各行业优势，围绕卫生、文化、教育等开展区域内“银铃行动”，发挥老有所为的引领作用，切实增加老年人获得感、幸福感，共享经济发展成果。</w:t>
            </w:r>
          </w:p>
        </w:tc>
      </w:tr>
      <w:tr w14:paraId="5A004351">
        <w:tblPrEx>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A996A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692C12">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F17BF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01D4488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331E0BA6">
        <w:tblPrEx>
          <w:tblCellMar>
            <w:top w:w="0" w:type="dxa"/>
            <w:left w:w="0" w:type="dxa"/>
            <w:bottom w:w="0" w:type="dxa"/>
            <w:right w:w="0" w:type="dxa"/>
          </w:tblCellMar>
        </w:tblPrEx>
        <w:trPr>
          <w:trHeight w:val="647"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C5885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49C76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11D8104B">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申请高龄、空巢、残疾、贫困老年人补贴及慰问资金（人）</w:t>
            </w:r>
          </w:p>
        </w:tc>
        <w:tc>
          <w:tcPr>
            <w:tcW w:w="26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2F09F82">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≥20人</w:t>
            </w:r>
          </w:p>
        </w:tc>
      </w:tr>
      <w:tr w14:paraId="1972F91D">
        <w:tblPrEx>
          <w:tblCellMar>
            <w:top w:w="0" w:type="dxa"/>
            <w:left w:w="0" w:type="dxa"/>
            <w:bottom w:w="0" w:type="dxa"/>
            <w:right w:w="0" w:type="dxa"/>
          </w:tblCellMar>
        </w:tblPrEx>
        <w:trPr>
          <w:trHeight w:val="16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8E8EFF">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DECD9C">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13055CCA">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开展敬老宣传月活动（次）</w:t>
            </w:r>
          </w:p>
        </w:tc>
        <w:tc>
          <w:tcPr>
            <w:tcW w:w="26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C09E38E">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1次</w:t>
            </w:r>
          </w:p>
        </w:tc>
      </w:tr>
      <w:tr w14:paraId="73C19E38">
        <w:tblPrEx>
          <w:tblCellMar>
            <w:top w:w="0" w:type="dxa"/>
            <w:left w:w="0" w:type="dxa"/>
            <w:bottom w:w="0" w:type="dxa"/>
            <w:right w:w="0" w:type="dxa"/>
          </w:tblCellMar>
        </w:tblPrEx>
        <w:trPr>
          <w:trHeight w:val="422"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26517B">
            <w:pPr>
              <w:spacing w:line="480" w:lineRule="exact"/>
              <w:jc w:val="cente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CF2394">
            <w:pPr>
              <w:spacing w:line="480" w:lineRule="exact"/>
              <w:jc w:val="center"/>
            </w:pPr>
          </w:p>
        </w:tc>
        <w:tc>
          <w:tcPr>
            <w:tcW w:w="3739" w:type="dxa"/>
            <w:gridSpan w:val="3"/>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68C50677">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表彰奖励优秀团队和先进个人（次）</w:t>
            </w:r>
          </w:p>
        </w:tc>
        <w:tc>
          <w:tcPr>
            <w:tcW w:w="26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ED1B9F7">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1次</w:t>
            </w:r>
          </w:p>
        </w:tc>
      </w:tr>
      <w:tr w14:paraId="23632E1A">
        <w:tblPrEx>
          <w:tblCellMar>
            <w:top w:w="0" w:type="dxa"/>
            <w:left w:w="0" w:type="dxa"/>
            <w:bottom w:w="0" w:type="dxa"/>
            <w:right w:w="0" w:type="dxa"/>
          </w:tblCellMar>
        </w:tblPrEx>
        <w:trPr>
          <w:trHeight w:val="160"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6022C3E6">
            <w:pPr>
              <w:spacing w:line="480" w:lineRule="exact"/>
              <w:jc w:val="center"/>
              <w:rPr>
                <w:rFonts w:ascii="宋体" w:hAnsi="宋体" w:cs="宋体"/>
                <w:color w:val="000000"/>
                <w:sz w:val="18"/>
                <w:szCs w:val="18"/>
              </w:rP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280E0D49">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48802F91">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开展老年事业工作（项）</w:t>
            </w:r>
          </w:p>
        </w:tc>
        <w:tc>
          <w:tcPr>
            <w:tcW w:w="26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30915C0">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4项</w:t>
            </w:r>
          </w:p>
        </w:tc>
      </w:tr>
      <w:tr w14:paraId="0936D689">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B0AF96">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6F0C3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7BEE719A">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高龄、空巢、残疾、贫困老年人补贴及慰问资金，任务完成率</w:t>
            </w:r>
          </w:p>
        </w:tc>
        <w:tc>
          <w:tcPr>
            <w:tcW w:w="2664"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BD8EA7D">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108C64EF">
        <w:tblPrEx>
          <w:tblCellMar>
            <w:top w:w="0" w:type="dxa"/>
            <w:left w:w="0" w:type="dxa"/>
            <w:bottom w:w="0" w:type="dxa"/>
            <w:right w:w="0" w:type="dxa"/>
          </w:tblCellMar>
        </w:tblPrEx>
        <w:trPr>
          <w:trHeight w:val="241"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473B73">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76645A">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03A18D">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开展敬老宣传月活动任务完成率</w:t>
            </w:r>
          </w:p>
        </w:tc>
        <w:tc>
          <w:tcPr>
            <w:tcW w:w="2664" w:type="dxa"/>
            <w:gridSpan w:val="2"/>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14:paraId="6F566582">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775D3B8C">
        <w:tblPrEx>
          <w:tblCellMar>
            <w:top w:w="0" w:type="dxa"/>
            <w:left w:w="0" w:type="dxa"/>
            <w:bottom w:w="0" w:type="dxa"/>
            <w:right w:w="0" w:type="dxa"/>
          </w:tblCellMar>
        </w:tblPrEx>
        <w:trPr>
          <w:trHeight w:val="241"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77BD399F">
            <w:pPr>
              <w:spacing w:line="480" w:lineRule="exact"/>
              <w:jc w:val="cente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34FB799B">
            <w:pPr>
              <w:spacing w:line="480" w:lineRule="exact"/>
              <w:jc w:val="cente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6FF75B">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开展老年事业工作任务完成率(4项)</w:t>
            </w:r>
          </w:p>
        </w:tc>
        <w:tc>
          <w:tcPr>
            <w:tcW w:w="2664" w:type="dxa"/>
            <w:gridSpan w:val="2"/>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14:paraId="4F6028EA">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0FC6A45F">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61C58C">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6143B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CCD444">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2021年1月-2021年12月完成老年事业工作</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D83DE7">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440F3E94">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D0E5FE">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4235A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A7C14E">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申请高龄、空巢、残疾、贫困老年人补贴及慰问资金（人）</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996326">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≧3万元/年</w:t>
            </w:r>
          </w:p>
        </w:tc>
      </w:tr>
      <w:tr w14:paraId="318E19A4">
        <w:tblPrEx>
          <w:tblCellMar>
            <w:top w:w="0" w:type="dxa"/>
            <w:left w:w="0" w:type="dxa"/>
            <w:bottom w:w="0" w:type="dxa"/>
            <w:right w:w="0" w:type="dxa"/>
          </w:tblCellMar>
        </w:tblPrEx>
        <w:trPr>
          <w:trHeight w:val="241"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E92239">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A60152">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CC0FA9">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开展敬老宣传月活动（次）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978B35">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≧5万元/年</w:t>
            </w:r>
          </w:p>
        </w:tc>
      </w:tr>
      <w:tr w14:paraId="7D82BDBD">
        <w:tblPrEx>
          <w:tblCellMar>
            <w:top w:w="0" w:type="dxa"/>
            <w:left w:w="0" w:type="dxa"/>
            <w:bottom w:w="0" w:type="dxa"/>
            <w:right w:w="0" w:type="dxa"/>
          </w:tblCellMar>
        </w:tblPrEx>
        <w:trPr>
          <w:trHeight w:val="241"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112E7AFE">
            <w:pPr>
              <w:spacing w:line="480" w:lineRule="exact"/>
              <w:jc w:val="cente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3B80E65B">
            <w:pPr>
              <w:spacing w:line="480" w:lineRule="exact"/>
              <w:jc w:val="cente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8E6AB7">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开展老年事业工作（项）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23EB3A">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82万元/年</w:t>
            </w:r>
          </w:p>
        </w:tc>
      </w:tr>
      <w:tr w14:paraId="42CF890A">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BDD16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2C93D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7C39BC">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4A9E59">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r>
      <w:tr w14:paraId="3B11F798">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E770EE">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6F915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D4F80D">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维护社会稳定，倡导健康老龄理念，鼓励老年人积极参与公益事业、移风易俗、宣传服务、关心下一代、社区文化活动等社会事务。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84798B">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提高</w:t>
            </w:r>
          </w:p>
        </w:tc>
      </w:tr>
      <w:tr w14:paraId="1492842A">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047F56">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637B0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0CFEC8">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9F4B10">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r>
      <w:tr w14:paraId="4F341B71">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05557E">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709D3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548822">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老年人增长知识，丰富精神生活，陶冶情操、促进健康、服务社会。形成关爱老年人良好氛围，保障老年事业各项工作水平不断提高，老年事业不断发展。</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ACD8E6">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提高</w:t>
            </w:r>
          </w:p>
        </w:tc>
      </w:tr>
      <w:tr w14:paraId="3FD2EFCC">
        <w:tblPrEx>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093C7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51023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15A71B">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老年人满意度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448C88">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r>
    </w:tbl>
    <w:p w14:paraId="514E3FD8">
      <w:pPr>
        <w:widowControl/>
        <w:spacing w:line="480" w:lineRule="exact"/>
        <w:rPr>
          <w:rFonts w:ascii="仿宋_GB2312" w:hAnsi="宋体" w:eastAsia="仿宋_GB2312" w:cs="宋体"/>
          <w:kern w:val="0"/>
          <w:sz w:val="32"/>
          <w:szCs w:val="32"/>
        </w:rPr>
      </w:pPr>
    </w:p>
    <w:p w14:paraId="5195AA67">
      <w:pPr>
        <w:widowControl/>
        <w:spacing w:line="480" w:lineRule="exact"/>
        <w:rPr>
          <w:rFonts w:ascii="仿宋_GB2312" w:hAnsi="宋体" w:eastAsia="仿宋_GB2312" w:cs="宋体"/>
          <w:kern w:val="0"/>
          <w:sz w:val="32"/>
          <w:szCs w:val="32"/>
        </w:rPr>
      </w:pP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14:paraId="696F5F7B">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14:paraId="528D1D72">
            <w:pPr>
              <w:widowControl/>
              <w:spacing w:line="480" w:lineRule="exact"/>
              <w:jc w:val="center"/>
              <w:textAlignment w:val="bottom"/>
              <w:rPr>
                <w:rFonts w:ascii="仿宋_GB2312" w:hAnsi="宋体" w:eastAsia="仿宋_GB2312" w:cs="仿宋_GB2312"/>
                <w:b/>
                <w:color w:val="000000"/>
                <w:kern w:val="0"/>
                <w:sz w:val="32"/>
                <w:szCs w:val="32"/>
                <w:lang w:bidi="ar"/>
              </w:rPr>
            </w:pPr>
          </w:p>
          <w:p w14:paraId="5356677A">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291D4376">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14:paraId="2C5D0854">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14:paraId="057DEFEC">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EC485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0E2DEF3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昌吉州卫生健康委员会</w:t>
            </w:r>
          </w:p>
        </w:tc>
        <w:tc>
          <w:tcPr>
            <w:tcW w:w="1039"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39E0C97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49DED878">
            <w:pPr>
              <w:widowControl/>
              <w:spacing w:line="480" w:lineRule="exact"/>
              <w:jc w:val="center"/>
              <w:textAlignment w:val="center"/>
              <w:rPr>
                <w:rFonts w:ascii="宋体" w:hAnsi="宋体" w:cs="宋体"/>
                <w:color w:val="000000"/>
                <w:sz w:val="18"/>
                <w:szCs w:val="18"/>
              </w:rPr>
            </w:pPr>
            <w:r>
              <w:rPr>
                <w:rFonts w:hint="eastAsia" w:ascii="宋体" w:hAnsi="宋体" w:cs="宋体"/>
                <w:kern w:val="0"/>
                <w:sz w:val="18"/>
                <w:szCs w:val="18"/>
              </w:rPr>
              <w:t>老年社会团体机构活动经费</w:t>
            </w:r>
          </w:p>
        </w:tc>
      </w:tr>
      <w:tr w14:paraId="1766709C">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8266C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AAEF6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377157">
            <w:pPr>
              <w:spacing w:line="48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14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14:paraId="2A23CEA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80A3610">
            <w:pPr>
              <w:spacing w:line="48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148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D84002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12A460C">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14:paraId="23E516C7">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F52D9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627A67A5">
            <w:pPr>
              <w:spacing w:line="480" w:lineRule="exact"/>
              <w:jc w:val="left"/>
              <w:rPr>
                <w:rFonts w:ascii="宋体" w:hAnsi="宋体" w:cs="宋体"/>
                <w:color w:val="000000"/>
                <w:sz w:val="18"/>
                <w:szCs w:val="18"/>
              </w:rPr>
            </w:pPr>
            <w:r>
              <w:rPr>
                <w:rFonts w:hint="eastAsia" w:ascii="宋体" w:hAnsi="宋体" w:cs="宋体"/>
                <w:color w:val="000000"/>
                <w:sz w:val="18"/>
                <w:szCs w:val="18"/>
              </w:rPr>
              <w:t>承担自治州老龄委员会日常工作。提升老年人文化精神生活和文化艺术素养；推进自治州老年健康服务体系建设和医养结合工作。通过老年保健协会活动的开展，举办健康讲座以及配合文艺健康宣传活动，大力宣传普及老年保健知识技能提高自我保健意识和能力；缓解老年人家庭在生产、生活、医疗和养老等方面的特殊困难，保障改善民生，通过老年文化艺术协会活动的开展，鼓励老年人积极参与公益事业、社会治安、移风易俗、民事调解、宣传服务，关心下一代、社区文化活动等社会事务。</w:t>
            </w:r>
          </w:p>
        </w:tc>
      </w:tr>
      <w:tr w14:paraId="37ED01D5">
        <w:tblPrEx>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067BF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6CD93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3B63E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0006A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162943D5">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B3423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DC590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32CC0C">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开展舞蹈、音乐、书画、文体培训班（期）</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BDAF13">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≥1期</w:t>
            </w:r>
          </w:p>
        </w:tc>
      </w:tr>
      <w:tr w14:paraId="5231265B">
        <w:tblPrEx>
          <w:tblCellMar>
            <w:top w:w="0" w:type="dxa"/>
            <w:left w:w="0" w:type="dxa"/>
            <w:bottom w:w="0" w:type="dxa"/>
            <w:right w:w="0" w:type="dxa"/>
          </w:tblCellMar>
        </w:tblPrEx>
        <w:trPr>
          <w:trHeight w:val="241"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CFFD51">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FB37E1">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BBDDE6">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开展老年健康讲座（次）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310F4D">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≥4次</w:t>
            </w:r>
          </w:p>
        </w:tc>
      </w:tr>
      <w:tr w14:paraId="0950E21D">
        <w:tblPrEx>
          <w:tblCellMar>
            <w:top w:w="0" w:type="dxa"/>
            <w:left w:w="0" w:type="dxa"/>
            <w:bottom w:w="0" w:type="dxa"/>
            <w:right w:w="0" w:type="dxa"/>
          </w:tblCellMar>
        </w:tblPrEx>
        <w:trPr>
          <w:trHeight w:val="241"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4C676B95">
            <w:pPr>
              <w:spacing w:line="480" w:lineRule="exact"/>
              <w:jc w:val="cente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457FE827">
            <w:pPr>
              <w:spacing w:line="480" w:lineRule="exact"/>
              <w:jc w:val="cente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9F2662">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 组织开展文化下基层进村、社区（企业）宣传服务活动（次）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BF248A">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1次</w:t>
            </w:r>
          </w:p>
        </w:tc>
      </w:tr>
      <w:tr w14:paraId="70477998">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453294">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49224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DF3261">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演出及宣传服务活动完成率（%）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AF7D92">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r>
      <w:tr w14:paraId="189E3467">
        <w:tblPrEx>
          <w:tblCellMar>
            <w:top w:w="0" w:type="dxa"/>
            <w:left w:w="0" w:type="dxa"/>
            <w:bottom w:w="0" w:type="dxa"/>
            <w:right w:w="0" w:type="dxa"/>
          </w:tblCellMar>
        </w:tblPrEx>
        <w:trPr>
          <w:trHeight w:val="241"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C2BDC8">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BB1B37">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2FE389">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社会老年人占比（%）</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221C6B">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w:t>
            </w:r>
          </w:p>
        </w:tc>
      </w:tr>
      <w:tr w14:paraId="3B37D64A">
        <w:tblPrEx>
          <w:tblCellMar>
            <w:top w:w="0" w:type="dxa"/>
            <w:left w:w="0" w:type="dxa"/>
            <w:bottom w:w="0" w:type="dxa"/>
            <w:right w:w="0" w:type="dxa"/>
          </w:tblCellMar>
        </w:tblPrEx>
        <w:trPr>
          <w:trHeight w:val="241"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540A2BEF">
            <w:pPr>
              <w:spacing w:line="480" w:lineRule="exact"/>
              <w:jc w:val="cente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52B23008">
            <w:pPr>
              <w:spacing w:line="480" w:lineRule="exact"/>
              <w:jc w:val="cente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2B90C2">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群众参与率（%）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E61715">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w:t>
            </w:r>
          </w:p>
        </w:tc>
      </w:tr>
      <w:tr w14:paraId="7A40B899">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7F8483">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E5474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C5D3BC">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2021年1月-2021年12月完成老年社会团体工作</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70B234">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6DAB79F9">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1DEA00">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9E09B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7EF414">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老年团体补贴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4046A1">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20万元/年</w:t>
            </w:r>
          </w:p>
        </w:tc>
      </w:tr>
      <w:tr w14:paraId="412885BE">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149B5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975DB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95A08A">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0119B3">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r>
      <w:tr w14:paraId="34CB0EC6">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72FC87">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E8F49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ADFC70">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维护社会稳定，倡导健康老龄理念，鼓励老年人积极参与公益事业、移风易俗、宣传服务、关心下一代、社区文化活动等社会事务。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FBBFEA">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提高</w:t>
            </w:r>
          </w:p>
        </w:tc>
      </w:tr>
      <w:tr w14:paraId="614F21E9">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BC8436">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7F3C5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2E148D">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2D12B6">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r>
      <w:tr w14:paraId="35B8AC5E">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33540F">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AE754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E32115">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老年人增长知识，丰富精神生活，陶冶情操、促进健康、服务社会</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5B1A6F">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提高</w:t>
            </w:r>
          </w:p>
        </w:tc>
      </w:tr>
      <w:tr w14:paraId="0C161900">
        <w:tblPrEx>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EB4F0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F4253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EA2AEF">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老年人满意度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1AAD6E">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r>
    </w:tbl>
    <w:p w14:paraId="5F6765D8">
      <w:pPr>
        <w:widowControl/>
        <w:spacing w:line="480" w:lineRule="exact"/>
        <w:rPr>
          <w:rFonts w:ascii="仿宋_GB2312" w:hAnsi="宋体" w:eastAsia="仿宋_GB2312" w:cs="宋体"/>
          <w:kern w:val="0"/>
          <w:sz w:val="32"/>
          <w:szCs w:val="32"/>
        </w:rPr>
      </w:pPr>
    </w:p>
    <w:p w14:paraId="7FB7EF53">
      <w:pPr>
        <w:widowControl/>
        <w:spacing w:line="480" w:lineRule="exact"/>
        <w:rPr>
          <w:rFonts w:ascii="仿宋_GB2312" w:hAnsi="宋体" w:eastAsia="仿宋_GB2312" w:cs="宋体"/>
          <w:kern w:val="0"/>
          <w:sz w:val="32"/>
          <w:szCs w:val="32"/>
        </w:rPr>
      </w:pP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14:paraId="0F8CB15F">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14:paraId="2D910655">
            <w:pPr>
              <w:widowControl/>
              <w:spacing w:line="480" w:lineRule="exact"/>
              <w:jc w:val="center"/>
              <w:textAlignment w:val="bottom"/>
              <w:rPr>
                <w:rFonts w:ascii="仿宋_GB2312" w:hAnsi="宋体" w:eastAsia="仿宋_GB2312" w:cs="仿宋_GB2312"/>
                <w:b/>
                <w:color w:val="000000"/>
                <w:kern w:val="0"/>
                <w:sz w:val="32"/>
                <w:szCs w:val="32"/>
                <w:lang w:bidi="ar"/>
              </w:rPr>
            </w:pPr>
          </w:p>
          <w:p w14:paraId="3F4DA952">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3E4DFC2A">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14:paraId="75F9369D">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14:paraId="6B817883">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3CB04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79F67A3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昌吉州卫生健康委员会</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DD602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FE03E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州妇幼保健院二次装修及医疗专用设施建设项目资金</w:t>
            </w:r>
          </w:p>
        </w:tc>
      </w:tr>
      <w:tr w14:paraId="3AA219AD">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3A36D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807DA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34179A">
            <w:pPr>
              <w:spacing w:line="480" w:lineRule="exact"/>
              <w:jc w:val="center"/>
              <w:rPr>
                <w:rFonts w:ascii="宋体" w:hAnsi="宋体" w:cs="宋体"/>
                <w:color w:val="000000"/>
                <w:sz w:val="18"/>
                <w:szCs w:val="18"/>
              </w:rPr>
            </w:pPr>
            <w:r>
              <w:rPr>
                <w:rFonts w:hint="eastAsia" w:ascii="宋体" w:hAnsi="宋体" w:cs="宋体"/>
                <w:color w:val="000000"/>
                <w:sz w:val="18"/>
                <w:szCs w:val="18"/>
              </w:rPr>
              <w:t>1000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4D7AC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FBC74B">
            <w:pPr>
              <w:spacing w:line="480" w:lineRule="exact"/>
              <w:jc w:val="center"/>
              <w:rPr>
                <w:rFonts w:ascii="宋体" w:hAnsi="宋体" w:cs="宋体"/>
                <w:color w:val="000000"/>
                <w:sz w:val="18"/>
                <w:szCs w:val="18"/>
              </w:rPr>
            </w:pPr>
            <w:r>
              <w:rPr>
                <w:rFonts w:hint="eastAsia" w:ascii="宋体" w:hAnsi="宋体" w:cs="宋体"/>
                <w:color w:val="000000"/>
                <w:sz w:val="18"/>
                <w:szCs w:val="18"/>
              </w:rPr>
              <w:t>1000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A9E62B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 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6240D4C">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14:paraId="609C950E">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AE522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01487960">
            <w:pPr>
              <w:spacing w:line="480" w:lineRule="exact"/>
              <w:jc w:val="left"/>
              <w:rPr>
                <w:rFonts w:ascii="宋体" w:hAnsi="宋体" w:cs="宋体"/>
                <w:color w:val="000000"/>
                <w:sz w:val="18"/>
                <w:szCs w:val="18"/>
              </w:rPr>
            </w:pPr>
            <w:r>
              <w:rPr>
                <w:rFonts w:hint="eastAsia" w:ascii="宋体" w:hAnsi="宋体" w:cs="宋体"/>
                <w:color w:val="000000"/>
                <w:sz w:val="18"/>
                <w:szCs w:val="18"/>
              </w:rPr>
              <w:t>卫健委负责研究制定并组织实施妇幼卫生发展规划和措施，指导初级卫生保健规划和母婴保健专项技术的实施工作；承担自治州城市社区卫生服务日常工作。昌吉州妇幼保健大楼已完成土建主体施工，为确保该项目满足使用要求，现在开展专项工程安装及室内外装修工程，预计2021年完工。</w:t>
            </w:r>
          </w:p>
        </w:tc>
      </w:tr>
      <w:tr w14:paraId="16A43A7E">
        <w:tblPrEx>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FEF80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5A35B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25368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FAD9F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7745DFE0">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A1183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2B6D5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30D55E">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二次装修的面积</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69AEA3">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≧2400㎡</w:t>
            </w:r>
          </w:p>
        </w:tc>
      </w:tr>
      <w:tr w14:paraId="7955A327">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156BBE">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7BBC2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228825">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程验收合格率（%）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8A4B81">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358DCD0D">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0CAD6A">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AE412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AF20AB">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项目完工时间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CCCD98">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2020年12月31日</w:t>
            </w:r>
          </w:p>
        </w:tc>
      </w:tr>
      <w:tr w14:paraId="3CCF66FE">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7E0C85">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D9A06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D14F29">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项目目标完成成本（万元）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CD2E71">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1000万元</w:t>
            </w:r>
          </w:p>
        </w:tc>
      </w:tr>
      <w:tr w14:paraId="2C758E8D">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FB8CD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A8C2E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97F2B8">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4DBB6E">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r>
      <w:tr w14:paraId="47D21923">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A4D303">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970D1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708B50">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新建昌吉州妇幼保健楼，保障昌吉州医疗服务能力</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3330F3">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提升</w:t>
            </w:r>
          </w:p>
        </w:tc>
      </w:tr>
      <w:tr w14:paraId="242CA575">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1E8A3F">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29219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15C8B6">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555C0A">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r>
      <w:tr w14:paraId="6680E791">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FFA400">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6D2A5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5A8514">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妇幼保健医疗服务综合利用率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2DF1CF">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r>
      <w:tr w14:paraId="44F2EE1F">
        <w:tblPrEx>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70F9B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2D5D8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2EF98B">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患者满意度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31FC3C">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r>
    </w:tbl>
    <w:p w14:paraId="72D9187A">
      <w:pPr>
        <w:widowControl/>
        <w:spacing w:line="480" w:lineRule="exact"/>
        <w:rPr>
          <w:rFonts w:ascii="仿宋_GB2312" w:hAnsi="宋体" w:eastAsia="仿宋_GB2312" w:cs="宋体"/>
          <w:kern w:val="0"/>
          <w:sz w:val="32"/>
          <w:szCs w:val="32"/>
        </w:rPr>
      </w:pPr>
    </w:p>
    <w:p w14:paraId="60067B41">
      <w:pPr>
        <w:widowControl/>
        <w:spacing w:line="480" w:lineRule="exact"/>
        <w:rPr>
          <w:rFonts w:ascii="仿宋_GB2312" w:hAnsi="宋体" w:eastAsia="仿宋_GB2312" w:cs="宋体"/>
          <w:kern w:val="0"/>
          <w:sz w:val="32"/>
          <w:szCs w:val="32"/>
        </w:rPr>
      </w:pP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14:paraId="298251DB">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14:paraId="1DCF510C">
            <w:pPr>
              <w:widowControl/>
              <w:spacing w:line="480" w:lineRule="exact"/>
              <w:jc w:val="center"/>
              <w:textAlignment w:val="bottom"/>
              <w:rPr>
                <w:rFonts w:ascii="仿宋_GB2312" w:hAnsi="宋体" w:eastAsia="仿宋_GB2312" w:cs="仿宋_GB2312"/>
                <w:b/>
                <w:color w:val="000000"/>
                <w:kern w:val="0"/>
                <w:sz w:val="32"/>
                <w:szCs w:val="32"/>
                <w:lang w:bidi="ar"/>
              </w:rPr>
            </w:pPr>
          </w:p>
          <w:p w14:paraId="77FBEE1C">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21A41899">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14:paraId="313116B6">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14:paraId="59CC9A2E">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0D3D8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3233E13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昌吉州卫生健康委员会</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55567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0DBF72">
            <w:pPr>
              <w:widowControl/>
              <w:spacing w:line="480" w:lineRule="exact"/>
              <w:jc w:val="center"/>
              <w:textAlignment w:val="center"/>
              <w:rPr>
                <w:rFonts w:ascii="宋体" w:hAnsi="宋体" w:cs="宋体"/>
                <w:color w:val="000000"/>
                <w:sz w:val="18"/>
                <w:szCs w:val="18"/>
              </w:rPr>
            </w:pPr>
            <w:r>
              <w:rPr>
                <w:rFonts w:hint="eastAsia" w:ascii="宋体" w:hAnsi="宋体" w:cs="宋体"/>
                <w:kern w:val="0"/>
                <w:sz w:val="18"/>
                <w:szCs w:val="18"/>
              </w:rPr>
              <w:t>卫生事业经常性业务工作经费</w:t>
            </w:r>
          </w:p>
        </w:tc>
      </w:tr>
      <w:tr w14:paraId="3E705876">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5041D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660A9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9B2316">
            <w:pPr>
              <w:spacing w:line="480" w:lineRule="exact"/>
              <w:jc w:val="center"/>
              <w:rPr>
                <w:rFonts w:ascii="宋体" w:hAnsi="宋体" w:cs="宋体"/>
                <w:color w:val="000000"/>
                <w:sz w:val="18"/>
                <w:szCs w:val="18"/>
              </w:rPr>
            </w:pPr>
            <w:r>
              <w:rPr>
                <w:rFonts w:hint="eastAsia" w:ascii="宋体" w:hAnsi="宋体" w:cs="宋体"/>
                <w:color w:val="000000"/>
                <w:sz w:val="18"/>
                <w:szCs w:val="18"/>
              </w:rPr>
              <w:t>55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79DB3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6E3A3E">
            <w:pPr>
              <w:spacing w:line="480" w:lineRule="exact"/>
              <w:jc w:val="center"/>
              <w:rPr>
                <w:rFonts w:ascii="宋体" w:hAnsi="宋体" w:cs="宋体"/>
                <w:color w:val="000000"/>
                <w:sz w:val="18"/>
                <w:szCs w:val="18"/>
              </w:rPr>
            </w:pPr>
            <w:r>
              <w:rPr>
                <w:rFonts w:hint="eastAsia" w:ascii="宋体" w:hAnsi="宋体" w:cs="宋体"/>
                <w:color w:val="000000"/>
                <w:sz w:val="18"/>
                <w:szCs w:val="18"/>
              </w:rPr>
              <w:t>55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90629B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147513F">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14:paraId="601A25BC">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7CA5C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4630634C">
            <w:pPr>
              <w:spacing w:line="480" w:lineRule="exact"/>
              <w:jc w:val="left"/>
              <w:rPr>
                <w:rFonts w:ascii="宋体" w:hAnsi="宋体" w:cs="宋体"/>
                <w:color w:val="000000"/>
                <w:sz w:val="18"/>
                <w:szCs w:val="18"/>
              </w:rPr>
            </w:pPr>
            <w:r>
              <w:rPr>
                <w:rFonts w:hint="eastAsia" w:ascii="宋体" w:hAnsi="宋体" w:cs="宋体"/>
                <w:color w:val="000000"/>
                <w:sz w:val="18"/>
                <w:szCs w:val="18"/>
              </w:rPr>
              <w:t xml:space="preserve">  州卫健委负责贯彻执行有关卫生工作的法律、法规、规章，推进医药卫生体制改革，研究拟订自治州卫生事业发展规划和战略目标，拟订卫生技术规范并监督实施；研究提出自治州卫生资源配置标准，统筹规划与协调全州卫生资源配置、发展规划和服务标准，指导区域卫生规划的实施。                                                                                     目标：1、通过宣传、培训、调研指导工作，全州贯彻执行有关贯卫生计生工作的法律、法规、规章。                                          2、按照科室承担的工作责任、履行的职责，完成本年度相应工作任务。                                                  3、对县市业务工作进行培训和指导。                                                                                   4、加大对下属单位的监督、考核、检查及工作督导。                                                                         5、保证部门完成特定行政任务和事业发展目标。</w:t>
            </w:r>
          </w:p>
        </w:tc>
      </w:tr>
      <w:tr w14:paraId="4858D5C9">
        <w:tblPrEx>
          <w:tblCellMar>
            <w:top w:w="0" w:type="dxa"/>
            <w:left w:w="0" w:type="dxa"/>
            <w:bottom w:w="0" w:type="dxa"/>
            <w:right w:w="0" w:type="dxa"/>
          </w:tblCellMar>
        </w:tblPrEx>
        <w:trPr>
          <w:trHeight w:val="403"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749F6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1EED7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D811E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9AF0C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7F21B196">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63A1A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3145E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9630B8">
            <w:pPr>
              <w:spacing w:line="480" w:lineRule="exact"/>
              <w:jc w:val="left"/>
              <w:rPr>
                <w:rFonts w:ascii="宋体" w:hAnsi="宋体" w:cs="宋体"/>
                <w:color w:val="000000"/>
                <w:sz w:val="18"/>
                <w:szCs w:val="18"/>
              </w:rPr>
            </w:pPr>
            <w:r>
              <w:rPr>
                <w:rFonts w:hint="eastAsia" w:ascii="宋体" w:hAnsi="宋体" w:cs="宋体"/>
                <w:color w:val="000000"/>
                <w:sz w:val="18"/>
                <w:szCs w:val="18"/>
              </w:rPr>
              <w:t>印制宣传折页、宣传册（批）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36B740">
            <w:pPr>
              <w:spacing w:line="480" w:lineRule="exact"/>
              <w:jc w:val="left"/>
              <w:rPr>
                <w:rFonts w:ascii="宋体" w:hAnsi="宋体" w:cs="宋体"/>
                <w:color w:val="000000"/>
                <w:sz w:val="18"/>
                <w:szCs w:val="18"/>
              </w:rPr>
            </w:pPr>
            <w:r>
              <w:rPr>
                <w:rFonts w:hint="eastAsia" w:ascii="宋体" w:hAnsi="宋体" w:cs="宋体"/>
                <w:color w:val="000000"/>
                <w:sz w:val="18"/>
                <w:szCs w:val="18"/>
              </w:rPr>
              <w:t>≥3</w:t>
            </w:r>
          </w:p>
        </w:tc>
      </w:tr>
      <w:tr w14:paraId="339D282A">
        <w:tblPrEx>
          <w:tblCellMar>
            <w:top w:w="0" w:type="dxa"/>
            <w:left w:w="0" w:type="dxa"/>
            <w:bottom w:w="0" w:type="dxa"/>
            <w:right w:w="0" w:type="dxa"/>
          </w:tblCellMar>
        </w:tblPrEx>
        <w:trPr>
          <w:trHeight w:val="96"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89DA81">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1F988F">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D60EB8">
            <w:pPr>
              <w:spacing w:line="480" w:lineRule="exact"/>
              <w:jc w:val="left"/>
              <w:rPr>
                <w:rFonts w:ascii="宋体" w:hAnsi="宋体" w:cs="宋体"/>
                <w:color w:val="000000"/>
                <w:sz w:val="18"/>
                <w:szCs w:val="18"/>
              </w:rPr>
            </w:pPr>
            <w:r>
              <w:rPr>
                <w:rFonts w:hint="eastAsia" w:ascii="宋体" w:hAnsi="宋体" w:cs="宋体"/>
                <w:color w:val="000000"/>
                <w:sz w:val="18"/>
                <w:szCs w:val="18"/>
              </w:rPr>
              <w:t>县市工作指导、调研（次）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211949">
            <w:pPr>
              <w:spacing w:line="480" w:lineRule="exact"/>
              <w:jc w:val="left"/>
              <w:rPr>
                <w:rFonts w:ascii="宋体" w:hAnsi="宋体" w:cs="宋体"/>
                <w:color w:val="000000"/>
                <w:sz w:val="18"/>
                <w:szCs w:val="18"/>
              </w:rPr>
            </w:pPr>
            <w:r>
              <w:rPr>
                <w:rFonts w:hint="eastAsia" w:ascii="宋体" w:hAnsi="宋体" w:cs="宋体"/>
                <w:color w:val="000000"/>
                <w:sz w:val="18"/>
                <w:szCs w:val="18"/>
              </w:rPr>
              <w:t>≥15</w:t>
            </w:r>
          </w:p>
        </w:tc>
      </w:tr>
      <w:tr w14:paraId="17415667">
        <w:tblPrEx>
          <w:tblCellMar>
            <w:top w:w="0" w:type="dxa"/>
            <w:left w:w="0" w:type="dxa"/>
            <w:bottom w:w="0" w:type="dxa"/>
            <w:right w:w="0" w:type="dxa"/>
          </w:tblCellMar>
        </w:tblPrEx>
        <w:trPr>
          <w:trHeight w:val="96"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348E53">
            <w:pPr>
              <w:spacing w:line="480" w:lineRule="exact"/>
              <w:jc w:val="cente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70ED05">
            <w:pPr>
              <w:spacing w:line="480" w:lineRule="exact"/>
              <w:jc w:val="cente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44A3E2">
            <w:pPr>
              <w:spacing w:line="480" w:lineRule="exact"/>
              <w:jc w:val="left"/>
              <w:rPr>
                <w:rFonts w:ascii="宋体" w:hAnsi="宋体" w:cs="宋体"/>
                <w:color w:val="000000"/>
                <w:sz w:val="18"/>
                <w:szCs w:val="18"/>
              </w:rPr>
            </w:pPr>
            <w:r>
              <w:rPr>
                <w:rFonts w:hint="eastAsia" w:ascii="宋体" w:hAnsi="宋体" w:cs="宋体"/>
                <w:color w:val="000000"/>
                <w:sz w:val="18"/>
                <w:szCs w:val="18"/>
              </w:rPr>
              <w:t>县市现场培训、讲课（次）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57619A">
            <w:pPr>
              <w:spacing w:line="480" w:lineRule="exact"/>
              <w:jc w:val="left"/>
              <w:rPr>
                <w:rFonts w:ascii="宋体" w:hAnsi="宋体" w:cs="宋体"/>
                <w:color w:val="000000"/>
                <w:sz w:val="18"/>
                <w:szCs w:val="18"/>
              </w:rPr>
            </w:pPr>
            <w:r>
              <w:rPr>
                <w:rFonts w:hint="eastAsia" w:ascii="宋体" w:hAnsi="宋体" w:cs="宋体"/>
                <w:color w:val="000000"/>
                <w:sz w:val="18"/>
                <w:szCs w:val="18"/>
              </w:rPr>
              <w:t>≥5</w:t>
            </w:r>
          </w:p>
        </w:tc>
      </w:tr>
      <w:tr w14:paraId="3AFCEF49">
        <w:tblPrEx>
          <w:tblCellMar>
            <w:top w:w="0" w:type="dxa"/>
            <w:left w:w="0" w:type="dxa"/>
            <w:bottom w:w="0" w:type="dxa"/>
            <w:right w:w="0" w:type="dxa"/>
          </w:tblCellMar>
        </w:tblPrEx>
        <w:trPr>
          <w:trHeight w:val="96"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A84572">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04999E">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8AB817">
            <w:pPr>
              <w:spacing w:line="480" w:lineRule="exact"/>
              <w:jc w:val="left"/>
              <w:rPr>
                <w:rFonts w:ascii="宋体" w:hAnsi="宋体" w:cs="宋体"/>
                <w:color w:val="000000"/>
                <w:sz w:val="18"/>
                <w:szCs w:val="18"/>
              </w:rPr>
            </w:pPr>
            <w:r>
              <w:rPr>
                <w:rFonts w:hint="eastAsia" w:ascii="宋体" w:hAnsi="宋体" w:cs="宋体"/>
                <w:color w:val="000000"/>
                <w:sz w:val="18"/>
                <w:szCs w:val="18"/>
              </w:rPr>
              <w:t>开展视频培训（次）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42C901">
            <w:pPr>
              <w:spacing w:line="480" w:lineRule="exact"/>
              <w:jc w:val="left"/>
              <w:rPr>
                <w:rFonts w:ascii="宋体" w:hAnsi="宋体" w:cs="宋体"/>
                <w:color w:val="000000"/>
                <w:sz w:val="18"/>
                <w:szCs w:val="18"/>
              </w:rPr>
            </w:pPr>
            <w:r>
              <w:rPr>
                <w:rFonts w:hint="eastAsia" w:ascii="宋体" w:hAnsi="宋体" w:cs="宋体"/>
                <w:color w:val="000000"/>
                <w:sz w:val="18"/>
                <w:szCs w:val="18"/>
              </w:rPr>
              <w:t>≥5</w:t>
            </w:r>
          </w:p>
        </w:tc>
      </w:tr>
      <w:tr w14:paraId="5C68F31A">
        <w:tblPrEx>
          <w:tblCellMar>
            <w:top w:w="0" w:type="dxa"/>
            <w:left w:w="0" w:type="dxa"/>
            <w:bottom w:w="0" w:type="dxa"/>
            <w:right w:w="0" w:type="dxa"/>
          </w:tblCellMar>
        </w:tblPrEx>
        <w:trPr>
          <w:trHeight w:val="96"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76ECD8">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E9EC17">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42DBF0">
            <w:pPr>
              <w:spacing w:line="480" w:lineRule="exact"/>
              <w:jc w:val="left"/>
              <w:rPr>
                <w:rFonts w:ascii="宋体" w:hAnsi="宋体" w:cs="宋体"/>
                <w:color w:val="000000"/>
                <w:sz w:val="18"/>
                <w:szCs w:val="18"/>
              </w:rPr>
            </w:pPr>
            <w:r>
              <w:rPr>
                <w:rFonts w:hint="eastAsia" w:ascii="宋体" w:hAnsi="宋体" w:cs="宋体"/>
                <w:color w:val="000000"/>
                <w:sz w:val="18"/>
                <w:szCs w:val="18"/>
              </w:rPr>
              <w:t>病残儿鉴定会（场）</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29CFC1">
            <w:pPr>
              <w:spacing w:line="480" w:lineRule="exact"/>
              <w:jc w:val="left"/>
              <w:rPr>
                <w:rFonts w:ascii="宋体" w:hAnsi="宋体" w:cs="宋体"/>
                <w:color w:val="000000"/>
                <w:sz w:val="18"/>
                <w:szCs w:val="18"/>
              </w:rPr>
            </w:pPr>
            <w:r>
              <w:rPr>
                <w:rFonts w:hint="eastAsia" w:ascii="宋体" w:hAnsi="宋体" w:cs="宋体"/>
                <w:color w:val="000000"/>
                <w:sz w:val="18"/>
                <w:szCs w:val="18"/>
              </w:rPr>
              <w:t>≥2</w:t>
            </w:r>
          </w:p>
        </w:tc>
      </w:tr>
      <w:tr w14:paraId="644DB93E">
        <w:tblPrEx>
          <w:tblCellMar>
            <w:top w:w="0" w:type="dxa"/>
            <w:left w:w="0" w:type="dxa"/>
            <w:bottom w:w="0" w:type="dxa"/>
            <w:right w:w="0" w:type="dxa"/>
          </w:tblCellMar>
        </w:tblPrEx>
        <w:trPr>
          <w:trHeight w:val="96"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7F2D95F3">
            <w:pPr>
              <w:spacing w:line="480" w:lineRule="exact"/>
              <w:jc w:val="center"/>
              <w:rPr>
                <w:rFonts w:ascii="宋体" w:hAnsi="宋体" w:cs="宋体"/>
                <w:color w:val="000000"/>
                <w:sz w:val="18"/>
                <w:szCs w:val="18"/>
              </w:rP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7E1B4704">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998BC2">
            <w:pPr>
              <w:spacing w:line="480" w:lineRule="exact"/>
              <w:jc w:val="left"/>
              <w:rPr>
                <w:rFonts w:ascii="宋体" w:hAnsi="宋体" w:cs="宋体"/>
                <w:color w:val="000000"/>
                <w:sz w:val="18"/>
                <w:szCs w:val="18"/>
              </w:rPr>
            </w:pPr>
            <w:r>
              <w:rPr>
                <w:rFonts w:hint="eastAsia" w:ascii="宋体" w:hAnsi="宋体" w:cs="宋体"/>
                <w:color w:val="000000"/>
                <w:sz w:val="18"/>
                <w:szCs w:val="18"/>
              </w:rPr>
              <w:t>安全生产演练（次）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82EFB6">
            <w:pPr>
              <w:spacing w:line="480" w:lineRule="exact"/>
              <w:jc w:val="left"/>
              <w:rPr>
                <w:rFonts w:ascii="宋体" w:hAnsi="宋体" w:cs="宋体"/>
                <w:color w:val="000000"/>
                <w:sz w:val="18"/>
                <w:szCs w:val="18"/>
              </w:rPr>
            </w:pPr>
            <w:r>
              <w:rPr>
                <w:rFonts w:hint="eastAsia" w:ascii="宋体" w:hAnsi="宋体" w:cs="宋体"/>
                <w:color w:val="000000"/>
                <w:sz w:val="18"/>
                <w:szCs w:val="18"/>
              </w:rPr>
              <w:t>≥1</w:t>
            </w:r>
          </w:p>
        </w:tc>
      </w:tr>
      <w:tr w14:paraId="73E210EC">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2CC209">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10328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737517">
            <w:pPr>
              <w:spacing w:line="480" w:lineRule="exact"/>
              <w:jc w:val="left"/>
              <w:rPr>
                <w:rFonts w:ascii="宋体" w:hAnsi="宋体" w:cs="宋体"/>
                <w:color w:val="000000"/>
                <w:sz w:val="18"/>
                <w:szCs w:val="18"/>
              </w:rPr>
            </w:pPr>
            <w:r>
              <w:rPr>
                <w:rFonts w:hint="eastAsia" w:ascii="宋体" w:hAnsi="宋体" w:cs="宋体"/>
                <w:color w:val="000000"/>
                <w:sz w:val="18"/>
                <w:szCs w:val="18"/>
              </w:rPr>
              <w:t>执行有关卫生计生工作的法律、法规、规章。（%）</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4D7A81">
            <w:pPr>
              <w:spacing w:line="480" w:lineRule="exact"/>
              <w:jc w:val="left"/>
              <w:rPr>
                <w:rFonts w:ascii="宋体" w:hAnsi="宋体" w:cs="宋体"/>
                <w:color w:val="000000"/>
                <w:sz w:val="18"/>
                <w:szCs w:val="18"/>
              </w:rPr>
            </w:pPr>
            <w:r>
              <w:rPr>
                <w:rFonts w:hint="eastAsia" w:ascii="宋体" w:hAnsi="宋体" w:cs="宋体"/>
                <w:color w:val="000000"/>
                <w:sz w:val="18"/>
                <w:szCs w:val="18"/>
              </w:rPr>
              <w:t>100%</w:t>
            </w:r>
          </w:p>
        </w:tc>
      </w:tr>
      <w:tr w14:paraId="3B8B53B7">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F66042">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7775E3">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7AA5EB">
            <w:pPr>
              <w:spacing w:line="480" w:lineRule="exact"/>
              <w:jc w:val="left"/>
              <w:rPr>
                <w:rFonts w:ascii="宋体" w:hAnsi="宋体" w:cs="宋体"/>
                <w:color w:val="000000"/>
                <w:sz w:val="18"/>
                <w:szCs w:val="18"/>
              </w:rPr>
            </w:pPr>
            <w:r>
              <w:rPr>
                <w:rFonts w:hint="eastAsia" w:ascii="宋体" w:hAnsi="宋体" w:cs="宋体"/>
                <w:color w:val="000000"/>
                <w:sz w:val="18"/>
                <w:szCs w:val="18"/>
              </w:rPr>
              <w:t>保证部门完成特定行政任务和事业发展目标（%）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D0BDBF">
            <w:pPr>
              <w:spacing w:line="480" w:lineRule="exact"/>
              <w:jc w:val="left"/>
              <w:rPr>
                <w:rFonts w:ascii="宋体" w:hAnsi="宋体" w:cs="宋体"/>
                <w:color w:val="000000"/>
                <w:sz w:val="18"/>
                <w:szCs w:val="18"/>
              </w:rPr>
            </w:pPr>
            <w:r>
              <w:rPr>
                <w:rFonts w:hint="eastAsia" w:ascii="宋体" w:hAnsi="宋体" w:cs="宋体"/>
                <w:color w:val="000000"/>
                <w:sz w:val="18"/>
                <w:szCs w:val="18"/>
              </w:rPr>
              <w:t>100%</w:t>
            </w:r>
          </w:p>
        </w:tc>
      </w:tr>
      <w:tr w14:paraId="5E4A6E1B">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35E9D9">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5B0E5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ACDC41">
            <w:pPr>
              <w:spacing w:line="480" w:lineRule="exact"/>
              <w:jc w:val="left"/>
              <w:rPr>
                <w:rFonts w:ascii="宋体" w:hAnsi="宋体" w:cs="宋体"/>
                <w:color w:val="000000"/>
                <w:sz w:val="18"/>
                <w:szCs w:val="18"/>
              </w:rPr>
            </w:pPr>
            <w:r>
              <w:rPr>
                <w:rFonts w:hint="eastAsia" w:ascii="宋体" w:hAnsi="宋体" w:cs="宋体"/>
                <w:color w:val="000000"/>
                <w:sz w:val="18"/>
                <w:szCs w:val="18"/>
              </w:rPr>
              <w:t>2021年1月-2021年12月保证部门完成特定行政任务和事业发展目标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829BBF">
            <w:pPr>
              <w:spacing w:line="480" w:lineRule="exact"/>
              <w:jc w:val="left"/>
              <w:rPr>
                <w:rFonts w:ascii="宋体" w:hAnsi="宋体" w:cs="宋体"/>
                <w:color w:val="000000"/>
                <w:sz w:val="18"/>
                <w:szCs w:val="18"/>
              </w:rPr>
            </w:pPr>
            <w:r>
              <w:rPr>
                <w:rFonts w:hint="eastAsia" w:ascii="宋体" w:hAnsi="宋体" w:cs="宋体"/>
                <w:color w:val="000000"/>
                <w:sz w:val="18"/>
                <w:szCs w:val="18"/>
              </w:rPr>
              <w:t>100%</w:t>
            </w:r>
          </w:p>
        </w:tc>
      </w:tr>
      <w:tr w14:paraId="1213D183">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D3CC9E">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F4EB8C">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8A7F38">
            <w:pPr>
              <w:spacing w:line="480" w:lineRule="exact"/>
              <w:jc w:val="left"/>
              <w:rPr>
                <w:rFonts w:ascii="宋体" w:hAnsi="宋体" w:cs="宋体"/>
                <w:color w:val="000000"/>
                <w:sz w:val="18"/>
                <w:szCs w:val="18"/>
              </w:rPr>
            </w:pPr>
            <w:r>
              <w:rPr>
                <w:rFonts w:hint="eastAsia" w:ascii="宋体" w:hAnsi="宋体" w:cs="宋体"/>
                <w:color w:val="000000"/>
                <w:sz w:val="18"/>
                <w:szCs w:val="18"/>
              </w:rPr>
              <w:t>2021年1月-2021年12月完成对下属单位及医疗行业监督、考核、工作指导</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3D2030">
            <w:pPr>
              <w:spacing w:line="480" w:lineRule="exact"/>
              <w:jc w:val="left"/>
              <w:rPr>
                <w:rFonts w:ascii="宋体" w:hAnsi="宋体" w:cs="宋体"/>
                <w:color w:val="000000"/>
                <w:sz w:val="18"/>
                <w:szCs w:val="18"/>
              </w:rPr>
            </w:pPr>
            <w:r>
              <w:rPr>
                <w:rFonts w:hint="eastAsia" w:ascii="宋体" w:hAnsi="宋体" w:cs="宋体"/>
                <w:color w:val="000000"/>
                <w:sz w:val="18"/>
                <w:szCs w:val="18"/>
              </w:rPr>
              <w:t>100%</w:t>
            </w:r>
          </w:p>
        </w:tc>
      </w:tr>
      <w:tr w14:paraId="0DAA6B95">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67B153">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DB9AB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C40B64">
            <w:pPr>
              <w:spacing w:line="480" w:lineRule="exact"/>
              <w:jc w:val="left"/>
              <w:rPr>
                <w:rFonts w:ascii="宋体" w:hAnsi="宋体" w:cs="宋体"/>
                <w:color w:val="000000"/>
                <w:sz w:val="18"/>
                <w:szCs w:val="18"/>
              </w:rPr>
            </w:pPr>
            <w:r>
              <w:rPr>
                <w:rFonts w:hint="eastAsia" w:ascii="宋体" w:hAnsi="宋体" w:cs="宋体"/>
                <w:color w:val="000000"/>
                <w:sz w:val="18"/>
                <w:szCs w:val="18"/>
              </w:rPr>
              <w:t>卫生事业经常性工作经费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8F939C">
            <w:pPr>
              <w:spacing w:line="480" w:lineRule="exact"/>
              <w:jc w:val="left"/>
              <w:rPr>
                <w:rFonts w:ascii="宋体" w:hAnsi="宋体" w:cs="宋体"/>
                <w:color w:val="000000"/>
                <w:sz w:val="18"/>
                <w:szCs w:val="18"/>
              </w:rPr>
            </w:pPr>
            <w:r>
              <w:rPr>
                <w:rFonts w:hint="eastAsia" w:ascii="宋体" w:hAnsi="宋体" w:cs="宋体"/>
                <w:color w:val="000000"/>
                <w:sz w:val="18"/>
                <w:szCs w:val="18"/>
              </w:rPr>
              <w:t>35万元</w:t>
            </w:r>
          </w:p>
        </w:tc>
      </w:tr>
      <w:tr w14:paraId="16BC56ED">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DE8D01">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3DD43A">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236719">
            <w:pPr>
              <w:spacing w:line="480" w:lineRule="exact"/>
              <w:jc w:val="left"/>
              <w:rPr>
                <w:rFonts w:ascii="宋体" w:hAnsi="宋体" w:cs="宋体"/>
                <w:color w:val="000000"/>
                <w:sz w:val="18"/>
                <w:szCs w:val="18"/>
              </w:rPr>
            </w:pPr>
            <w:r>
              <w:rPr>
                <w:rFonts w:hint="eastAsia" w:ascii="宋体" w:hAnsi="宋体" w:cs="宋体"/>
                <w:color w:val="000000"/>
                <w:sz w:val="18"/>
                <w:szCs w:val="18"/>
              </w:rPr>
              <w:t>指导工作费用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421D55">
            <w:pPr>
              <w:spacing w:line="480" w:lineRule="exact"/>
              <w:jc w:val="left"/>
              <w:rPr>
                <w:rFonts w:ascii="宋体" w:hAnsi="宋体" w:cs="宋体"/>
                <w:color w:val="000000"/>
                <w:sz w:val="18"/>
                <w:szCs w:val="18"/>
              </w:rPr>
            </w:pPr>
            <w:r>
              <w:rPr>
                <w:rFonts w:hint="eastAsia" w:ascii="宋体" w:hAnsi="宋体" w:cs="宋体"/>
                <w:color w:val="000000"/>
                <w:sz w:val="18"/>
                <w:szCs w:val="18"/>
              </w:rPr>
              <w:t>20万元</w:t>
            </w:r>
          </w:p>
        </w:tc>
      </w:tr>
      <w:tr w14:paraId="2E60B0A0">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3C983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08D5E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46FED4">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65DA0D">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r>
      <w:tr w14:paraId="0EC637C6">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C92500">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2C7F2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92E60F">
            <w:pPr>
              <w:spacing w:line="240" w:lineRule="exact"/>
              <w:jc w:val="left"/>
              <w:rPr>
                <w:rFonts w:ascii="宋体" w:hAnsi="宋体" w:cs="宋体"/>
                <w:color w:val="000000"/>
                <w:sz w:val="18"/>
                <w:szCs w:val="18"/>
              </w:rPr>
            </w:pPr>
            <w:r>
              <w:rPr>
                <w:rFonts w:hint="eastAsia" w:ascii="宋体" w:hAnsi="宋体" w:cs="宋体"/>
                <w:color w:val="000000"/>
                <w:sz w:val="18"/>
                <w:szCs w:val="18"/>
              </w:rPr>
              <w:t>妇幼健康行动，防范医疗事故发生和正确处理医疗事故工作、减少孕产妇死亡、提高急、危、重症孕产妇救治、地方病监测等覆盖7个县市，有效做好全州疾病防治工作。</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E7BC24">
            <w:pPr>
              <w:spacing w:line="480" w:lineRule="exact"/>
              <w:jc w:val="left"/>
              <w:rPr>
                <w:rFonts w:ascii="宋体" w:hAnsi="宋体" w:cs="宋体"/>
                <w:color w:val="000000"/>
                <w:sz w:val="18"/>
                <w:szCs w:val="18"/>
              </w:rPr>
            </w:pPr>
            <w:r>
              <w:rPr>
                <w:rFonts w:hint="eastAsia" w:ascii="宋体" w:hAnsi="宋体" w:cs="宋体"/>
                <w:color w:val="000000"/>
                <w:sz w:val="18"/>
                <w:szCs w:val="18"/>
              </w:rPr>
              <w:t>提高</w:t>
            </w:r>
          </w:p>
        </w:tc>
      </w:tr>
      <w:tr w14:paraId="0C7383DA">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1139B7">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8BBF6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EE2D91">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B05E1F">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r>
      <w:tr w14:paraId="2690064C">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1BDFEB">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96BAF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6A6065">
            <w:pPr>
              <w:spacing w:line="480" w:lineRule="exact"/>
              <w:jc w:val="left"/>
              <w:rPr>
                <w:rFonts w:ascii="宋体" w:hAnsi="宋体" w:cs="宋体"/>
                <w:color w:val="000000"/>
                <w:sz w:val="18"/>
                <w:szCs w:val="18"/>
              </w:rPr>
            </w:pPr>
            <w:r>
              <w:rPr>
                <w:rFonts w:hint="eastAsia" w:ascii="宋体" w:hAnsi="宋体" w:cs="宋体"/>
                <w:color w:val="000000"/>
                <w:sz w:val="18"/>
                <w:szCs w:val="18"/>
              </w:rPr>
              <w:t>昌吉州医疗行业整体全面持续发展</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764639">
            <w:pPr>
              <w:spacing w:line="480" w:lineRule="exact"/>
              <w:jc w:val="left"/>
              <w:rPr>
                <w:rFonts w:ascii="宋体" w:hAnsi="宋体" w:cs="宋体"/>
                <w:color w:val="000000"/>
                <w:sz w:val="18"/>
                <w:szCs w:val="18"/>
              </w:rPr>
            </w:pPr>
            <w:r>
              <w:rPr>
                <w:rFonts w:hint="eastAsia" w:ascii="宋体" w:hAnsi="宋体" w:cs="宋体"/>
                <w:color w:val="000000"/>
                <w:sz w:val="18"/>
                <w:szCs w:val="18"/>
              </w:rPr>
              <w:t>长期</w:t>
            </w:r>
          </w:p>
        </w:tc>
      </w:tr>
      <w:tr w14:paraId="3780FDB7">
        <w:tblPrEx>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7E90D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24467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6F44B6">
            <w:pPr>
              <w:spacing w:line="480" w:lineRule="exact"/>
              <w:jc w:val="left"/>
              <w:rPr>
                <w:rFonts w:ascii="宋体" w:hAnsi="宋体" w:cs="宋体"/>
                <w:color w:val="000000"/>
                <w:sz w:val="18"/>
                <w:szCs w:val="18"/>
              </w:rPr>
            </w:pPr>
            <w:r>
              <w:rPr>
                <w:rFonts w:hint="eastAsia" w:ascii="宋体" w:hAnsi="宋体" w:cs="宋体"/>
                <w:color w:val="000000"/>
                <w:sz w:val="18"/>
                <w:szCs w:val="18"/>
              </w:rPr>
              <w:t>群众对卫生健康工作整体满意度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0300E6">
            <w:pPr>
              <w:spacing w:line="480" w:lineRule="exact"/>
              <w:jc w:val="left"/>
              <w:rPr>
                <w:rFonts w:ascii="宋体" w:hAnsi="宋体" w:cs="宋体"/>
                <w:color w:val="000000"/>
                <w:sz w:val="18"/>
                <w:szCs w:val="18"/>
              </w:rPr>
            </w:pPr>
            <w:r>
              <w:rPr>
                <w:rFonts w:hint="eastAsia" w:ascii="宋体" w:hAnsi="宋体" w:cs="宋体"/>
                <w:color w:val="000000"/>
                <w:sz w:val="18"/>
                <w:szCs w:val="18"/>
              </w:rPr>
              <w:t>≥80%</w:t>
            </w:r>
          </w:p>
        </w:tc>
      </w:tr>
    </w:tbl>
    <w:p w14:paraId="7F49A778">
      <w:pPr>
        <w:widowControl/>
        <w:spacing w:line="48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p w14:paraId="4BC265D5">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60FA4308">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222E9515">
      <w:pPr>
        <w:widowControl/>
        <w:spacing w:line="520" w:lineRule="exact"/>
        <w:jc w:val="left"/>
        <w:rPr>
          <w:rFonts w:ascii="仿宋_GB2312" w:hAnsi="宋体" w:eastAsia="仿宋_GB2312" w:cs="宋体"/>
          <w:kern w:val="0"/>
          <w:sz w:val="32"/>
          <w:szCs w:val="32"/>
        </w:rPr>
      </w:pPr>
    </w:p>
    <w:p w14:paraId="2A312C00">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14:paraId="0494B867">
      <w:pPr>
        <w:widowControl/>
        <w:spacing w:before="156" w:beforeLines="50" w:line="520" w:lineRule="exact"/>
        <w:jc w:val="center"/>
        <w:outlineLvl w:val="1"/>
        <w:rPr>
          <w:rFonts w:ascii="黑体" w:hAnsi="黑体" w:eastAsia="黑体"/>
          <w:kern w:val="0"/>
          <w:sz w:val="32"/>
          <w:szCs w:val="32"/>
        </w:rPr>
      </w:pPr>
    </w:p>
    <w:p w14:paraId="788B1AC8">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3A1F77B5">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28901A5F">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14:paraId="578620DD">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5796B022">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14:paraId="25A695A1">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6F5794AA">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14:paraId="6977B4BA">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314ADB95">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14:paraId="634A951F">
      <w:pPr>
        <w:widowControl/>
        <w:spacing w:line="520" w:lineRule="exact"/>
        <w:jc w:val="left"/>
        <w:rPr>
          <w:rFonts w:ascii="仿宋_GB2312" w:hAnsi="宋体" w:eastAsia="仿宋_GB2312" w:cs="宋体"/>
          <w:kern w:val="0"/>
          <w:sz w:val="32"/>
          <w:szCs w:val="32"/>
        </w:rPr>
      </w:pPr>
    </w:p>
    <w:p w14:paraId="7354EDF6">
      <w:pPr>
        <w:widowControl/>
        <w:spacing w:line="520" w:lineRule="exact"/>
        <w:jc w:val="left"/>
        <w:rPr>
          <w:rFonts w:ascii="仿宋_GB2312" w:hAnsi="宋体" w:eastAsia="仿宋_GB2312" w:cs="宋体"/>
          <w:kern w:val="0"/>
          <w:sz w:val="32"/>
          <w:szCs w:val="32"/>
        </w:rPr>
      </w:pPr>
    </w:p>
    <w:p w14:paraId="00B41E75">
      <w:pPr>
        <w:widowControl/>
        <w:spacing w:line="520" w:lineRule="exact"/>
        <w:jc w:val="left"/>
        <w:rPr>
          <w:rFonts w:ascii="仿宋_GB2312" w:hAnsi="宋体" w:eastAsia="仿宋_GB2312" w:cs="宋体"/>
          <w:kern w:val="0"/>
          <w:sz w:val="32"/>
          <w:szCs w:val="32"/>
        </w:rPr>
      </w:pPr>
    </w:p>
    <w:p w14:paraId="636D66CA">
      <w:pPr>
        <w:widowControl/>
        <w:spacing w:line="520" w:lineRule="exact"/>
        <w:jc w:val="left"/>
        <w:rPr>
          <w:rFonts w:ascii="仿宋_GB2312" w:hAnsi="宋体" w:eastAsia="仿宋_GB2312" w:cs="宋体"/>
          <w:kern w:val="0"/>
          <w:sz w:val="32"/>
          <w:szCs w:val="32"/>
        </w:rPr>
      </w:pPr>
    </w:p>
    <w:p w14:paraId="67A9CEE2">
      <w:pPr>
        <w:widowControl/>
        <w:spacing w:line="520" w:lineRule="exact"/>
        <w:jc w:val="left"/>
        <w:rPr>
          <w:rFonts w:ascii="仿宋_GB2312" w:eastAsia="仿宋_GB2312"/>
          <w:sz w:val="32"/>
          <w:szCs w:val="32"/>
        </w:rPr>
      </w:pPr>
      <w:r>
        <w:rPr>
          <w:rFonts w:hint="eastAsia" w:ascii="仿宋_GB2312" w:hAnsi="宋体" w:eastAsia="仿宋_GB2312" w:cs="宋体"/>
          <w:kern w:val="0"/>
          <w:sz w:val="32"/>
          <w:szCs w:val="32"/>
        </w:rPr>
        <w:t xml:space="preserve">                             </w:t>
      </w:r>
      <w:r>
        <w:rPr>
          <w:rFonts w:hint="eastAsia" w:ascii="仿宋_GB2312" w:eastAsia="仿宋_GB2312"/>
          <w:sz w:val="32"/>
          <w:szCs w:val="32"/>
        </w:rPr>
        <w:t>昌吉州卫生健康委员会</w:t>
      </w:r>
    </w:p>
    <w:p w14:paraId="0963BDBB">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w:t>
      </w:r>
      <w:r>
        <w:rPr>
          <w:rFonts w:ascii="仿宋_GB2312" w:hAnsi="宋体" w:eastAsia="仿宋_GB2312" w:cs="宋体"/>
          <w:kern w:val="0"/>
          <w:sz w:val="32"/>
          <w:szCs w:val="32"/>
        </w:rPr>
        <w:t>日</w:t>
      </w:r>
    </w:p>
    <w:p w14:paraId="1B420A35"/>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C53C">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14:paraId="6DB38B2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042C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D0DC22"/>
    <w:multiLevelType w:val="singleLevel"/>
    <w:tmpl w:val="73D0DC2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75"/>
    <w:rsid w:val="00031E76"/>
    <w:rsid w:val="000C6FBF"/>
    <w:rsid w:val="000D531A"/>
    <w:rsid w:val="000F3B60"/>
    <w:rsid w:val="0011450F"/>
    <w:rsid w:val="001747C9"/>
    <w:rsid w:val="00223EA5"/>
    <w:rsid w:val="00261065"/>
    <w:rsid w:val="002E7530"/>
    <w:rsid w:val="00321E8A"/>
    <w:rsid w:val="003679D2"/>
    <w:rsid w:val="003D505E"/>
    <w:rsid w:val="00452A86"/>
    <w:rsid w:val="005320EE"/>
    <w:rsid w:val="005602EA"/>
    <w:rsid w:val="00567073"/>
    <w:rsid w:val="0059125F"/>
    <w:rsid w:val="00671F87"/>
    <w:rsid w:val="006E145A"/>
    <w:rsid w:val="00760458"/>
    <w:rsid w:val="007D7119"/>
    <w:rsid w:val="007E5ACA"/>
    <w:rsid w:val="008910BE"/>
    <w:rsid w:val="008A4B03"/>
    <w:rsid w:val="008E4F9E"/>
    <w:rsid w:val="00944B81"/>
    <w:rsid w:val="00951A65"/>
    <w:rsid w:val="00952EAD"/>
    <w:rsid w:val="00977253"/>
    <w:rsid w:val="00997CE4"/>
    <w:rsid w:val="009B654C"/>
    <w:rsid w:val="009B6FA3"/>
    <w:rsid w:val="00A13D75"/>
    <w:rsid w:val="00A57575"/>
    <w:rsid w:val="00AB1984"/>
    <w:rsid w:val="00B9493E"/>
    <w:rsid w:val="00B94A73"/>
    <w:rsid w:val="00C42F71"/>
    <w:rsid w:val="00D85033"/>
    <w:rsid w:val="00D92EDE"/>
    <w:rsid w:val="00DA2829"/>
    <w:rsid w:val="00E51C21"/>
    <w:rsid w:val="00EA2AA7"/>
    <w:rsid w:val="00F105A9"/>
    <w:rsid w:val="01062B84"/>
    <w:rsid w:val="026D6A40"/>
    <w:rsid w:val="03C24553"/>
    <w:rsid w:val="082B4DB5"/>
    <w:rsid w:val="0E8B710C"/>
    <w:rsid w:val="145E66C6"/>
    <w:rsid w:val="16A24C61"/>
    <w:rsid w:val="19494843"/>
    <w:rsid w:val="1BD67F09"/>
    <w:rsid w:val="1E28696E"/>
    <w:rsid w:val="20E32963"/>
    <w:rsid w:val="20E439F1"/>
    <w:rsid w:val="284F5F5B"/>
    <w:rsid w:val="339D6D43"/>
    <w:rsid w:val="35412F30"/>
    <w:rsid w:val="36397EA6"/>
    <w:rsid w:val="36C94EBE"/>
    <w:rsid w:val="3BCF402B"/>
    <w:rsid w:val="40E74C2F"/>
    <w:rsid w:val="492D2391"/>
    <w:rsid w:val="4ABC0473"/>
    <w:rsid w:val="4D765740"/>
    <w:rsid w:val="4DF30B3A"/>
    <w:rsid w:val="4E2909BE"/>
    <w:rsid w:val="514642FD"/>
    <w:rsid w:val="51DA6DDF"/>
    <w:rsid w:val="5953352E"/>
    <w:rsid w:val="5EC34F69"/>
    <w:rsid w:val="607C0B78"/>
    <w:rsid w:val="626D54F0"/>
    <w:rsid w:val="6CCB0ECE"/>
    <w:rsid w:val="6CF14BAD"/>
    <w:rsid w:val="71EB131A"/>
    <w:rsid w:val="721B5E29"/>
    <w:rsid w:val="72627BC7"/>
    <w:rsid w:val="7D2D65A9"/>
    <w:rsid w:val="7F45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qFormat/>
    <w:uiPriority w:val="0"/>
    <w:rPr>
      <w:rFonts w:asciiTheme="minorHAnsi" w:hAnsiTheme="minorHAnsi" w:eastAsiaTheme="minorEastAsia" w:cstheme="minorBidi"/>
      <w:sz w:val="18"/>
      <w:szCs w:val="18"/>
    </w:rPr>
  </w:style>
  <w:style w:type="paragraph" w:styleId="3">
    <w:name w:val="footer"/>
    <w:basedOn w:val="1"/>
    <w:link w:val="9"/>
    <w:qFormat/>
    <w:uiPriority w:val="99"/>
    <w:pPr>
      <w:tabs>
        <w:tab w:val="center" w:pos="4153"/>
        <w:tab w:val="right" w:pos="8306"/>
      </w:tabs>
      <w:snapToGrid w:val="0"/>
      <w:jc w:val="left"/>
    </w:pPr>
    <w:rPr>
      <w:rFonts w:eastAsia="黑体" w:asciiTheme="minorHAnsi" w:hAnsiTheme="minorHAnsi" w:cstheme="minorBidi"/>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link w:val="8"/>
    <w:qFormat/>
    <w:uiPriority w:val="0"/>
    <w:pPr>
      <w:pBdr>
        <w:top w:val="single" w:color="auto" w:sz="12" w:space="1"/>
        <w:bottom w:val="single" w:color="auto" w:sz="12" w:space="1"/>
      </w:pBdr>
      <w:spacing w:line="600" w:lineRule="exact"/>
      <w:ind w:left="1280" w:hanging="1280" w:hangingChars="400"/>
    </w:pPr>
    <w:rPr>
      <w:rFonts w:eastAsia="仿宋_GB2312" w:asciiTheme="minorHAnsi" w:hAnsiTheme="minorHAnsi" w:cstheme="minorBidi"/>
      <w:sz w:val="32"/>
    </w:rPr>
  </w:style>
  <w:style w:type="character" w:customStyle="1" w:styleId="8">
    <w:name w:val="正文文本缩进 3 Char"/>
    <w:link w:val="5"/>
    <w:qFormat/>
    <w:uiPriority w:val="0"/>
    <w:rPr>
      <w:rFonts w:eastAsia="仿宋_GB2312"/>
      <w:sz w:val="32"/>
      <w:szCs w:val="24"/>
    </w:rPr>
  </w:style>
  <w:style w:type="character" w:customStyle="1" w:styleId="9">
    <w:name w:val="页脚 Char"/>
    <w:link w:val="3"/>
    <w:qFormat/>
    <w:uiPriority w:val="99"/>
    <w:rPr>
      <w:rFonts w:eastAsia="黑体"/>
      <w:sz w:val="18"/>
      <w:szCs w:val="18"/>
    </w:rPr>
  </w:style>
  <w:style w:type="character" w:customStyle="1" w:styleId="10">
    <w:name w:val="批注框文本 Char"/>
    <w:link w:val="2"/>
    <w:semiHidden/>
    <w:qFormat/>
    <w:uiPriority w:val="0"/>
    <w:rPr>
      <w:sz w:val="18"/>
      <w:szCs w:val="18"/>
    </w:rPr>
  </w:style>
  <w:style w:type="character" w:customStyle="1" w:styleId="11">
    <w:name w:val="页眉 Char"/>
    <w:link w:val="4"/>
    <w:qFormat/>
    <w:uiPriority w:val="0"/>
    <w:rPr>
      <w:sz w:val="18"/>
      <w:szCs w:val="18"/>
    </w:rPr>
  </w:style>
  <w:style w:type="character" w:customStyle="1" w:styleId="12">
    <w:name w:val="页眉 Char1"/>
    <w:basedOn w:val="7"/>
    <w:semiHidden/>
    <w:qFormat/>
    <w:uiPriority w:val="99"/>
    <w:rPr>
      <w:rFonts w:ascii="Times New Roman" w:hAnsi="Times New Roman" w:eastAsia="宋体" w:cs="Times New Roman"/>
      <w:sz w:val="18"/>
      <w:szCs w:val="18"/>
    </w:rPr>
  </w:style>
  <w:style w:type="character" w:customStyle="1" w:styleId="13">
    <w:name w:val="正文文本缩进 3 Char1"/>
    <w:basedOn w:val="7"/>
    <w:semiHidden/>
    <w:qFormat/>
    <w:uiPriority w:val="99"/>
    <w:rPr>
      <w:rFonts w:ascii="Times New Roman" w:hAnsi="Times New Roman" w:eastAsia="宋体" w:cs="Times New Roman"/>
      <w:sz w:val="16"/>
      <w:szCs w:val="16"/>
    </w:rPr>
  </w:style>
  <w:style w:type="character" w:customStyle="1" w:styleId="14">
    <w:name w:val="页脚 Char1"/>
    <w:basedOn w:val="7"/>
    <w:semiHidden/>
    <w:qFormat/>
    <w:uiPriority w:val="99"/>
    <w:rPr>
      <w:rFonts w:ascii="Times New Roman" w:hAnsi="Times New Roman" w:eastAsia="宋体" w:cs="Times New Roman"/>
      <w:sz w:val="18"/>
      <w:szCs w:val="18"/>
    </w:rPr>
  </w:style>
  <w:style w:type="character" w:customStyle="1" w:styleId="15">
    <w:name w:val="批注框文本 Char1"/>
    <w:basedOn w:val="7"/>
    <w:semiHidden/>
    <w:qFormat/>
    <w:uiPriority w:val="99"/>
    <w:rPr>
      <w:rFonts w:ascii="Times New Roman" w:hAnsi="Times New Roman" w:eastAsia="宋体" w:cs="Times New Roman"/>
      <w:sz w:val="18"/>
      <w:szCs w:val="18"/>
    </w:rPr>
  </w:style>
  <w:style w:type="character" w:customStyle="1" w:styleId="16">
    <w:name w:val="font21"/>
    <w:basedOn w:val="7"/>
    <w:qFormat/>
    <w:uiPriority w:val="0"/>
    <w:rPr>
      <w:rFonts w:ascii="宋体" w:hAnsi="宋体" w:eastAsia="宋体" w:cs="宋体"/>
      <w:color w:val="000000"/>
      <w:sz w:val="24"/>
      <w:szCs w:val="24"/>
      <w:u w:val="none"/>
    </w:rPr>
  </w:style>
  <w:style w:type="character" w:customStyle="1" w:styleId="17">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33</Pages>
  <Words>3748</Words>
  <Characters>4114</Characters>
  <Lines>130</Lines>
  <Paragraphs>36</Paragraphs>
  <TotalTime>125</TotalTime>
  <ScaleCrop>false</ScaleCrop>
  <LinksUpToDate>false</LinksUpToDate>
  <CharactersWithSpaces>4353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2021-02-07T02:26:00Z</dcterms:created>
  <dc:creator>闫超</dc:creator>
  <cp:lastModifiedBy>巴霍巴利</cp:lastModifiedBy>
  <cp:lastPrinted>2021-02-07T13:18:00Z</cp:lastPrinted>
  <dcterms:modified xsi:type="dcterms:W3CDTF">2025-09-10T10:32:11Z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FBCCAC5B8F544FED83DE8A043E351999_13</vt:lpwstr>
  </property>
</Properties>
</file>