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880DF">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51CAE9EB">
      <w:pPr>
        <w:spacing w:line="540" w:lineRule="exact"/>
        <w:jc w:val="center"/>
        <w:rPr>
          <w:rFonts w:hint="eastAsia" w:ascii="华文中宋" w:hAnsi="华文中宋" w:eastAsia="华文中宋" w:cs="宋体"/>
          <w:b/>
          <w:kern w:val="0"/>
          <w:sz w:val="52"/>
          <w:szCs w:val="52"/>
        </w:rPr>
      </w:pPr>
    </w:p>
    <w:p w14:paraId="55FC684B">
      <w:pPr>
        <w:spacing w:line="540" w:lineRule="exact"/>
        <w:jc w:val="center"/>
        <w:rPr>
          <w:rFonts w:hint="eastAsia" w:ascii="华文中宋" w:hAnsi="华文中宋" w:eastAsia="华文中宋" w:cs="宋体"/>
          <w:b/>
          <w:kern w:val="0"/>
          <w:sz w:val="52"/>
          <w:szCs w:val="52"/>
        </w:rPr>
      </w:pPr>
    </w:p>
    <w:p w14:paraId="6A18B01D">
      <w:pPr>
        <w:spacing w:line="540" w:lineRule="exact"/>
        <w:jc w:val="center"/>
        <w:rPr>
          <w:rFonts w:hint="eastAsia" w:ascii="华文中宋" w:hAnsi="华文中宋" w:eastAsia="华文中宋" w:cs="宋体"/>
          <w:b/>
          <w:kern w:val="0"/>
          <w:sz w:val="52"/>
          <w:szCs w:val="52"/>
        </w:rPr>
      </w:pPr>
    </w:p>
    <w:p w14:paraId="2D8A3E94">
      <w:pPr>
        <w:spacing w:line="540" w:lineRule="exact"/>
        <w:jc w:val="center"/>
        <w:rPr>
          <w:rFonts w:hint="eastAsia" w:ascii="华文中宋" w:hAnsi="华文中宋" w:eastAsia="华文中宋" w:cs="宋体"/>
          <w:b/>
          <w:kern w:val="0"/>
          <w:sz w:val="52"/>
          <w:szCs w:val="52"/>
        </w:rPr>
      </w:pPr>
    </w:p>
    <w:p w14:paraId="603CA559">
      <w:pPr>
        <w:spacing w:line="540" w:lineRule="exact"/>
        <w:jc w:val="center"/>
        <w:rPr>
          <w:rFonts w:hint="eastAsia" w:ascii="华文中宋" w:hAnsi="华文中宋" w:eastAsia="华文中宋" w:cs="宋体"/>
          <w:b/>
          <w:kern w:val="0"/>
          <w:sz w:val="52"/>
          <w:szCs w:val="52"/>
        </w:rPr>
      </w:pPr>
    </w:p>
    <w:p w14:paraId="27B68B40">
      <w:pPr>
        <w:spacing w:line="540" w:lineRule="exact"/>
        <w:jc w:val="center"/>
        <w:rPr>
          <w:rFonts w:hint="eastAsia" w:ascii="华文中宋" w:hAnsi="华文中宋" w:eastAsia="华文中宋" w:cs="宋体"/>
          <w:b/>
          <w:kern w:val="0"/>
          <w:sz w:val="52"/>
          <w:szCs w:val="52"/>
        </w:rPr>
      </w:pPr>
    </w:p>
    <w:p w14:paraId="7489E1EF">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B531DF8">
      <w:pPr>
        <w:spacing w:line="540" w:lineRule="exact"/>
        <w:jc w:val="center"/>
        <w:rPr>
          <w:rFonts w:hint="eastAsia" w:ascii="华文中宋" w:hAnsi="华文中宋" w:eastAsia="华文中宋" w:cs="宋体"/>
          <w:b/>
          <w:kern w:val="0"/>
          <w:sz w:val="52"/>
          <w:szCs w:val="52"/>
        </w:rPr>
      </w:pPr>
    </w:p>
    <w:p w14:paraId="00C2566C">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5D219EA">
      <w:pPr>
        <w:spacing w:line="540" w:lineRule="exact"/>
        <w:jc w:val="center"/>
        <w:rPr>
          <w:rFonts w:hint="eastAsia" w:hAnsi="宋体" w:eastAsia="仿宋_GB2312" w:cs="宋体"/>
          <w:kern w:val="0"/>
          <w:sz w:val="30"/>
          <w:szCs w:val="30"/>
        </w:rPr>
      </w:pPr>
    </w:p>
    <w:p w14:paraId="6A1A3EC5">
      <w:pPr>
        <w:spacing w:line="540" w:lineRule="exact"/>
        <w:jc w:val="center"/>
        <w:rPr>
          <w:rFonts w:hint="eastAsia" w:hAnsi="宋体" w:eastAsia="仿宋_GB2312" w:cs="宋体"/>
          <w:kern w:val="0"/>
          <w:sz w:val="30"/>
          <w:szCs w:val="30"/>
        </w:rPr>
      </w:pPr>
    </w:p>
    <w:p w14:paraId="4997D3AC">
      <w:pPr>
        <w:spacing w:line="540" w:lineRule="exact"/>
        <w:jc w:val="center"/>
        <w:rPr>
          <w:rFonts w:hint="eastAsia" w:hAnsi="宋体" w:eastAsia="仿宋_GB2312" w:cs="宋体"/>
          <w:kern w:val="0"/>
          <w:sz w:val="30"/>
          <w:szCs w:val="30"/>
        </w:rPr>
      </w:pPr>
    </w:p>
    <w:p w14:paraId="4494B3C2">
      <w:pPr>
        <w:spacing w:line="540" w:lineRule="exact"/>
        <w:jc w:val="center"/>
        <w:rPr>
          <w:rFonts w:hint="eastAsia" w:hAnsi="宋体" w:eastAsia="仿宋_GB2312" w:cs="宋体"/>
          <w:kern w:val="0"/>
          <w:sz w:val="30"/>
          <w:szCs w:val="30"/>
        </w:rPr>
      </w:pPr>
    </w:p>
    <w:p w14:paraId="5FAD1D3E">
      <w:pPr>
        <w:spacing w:line="540" w:lineRule="exact"/>
        <w:jc w:val="center"/>
        <w:rPr>
          <w:rFonts w:hint="eastAsia" w:hAnsi="宋体" w:eastAsia="仿宋_GB2312" w:cs="宋体"/>
          <w:kern w:val="0"/>
          <w:sz w:val="30"/>
          <w:szCs w:val="30"/>
        </w:rPr>
      </w:pPr>
    </w:p>
    <w:p w14:paraId="176BDACA">
      <w:pPr>
        <w:spacing w:line="540" w:lineRule="exact"/>
        <w:jc w:val="center"/>
        <w:rPr>
          <w:rFonts w:hint="eastAsia" w:hAnsi="宋体" w:eastAsia="仿宋_GB2312" w:cs="宋体"/>
          <w:kern w:val="0"/>
          <w:sz w:val="30"/>
          <w:szCs w:val="30"/>
        </w:rPr>
      </w:pPr>
    </w:p>
    <w:p w14:paraId="624C48D4">
      <w:pPr>
        <w:spacing w:line="540" w:lineRule="exact"/>
        <w:rPr>
          <w:rFonts w:hint="eastAsia" w:hAnsi="宋体" w:eastAsia="仿宋_GB2312" w:cs="宋体"/>
          <w:kern w:val="0"/>
          <w:sz w:val="30"/>
          <w:szCs w:val="30"/>
        </w:rPr>
      </w:pPr>
    </w:p>
    <w:p w14:paraId="513EEBC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22E67689">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昌吉州葡萄酒产业高质量发展专项资金</w:t>
      </w:r>
    </w:p>
    <w:p w14:paraId="5F39801F">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中共昌吉回族自治州委员会宣传部</w:t>
      </w:r>
    </w:p>
    <w:p w14:paraId="33B2857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中共昌吉回族自治州委员会宣传部</w:t>
      </w:r>
    </w:p>
    <w:p w14:paraId="2E20943F">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令军辉</w:t>
      </w:r>
    </w:p>
    <w:p w14:paraId="4E63CCD2">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14:paraId="2BF0E99A">
      <w:pPr>
        <w:spacing w:line="700" w:lineRule="exact"/>
        <w:ind w:firstLine="708" w:firstLineChars="236"/>
        <w:jc w:val="left"/>
        <w:rPr>
          <w:rFonts w:hint="eastAsia" w:hAnsi="宋体" w:eastAsia="仿宋_GB2312" w:cs="宋体"/>
          <w:kern w:val="0"/>
          <w:sz w:val="30"/>
          <w:szCs w:val="30"/>
        </w:rPr>
      </w:pPr>
    </w:p>
    <w:p w14:paraId="7BA84591">
      <w:pPr>
        <w:spacing w:line="540" w:lineRule="exact"/>
        <w:rPr>
          <w:rStyle w:val="18"/>
          <w:rFonts w:hint="eastAsia" w:ascii="黑体" w:hAnsi="黑体" w:eastAsia="黑体"/>
          <w:b w:val="0"/>
          <w:spacing w:val="-4"/>
          <w:sz w:val="32"/>
          <w:szCs w:val="32"/>
        </w:rPr>
      </w:pPr>
    </w:p>
    <w:p w14:paraId="10D3423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71ABDD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68804D0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是我国最早栽培葡萄的地区和葡萄酒的发源地，经过多年发展，我区已成为全国葡萄种植和葡萄酒酿造大区。根据自治区指导意见，为实现把葡萄酒产业打造成新疆十大产业和具有较强国际影响竞争力的特色产业，使新疆成为丝绸之路经济带上优质高端葡萄酒的核心产区目标。昌吉州地处新疆天山北麓，历时20多年的发展，葡萄酒产业已成规模，形成了西自玛纳斯县、呼图壁县、昌吉市，东到阜康市百余公里葡萄酒产业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为进一步扩大天山北麓葡萄酒产区品牌知名度和影响力，充分发挥媒体融合宣传推广优势，大力宣传推介产区品牌，支持创作更多天山北麓葡萄酒产区品牌宣传产品，讲好产区故事，助力打造天山北麓葡萄酒产区“世界美酒特色产区”“中国葡萄酒之都”“中国最佳葡萄酒旅游目的地”的靓丽名片，扩大产区品牌对外宣传知名度和影响力，根据《新疆维吾尔自治区人民政府关于加快推进葡萄酒产业发展的指导意见》（新政发〔2021〕50号）文件要求，实施此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（1）项目名称：昌吉州葡萄酒产业高质量发展专项资金项目（以下简称“项目”）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项目通过借助国内外葡萄酒庄专家、疆内重点旅行社和协会来我州调研、指导、踩线等契机，借嘴扬名。开展了天山北麓葡萄酒产区logo征集、天山北麓葡萄酒推广大使。围绕玛纳斯、呼图壁黑洼山、昌吉三工滩等三大小产区，宣传精品葡萄酒庄产业集群，玛纳斯传统尼雅干红葡萄酒特色产地等，宣传酿酒葡萄种植发展中的典型案例和人物故事，推介天山北麓酿酒葡萄的特色优势和比较优势。通过举办疆内外各类展会、推介会、博览会等，重点宣传产区产业“引进来”和“走出去”核心竞争力和市场占有率，进一步吸引客商来昌投资、购销洽谈、合作共赢。通过全方面开展天山北麓葡萄酒产区宣传，扩大昌吉州葡萄酒产业产品知名度、影响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实施主体：昌吉州党委宣传部。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实施时间：本项目实施周期为2022年4月1日-2023年12月31日。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根据《昌吉州天山北麓葡萄酒产业高质量发展实施方案》（昌州党办发〔2021〕26号）重点任务第五项：“抓好天山北麓葡萄酒产区品牌创建”工作任务拟定《2022年昌吉州天山北麓葡萄酒产区品牌创建宣传工作计划》，我部于2023年4月27日，召开2023（新疆昌吉）“一带一路”国际葡萄酒大赛新闻发布会；2023年4月29日向社会发布《关于征集天山北麓葡萄酒产区标识的公告》；2023年5月31日，经过评审，评选出11幅优秀作品，并颁发奖金；在2023年5月底六月初举办的2023第四届“一带一路”国际葡萄酒大赛期间，印制昌吉州葡萄酒等重点产业宣传手册，重点做好中央、自治区媒体宣介天山北麓产区品牌以及产业新闻发布等工作，自2022年以来，召开新闻发布会两场，持续在中央、区、州媒体推出葡萄酒产业高质量发展重磅稿件和新媒体产品200余篇，昌吉日报抖音发布意大利评委演唱中文歌曲视频浏览量600万+，被新华每日电讯等多平台转发，得到中国驻古巴大使、驻坦桑尼亚桑给巴尔总领事等点赞、转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中共昌吉回族自治州委员会宣传部主要职能不宜公开。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中共昌吉回族自治州委员会宣传部机构设置、人员情况及下设处室不宜公开。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本项目预算安排总额为29.22万元，资金来源为财政拨款，其中：财政资金29.22万元，其他资金0.00万元。2023年实际到位预算资金29.22万元，预算资金到位率为100.00%。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截至2023年12月31日，本项目实际支付资金28.81万元，预算执行率98.60%，结余资金0.41万元。本项目资金主要用于颁发奖金16.00万元；宣传费用12.81万元。</w:t>
      </w:r>
    </w:p>
    <w:p w14:paraId="746AE3D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0AACE95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完成2022年天山北麓葡萄酒产区对外宣传重点工作任务。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“组织召开新闻发布会场次”指标，预期指标值为“大于等于1次”；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“制作天山北麓葡萄酒产区宣传册份数”指标，预期指标值为“大于等于500册”；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“开展天山北麓葡萄酒产区标识征集活动次数”指标，预期指标值为“大于等于1次”；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“主题采访活动、宣传推介活动组织次数”指标，预期指标值为“大于等于2场”；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“新闻发布会活动完成率”指标，预期指标值为“100.00%”；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“产区标识征集活动完工率”指标，预期指标值为“100.00%”；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“开展主题采访活动、宣传推介活动完成率”指标，预期指标值为“100.00%”；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“宣传推介活动及时率”指标，预期指标值为“100.00%；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“开展天山北麓葡萄酒产区标识征集活动并组织评审，颁发奖金及奖品成本概算”指标，预期指标值为“小于等于20.00万元”；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“组织召开新闻发布会成本概算”指标，预期指标值为“小于等于2.00万元”；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“制作宣传册、组织开展主题采访及宣传推介活动成本概算”指标，预期指标值为“小于等于7.22万元”；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“通过全方面开展天山北麓葡萄酒产区宣传，扩大昌吉州葡萄酒产业产品知名度、影响力”指标，预期指标值为“有一定增强”；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2C1CAB5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BE4860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B9E628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此次我单位根据《财政支出绩效评价管理暂行办法》（财预〔2020〕10号）文件要求实施评价工作，本次评价对象为昌吉州葡萄酒产业高质量发展专项资金项目，评价核心为项目资金、项目产出、项目效益。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项目其他相关资料（工作方案、宣传方案等）。</w:t>
      </w:r>
    </w:p>
    <w:p w14:paraId="01D84CB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AE9D0D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0E464B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6A443F7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王建忠（评价小组组长）：主要负责项目策划和监督，全面负责项目绩效评价办稿的最终质量，对评估人员出具的最终报告质量进行复核，确保评估结果的客观性；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李文义（评价小组副组长）：主要负责资料的收集，取证、数据统计分析；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高莉（评价小组组员）：主要负责主要负责项目报告的制定，指标的研判，数据分析及报告撰写。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2024年3月2日-3月9日，评价工作进入实施阶段。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2024年3月10日-3月17日，评价小组按照绩效评价的原则和规范，对取得的资料进行审查核实，对采集的数据进行分析，按照绩效评价指标评分表逐项进行打分、分析、汇总各方评价结果。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2024年3月18-3月25日，评价小组撰写绩效评价报告，按照新疆维吾尔自治区财政绩效管理信息系统绩效评价模块中统一格式和文本框架撰写绩效评价报告并提交审核。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936880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436150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举办疆内外各类展会、推介会、博览会等，重点宣传产区产业“引进来”和“走出去”核心竞争力和市场占有率，进一步吸引客商来昌投资、购销洽谈、合作共赢。通过全方面开展天山北麓葡萄酒产区宣传，扩大昌吉州葡萄酒产业产品知名度、影响力。但在实际实施中业务科室项目绩效预算意识不强，目标制定还存在不够科学，不够细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22个，总体完成率为95.65%。最终评分结果：总分为99.93分，绩效评级为“优秀”。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项目产出类指标共设置11个，满分指标11个，得分率100.00%；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项目效益类指标共设置1个，满分指标1个，得分率100.00%。</w:t>
      </w:r>
    </w:p>
    <w:p w14:paraId="7D0E978A">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9301872">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F17FEBE">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本项目立项符合《新疆维吾尔自治区人民政府关于加快推进葡萄酒产业发展的指导意见》（新政发〔2021〕50号）的要求，根据昌吉州人民政府《天山北麓葡萄酒产业 2022 年工作推进计划》；本项目立项符合《天山北麓葡萄酒产业 2022 年工作推进计划》（昌葡字〔2022〕1号）中：“产业对外宣传方面”内容，符合行业发展规划和政策要求；本项目立项符合《昌吉州党委宣传部单位配置内设机构和人员编制规定》中职责范围中的“做好新闻宣传”，属于我单位履职所需；根据《财政资金授权支付申请书》，本项目资金性质为“公共财政预算”；功能分类为“2150517产业发展”；经济分类为“302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本项目为非基础建设类项目，属于专项资金安排项目，不涉及事前绩效评估、可行性研究以及风险评估，由我单位严格按照《天山北麓葡萄酒产业2022年工作推进计划》(昌葡字〔2022〕1号)文件要求实施项目。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本项目为非基础建设类项目，属于专项资金安排项目，不涉及事前绩效评估、可行性研究以及风险评估，由我单位严格按照《天山北麓葡萄酒产业 2022 年工作推进计划》（昌葡字〔2022〕1号）文件要求实施项目。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完成2022年天山北麓葡萄酒产区对外宣传重点工作任务”；本项目实际工作内容为：组织召开新闻发布会1场次，完成天山北麓葡萄酒产业标识征集活动，并发放奖金，召开集中采访2次；绩效目标与实际工作内容一致，两者具有相关性;本项目按照绩效目标完成了数量指标、质量指标、时效指标、成本指标，有效保障了2023年天山北麓葡萄酒产区对外宣传重点工作任务。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11个，定量指标10个，定性指标1个，指标量化率为90.91%，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本项目预算编制通过行业标准得出，即预算编制较科学且经过论证；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预算申请内容为昌吉州葡萄酒产业高质量发展宣传专项，项目实际内容为昌吉州葡萄酒产业高质量发展宣传专项，预算申请与《昌吉州天山北麓葡萄酒产区品牌创建宣传工作方案》中涉及的项目内容匹配；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29.22万元，我单位在预算申请中严格按照单位标准和数量进行核算，其中：开展天山北麓葡萄酒产区标识征集活动并组织评审，颁发奖金及奖品20.00万元；组织召开新闻发布会2.00万元；制作宣传册、组织开展主题采访及宣传推介活动7.22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葡萄酒产业高质量发展专项资金项目资金的请示》和《昌吉州天山北麓葡萄酒产区品牌创建宣传工作方案》为依据进行资金分配，预算资金分配依据充分。根据州财政局《关于下达昌吉州本级预算单位2023年部门预算的通知》（昌州财教〔2023〕1号）文件显示，本项目实际到位资金29.22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043C6BA">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A729EF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项目过程管理类指标由2个二级指标和5个三级指标构成，权重分19.00分，实际得分18.93分。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29.22万元，其中：本级财政安排资金29.22万元，其他资金0.00万元，实际到位资金29.22万元，资金到位率=（实际到位资金/预算资金）×100.00%=（29.22/29.22）*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本项目实际支出资金28.81万元，预算执行率=（实际支出资金/实际到位资金）×100.00%=（28.81/29.22）*100.00%=98.60%。得分=预算执行率*分值=98.6%*5.00=4.93分。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综上所述，本指标满分为5.00分，根据评分标准得4.93分，本项目资金分配合理。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党委宣传部财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党委宣传部预算管理制度》《昌吉州党委宣传部收支业务管理制度》《昌吉州党委宣传部政府采购管理制度》《昌吉州党委宣传部财务制度》《昌吉州党委宣传部合同业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昌吉州葡萄酒产业高质量发展专项资金项目工作领导小组，由昌吉州党委宣传部副部长令军辉任组长，负责项目的组织工作；州党委宣传部对外宣传科科长张晓丽任副组长，负责项目的实施工作；组员包括：李东泽和周海清，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353AF8CA">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BF334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“组织召开新闻发布会场次”指标：预期指标值为“大于等于1次”，实际完成指标值为“1次”，指标完成率为100.00%。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“制作天山北麓葡萄酒产区宣传册份数”指标：预期指标值为“大于等于500册”，实际完成指标值为“500册”，指标完成率为100.00%。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综上所述，本指标满分为4分，根据评分标准得4分。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“开展天山北麓葡萄酒产区标识征集活动次数”指标：预期指标值为“大于等于1次”，实际完成指标值为“1次”，指标完成率为100.00%。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“主题采访活动、宣传推介活动组织次数”指标：预期指标值为“大于等于2场”，实际完成指标值为“2场”，指标完成率为100.00%。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综上所述，本指标满分为3分，根据评分标准得3分。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“新闻发布会活动完成率”指标：预期指标值为“100.00%”，实际完成指标值为“100.00%”，指标完成率为100.00%。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“产区标识征集活动完工率”指标：预期指标值为“100.00%”，实际完成指标值为“100.00%”，指标完成率为100.00%。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“开展主题采访活动、宣传推介活动完成率”指标：预期指标值为“100.00%”，实际完成指标值为“100.00%”，指标完成率为100.00%。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“宣传推介活动及时率”指标：预期指标值为“100.00%”，实际完成指标值为“100.00%”，指标完成率为100.00%。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“开展天山北麓葡萄酒产区标识征集活动并组织评审，颁发奖金及奖品成本概算”指标：预期指标值为“小于等于20.00万元”，实际完成指标值为“19.59万元”，指标完成率为100.00%。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“组织召开新闻发布会成本概算”指标：预期指标值为“小于等于2.00万元”，实际完成指标值为“2.00万元”，指标完成率为100.00%。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综上所述，本指标满分为1分，根据评分标准得1分。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“制作宣传册、组织开展主题采访及宣传推介活动成本概算”指标：预期指标值为“小于等于7.22万元”，实际完成指标值为“7.22万元”，指标完成率为100.00%。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综上所述，本指标满分为2分，根据评分标准得2分。</w:t>
      </w:r>
    </w:p>
    <w:p w14:paraId="44A622C6">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07207A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“通过全方面开展天山北麓葡萄酒产区宣传，扩大昌吉州葡萄酒产业产品知名度、影响力。”指标：预期指标值为“有一定增强”，实际完成指标值为“基本达成目标”，指标完成率为100.00%。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综上所述，本指标满分为30.00分，根据评分标准得30.00分。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p>
    <w:p w14:paraId="196494E2">
      <w:pPr>
        <w:spacing w:line="540" w:lineRule="exact"/>
        <w:ind w:firstLine="567"/>
        <w:rPr>
          <w:rStyle w:val="18"/>
          <w:rFonts w:hint="eastAsia" w:ascii="楷体" w:hAnsi="楷体" w:eastAsia="楷体"/>
          <w:spacing w:val="-4"/>
          <w:sz w:val="32"/>
          <w:szCs w:val="32"/>
        </w:rPr>
      </w:pPr>
    </w:p>
    <w:p w14:paraId="743613C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5D68301E">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本项目年初预算资金总额为29.22万元，全年预算数为28.81万元，全年执行数为28.81万元，预算执行率为98.60%。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本项目共设置三级指标数量23个，满分指标数量22个，扣分指标数量1个，经分析计算所有三级指标完成率得出，本项目总体完成率为95.65%。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综上所述本项目预算执行进度与总体完成进度之间的偏差为2.95%。主要偏差原因是：节约了资金，资金有结余。</w:t>
      </w:r>
    </w:p>
    <w:p w14:paraId="68582D9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F67CDA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准备充分，提前做好项目实施准备，明确责任人及科室。为有效推进项目工作开展，提高财政资金使用效益，项目领导小组进一步强化项目意识，对照计划全面梳理重点任务，仔细谋划、紧抓落实，理顺内部分工和工作流程，明确责任和时间节点，一项一项抓好具体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二是项目预算计划明晰，能结合实际制定可行的资金计划，并提交会议审核。对于重大问题实行集体讨论，确保项目按计划进行，项目资金支付安排高效、合理，杜绝截留、挤占或挪用项目资金的情况发生。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加强项目绩效的监控和自评，注重每年的自评结果应用。每年5月、8月为绩效监控节点，根据财政部门开展绩效监控的要求，对绩效监控和绩效自评发现的问题立即进行整改，跟踪项目执行情况，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部门绩效管理理念尚未牢固树立，绩效管理专业人员匮乏。单位对全面实施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二是对档案工作重视程度不高，意识淡薄。单位人员对绩效档案管理工作重视程度不够，不注重关键时间节点材料的鉴定归档，造成绩效管理工作档案缺失。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三是绩效目标申报的填报规范性不足。绩效指标细化、量化不足，规范性有待进一步提高。</w:t>
      </w:r>
    </w:p>
    <w:p w14:paraId="5A8BCE6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6A20256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一是采取多种培训形式对单位财务人员、业务科室人员进行集中培训，进一步树牢绩效观念，提高本单位工作人员的绩效管理能力和工作水平，为预算绩效管理相关工作的顺利开展提供保障。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二是进一步完善项目评价资料。项目启动时同步做好档案的归纳与整理，及时整理、收集、汇总，健全档案资料。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规范、完整的填报绩效目标申报表，细化、量化绩效指标。增强绩效指标设置的可行性和可考量性，合理设定绩效目标，将预算申报、绩效目标设定按照各项目内容在项目前期进行申报、设定，为项目决策和预算决策提供有力支撑。</w:t>
      </w:r>
    </w:p>
    <w:p w14:paraId="67B09C9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3E5131A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5D6662C">
      <w:pPr>
        <w:spacing w:line="540" w:lineRule="exact"/>
        <w:ind w:firstLine="567"/>
        <w:rPr>
          <w:rStyle w:val="18"/>
          <w:rFonts w:hint="eastAsia" w:ascii="仿宋" w:hAnsi="仿宋" w:eastAsia="仿宋"/>
          <w:b w:val="0"/>
          <w:spacing w:val="-4"/>
          <w:sz w:val="32"/>
          <w:szCs w:val="32"/>
        </w:rPr>
      </w:pPr>
    </w:p>
    <w:p w14:paraId="03E6D7D2">
      <w:pPr>
        <w:spacing w:line="540" w:lineRule="exact"/>
        <w:ind w:firstLine="567"/>
        <w:rPr>
          <w:rStyle w:val="18"/>
          <w:rFonts w:hint="eastAsia" w:ascii="仿宋" w:hAnsi="仿宋" w:eastAsia="仿宋"/>
          <w:b w:val="0"/>
          <w:spacing w:val="-4"/>
          <w:sz w:val="32"/>
          <w:szCs w:val="32"/>
        </w:rPr>
      </w:pPr>
    </w:p>
    <w:p w14:paraId="4ECF3EBC">
      <w:pPr>
        <w:spacing w:line="540" w:lineRule="exact"/>
        <w:ind w:firstLine="567"/>
        <w:rPr>
          <w:rStyle w:val="18"/>
          <w:rFonts w:hint="eastAsia" w:ascii="仿宋" w:hAnsi="仿宋" w:eastAsia="仿宋"/>
          <w:b w:val="0"/>
          <w:spacing w:val="-4"/>
          <w:sz w:val="32"/>
          <w:szCs w:val="32"/>
        </w:rPr>
      </w:pPr>
    </w:p>
    <w:p w14:paraId="754CB7A1">
      <w:pPr>
        <w:spacing w:line="540" w:lineRule="exact"/>
        <w:ind w:firstLine="567"/>
        <w:rPr>
          <w:rStyle w:val="18"/>
          <w:rFonts w:hint="eastAsia" w:ascii="仿宋" w:hAnsi="仿宋" w:eastAsia="仿宋"/>
          <w:b w:val="0"/>
          <w:spacing w:val="-4"/>
          <w:sz w:val="32"/>
          <w:szCs w:val="32"/>
        </w:rPr>
      </w:pPr>
    </w:p>
    <w:p w14:paraId="2FB0BF6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CDB312A">
        <w:pPr>
          <w:pStyle w:val="12"/>
          <w:jc w:val="center"/>
        </w:pPr>
        <w:r>
          <w:fldChar w:fldCharType="begin"/>
        </w:r>
        <w:r>
          <w:instrText xml:space="preserve">PAGE   \* MERGEFORMAT</w:instrText>
        </w:r>
        <w:r>
          <w:fldChar w:fldCharType="separate"/>
        </w:r>
        <w:r>
          <w:rPr>
            <w:lang w:val="zh-CN"/>
          </w:rPr>
          <w:t>2</w:t>
        </w:r>
        <w:r>
          <w:fldChar w:fldCharType="end"/>
        </w:r>
      </w:p>
    </w:sdtContent>
  </w:sdt>
  <w:p w14:paraId="7039995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6C5055"/>
    <w:rsid w:val="00855E3A"/>
    <w:rsid w:val="0091457F"/>
    <w:rsid w:val="00922CB9"/>
    <w:rsid w:val="00980724"/>
    <w:rsid w:val="009A0637"/>
    <w:rsid w:val="009E5CD9"/>
    <w:rsid w:val="00A26421"/>
    <w:rsid w:val="00A34588"/>
    <w:rsid w:val="00A4293B"/>
    <w:rsid w:val="00A67D50"/>
    <w:rsid w:val="00A8691A"/>
    <w:rsid w:val="00AC1946"/>
    <w:rsid w:val="00B227FA"/>
    <w:rsid w:val="00B40063"/>
    <w:rsid w:val="00B41F61"/>
    <w:rsid w:val="00BA46E6"/>
    <w:rsid w:val="00C56C72"/>
    <w:rsid w:val="00CA6457"/>
    <w:rsid w:val="00CE2FD9"/>
    <w:rsid w:val="00D17F2E"/>
    <w:rsid w:val="00D30354"/>
    <w:rsid w:val="00D614AE"/>
    <w:rsid w:val="00D85CF3"/>
    <w:rsid w:val="00DF42A0"/>
    <w:rsid w:val="00E30E91"/>
    <w:rsid w:val="00E769FE"/>
    <w:rsid w:val="00EA2107"/>
    <w:rsid w:val="00EA2CBE"/>
    <w:rsid w:val="00F06BA0"/>
    <w:rsid w:val="00F32FEE"/>
    <w:rsid w:val="00FB10BB"/>
    <w:rsid w:val="0856517C"/>
    <w:rsid w:val="0BFB189F"/>
    <w:rsid w:val="11BD75F7"/>
    <w:rsid w:val="13BE561A"/>
    <w:rsid w:val="14FA14E3"/>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8026</Words>
  <Characters>8612</Characters>
  <Lines>82</Lines>
  <Paragraphs>23</Paragraphs>
  <TotalTime>2</TotalTime>
  <ScaleCrop>false</ScaleCrop>
  <LinksUpToDate>false</LinksUpToDate>
  <CharactersWithSpaces>8639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2025-05-28T03:25:37Z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