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A9DE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3C4B724">
      <w:pPr>
        <w:spacing w:line="540" w:lineRule="exact"/>
        <w:jc w:val="center"/>
        <w:rPr>
          <w:rFonts w:ascii="华文中宋" w:hAnsi="华文中宋" w:eastAsia="华文中宋" w:cs="宋体"/>
          <w:b/>
          <w:kern w:val="0"/>
          <w:sz w:val="52"/>
          <w:szCs w:val="52"/>
        </w:rPr>
      </w:pPr>
    </w:p>
    <w:p w14:paraId="6743EE3F">
      <w:pPr>
        <w:spacing w:line="540" w:lineRule="exact"/>
        <w:jc w:val="center"/>
        <w:rPr>
          <w:rFonts w:ascii="华文中宋" w:hAnsi="华文中宋" w:eastAsia="华文中宋" w:cs="宋体"/>
          <w:b/>
          <w:kern w:val="0"/>
          <w:sz w:val="52"/>
          <w:szCs w:val="52"/>
        </w:rPr>
      </w:pPr>
    </w:p>
    <w:p w14:paraId="6066A842">
      <w:pPr>
        <w:spacing w:line="540" w:lineRule="exact"/>
        <w:jc w:val="center"/>
        <w:rPr>
          <w:rFonts w:ascii="华文中宋" w:hAnsi="华文中宋" w:eastAsia="华文中宋" w:cs="宋体"/>
          <w:b/>
          <w:kern w:val="0"/>
          <w:sz w:val="52"/>
          <w:szCs w:val="52"/>
        </w:rPr>
      </w:pPr>
    </w:p>
    <w:p w14:paraId="35F79FA6">
      <w:pPr>
        <w:spacing w:line="540" w:lineRule="exact"/>
        <w:jc w:val="center"/>
        <w:rPr>
          <w:rFonts w:ascii="华文中宋" w:hAnsi="华文中宋" w:eastAsia="华文中宋" w:cs="宋体"/>
          <w:b/>
          <w:kern w:val="0"/>
          <w:sz w:val="52"/>
          <w:szCs w:val="52"/>
        </w:rPr>
      </w:pPr>
    </w:p>
    <w:p w14:paraId="41C99B6E">
      <w:pPr>
        <w:spacing w:line="540" w:lineRule="exact"/>
        <w:jc w:val="center"/>
        <w:rPr>
          <w:rFonts w:ascii="华文中宋" w:hAnsi="华文中宋" w:eastAsia="华文中宋" w:cs="宋体"/>
          <w:b/>
          <w:kern w:val="0"/>
          <w:sz w:val="52"/>
          <w:szCs w:val="52"/>
        </w:rPr>
      </w:pPr>
    </w:p>
    <w:p w14:paraId="14F6B4AE">
      <w:pPr>
        <w:spacing w:line="540" w:lineRule="exact"/>
        <w:jc w:val="center"/>
        <w:rPr>
          <w:rFonts w:ascii="华文中宋" w:hAnsi="华文中宋" w:eastAsia="华文中宋" w:cs="宋体"/>
          <w:b/>
          <w:kern w:val="0"/>
          <w:sz w:val="52"/>
          <w:szCs w:val="52"/>
        </w:rPr>
      </w:pPr>
    </w:p>
    <w:p w14:paraId="6F4DEEE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EAFBFB">
      <w:pPr>
        <w:spacing w:line="540" w:lineRule="exact"/>
        <w:jc w:val="center"/>
        <w:rPr>
          <w:rFonts w:ascii="华文中宋" w:hAnsi="华文中宋" w:eastAsia="华文中宋" w:cs="宋体"/>
          <w:b/>
          <w:kern w:val="0"/>
          <w:sz w:val="52"/>
          <w:szCs w:val="52"/>
        </w:rPr>
      </w:pPr>
    </w:p>
    <w:p w14:paraId="6D2F450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E6EE724">
      <w:pPr>
        <w:spacing w:line="540" w:lineRule="exact"/>
        <w:jc w:val="center"/>
        <w:rPr>
          <w:rFonts w:hAnsi="宋体" w:eastAsia="仿宋_GB2312" w:cs="宋体"/>
          <w:kern w:val="0"/>
          <w:sz w:val="30"/>
          <w:szCs w:val="30"/>
        </w:rPr>
      </w:pPr>
    </w:p>
    <w:p w14:paraId="074F036A">
      <w:pPr>
        <w:spacing w:line="540" w:lineRule="exact"/>
        <w:jc w:val="center"/>
        <w:rPr>
          <w:rFonts w:hAnsi="宋体" w:eastAsia="仿宋_GB2312" w:cs="宋体"/>
          <w:kern w:val="0"/>
          <w:sz w:val="30"/>
          <w:szCs w:val="30"/>
        </w:rPr>
      </w:pPr>
    </w:p>
    <w:p w14:paraId="4AB3232C">
      <w:pPr>
        <w:spacing w:line="540" w:lineRule="exact"/>
        <w:jc w:val="center"/>
        <w:rPr>
          <w:rFonts w:hAnsi="宋体" w:eastAsia="仿宋_GB2312" w:cs="宋体"/>
          <w:kern w:val="0"/>
          <w:sz w:val="30"/>
          <w:szCs w:val="30"/>
        </w:rPr>
      </w:pPr>
    </w:p>
    <w:p w14:paraId="2AB9E03E">
      <w:pPr>
        <w:spacing w:line="540" w:lineRule="exact"/>
        <w:jc w:val="center"/>
        <w:rPr>
          <w:rFonts w:hAnsi="宋体" w:eastAsia="仿宋_GB2312" w:cs="宋体"/>
          <w:kern w:val="0"/>
          <w:sz w:val="30"/>
          <w:szCs w:val="30"/>
        </w:rPr>
      </w:pPr>
    </w:p>
    <w:p w14:paraId="1C7F032C">
      <w:pPr>
        <w:spacing w:line="540" w:lineRule="exact"/>
        <w:jc w:val="center"/>
        <w:rPr>
          <w:rFonts w:hAnsi="宋体" w:eastAsia="仿宋_GB2312" w:cs="宋体"/>
          <w:kern w:val="0"/>
          <w:sz w:val="30"/>
          <w:szCs w:val="30"/>
        </w:rPr>
      </w:pPr>
    </w:p>
    <w:p w14:paraId="5515A3EC">
      <w:pPr>
        <w:spacing w:line="540" w:lineRule="exact"/>
        <w:jc w:val="center"/>
        <w:rPr>
          <w:rFonts w:hAnsi="宋体" w:eastAsia="仿宋_GB2312" w:cs="宋体"/>
          <w:kern w:val="0"/>
          <w:sz w:val="30"/>
          <w:szCs w:val="30"/>
        </w:rPr>
      </w:pPr>
    </w:p>
    <w:p w14:paraId="57ED408D">
      <w:pPr>
        <w:spacing w:line="540" w:lineRule="exact"/>
        <w:rPr>
          <w:rFonts w:hAnsi="宋体" w:eastAsia="仿宋_GB2312" w:cs="宋体"/>
          <w:kern w:val="0"/>
          <w:sz w:val="30"/>
          <w:szCs w:val="30"/>
        </w:rPr>
      </w:pPr>
    </w:p>
    <w:p w14:paraId="357CEBE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ED256A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庭州影院放映机及消防设施维护费及物业管理费</w:t>
      </w:r>
    </w:p>
    <w:p w14:paraId="45BCFE6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昌吉回族自治州电影发行放映总站</w:t>
      </w:r>
    </w:p>
    <w:p w14:paraId="4D11E16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昌吉回族自治州电影发行放映总站</w:t>
      </w:r>
    </w:p>
    <w:p w14:paraId="2D1B7EF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高万年</w:t>
      </w:r>
    </w:p>
    <w:p w14:paraId="7D160C0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2024年04月07日</w:t>
      </w:r>
    </w:p>
    <w:p w14:paraId="3D921B8B">
      <w:pPr>
        <w:spacing w:line="700" w:lineRule="exact"/>
        <w:ind w:firstLine="708" w:firstLineChars="236"/>
        <w:jc w:val="left"/>
        <w:rPr>
          <w:rFonts w:hAnsi="宋体" w:eastAsia="仿宋_GB2312" w:cs="宋体"/>
          <w:kern w:val="0"/>
          <w:sz w:val="30"/>
          <w:szCs w:val="30"/>
        </w:rPr>
      </w:pPr>
    </w:p>
    <w:p w14:paraId="3B00CFB2">
      <w:pPr>
        <w:spacing w:line="540" w:lineRule="exact"/>
        <w:rPr>
          <w:rStyle w:val="18"/>
          <w:rFonts w:ascii="黑体" w:hAnsi="黑体" w:eastAsia="黑体"/>
          <w:b w:val="0"/>
          <w:spacing w:val="-4"/>
          <w:sz w:val="32"/>
          <w:szCs w:val="32"/>
        </w:rPr>
      </w:pPr>
    </w:p>
    <w:p w14:paraId="2954EDD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3F3AF0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8B62F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电影是宣传思想工作的重要阵地，是深受人民群众喜爱的文艺形式，是国家文化软实力的重要标识。发展和繁荣电影事业，对于推进社会主义文化强国建设具有重要意义。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家电影局印发《“十四五”中国电影发展规划》的文件要求，地州级电影发行放映部门负责州领导机关所在地的电影放映工作。为做好昌吉州五县三市电影发行放映业务管理，包括农牧区电影放映业务管理工作，进一步增强电影科技实力，提高电影公共服务水平，助力电影强国建设，2023年，我单位计划实施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（1）项目名称：庭州影院放映机及消防设施维护费及物业管理费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昌吉州电影发行放映总站肩负着昌吉州五县二市农村电影放映管理、电影放映技术培训、电影放映设施维修以及城市数字影院建设指导等具体工作，庭州影院为州电影发行放映总站直属影院。项目的实施促进电影业发展，为全面建设小康社会作出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实施主体：昌吉回族自治州电影发行放映总站。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于2023年12月已完成项目。项目资金主要用于：1.保障办公室正常运转,2023年我单位采购办公耗材2批次，主要采购打印纸凭证盒及其他用品；2.我单位与2023年5月进行出租门面房资产评估及测绘1次；3.该项目支付影院维稳安保费用次数12次，保障影院治安管理秩序；4.放映设备维修1次，保障本单位电影设备能够正常运转，提升庭州影院服务水平，提升观众观影感受，以增加电影受众数量，增加本单位经营收入。通过本项目的实施，促进了全州电影业发展，为全面建设小康社会作出了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昌吉州电影发行放映总站是昌吉州五县二市农村电影放映管理、电影放映技术培训、电影放映设施维修以及城市数字影院建设指导等具体工作，庭州影院为州电影发行放映总站直属影院。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昌吉州电影发行放映总站无下属预算单位，内设4个科室，分别是：党支部、发行业务部、庭州影院、产业部。昌吉州电影发行放映总站人员总数31名，其中：在职7名，退休24名，离休0名。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本项目预算安排总额为25.00万元，资金来源为地方财政拨款，其中：财政资金25.00万元，其他资金0.00万元，2023年实际收到预算资金25.00万元，预算资金到位率为100.00%。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25.00万元，预算执行率100.00%。本项目资金主要用于支付办公耗材等支出费用14.80万元、庭州影院消防及维修支出费用5.00万元、资产评估及测绘费支出0.20万元、维稳安保费用支出费用5.00万元。</w:t>
      </w:r>
    </w:p>
    <w:p w14:paraId="4F639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61047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主要用于保障办公室正常运转，2022年办公耗材采购2批，资产评估及测绘费次数1次，维稳安保费用支出次数12次，放映设备维修1次，以保障本单位的正常运转，提升庭州影院服务水平，提升观众观影感受，以增加电影受众数量，增加本单位经营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“办公耗材购置批次”指标，预期指标值为“大于等于2批”；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“资产评估及测绘费次数”指标，预期指标值为“大于等于1次”；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“维稳安保费用支出次数”指标，预期指标值为“大于等于12次”；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“放映设备维修”指标，预期指标值为“大于等于1次”。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“电影院放映设备正常运行率”指标，预期指标值为“等于100.00%”。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“故障设备维修及时率”指标，预期指标值为“大于等于90.00%”。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“办公耗材等支出”指标，预期指标值为“小于等于14.80万元”；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“庭州影院消防及维修支出”指标，预期指标值为“小于等于5.00万元”；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“资产评估及测绘费支出”指标，预期指标值为“小于等于0.20万元”；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“维稳安保费用支出”指标，预期指标值为“小于等于5.00万元”。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“提升影院服务水平，提升观众观影感受”指标，预期指标值为“有效提升”。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“观众满意度”指标，预期指标值为“大于等于90.00%”。</w:t>
      </w:r>
    </w:p>
    <w:p w14:paraId="3DC16C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316E0C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80AFD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庭州影院放映机及消防设施维护费及物业管理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（5）项目其他相关资料。</w:t>
      </w:r>
    </w:p>
    <w:p w14:paraId="7889C7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0D4C7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25D1E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B0148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孙伟（昌吉州电影发行放映总站站长）评价小组组长：主要负责项目策划和监督，全面负责项目绩效评价办稿的最终质量，对评估人员出具的最终报告质量进行复核，确保评估结果的客观性；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高万年（昌吉州电影发行放映总站副站长）评价小组组员：主要负责资料的收集，取证、数据统计分析；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王伯峰（昌吉州电影发行放映总站办公室主任）评价小组组员：主要负责主要负责项目报告的制定，指标的研判，数据分析及报告撰写。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2024年3月4日-3月11日，评价工作进入实施阶段。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2024年3月12日-3月18日，评价小组按照绩效评价的原则和规范，对取得的资料进行审查核实，对采集的数据进行分析，按照绩效评价指标评分表逐项进行打分、分析、汇总各方评价结果。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2024年3月19-3月28日，评价小组撰写绩效评价报告，按照新疆维吾尔自治区财政绩效管理信息系统绩效评价模块中统一格式和文本框架撰写绩效评价报告并提交审核。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09DD9E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F2FE4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促进了电影业发展，为全面建设小康社会作出了贡献。提高了电影放映水平，提升了团结协作的能力。但在实施过程中也存在一些不足：1.项目资金在支付过程中有时会出现支付滞后情况；2.在采购过程中采购合同管理薄弱。</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22个，总体完成率为95.65%。最终评分结果：总分为99.67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项目产出类指标共设置10个，满分指标9个，得分率98.90%；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58E05F6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7F6EC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DD2F6F2">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国家电影局印发《“十四五”中国电影发展规划》中：“地州级电影发行放映部门负责州领导机关所在地的电影放映工作”的内容，符合行业发展规划和政策要求，本项目立项符合《昌吉回族自治州电影发行总站配置内设机构和人员编制规定》中：“昌吉州电影发行放映总站是昌吉州五县二市农村电影放映管理、电影放映技术培训、电影放映设施维修以及城市数字影院建设指导等具体工作”的职责范围，属于我单位履职所需；根据《财政资金直接支付申请书》，本项目资金性质为“公共财政预算”；功能分类为“电影”；经济分类为“商品和服务支出”；属于公共财政支持范围，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本项目为非基础建设类项目，属于专项资金安排项目，不涉及事前绩效评估、可行性研究以及风险评估，由我单位严格按照根据国家电影局印发《“十四五”中国电影发展规划》的通知文件要求实施项目。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项目资金主要用于保障办公室正常运转，2022年办公耗材采购2批，资产评估及测绘费次数1次，维稳安保费用支出次数12次，放映设备维修1次，以保障本单位的正常运转，提升庭州影院服务水平，提升观众观影感受，以增加电影受众数量，增加本单位经营收入”；本项目实际工作内容为：完成项目资金支付25.00万元，项目资金主要用于保障办公室正常运转，2023年办公耗材采购2批，资产评估及测绘费次数1次，维稳安保费用支出次数11次，放映设备维修1次，以保障本单位的正常运转，提升庭州影院服务水平，提升观众观影感受，以增加电影受众数量，增加本单位经营收入；绩效目标与实际工作内容一致，两者具有相关性;本项目按照绩效目标完成了数量指标、质量指标、时效指标、成本指标，有效提升影院服务水平，提升观众观影感受，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5个，三级指标12个，定量指标11个，定性指标1个，指标量化率为91.67%，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本项目预算编制通过州电影发行总站2022年支出金额及2023年实际需求得出，即预算编制较科学且经过论证；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庭州影院放映机及消防设施维护费及物业管理费，项目实际内容为庭州影院放映机及消防设施维护费及物业管理费，预算申请与《庭州影院放映机及消防设施维护费及物业管理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25.00万元，我单位在预算申请中严格按照单位标准和数量进行核算，其中：办公耗材等支出14.80万元，庭州影院消防及维修支出5.00万元，资产评估及测绘费支出0.20万元，维稳安保费用5.00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庭州影院放映机及消防设施维护费及物业管理费项目资金的请示》和《庭州影院放映机及消防设施维护费及物业管理费项目实施方案》为依据进行资金分配，预算资金分配依据充分。《关于下达昌吉州本级预算单位2023年部门预算的通知》（昌州财行〔2023〕1号）文件显示，本项目实际到位资金25.00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FC1834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94D4C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25.00万元，其中：本级财政安排资金25.00万元，其他资金0.00万元，实际到位资金25.00万元，资金到位率=（实际到位资金/预算资金）×100.00%=（25.00/25.00）*100.00%=100.00%。得分=资金到位率*分值=100.00%*4.00=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本项目实际支出资金25.00万元，预算执行率=（实际支出资金/实际到位资金）×100.00%=（25.00/25.00）*100.00%=100.00%。得分=预算执行率*分值=100.00%*5.00=5.00分。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电影发行总站资金管理办法》《昌吉回族自治州电影发行总站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我单位已制定《昌吉回族自治州电影发行总站资金管理办法》《昌吉回族自治州电影发行总站收支业务管理制度》《昌吉回族自治州电影发行总站政府采购业务管理制度》《昌吉</w:t>
      </w:r>
      <w:bookmarkStart w:id="0" w:name="_GoBack"/>
      <w:bookmarkEnd w:id="0"/>
      <w:r>
        <w:rPr>
          <w:rStyle w:val="18"/>
          <w:rFonts w:hint="eastAsia" w:ascii="楷体" w:hAnsi="楷体" w:eastAsia="楷体"/>
          <w:b w:val="0"/>
          <w:bCs w:val="0"/>
          <w:spacing w:val="-4"/>
          <w:sz w:val="32"/>
          <w:szCs w:val="32"/>
        </w:rPr>
        <w:t>回族自治州电影发行总站合同管理制度》，上述已建立的制度均符合行政事业单位内控管理要求，财务和业务管理制度合法、合规、完整，本项目执行符合上述制度规定。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庭州影院放映机及消防设施维护费及物业管理费项目工作领导小组，由孙伟（昌吉州电影发行放映总站站长）任组长，负责项目的组织工作；高万年（昌吉州电影发行放映总站副站长）任副组长，负责项目的实施工作；组员包括：王伯峰（昌吉州电影发行放映总站办公室主任），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6A6668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BC2EE0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项目产出类指标由4个二级指标和10个三级指标构成，权重分30.00分，实际得分29.67分。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“办公耗材购置批次”指标：预期指标值为“大于等于2批”，实际完成指标值为“2批”，指标完成率为100.00%。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“资产评估及测绘费次数”指标：预期指标值为“大于等于1次”，实际完成指标值为“1次”，指标完成率为100.00%。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稳安保费用支出次数”指标：预期指标值为“大于等于12次”，实际完成指标值为“11次”，指标完成率为91.67%。偏差率为8.33%，偏差原因主要为：一般单位维修费按月结算，2023年12月维修费一般在2024年1月初支付，导致指标未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综上所述，本指标满分为4.00分，根据评分标准得3.67分。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“放映设备维修”指标：预期指标值为“大于等于1次”，实际完成指标值为“1次”，指标完成率为100.00%。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“电影院放映设备正常运行率”指标：预期指标值为“等于100.00%”，实际完成指标值为“100.00%”，指标完成率为100.00%。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“故障设备维修及时率”指标：预期指标值为“大于等于90.00%”，实际完成指标值为“10.00%”，指标完成率为100.00%。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“办公耗材等支出”指标：预期指标值为“小于等于14.80万元”，实际完成指标值为“14.80万元”，指标完成率为100.00%。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“庭州影院消防及维修支出”指标：预期指标值为“小于等于5.00万元”，实际完成指标值为“5.00万元”，指标完成率为100.00%。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“资产评估及测绘费支出”指标：预期指标值为“小于等于0.20万元”，实际完成指标值为“0.20万元”，指标完成率为100.00%。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“维稳安保费用支出”指标：预期指标值为“小于等于5.00万元”，实际完成指标值为“5.00万元”，指标完成率为100.00%。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p>
    <w:p w14:paraId="7288619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4F6D5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“提升影院服务水平，提升观众观影感受”指标：预期指标值为“有效提升”，实际完成指标值为“基本达成目标”，指标完成率为100.00%。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“观众满意度”指标：预期指标值为“大于等于90.00%”，实际完成指标值为“95.00%”，指标完成率为100.00%。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698E86D5">
      <w:pPr>
        <w:spacing w:line="540" w:lineRule="exact"/>
        <w:ind w:firstLine="567"/>
        <w:rPr>
          <w:rStyle w:val="18"/>
          <w:rFonts w:ascii="楷体" w:hAnsi="楷体" w:eastAsia="楷体"/>
          <w:spacing w:val="-4"/>
          <w:sz w:val="32"/>
          <w:szCs w:val="32"/>
        </w:rPr>
      </w:pPr>
    </w:p>
    <w:p w14:paraId="5D2800E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0CB67D6E">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本项目年初预算资金总额为25.00万元，全年预算数为25.00万元，全年执行数为25.00万元，预算执行率为100.00%。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本项目共设置三级指标数量23个，满分指标数量22个，扣分指标数量1个，经分析计算所有三级指标完成率得出，本项目总体完成率为95.65%。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综上所述本项目预算执行进度与总体完成进度之间的偏差为4.35%。主要偏差原因是：一般单位维修费按月结算，2023年12月维修费一般在2024年1月初支付，导致指标未完成。</w:t>
      </w:r>
    </w:p>
    <w:p w14:paraId="210E5D9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62429B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资金在支付过程中有时会出现支付滞后情况。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二是在采购过程中采购合同管理薄弱对采购重视程度不高，意识淡薄。单位人员对绩效档案管理工作重视程度不够，不注重关键时间节点材料的鉴定归档，造成绩效管理工作档案缺失。</w:t>
      </w:r>
    </w:p>
    <w:p w14:paraId="502878E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E18694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二、加强采购管理，严格执行预算，坚持厉行节约，进一步降低财务支出。</w:t>
      </w:r>
    </w:p>
    <w:p w14:paraId="31C9807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122ADB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D9B3405">
      <w:pPr>
        <w:spacing w:line="540" w:lineRule="exact"/>
        <w:ind w:firstLine="567"/>
        <w:rPr>
          <w:rStyle w:val="18"/>
          <w:rFonts w:ascii="仿宋" w:hAnsi="仿宋" w:eastAsia="仿宋"/>
          <w:b w:val="0"/>
          <w:spacing w:val="-4"/>
          <w:sz w:val="32"/>
          <w:szCs w:val="32"/>
        </w:rPr>
      </w:pPr>
    </w:p>
    <w:p w14:paraId="134A48DF">
      <w:pPr>
        <w:spacing w:line="540" w:lineRule="exact"/>
        <w:ind w:firstLine="567"/>
        <w:rPr>
          <w:rStyle w:val="18"/>
          <w:rFonts w:ascii="仿宋" w:hAnsi="仿宋" w:eastAsia="仿宋"/>
          <w:b w:val="0"/>
          <w:spacing w:val="-4"/>
          <w:sz w:val="32"/>
          <w:szCs w:val="32"/>
        </w:rPr>
      </w:pPr>
    </w:p>
    <w:p w14:paraId="28973FDB">
      <w:pPr>
        <w:spacing w:line="540" w:lineRule="exact"/>
        <w:ind w:firstLine="567"/>
        <w:rPr>
          <w:rStyle w:val="18"/>
          <w:rFonts w:ascii="仿宋" w:hAnsi="仿宋" w:eastAsia="仿宋"/>
          <w:b w:val="0"/>
          <w:spacing w:val="-4"/>
          <w:sz w:val="32"/>
          <w:szCs w:val="32"/>
        </w:rPr>
      </w:pPr>
    </w:p>
    <w:p w14:paraId="3B708A11">
      <w:pPr>
        <w:spacing w:line="540" w:lineRule="exact"/>
        <w:ind w:firstLine="567"/>
        <w:rPr>
          <w:rStyle w:val="18"/>
          <w:rFonts w:ascii="仿宋" w:hAnsi="仿宋" w:eastAsia="仿宋"/>
          <w:b w:val="0"/>
          <w:spacing w:val="-4"/>
          <w:sz w:val="32"/>
          <w:szCs w:val="32"/>
        </w:rPr>
      </w:pPr>
    </w:p>
    <w:p w14:paraId="4B7F189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8BA8392">
        <w:pPr>
          <w:pStyle w:val="12"/>
          <w:jc w:val="center"/>
        </w:pPr>
        <w:r>
          <w:fldChar w:fldCharType="begin"/>
        </w:r>
        <w:r>
          <w:instrText xml:space="preserve">PAGE   \* MERGEFORMAT</w:instrText>
        </w:r>
        <w:r>
          <w:fldChar w:fldCharType="separate"/>
        </w:r>
        <w:r>
          <w:rPr>
            <w:lang w:val="zh-CN"/>
          </w:rPr>
          <w:t>2</w:t>
        </w:r>
        <w:r>
          <w:fldChar w:fldCharType="end"/>
        </w:r>
      </w:p>
    </w:sdtContent>
  </w:sdt>
  <w:p w14:paraId="2B88466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9825EA3"/>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4799</Words>
  <Characters>5038</Characters>
  <Lines>4</Lines>
  <Paragraphs>1</Paragraphs>
  <TotalTime>2</TotalTime>
  <ScaleCrop>false</ScaleCrop>
  <LinksUpToDate>false</LinksUpToDate>
  <CharactersWithSpaces>5053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2025-05-28T02:45:19Z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