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530615">
      <w:pPr>
        <w:spacing w:line="560" w:lineRule="exact"/>
        <w:rPr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3</w:t>
      </w:r>
      <w:r>
        <w:rPr>
          <w:rFonts w:hint="eastAsia" w:ascii="黑体" w:hAnsi="黑体" w:eastAsia="黑体"/>
          <w:sz w:val="32"/>
          <w:szCs w:val="32"/>
        </w:rPr>
        <w:t>：</w:t>
      </w:r>
    </w:p>
    <w:p w14:paraId="206D65CC"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</w:p>
    <w:p w14:paraId="27BE7270"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</w:p>
    <w:p w14:paraId="6FA2513E"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</w:p>
    <w:p w14:paraId="32F9DF00"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</w:p>
    <w:p w14:paraId="36F2D9BE"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</w:p>
    <w:p w14:paraId="370307A2">
      <w:pPr>
        <w:widowControl/>
        <w:spacing w:before="100" w:beforeAutospacing="1" w:after="100" w:afterAutospacing="1"/>
        <w:jc w:val="center"/>
        <w:outlineLvl w:val="1"/>
        <w:rPr>
          <w:rFonts w:hint="eastAsia" w:ascii="方正小标宋_GBK" w:hAnsi="宋体" w:eastAsia="方正小标宋_GBK"/>
          <w:kern w:val="0"/>
          <w:sz w:val="44"/>
          <w:szCs w:val="44"/>
          <w:lang w:eastAsia="zh-CN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  <w:lang w:eastAsia="zh-CN"/>
        </w:rPr>
        <w:t>昌吉州政府投资建设项目管理处</w:t>
      </w:r>
    </w:p>
    <w:p w14:paraId="5868DF41"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202</w:t>
      </w:r>
      <w:r>
        <w:rPr>
          <w:rFonts w:hint="eastAsia" w:ascii="方正小标宋_GBK" w:hAnsi="宋体" w:eastAsia="方正小标宋_GBK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_GBK" w:hAnsi="宋体" w:eastAsia="方正小标宋_GBK"/>
          <w:kern w:val="0"/>
          <w:sz w:val="44"/>
          <w:szCs w:val="44"/>
        </w:rPr>
        <w:t>年预算公开</w:t>
      </w:r>
    </w:p>
    <w:p w14:paraId="4A5FE230">
      <w:pPr>
        <w:widowControl/>
        <w:spacing w:line="440" w:lineRule="exact"/>
        <w:outlineLvl w:val="1"/>
        <w:rPr>
          <w:rFonts w:ascii="黑体" w:hAnsi="黑体" w:eastAsia="黑体"/>
          <w:kern w:val="0"/>
          <w:sz w:val="36"/>
          <w:szCs w:val="32"/>
        </w:rPr>
      </w:pPr>
    </w:p>
    <w:p w14:paraId="565D3642">
      <w:pPr>
        <w:widowControl/>
        <w:spacing w:line="440" w:lineRule="exact"/>
        <w:jc w:val="both"/>
        <w:outlineLvl w:val="1"/>
        <w:rPr>
          <w:rFonts w:ascii="黑体" w:hAnsi="黑体" w:eastAsia="黑体"/>
          <w:kern w:val="0"/>
          <w:sz w:val="36"/>
          <w:szCs w:val="32"/>
        </w:rPr>
      </w:pPr>
    </w:p>
    <w:p w14:paraId="335AE1A4">
      <w:pPr>
        <w:widowControl/>
        <w:spacing w:line="440" w:lineRule="exact"/>
        <w:jc w:val="both"/>
        <w:outlineLvl w:val="1"/>
        <w:rPr>
          <w:rFonts w:ascii="黑体" w:hAnsi="黑体" w:eastAsia="黑体"/>
          <w:kern w:val="0"/>
          <w:sz w:val="36"/>
          <w:szCs w:val="32"/>
        </w:rPr>
        <w:sectPr>
          <w:footerReference r:id="rId3" w:type="default"/>
          <w:pgSz w:w="11906" w:h="16838"/>
          <w:pgMar w:top="2098" w:right="1418" w:bottom="1928" w:left="158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53"/>
          <w:cols w:space="720" w:num="1"/>
          <w:docGrid w:linePitch="312" w:charSpace="0"/>
        </w:sectPr>
      </w:pPr>
    </w:p>
    <w:p w14:paraId="25134C96">
      <w:pPr>
        <w:spacing w:line="560" w:lineRule="exact"/>
        <w:jc w:val="center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目 录</w:t>
      </w:r>
    </w:p>
    <w:p w14:paraId="62228339"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</w:p>
    <w:p w14:paraId="64BFF9B2"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 xml:space="preserve">第一部分 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  <w:t>昌吉州政府投资建设项目管理处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概况</w:t>
      </w:r>
    </w:p>
    <w:p w14:paraId="208D2CF5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一、主要职能</w:t>
      </w:r>
    </w:p>
    <w:p w14:paraId="50DF3C3B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二、机构设置及人员情况</w:t>
      </w:r>
    </w:p>
    <w:p w14:paraId="35E17511"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第二部分  2022年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  <w:t>昌吉州政府投资建设项目管理处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预算公开表</w:t>
      </w:r>
    </w:p>
    <w:p w14:paraId="494AF13C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昌吉州政府投资建设项目管理处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收支总体情况表</w:t>
      </w:r>
    </w:p>
    <w:p w14:paraId="763CB8E4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昌吉州政府投资建设项目管理处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收入总体情况表</w:t>
      </w:r>
    </w:p>
    <w:p w14:paraId="0AD4C17D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昌吉州政府投资建设项目管理处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支出总体情况表</w:t>
      </w:r>
    </w:p>
    <w:p w14:paraId="6C66E697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四、财政拨款收支总体情况表</w:t>
      </w:r>
    </w:p>
    <w:p w14:paraId="71EECBD1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五、一般公共预算支出情况表</w:t>
      </w:r>
    </w:p>
    <w:p w14:paraId="1941553C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六、一般公共预算基本支出情况表</w:t>
      </w:r>
    </w:p>
    <w:p w14:paraId="3C318565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七、一般公共预算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项目支出情况表</w:t>
      </w:r>
    </w:p>
    <w:p w14:paraId="4D5E3E24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八、一般公共预算“三公”经费支出情况表</w:t>
      </w:r>
    </w:p>
    <w:p w14:paraId="5E4CCC44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九、政府性基金预算支出情况表</w:t>
      </w:r>
    </w:p>
    <w:p w14:paraId="177559D9"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第三部分  2022年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  <w:t>昌吉州政府投资建设项目管理处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预算情况说明</w:t>
      </w:r>
    </w:p>
    <w:p w14:paraId="278E0254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一、关于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昌吉州政府投资建设项目管理处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2022年收支预算情况的总体说明</w:t>
      </w:r>
    </w:p>
    <w:p w14:paraId="3AC35585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二、关于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昌吉州政府投资建设项目管理处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2022年收入预算情况说明</w:t>
      </w:r>
    </w:p>
    <w:p w14:paraId="0D2CFC77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三、关于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昌吉州政府投资建设项目管理处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2022年支出预算情况说明</w:t>
      </w:r>
    </w:p>
    <w:p w14:paraId="7A002F06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四、关于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昌吉州政府投资建设项目管理处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2022年财政拨款收支预算情况的总体说明</w:t>
      </w:r>
    </w:p>
    <w:p w14:paraId="5EDCBF1E">
      <w:pPr>
        <w:spacing w:line="560" w:lineRule="exact"/>
        <w:ind w:firstLine="640" w:firstLineChars="200"/>
        <w:rPr>
          <w:rFonts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五、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关于</w:t>
      </w:r>
      <w:r>
        <w:rPr>
          <w:rFonts w:hint="eastAsia" w:ascii="仿宋_GB2312" w:hAnsi="宋体" w:eastAsia="仿宋_GB2312"/>
          <w:b w:val="0"/>
          <w:bCs/>
          <w:kern w:val="0"/>
          <w:sz w:val="32"/>
          <w:szCs w:val="32"/>
          <w:lang w:eastAsia="zh-CN"/>
        </w:rPr>
        <w:t>昌吉州政府投资建设项目管理处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年一般公共预算当年拨款情况说明</w:t>
      </w:r>
    </w:p>
    <w:p w14:paraId="017121A9">
      <w:pPr>
        <w:spacing w:line="560" w:lineRule="exact"/>
        <w:ind w:firstLine="640" w:firstLineChars="200"/>
        <w:rPr>
          <w:rFonts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六、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关于</w:t>
      </w:r>
      <w:r>
        <w:rPr>
          <w:rFonts w:hint="eastAsia" w:ascii="仿宋_GB2312" w:hAnsi="宋体" w:eastAsia="仿宋_GB2312"/>
          <w:b w:val="0"/>
          <w:bCs/>
          <w:kern w:val="0"/>
          <w:sz w:val="32"/>
          <w:szCs w:val="32"/>
          <w:lang w:eastAsia="zh-CN"/>
        </w:rPr>
        <w:t>昌吉州政府投资建设项目管理处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年一般公共预算基本支出情况说明</w:t>
      </w:r>
    </w:p>
    <w:p w14:paraId="7CA4D7C0">
      <w:pPr>
        <w:spacing w:line="560" w:lineRule="exact"/>
        <w:ind w:firstLine="640" w:firstLineChars="200"/>
        <w:rPr>
          <w:rFonts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七、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关于</w:t>
      </w:r>
      <w:r>
        <w:rPr>
          <w:rFonts w:hint="eastAsia" w:ascii="仿宋_GB2312" w:hAnsi="宋体" w:eastAsia="仿宋_GB2312"/>
          <w:b w:val="0"/>
          <w:bCs/>
          <w:kern w:val="0"/>
          <w:sz w:val="32"/>
          <w:szCs w:val="32"/>
          <w:lang w:eastAsia="zh-CN"/>
        </w:rPr>
        <w:t>昌吉州政府投资建设项目管理处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年一般公共预算项目支出情况说明</w:t>
      </w:r>
    </w:p>
    <w:p w14:paraId="208415EC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八、关于</w:t>
      </w:r>
      <w:r>
        <w:rPr>
          <w:rFonts w:hint="eastAsia" w:ascii="仿宋_GB2312" w:hAnsi="宋体" w:eastAsia="仿宋_GB2312"/>
          <w:b w:val="0"/>
          <w:bCs/>
          <w:kern w:val="0"/>
          <w:sz w:val="32"/>
          <w:szCs w:val="32"/>
          <w:lang w:eastAsia="zh-CN"/>
        </w:rPr>
        <w:t>昌吉州政府投资建设项目管理处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2022年一般公共预算“三公”经费预算情况说明</w:t>
      </w:r>
    </w:p>
    <w:p w14:paraId="6BCBE7FD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九、关于</w:t>
      </w:r>
      <w:r>
        <w:rPr>
          <w:rFonts w:hint="eastAsia" w:ascii="仿宋_GB2312" w:hAnsi="宋体" w:eastAsia="仿宋_GB2312"/>
          <w:b w:val="0"/>
          <w:bCs/>
          <w:kern w:val="0"/>
          <w:sz w:val="32"/>
          <w:szCs w:val="32"/>
          <w:lang w:eastAsia="zh-CN"/>
        </w:rPr>
        <w:t>昌吉州政府投资建设项目管理处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2022年政府性基金预算拨款情况说明</w:t>
      </w:r>
    </w:p>
    <w:p w14:paraId="37A3FD02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十、其他重要事项的情况说明</w:t>
      </w:r>
    </w:p>
    <w:p w14:paraId="2331D0E5"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第四部分  名词解释</w:t>
      </w:r>
    </w:p>
    <w:p w14:paraId="1792CB7E">
      <w:pPr>
        <w:spacing w:line="6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  <w:sectPr>
          <w:footerReference r:id="rId4" w:type="default"/>
          <w:pgSz w:w="11906" w:h="16838"/>
          <w:pgMar w:top="2098" w:right="1418" w:bottom="1928" w:left="158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linePitch="312" w:charSpace="0"/>
        </w:sectPr>
      </w:pPr>
    </w:p>
    <w:p w14:paraId="509ECC3E">
      <w:pPr>
        <w:widowControl/>
        <w:spacing w:line="54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第一部分  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昌吉州政府投资建设项目管理处</w:t>
      </w:r>
      <w:r>
        <w:rPr>
          <w:rFonts w:hint="eastAsia" w:ascii="黑体" w:hAnsi="黑体" w:eastAsia="黑体"/>
          <w:kern w:val="0"/>
          <w:sz w:val="32"/>
          <w:szCs w:val="32"/>
        </w:rPr>
        <w:t>概况</w:t>
      </w:r>
    </w:p>
    <w:p w14:paraId="53CC31C6">
      <w:pPr>
        <w:widowControl/>
        <w:spacing w:line="540" w:lineRule="exact"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</w:p>
    <w:p w14:paraId="72D47C1A">
      <w:pPr>
        <w:widowControl/>
        <w:spacing w:line="540" w:lineRule="exact"/>
        <w:ind w:firstLine="643" w:firstLineChars="200"/>
        <w:jc w:val="left"/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一、主要职能</w:t>
      </w:r>
    </w:p>
    <w:p w14:paraId="5B5745AF">
      <w:pPr>
        <w:widowControl/>
        <w:numPr>
          <w:ilvl w:val="0"/>
          <w:numId w:val="1"/>
        </w:numPr>
        <w:spacing w:line="480" w:lineRule="exact"/>
        <w:ind w:left="0" w:leftChars="0" w:firstLine="420" w:firstLineChars="0"/>
        <w:jc w:val="left"/>
        <w:rPr>
          <w:rFonts w:hint="eastAsia" w:ascii="仿宋_GB2312" w:hAnsi="黑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依据批准的政府投资建设项目报告，组织开展项目规划、勘察设计编制工作，办理项目建设前期各项手续。</w:t>
      </w:r>
    </w:p>
    <w:p w14:paraId="254C0EB7">
      <w:pPr>
        <w:widowControl/>
        <w:numPr>
          <w:ilvl w:val="0"/>
          <w:numId w:val="1"/>
        </w:numPr>
        <w:spacing w:line="480" w:lineRule="exact"/>
        <w:ind w:left="0" w:leftChars="0" w:firstLine="420" w:firstLineChars="0"/>
        <w:jc w:val="left"/>
        <w:rPr>
          <w:rFonts w:hint="eastAsia" w:ascii="仿宋_GB2312" w:hAnsi="黑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组织编制项目预算，按规定程序报批后申请拨款。</w:t>
      </w:r>
    </w:p>
    <w:p w14:paraId="45A83B08">
      <w:pPr>
        <w:widowControl/>
        <w:numPr>
          <w:ilvl w:val="0"/>
          <w:numId w:val="1"/>
        </w:numPr>
        <w:spacing w:line="480" w:lineRule="exact"/>
        <w:ind w:left="0" w:leftChars="0" w:firstLine="420" w:firstLineChars="0"/>
        <w:jc w:val="left"/>
        <w:rPr>
          <w:rFonts w:hint="eastAsia" w:ascii="仿宋_GB2312" w:hAnsi="黑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组织工程施工、监理和设备、材料采购招标工作并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eastAsia="zh-CN"/>
        </w:rPr>
        <w:t>签订合同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。</w:t>
      </w:r>
    </w:p>
    <w:p w14:paraId="62840FE0">
      <w:pPr>
        <w:widowControl/>
        <w:numPr>
          <w:ilvl w:val="0"/>
          <w:numId w:val="1"/>
        </w:numPr>
        <w:spacing w:line="480" w:lineRule="exact"/>
        <w:ind w:left="0" w:leftChars="0" w:firstLine="420" w:firstLineChars="0"/>
        <w:jc w:val="left"/>
        <w:rPr>
          <w:rFonts w:hint="eastAsia" w:ascii="仿宋_GB2312" w:hAnsi="黑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负责对建设项目工程质量、安全生产实行管理。</w:t>
      </w:r>
    </w:p>
    <w:p w14:paraId="2D4E25C0">
      <w:pPr>
        <w:widowControl/>
        <w:numPr>
          <w:ilvl w:val="0"/>
          <w:numId w:val="1"/>
        </w:numPr>
        <w:spacing w:line="480" w:lineRule="exact"/>
        <w:ind w:left="0" w:leftChars="0" w:firstLine="420" w:firstLineChars="0"/>
        <w:jc w:val="left"/>
        <w:rPr>
          <w:rFonts w:hint="eastAsia" w:ascii="仿宋_GB2312" w:hAnsi="黑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负责编制项目竣工决算，组织项目竣工验收。</w:t>
      </w:r>
    </w:p>
    <w:p w14:paraId="4BBE07F4">
      <w:pPr>
        <w:widowControl/>
        <w:numPr>
          <w:ilvl w:val="0"/>
          <w:numId w:val="1"/>
        </w:numPr>
        <w:spacing w:line="480" w:lineRule="exact"/>
        <w:ind w:left="0" w:leftChars="0" w:firstLine="420" w:firstLineChars="0"/>
        <w:jc w:val="left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负责向使用单位移交工程建设资料、档案、并办理资产移交手续。</w:t>
      </w:r>
    </w:p>
    <w:p w14:paraId="0E559838">
      <w:pPr>
        <w:widowControl/>
        <w:spacing w:line="540" w:lineRule="exact"/>
        <w:ind w:firstLine="643" w:firstLineChars="200"/>
        <w:jc w:val="left"/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二、机构设置及人员情况</w:t>
      </w:r>
    </w:p>
    <w:p w14:paraId="1262ACF1">
      <w:pPr>
        <w:widowControl/>
        <w:spacing w:line="54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昌吉州政府投资建设项目管理处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无下属预算单位，下设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eastAsia="zh-CN"/>
        </w:rPr>
        <w:t>两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个科室，分别是：</w:t>
      </w:r>
      <w:r>
        <w:rPr>
          <w:rFonts w:hint="eastAsia" w:ascii="仿宋_GB2312" w:eastAsia="仿宋_GB2312"/>
          <w:sz w:val="32"/>
          <w:szCs w:val="32"/>
        </w:rPr>
        <w:t>综合业务科、工程建设科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 w14:paraId="0658A4CD"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昌吉州政府投资建设项目管理处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编制数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，实有人数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人，其中：在职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人；退休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人，增加0人；离休0人，增加0人。</w:t>
      </w:r>
    </w:p>
    <w:p w14:paraId="0EB5E213">
      <w:pPr>
        <w:widowControl/>
        <w:spacing w:line="440" w:lineRule="exact"/>
        <w:jc w:val="center"/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 w14:paraId="605D9512">
      <w:pPr>
        <w:widowControl/>
        <w:spacing w:line="440" w:lineRule="exact"/>
        <w:jc w:val="center"/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 w14:paraId="7EF0D990">
      <w:pPr>
        <w:widowControl/>
        <w:spacing w:line="440" w:lineRule="exact"/>
        <w:jc w:val="center"/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 w14:paraId="11D3C00D">
      <w:pPr>
        <w:widowControl/>
        <w:spacing w:line="440" w:lineRule="exact"/>
        <w:jc w:val="center"/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 w14:paraId="1DAEB460">
      <w:pPr>
        <w:widowControl/>
        <w:spacing w:line="440" w:lineRule="exact"/>
        <w:jc w:val="center"/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 w14:paraId="35070E82">
      <w:pPr>
        <w:widowControl/>
        <w:spacing w:line="440" w:lineRule="exact"/>
        <w:jc w:val="both"/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 w14:paraId="45FE2446">
      <w:pPr>
        <w:widowControl/>
        <w:spacing w:line="440" w:lineRule="exact"/>
        <w:jc w:val="center"/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 w14:paraId="02B6789D"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第二部分  </w:t>
      </w:r>
      <w:r>
        <w:rPr>
          <w:rFonts w:ascii="黑体" w:hAnsi="黑体" w:eastAsia="黑体"/>
          <w:kern w:val="0"/>
          <w:sz w:val="32"/>
          <w:szCs w:val="32"/>
        </w:rPr>
        <w:t>2022</w:t>
      </w:r>
      <w:r>
        <w:rPr>
          <w:rFonts w:hint="eastAsia" w:ascii="黑体" w:hAnsi="黑体" w:eastAsia="黑体"/>
          <w:kern w:val="0"/>
          <w:sz w:val="32"/>
          <w:szCs w:val="32"/>
        </w:rPr>
        <w:t>年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昌吉州政府投资建设项目管理处</w:t>
      </w:r>
      <w:r>
        <w:rPr>
          <w:rFonts w:hint="eastAsia" w:ascii="黑体" w:hAnsi="黑体" w:eastAsia="黑体"/>
          <w:kern w:val="0"/>
          <w:sz w:val="32"/>
          <w:szCs w:val="32"/>
        </w:rPr>
        <w:t>预算公开表</w:t>
      </w:r>
    </w:p>
    <w:p w14:paraId="43A7D541">
      <w:pPr>
        <w:widowControl/>
        <w:spacing w:line="240" w:lineRule="exact"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  <w:t>表1</w:t>
      </w:r>
    </w:p>
    <w:p w14:paraId="2D28EC59">
      <w:pPr>
        <w:widowControl/>
        <w:spacing w:line="36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  <w:t>昌吉州政府投资建设项目管理处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收支总体情况表</w:t>
      </w:r>
    </w:p>
    <w:p w14:paraId="45847551">
      <w:pPr>
        <w:widowControl/>
        <w:spacing w:line="28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2B89F464">
      <w:pPr>
        <w:widowControl/>
        <w:spacing w:line="280" w:lineRule="exac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编制部门（单位）：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昌吉州政府投资建设项目管理处</w:t>
      </w:r>
      <w:r>
        <w:rPr>
          <w:rFonts w:hint="eastAsia" w:ascii="仿宋_GB2312" w:hAnsi="宋体" w:eastAsia="仿宋_GB2312"/>
          <w:kern w:val="0"/>
          <w:sz w:val="24"/>
        </w:rPr>
        <w:t xml:space="preserve">     单位：万元</w:t>
      </w:r>
    </w:p>
    <w:tbl>
      <w:tblPr>
        <w:tblStyle w:val="7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988"/>
        <w:gridCol w:w="2693"/>
        <w:gridCol w:w="1701"/>
      </w:tblGrid>
      <w:tr w14:paraId="292A71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 w14:paraId="651A13B6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收     入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1A5CABE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支     出</w:t>
            </w:r>
          </w:p>
        </w:tc>
      </w:tr>
      <w:tr w14:paraId="3CAD3B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706E3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431351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23CEE8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562027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</w:tr>
      <w:tr w14:paraId="47BF08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F5EFE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1907BE">
            <w:pPr>
              <w:widowControl/>
              <w:spacing w:line="28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122.03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0EC5D85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7E8A3">
            <w:pPr>
              <w:widowControl/>
              <w:spacing w:line="28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54E517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A2EBC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D6AED6">
            <w:pPr>
              <w:widowControl/>
              <w:spacing w:line="28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122.03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DBB4297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76535">
            <w:pPr>
              <w:widowControl/>
              <w:spacing w:line="28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26BA45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65A14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2D4DFC">
            <w:pPr>
              <w:widowControl/>
              <w:spacing w:line="28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F39D8C2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4463B">
            <w:pPr>
              <w:widowControl/>
              <w:spacing w:line="28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4578A2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F7FF7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国有资本经营预算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43C28C">
            <w:pPr>
              <w:widowControl/>
              <w:spacing w:line="28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319E4E0B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B566B">
            <w:pPr>
              <w:widowControl/>
              <w:spacing w:line="28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1CA90A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467F9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财政专户（教育收费）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F6AF71">
            <w:pPr>
              <w:widowControl/>
              <w:spacing w:line="28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2967096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AF255">
            <w:pPr>
              <w:widowControl/>
              <w:spacing w:line="28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46A0C6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1F76B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2FB57B">
            <w:pPr>
              <w:widowControl/>
              <w:spacing w:line="28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B706523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1BD8A">
            <w:pPr>
              <w:widowControl/>
              <w:spacing w:line="28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3E3862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2478C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4FBCEB">
            <w:pPr>
              <w:widowControl/>
              <w:spacing w:line="28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1E11FBB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48D5E">
            <w:pPr>
              <w:widowControl/>
              <w:spacing w:line="28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3DD39E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CE3C1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单位其他资金收入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F44E0C">
            <w:pPr>
              <w:widowControl/>
              <w:spacing w:line="28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7B6945B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141A2">
            <w:pPr>
              <w:widowControl/>
              <w:spacing w:line="28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12.22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675A65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E581A94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89584A8">
            <w:pPr>
              <w:widowControl/>
              <w:spacing w:line="28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5C1FA09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BB6D0">
            <w:pPr>
              <w:widowControl/>
              <w:spacing w:line="28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015815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E19C8AE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E0A955C">
            <w:pPr>
              <w:widowControl/>
              <w:spacing w:line="28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369C3EDC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7D6F5">
            <w:pPr>
              <w:widowControl/>
              <w:spacing w:line="28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9.60</w:t>
            </w:r>
          </w:p>
        </w:tc>
      </w:tr>
      <w:tr w14:paraId="688004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172D7E4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E46E3A2">
            <w:pPr>
              <w:widowControl/>
              <w:spacing w:line="28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184B640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85036">
            <w:pPr>
              <w:widowControl/>
              <w:spacing w:line="28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786FD7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44F3C17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727FB27">
            <w:pPr>
              <w:widowControl/>
              <w:spacing w:line="28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4BAFCBD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09BD3">
            <w:pPr>
              <w:widowControl/>
              <w:spacing w:line="28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89.10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59C44F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50825BE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B8FD583">
            <w:pPr>
              <w:widowControl/>
              <w:spacing w:line="28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3BB4E9F8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B5937">
            <w:pPr>
              <w:widowControl/>
              <w:spacing w:line="28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45CBF2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AC86ECC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4FF2BF5">
            <w:pPr>
              <w:widowControl/>
              <w:spacing w:line="28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8D98BF1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F1BEE">
            <w:pPr>
              <w:widowControl/>
              <w:spacing w:line="28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3576F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DB14DAE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FC21231">
            <w:pPr>
              <w:widowControl/>
              <w:spacing w:line="28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9F8A9E0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资源勘探信息等支出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68F8E">
            <w:pPr>
              <w:widowControl/>
              <w:spacing w:line="28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5CF228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6EFDE3E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E8F1668">
            <w:pPr>
              <w:widowControl/>
              <w:spacing w:line="28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3D21660B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39D06">
            <w:pPr>
              <w:widowControl/>
              <w:spacing w:line="28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220F68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457E6CD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8B3059E">
            <w:pPr>
              <w:widowControl/>
              <w:spacing w:line="28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2EF8B17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99599">
            <w:pPr>
              <w:widowControl/>
              <w:spacing w:line="28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3F9AE0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1B0D6F7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4031488">
            <w:pPr>
              <w:widowControl/>
              <w:spacing w:line="28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DF26CA3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F707C">
            <w:pPr>
              <w:widowControl/>
              <w:spacing w:line="28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57FEE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03410FA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80BE38E">
            <w:pPr>
              <w:widowControl/>
              <w:spacing w:line="28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B3E47C8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5767F">
            <w:pPr>
              <w:widowControl/>
              <w:spacing w:line="28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5A006C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DC18FAE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6849A04">
            <w:pPr>
              <w:widowControl/>
              <w:spacing w:line="28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BB22064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F372C">
            <w:pPr>
              <w:widowControl/>
              <w:spacing w:line="28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11.11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37448F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22010AF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9CB5610">
            <w:pPr>
              <w:widowControl/>
              <w:spacing w:line="28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6036A08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F253D">
            <w:pPr>
              <w:widowControl/>
              <w:spacing w:line="28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6C6422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CB04E44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A6A6B8C">
            <w:pPr>
              <w:widowControl/>
              <w:spacing w:line="28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5332133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62711">
            <w:pPr>
              <w:widowControl/>
              <w:spacing w:line="28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427BD2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9A761C6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0219EF7">
            <w:pPr>
              <w:widowControl/>
              <w:spacing w:line="28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3B0F5836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C192C">
            <w:pPr>
              <w:widowControl/>
              <w:spacing w:line="28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1CF4B2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15089D3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5458B9F">
            <w:pPr>
              <w:widowControl/>
              <w:spacing w:line="28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B614161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D5A53">
            <w:pPr>
              <w:widowControl/>
              <w:spacing w:line="28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34CC9B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433F7E1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53247DB">
            <w:pPr>
              <w:widowControl/>
              <w:spacing w:line="28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394CFAC9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EBB60">
            <w:pPr>
              <w:widowControl/>
              <w:spacing w:line="28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758C11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5197F57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B1FD2CE">
            <w:pPr>
              <w:widowControl/>
              <w:spacing w:line="28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DC0A749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2D58E">
            <w:pPr>
              <w:widowControl/>
              <w:spacing w:line="28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2CB375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B0C7B42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2858D60">
            <w:pPr>
              <w:widowControl/>
              <w:spacing w:line="28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1032F70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73DCA">
            <w:pPr>
              <w:widowControl/>
              <w:spacing w:line="28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0EA397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79CC979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0D28F86">
            <w:pPr>
              <w:widowControl/>
              <w:spacing w:line="28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3B5376B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655F8">
            <w:pPr>
              <w:widowControl/>
              <w:spacing w:line="28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4FDB69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38EBE10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DD80FE9">
            <w:pPr>
              <w:widowControl/>
              <w:spacing w:line="28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5E30401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252C1">
            <w:pPr>
              <w:widowControl/>
              <w:spacing w:line="28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5A2C26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5806EC4F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8B5C6">
            <w:pPr>
              <w:widowControl/>
              <w:spacing w:line="28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E98A3A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234 抗疫特别国债还本支出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B21875">
            <w:pPr>
              <w:widowControl/>
              <w:spacing w:line="28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218DEB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6A8F7D01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F069B">
            <w:pPr>
              <w:widowControl/>
              <w:spacing w:line="28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C4B4B6"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202C43">
            <w:pPr>
              <w:widowControl/>
              <w:spacing w:line="28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026046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15E8C5C6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2C826">
            <w:pPr>
              <w:widowControl/>
              <w:spacing w:line="28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122.03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93E32A2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D77EC">
            <w:pPr>
              <w:widowControl/>
              <w:spacing w:line="28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122.03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</w:tbl>
    <w:p w14:paraId="07B48A59"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 w14:paraId="6CA2A19D"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  <w:t>表2</w:t>
      </w:r>
    </w:p>
    <w:p w14:paraId="7474EAB6">
      <w:pPr>
        <w:widowControl/>
        <w:spacing w:line="440" w:lineRule="exact"/>
        <w:jc w:val="center"/>
        <w:outlineLvl w:val="1"/>
        <w:rPr>
          <w:rFonts w:ascii="方正小标宋_GBK" w:hAnsi="方正小标宋_GBK" w:eastAsia="方正小标宋_GBK" w:cs="方正小标宋_GBK"/>
          <w:bCs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</w:rPr>
        <w:t>部门（单位）收入总体情况表</w:t>
      </w:r>
    </w:p>
    <w:p w14:paraId="64FB568D"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4FFA5B7E"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编制部门（单位）：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昌吉州政府投资建设项目管理处</w:t>
      </w:r>
      <w:r>
        <w:rPr>
          <w:rFonts w:hint="eastAsia" w:ascii="仿宋_GB2312" w:hAnsi="宋体" w:eastAsia="仿宋_GB2312"/>
          <w:kern w:val="0"/>
          <w:sz w:val="24"/>
        </w:rPr>
        <w:t xml:space="preserve">       单位：万元</w:t>
      </w:r>
    </w:p>
    <w:tbl>
      <w:tblPr>
        <w:tblStyle w:val="7"/>
        <w:tblW w:w="9741" w:type="dxa"/>
        <w:tblInd w:w="-4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525"/>
        <w:gridCol w:w="437"/>
        <w:gridCol w:w="2025"/>
        <w:gridCol w:w="903"/>
        <w:gridCol w:w="850"/>
        <w:gridCol w:w="709"/>
        <w:gridCol w:w="795"/>
        <w:gridCol w:w="921"/>
        <w:gridCol w:w="660"/>
        <w:gridCol w:w="708"/>
        <w:gridCol w:w="684"/>
      </w:tblGrid>
      <w:tr w14:paraId="528496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E665D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功能分类科目编码</w:t>
            </w:r>
          </w:p>
        </w:tc>
        <w:tc>
          <w:tcPr>
            <w:tcW w:w="20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441B084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功能分类科目名称</w:t>
            </w:r>
          </w:p>
        </w:tc>
        <w:tc>
          <w:tcPr>
            <w:tcW w:w="9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A8690CF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总  计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1BB33FC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一般公共预算拨款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4C260A8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政府性基金预算拨款</w:t>
            </w: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FBE1483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国有资本经营预算</w:t>
            </w:r>
          </w:p>
        </w:tc>
        <w:tc>
          <w:tcPr>
            <w:tcW w:w="9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8DFF05F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财政专户（教育收费）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2A9D9C7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事业收入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987AE92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事业单位经营收入</w:t>
            </w:r>
          </w:p>
        </w:tc>
        <w:tc>
          <w:tcPr>
            <w:tcW w:w="6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E14C8BF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单位其他资金收入</w:t>
            </w:r>
          </w:p>
        </w:tc>
      </w:tr>
      <w:tr w14:paraId="005630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C24C0"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类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60DE64"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款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3707D9"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项</w:t>
            </w:r>
          </w:p>
        </w:tc>
        <w:tc>
          <w:tcPr>
            <w:tcW w:w="20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B206D8B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F756BB9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18ADA17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B8B89C1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8EFA3B9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2C6C17F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DC657F8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28962AC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D645031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 w14:paraId="7F5282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DBAFC">
            <w:pPr>
              <w:jc w:val="center"/>
              <w:rPr>
                <w:rFonts w:hint="default" w:ascii="仿宋_GB2312" w:hAnsi="宋体" w:eastAsia="仿宋_GB2312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208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8C500"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68AA2"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22CFC"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社会保障和就业支出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A30D66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12.22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ED4E6D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12.22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07CDEC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FFFC40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8E67EB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F2266B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22625E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A0E0B5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48070E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C4D19">
            <w:pPr>
              <w:jc w:val="center"/>
              <w:rPr>
                <w:rFonts w:hint="default" w:ascii="仿宋_GB2312" w:hAnsi="宋体" w:eastAsia="仿宋_GB2312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208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11128B">
            <w:pPr>
              <w:jc w:val="center"/>
              <w:rPr>
                <w:rFonts w:hint="default" w:ascii="仿宋_GB2312" w:hAnsi="宋体" w:eastAsia="仿宋_GB2312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05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B8665A"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68B601"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行政事业单位养老支出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74625A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12.22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941F22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12.22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199088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DEBAFA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D8404E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23E822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9D73C8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401654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315238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400F2"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208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078F91"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05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5B7856"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DCCA5F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机关事业单位基本养老保险缴费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CB0F48"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12.22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C86985"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12.22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8EC392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B139AF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F44F7C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AF61B4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EC7B39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55D034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88678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65315">
            <w:pPr>
              <w:jc w:val="center"/>
              <w:rPr>
                <w:rFonts w:hint="default" w:ascii="仿宋_GB2312" w:hAnsi="宋体" w:eastAsia="仿宋_GB2312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210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4F216F"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EEB61A"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1881F2"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18"/>
                <w:szCs w:val="18"/>
                <w:lang w:eastAsia="zh-CN"/>
              </w:rPr>
              <w:t>卫生健康支出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F41DF3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9.60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F48AAE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9.60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E2951F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E188D2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C4A2AF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3B230B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B2AB1B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6EF13E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03B771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11BED">
            <w:pPr>
              <w:jc w:val="center"/>
              <w:rPr>
                <w:rFonts w:hint="default" w:ascii="仿宋_GB2312" w:hAnsi="宋体" w:eastAsia="仿宋_GB2312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210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6AEC62">
            <w:pPr>
              <w:jc w:val="center"/>
              <w:rPr>
                <w:rFonts w:hint="default" w:ascii="仿宋_GB2312" w:hAnsi="宋体" w:eastAsia="仿宋_GB2312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6F2305"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6265D1"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18"/>
                <w:szCs w:val="18"/>
                <w:lang w:eastAsia="zh-CN"/>
              </w:rPr>
              <w:t>行政事业单位医疗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585AD4"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9.60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F875C3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9.60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0B2D13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AB566E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878609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175D5F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0F41B4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D29C97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2D7290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AA5F8"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210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F02EE8"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80697A"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68B572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行政单位医疗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7D58E9"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7.26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723F4B"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7.26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5608EC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B984BB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49C7D1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88D922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BC7DF2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E00675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779DA0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EDF25"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210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AAEFFB"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1CB3AE"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D8717D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公务员医疗补助缴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FF87C3"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2.29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05CBFB"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2.29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F26ED2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43C1BD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97A5E9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33F51A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F5F1A6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C0C617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0D0D61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5DAAF"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210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637F30">
            <w:pPr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6475CB">
            <w:pPr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>99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F62847">
            <w:pPr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>其他行政事业单位医疗支出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D73EE2">
            <w:pPr>
              <w:widowControl/>
              <w:spacing w:line="280" w:lineRule="exact"/>
              <w:jc w:val="right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0.05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33F6FD"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0.05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695119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BC344C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DC274C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E60168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1FBFF5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B4816A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806B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9ED8C">
            <w:pPr>
              <w:jc w:val="center"/>
              <w:rPr>
                <w:rFonts w:hint="default" w:ascii="仿宋_GB2312" w:hAnsi="宋体" w:eastAsia="仿宋_GB2312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212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76D384">
            <w:pPr>
              <w:jc w:val="center"/>
              <w:rPr>
                <w:rFonts w:hint="default" w:ascii="仿宋_GB2312" w:hAnsi="宋体" w:eastAsia="仿宋_GB2312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9B0295"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6B022D"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18"/>
                <w:szCs w:val="18"/>
                <w:lang w:eastAsia="zh-CN"/>
              </w:rPr>
              <w:t>城乡社区支出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4405E2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89.10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FAD6B4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89.10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1C699F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A1FE27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5E8EDB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9C7584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452CF5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E6120D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4DBF0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A3632">
            <w:pPr>
              <w:jc w:val="center"/>
              <w:rPr>
                <w:rFonts w:hint="default" w:ascii="仿宋_GB2312" w:hAnsi="宋体" w:eastAsia="仿宋_GB2312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212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B3006F">
            <w:pPr>
              <w:jc w:val="center"/>
              <w:rPr>
                <w:rFonts w:hint="default" w:ascii="仿宋_GB2312" w:hAnsi="宋体" w:eastAsia="仿宋_GB2312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F9E8EC">
            <w:pPr>
              <w:jc w:val="center"/>
              <w:rPr>
                <w:rFonts w:hint="default" w:ascii="仿宋_GB2312" w:hAnsi="宋体" w:eastAsia="仿宋_GB2312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5DF1C9"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18"/>
                <w:szCs w:val="18"/>
                <w:lang w:eastAsia="zh-CN"/>
              </w:rPr>
              <w:t>城乡社区管理事务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CD0566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89.10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098120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89.10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5E665D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BA7537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4BC062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B7B888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67BA93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A5779C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543AF9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13A46">
            <w:pPr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212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4EC6E6">
            <w:pPr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3E1FDB">
            <w:pPr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C6D7A4">
            <w:pPr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sz w:val="18"/>
                <w:szCs w:val="18"/>
                <w:lang w:eastAsia="zh-CN"/>
              </w:rPr>
              <w:t>工程建设管理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162F7C"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89.10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EA1609">
            <w:pPr>
              <w:widowControl/>
              <w:spacing w:line="280" w:lineRule="exact"/>
              <w:jc w:val="righ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89.10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CBDF4E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273F82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03ECEB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217507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FFB5B8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432881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5DDB3C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51EE4">
            <w:pPr>
              <w:jc w:val="center"/>
              <w:rPr>
                <w:rFonts w:hint="default" w:ascii="仿宋_GB2312" w:hAnsi="宋体" w:eastAsia="仿宋_GB2312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221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8E7357">
            <w:pPr>
              <w:jc w:val="center"/>
              <w:rPr>
                <w:rFonts w:hint="default" w:ascii="仿宋_GB2312" w:hAnsi="宋体" w:eastAsia="仿宋_GB2312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75BE30">
            <w:pPr>
              <w:jc w:val="center"/>
              <w:rPr>
                <w:rFonts w:hint="default" w:ascii="仿宋_GB2312" w:hAnsi="宋体" w:eastAsia="仿宋_GB2312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C78DF2"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18"/>
                <w:szCs w:val="18"/>
                <w:lang w:eastAsia="zh-CN"/>
              </w:rPr>
              <w:t>住房保障支出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F5C747"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11.11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9AF0D4"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11.11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C20665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A39F4C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EFE0B8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08745D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F46B33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7D044B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2E6EB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E2955">
            <w:pPr>
              <w:jc w:val="center"/>
              <w:rPr>
                <w:rFonts w:hint="default" w:ascii="仿宋_GB2312" w:hAnsi="宋体" w:eastAsia="仿宋_GB2312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221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249359">
            <w:pPr>
              <w:jc w:val="center"/>
              <w:rPr>
                <w:rFonts w:hint="default" w:ascii="仿宋_GB2312" w:hAnsi="宋体" w:eastAsia="仿宋_GB2312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02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05B5F4"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AC1529"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18"/>
                <w:szCs w:val="18"/>
                <w:lang w:eastAsia="zh-CN"/>
              </w:rPr>
              <w:t>住房改革支出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B8E401"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11.11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F3209E"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11.11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66E40D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D59A1A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979D39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2F6830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B75FD7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84449B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7D52F8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47651"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221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9ECBFE"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02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1CAC6B"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7316AA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  <w:t>住房公积金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2B205D"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11.11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64247C">
            <w:pPr>
              <w:widowControl/>
              <w:spacing w:line="280" w:lineRule="exact"/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11.11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4634EB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8D5887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D6408A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818285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B90963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A59BBD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4616C2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645D4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B15CB1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198E18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76AC6B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630421">
            <w:pPr>
              <w:widowControl/>
              <w:spacing w:line="280" w:lineRule="exact"/>
              <w:jc w:val="righ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A735A9">
            <w:pPr>
              <w:widowControl/>
              <w:spacing w:line="280" w:lineRule="exact"/>
              <w:jc w:val="righ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7A6C46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2C0BB4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E3AB6D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91FA55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9721D8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1C7C84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9FA70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FC885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C1A248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90CA99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A0AD88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1D32EA">
            <w:pPr>
              <w:widowControl/>
              <w:spacing w:line="280" w:lineRule="exact"/>
              <w:jc w:val="righ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E9E317">
            <w:pPr>
              <w:widowControl/>
              <w:spacing w:line="280" w:lineRule="exact"/>
              <w:jc w:val="righ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32DFBE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9C3E11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E28BED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3E286A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FEA03D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3FED78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D20B4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822ED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3FBAEC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6FA0E1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18E0CB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528393">
            <w:pPr>
              <w:widowControl/>
              <w:spacing w:line="280" w:lineRule="exact"/>
              <w:jc w:val="righ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E719A8">
            <w:pPr>
              <w:widowControl/>
              <w:spacing w:line="280" w:lineRule="exact"/>
              <w:jc w:val="righ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88E374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A432CB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130702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5139B7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9466A7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E21222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A7A7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B5790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B237F1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07A16B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3773BB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0"/>
                <w:szCs w:val="20"/>
              </w:rPr>
              <w:t>合  计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923447"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122.03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9846AD"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122.03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325AA8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F0CE27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44D736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2E064E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1C427F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88FD50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 w14:paraId="41D0966E"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 w14:paraId="2DD07CFE"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  <w:t>表3</w:t>
      </w:r>
    </w:p>
    <w:p w14:paraId="24046A62">
      <w:pPr>
        <w:widowControl/>
        <w:spacing w:line="360" w:lineRule="exact"/>
        <w:jc w:val="center"/>
        <w:outlineLvl w:val="1"/>
        <w:rPr>
          <w:rFonts w:ascii="方正小标宋_GBK" w:hAnsi="方正小标宋_GBK" w:eastAsia="方正小标宋_GBK" w:cs="方正小标宋_GBK"/>
          <w:bCs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</w:rPr>
        <w:t>部门（单位）支出总体情况表</w:t>
      </w:r>
    </w:p>
    <w:p w14:paraId="51BE0A6F">
      <w:pPr>
        <w:widowControl/>
        <w:spacing w:line="28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42FFB051">
      <w:pPr>
        <w:widowControl/>
        <w:spacing w:line="280" w:lineRule="exact"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编制部门（单位）：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昌吉州政府投资建设项目管理处</w:t>
      </w:r>
      <w:r>
        <w:rPr>
          <w:rFonts w:hint="eastAsia" w:ascii="仿宋_GB2312" w:hAnsi="宋体" w:eastAsia="仿宋_GB2312"/>
          <w:kern w:val="0"/>
          <w:sz w:val="24"/>
        </w:rPr>
        <w:t xml:space="preserve">         单位：万元</w:t>
      </w:r>
    </w:p>
    <w:tbl>
      <w:tblPr>
        <w:tblStyle w:val="7"/>
        <w:tblW w:w="9420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399"/>
        <w:gridCol w:w="400"/>
        <w:gridCol w:w="2578"/>
        <w:gridCol w:w="1835"/>
        <w:gridCol w:w="1836"/>
        <w:gridCol w:w="1883"/>
      </w:tblGrid>
      <w:tr w14:paraId="62E446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FCB70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55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C9BB82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 w14:paraId="771E35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8C52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7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89E1683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8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695A9A8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  计</w:t>
            </w:r>
          </w:p>
        </w:tc>
        <w:tc>
          <w:tcPr>
            <w:tcW w:w="183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4F6D1BD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88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BB3F79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14:paraId="32E471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68895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6027D8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3B7831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5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8DBA7FD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15A0295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ECE30A6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38C17D3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4F6829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C5055"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208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EA77DB"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9BDABA"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CE4CE7"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社会保障和就业支出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C80C4D">
            <w:pPr>
              <w:widowControl/>
              <w:spacing w:line="280" w:lineRule="exact"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12.22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5FBA08">
            <w:pPr>
              <w:widowControl/>
              <w:spacing w:line="280" w:lineRule="exact"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12.22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A55D77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B72D2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677FD">
            <w:pPr>
              <w:jc w:val="center"/>
              <w:rPr>
                <w:rFonts w:hint="default" w:ascii="仿宋_GB2312" w:hAnsi="宋体" w:eastAsia="仿宋_GB2312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208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D61B7A">
            <w:pPr>
              <w:jc w:val="center"/>
              <w:rPr>
                <w:rFonts w:hint="default" w:ascii="仿宋_GB2312" w:hAnsi="宋体" w:eastAsia="仿宋_GB2312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BD96E4"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F8CF53"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行政事业单位养老支出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206738">
            <w:pPr>
              <w:widowControl/>
              <w:spacing w:line="280" w:lineRule="exact"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12.22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A0F9FF">
            <w:pPr>
              <w:widowControl/>
              <w:spacing w:line="280" w:lineRule="exact"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12.22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F58DC2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2FF49D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A4D29"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208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80C9DB"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90DE70"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05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EA5CDC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机关事业单位基本养老保险缴费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BF9C6B"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12.22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2538CB"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12.22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B86DC0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2503B7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79380"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210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AD043A"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8F7BB9"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91634B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18"/>
                <w:szCs w:val="18"/>
                <w:lang w:eastAsia="zh-CN"/>
              </w:rPr>
              <w:t>卫生健康支出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BAC2DC">
            <w:pPr>
              <w:widowControl/>
              <w:spacing w:line="280" w:lineRule="exact"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9.60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420E78">
            <w:pPr>
              <w:widowControl/>
              <w:spacing w:line="280" w:lineRule="exact"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9.60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F1911A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7287A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A6550">
            <w:pPr>
              <w:jc w:val="center"/>
              <w:rPr>
                <w:rFonts w:hint="default" w:ascii="仿宋_GB2312" w:hAnsi="宋体" w:eastAsia="仿宋_GB2312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210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8F65AC"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775869"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7CD4C8"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18"/>
                <w:szCs w:val="18"/>
                <w:lang w:eastAsia="zh-CN"/>
              </w:rPr>
              <w:t>行政事业单位医疗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24A6B9"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9.60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DF89AB">
            <w:pPr>
              <w:widowControl/>
              <w:spacing w:line="280" w:lineRule="exact"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9.60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A9C2F9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241C1C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44863">
            <w:pPr>
              <w:jc w:val="center"/>
              <w:rPr>
                <w:rFonts w:hint="default" w:ascii="仿宋_GB2312" w:hAnsi="宋体" w:eastAsia="仿宋_GB2312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210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5A8D6B">
            <w:pPr>
              <w:jc w:val="center"/>
              <w:rPr>
                <w:rFonts w:hint="default" w:ascii="仿宋_GB2312" w:hAnsi="宋体" w:eastAsia="仿宋_GB2312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A820ED"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E3997A"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行政单位医疗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280E9B"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7.26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388772"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7.26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5BCB97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277FFA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C1C87"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210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BEBD2E"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4D70F8"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03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D559CE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公务员医疗补助缴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3BFDE4"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2.29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A0C20B"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2.29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9E088D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5F1D7C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14CE0">
            <w:pPr>
              <w:jc w:val="center"/>
              <w:rPr>
                <w:rFonts w:hint="default" w:ascii="仿宋_GB2312" w:hAnsi="宋体" w:eastAsia="仿宋_GB2312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210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37F1B6"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4B8E2E"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>99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83E430"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>其他行政事业单位医疗支出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009C35"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0.05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5F6E2C"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0.05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0F1A9C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5B59FB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F517C">
            <w:pPr>
              <w:jc w:val="center"/>
              <w:rPr>
                <w:rFonts w:hint="default" w:ascii="仿宋_GB2312" w:hAnsi="宋体" w:eastAsia="仿宋_GB2312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212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FE7305">
            <w:pPr>
              <w:jc w:val="center"/>
              <w:rPr>
                <w:rFonts w:hint="default" w:ascii="仿宋_GB2312" w:hAnsi="宋体" w:eastAsia="仿宋_GB2312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2AEE03"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6A3795"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18"/>
                <w:szCs w:val="18"/>
                <w:lang w:eastAsia="zh-CN"/>
              </w:rPr>
              <w:t>城乡社区支出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D16E1A">
            <w:pPr>
              <w:widowControl/>
              <w:spacing w:line="280" w:lineRule="exact"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89.10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1E2812">
            <w:pPr>
              <w:widowControl/>
              <w:spacing w:line="280" w:lineRule="exact"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89.10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54A811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70EA88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B874F"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212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697F50"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DC4A75"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BC65F1"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18"/>
                <w:szCs w:val="18"/>
                <w:lang w:eastAsia="zh-CN"/>
              </w:rPr>
              <w:t>城乡社区管理事务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0532DA">
            <w:pPr>
              <w:widowControl/>
              <w:spacing w:line="280" w:lineRule="exact"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89.10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6FD7A6">
            <w:pPr>
              <w:widowControl/>
              <w:spacing w:line="280" w:lineRule="exact"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89.10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24ECAD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53E408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7899C"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212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84B23C"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0DE2F5"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06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6CA16B"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sz w:val="18"/>
                <w:szCs w:val="18"/>
                <w:lang w:eastAsia="zh-CN"/>
              </w:rPr>
              <w:t>工程建设管理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096B0F"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89.10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B4DB6B">
            <w:pPr>
              <w:widowControl/>
              <w:spacing w:line="280" w:lineRule="exact"/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89.10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67016D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277741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A2FF4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221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7EEEA7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3B9EBE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66DA7E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18"/>
                <w:szCs w:val="18"/>
                <w:lang w:eastAsia="zh-CN"/>
              </w:rPr>
              <w:t>住房保障支出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5C129F"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11.11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A98331"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11.11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868C87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5691A7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B069C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221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84B5FE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B02411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0FEF57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18"/>
                <w:szCs w:val="18"/>
                <w:lang w:eastAsia="zh-CN"/>
              </w:rPr>
              <w:t>住房改革支出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C2D939"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11.11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A09077"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11.11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4991FE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34306A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F685F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221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557A12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68E7EB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0A349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  <w:t>住房公积金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2F867C"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11.11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6777FD">
            <w:pPr>
              <w:widowControl/>
              <w:spacing w:line="280" w:lineRule="exact"/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11.11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4B48D0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A4B02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7E147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35844D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B38D00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163E8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5BB939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7C3C7C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7FE42F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5BF64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65BA6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26A18E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A0D56B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99987F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7619CE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147CCA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85E32C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395CAE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24934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67B2F7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B6C97C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47FBE3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33D3BA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D69B92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0F2909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2F63FB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CFCE1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1587F0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54AE8A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898858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C9DCEF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E3846D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7999DB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5F4FCF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8550D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F544CF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ADF10C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8262B5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B36B6E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0B078A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96BAF9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3D1001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76DDB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71B6E0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C5B7A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CB8531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0A54BD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2BB161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FA2C09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308B0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7BEDB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BB0660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370470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F1C316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59155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B5278A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697FE3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641F1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01FF1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98ED09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FE283D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F416C6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3F47DD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A67F76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40BBEC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7F3DDB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55945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38EEB8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3A326E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08FA25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合  计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C62D8D"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122.03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3958D0"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122.03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FE1EDA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 w14:paraId="223D84A0"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 w14:paraId="0907EB34"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 w14:paraId="27CDAED3"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  <w:t>表4</w:t>
      </w:r>
    </w:p>
    <w:p w14:paraId="75B619A4">
      <w:pPr>
        <w:widowControl/>
        <w:spacing w:before="120" w:beforeLines="50" w:line="28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财政拨款收支预算总体情况表</w:t>
      </w:r>
    </w:p>
    <w:p w14:paraId="3AE582AD">
      <w:pPr>
        <w:widowControl/>
        <w:spacing w:before="120" w:beforeLines="50" w:line="280" w:lineRule="exact"/>
        <w:outlineLvl w:val="1"/>
        <w:rPr>
          <w:rFonts w:ascii="仿宋_GB2312" w:hAnsi="宋体" w:eastAsia="仿宋_GB2312"/>
          <w:kern w:val="0"/>
          <w:szCs w:val="21"/>
        </w:rPr>
      </w:pPr>
      <w:r>
        <w:rPr>
          <w:rFonts w:hint="eastAsia" w:ascii="仿宋_GB2312" w:hAnsi="宋体" w:eastAsia="仿宋_GB2312"/>
          <w:kern w:val="0"/>
          <w:szCs w:val="21"/>
        </w:rPr>
        <w:t xml:space="preserve">编制部门（单位）： 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昌吉州政府投资建设项目管理处</w:t>
      </w:r>
      <w:r>
        <w:rPr>
          <w:rFonts w:hint="eastAsia" w:ascii="仿宋_GB2312" w:hAnsi="宋体" w:eastAsia="仿宋_GB2312"/>
          <w:kern w:val="0"/>
          <w:szCs w:val="21"/>
        </w:rPr>
        <w:t xml:space="preserve">                        单位：万元</w:t>
      </w:r>
    </w:p>
    <w:tbl>
      <w:tblPr>
        <w:tblStyle w:val="7"/>
        <w:tblW w:w="9449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6"/>
        <w:gridCol w:w="914"/>
        <w:gridCol w:w="2580"/>
        <w:gridCol w:w="900"/>
        <w:gridCol w:w="851"/>
        <w:gridCol w:w="1134"/>
        <w:gridCol w:w="1134"/>
      </w:tblGrid>
      <w:tr w14:paraId="75289B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A9A97E9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65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57C90AE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财政拨款支出</w:t>
            </w:r>
          </w:p>
        </w:tc>
      </w:tr>
      <w:tr w14:paraId="53059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60B7F"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BDC579"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  计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A32273"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  能  分  类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29C27D"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 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8820B1"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B121B"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E737B2">
            <w:pPr>
              <w:spacing w:line="200" w:lineRule="exact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国有资本经营预算</w:t>
            </w:r>
          </w:p>
        </w:tc>
      </w:tr>
      <w:tr w14:paraId="7C5ECA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EBDBD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E6C769"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122.03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982672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9B5507">
            <w:pPr>
              <w:widowControl/>
              <w:spacing w:line="28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6E561E">
            <w:pPr>
              <w:widowControl/>
              <w:spacing w:line="28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5863F0">
            <w:pPr>
              <w:widowControl/>
              <w:spacing w:line="280" w:lineRule="exact"/>
              <w:jc w:val="righ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2C79D0">
            <w:pPr>
              <w:widowControl/>
              <w:spacing w:line="280" w:lineRule="exact"/>
              <w:jc w:val="righ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354FF4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FC9A9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 一般公共预算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FC37E7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A5C8B0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2AB86B">
            <w:pPr>
              <w:widowControl/>
              <w:spacing w:line="28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497EE9">
            <w:pPr>
              <w:widowControl/>
              <w:spacing w:line="28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E2F810">
            <w:pPr>
              <w:widowControl/>
              <w:spacing w:line="280" w:lineRule="exact"/>
              <w:jc w:val="righ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155F27">
            <w:pPr>
              <w:widowControl/>
              <w:spacing w:line="280" w:lineRule="exact"/>
              <w:jc w:val="righ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757B5B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72111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 政府性基金预算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42C368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B71E54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82FBF3">
            <w:pPr>
              <w:widowControl/>
              <w:spacing w:line="28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68876B">
            <w:pPr>
              <w:widowControl/>
              <w:spacing w:line="28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DBB8F8">
            <w:pPr>
              <w:widowControl/>
              <w:spacing w:line="280" w:lineRule="exact"/>
              <w:jc w:val="righ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F843CF">
            <w:pPr>
              <w:widowControl/>
              <w:spacing w:line="280" w:lineRule="exact"/>
              <w:jc w:val="righ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778C8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56232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国有资本经营预算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8FF1BA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1794DD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CF4486">
            <w:pPr>
              <w:widowControl/>
              <w:spacing w:line="28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A19C67">
            <w:pPr>
              <w:widowControl/>
              <w:spacing w:line="28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97584C">
            <w:pPr>
              <w:widowControl/>
              <w:spacing w:line="280" w:lineRule="exact"/>
              <w:jc w:val="righ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1F33E7">
            <w:pPr>
              <w:widowControl/>
              <w:spacing w:line="280" w:lineRule="exact"/>
              <w:jc w:val="righ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19DAB8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FF583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67CFC61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BBB1F1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352D27">
            <w:pPr>
              <w:widowControl/>
              <w:spacing w:line="28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751A83">
            <w:pPr>
              <w:widowControl/>
              <w:spacing w:line="28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F75C26">
            <w:pPr>
              <w:widowControl/>
              <w:spacing w:line="280" w:lineRule="exact"/>
              <w:jc w:val="righ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60D8AD">
            <w:pPr>
              <w:widowControl/>
              <w:spacing w:line="280" w:lineRule="exact"/>
              <w:jc w:val="righ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465EB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9330F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A0B20D6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1CE8C9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7247EA">
            <w:pPr>
              <w:widowControl/>
              <w:spacing w:line="28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7F451D">
            <w:pPr>
              <w:widowControl/>
              <w:spacing w:line="28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A6FC12">
            <w:pPr>
              <w:widowControl/>
              <w:spacing w:line="280" w:lineRule="exact"/>
              <w:jc w:val="righ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2702EB">
            <w:pPr>
              <w:widowControl/>
              <w:spacing w:line="280" w:lineRule="exact"/>
              <w:jc w:val="righ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59E7A2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09D8B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5B3DA19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94A306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569F4D">
            <w:pPr>
              <w:widowControl/>
              <w:spacing w:line="28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1603B3">
            <w:pPr>
              <w:widowControl/>
              <w:spacing w:line="28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959217">
            <w:pPr>
              <w:widowControl/>
              <w:spacing w:line="280" w:lineRule="exact"/>
              <w:jc w:val="righ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B0BDFF">
            <w:pPr>
              <w:widowControl/>
              <w:spacing w:line="280" w:lineRule="exact"/>
              <w:jc w:val="righ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32C670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E2895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5484A10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3AA46D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DF9BAA">
            <w:pPr>
              <w:widowControl/>
              <w:spacing w:line="28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12.22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65BA44">
            <w:pPr>
              <w:widowControl/>
              <w:spacing w:line="28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12.22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176709">
            <w:pPr>
              <w:widowControl/>
              <w:spacing w:line="280" w:lineRule="exact"/>
              <w:jc w:val="righ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66858A">
            <w:pPr>
              <w:widowControl/>
              <w:spacing w:line="280" w:lineRule="exact"/>
              <w:jc w:val="righ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761EDC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E87BF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1E77CEB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755C79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F1741F">
            <w:pPr>
              <w:widowControl/>
              <w:spacing w:line="28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4B90B6">
            <w:pPr>
              <w:widowControl/>
              <w:spacing w:line="28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9D2679">
            <w:pPr>
              <w:widowControl/>
              <w:spacing w:line="280" w:lineRule="exact"/>
              <w:jc w:val="righ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9E4209">
            <w:pPr>
              <w:widowControl/>
              <w:spacing w:line="280" w:lineRule="exact"/>
              <w:jc w:val="righ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71E55F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4CC76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235354F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9E36EE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F21DD4">
            <w:pPr>
              <w:widowControl/>
              <w:spacing w:line="28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DAC2B1">
            <w:pPr>
              <w:widowControl/>
              <w:spacing w:line="28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9.60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AEFEFD">
            <w:pPr>
              <w:widowControl/>
              <w:spacing w:line="280" w:lineRule="exact"/>
              <w:jc w:val="righ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6EC0C0">
            <w:pPr>
              <w:widowControl/>
              <w:spacing w:line="280" w:lineRule="exact"/>
              <w:jc w:val="righ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329894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F1E3B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31743A7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E06E3C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867692">
            <w:pPr>
              <w:widowControl/>
              <w:spacing w:line="28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C93038">
            <w:pPr>
              <w:widowControl/>
              <w:spacing w:line="28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EA1178">
            <w:pPr>
              <w:widowControl/>
              <w:spacing w:line="280" w:lineRule="exact"/>
              <w:jc w:val="righ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DDB698">
            <w:pPr>
              <w:widowControl/>
              <w:spacing w:line="280" w:lineRule="exact"/>
              <w:jc w:val="righ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6B6ED7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72E47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0FAB4D5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498438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1F0868">
            <w:pPr>
              <w:widowControl/>
              <w:spacing w:line="28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89.10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11D5B1">
            <w:pPr>
              <w:widowControl/>
              <w:spacing w:line="28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89.10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3B0970">
            <w:pPr>
              <w:widowControl/>
              <w:spacing w:line="280" w:lineRule="exact"/>
              <w:jc w:val="righ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E64731">
            <w:pPr>
              <w:widowControl/>
              <w:spacing w:line="280" w:lineRule="exact"/>
              <w:jc w:val="righ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3C90E8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E88E8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44F681C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E2966B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41E57D">
            <w:pPr>
              <w:widowControl/>
              <w:spacing w:line="28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FA1F3C">
            <w:pPr>
              <w:widowControl/>
              <w:spacing w:line="28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236699">
            <w:pPr>
              <w:widowControl/>
              <w:spacing w:line="280" w:lineRule="exact"/>
              <w:jc w:val="righ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8D927F">
            <w:pPr>
              <w:widowControl/>
              <w:spacing w:line="280" w:lineRule="exact"/>
              <w:jc w:val="righ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4856D8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01C67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9F81F08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37EF45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CD6EA0">
            <w:pPr>
              <w:widowControl/>
              <w:spacing w:line="28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F56F6E">
            <w:pPr>
              <w:widowControl/>
              <w:spacing w:line="28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641593">
            <w:pPr>
              <w:widowControl/>
              <w:spacing w:line="280" w:lineRule="exact"/>
              <w:jc w:val="righ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7E2AA8">
            <w:pPr>
              <w:widowControl/>
              <w:spacing w:line="280" w:lineRule="exact"/>
              <w:jc w:val="righ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0FD41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FD281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A5F868C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853667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资源勘探信息等支出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3E4F9F">
            <w:pPr>
              <w:widowControl/>
              <w:spacing w:line="28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920FF2">
            <w:pPr>
              <w:widowControl/>
              <w:spacing w:line="28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6FD593">
            <w:pPr>
              <w:widowControl/>
              <w:spacing w:line="280" w:lineRule="exact"/>
              <w:jc w:val="righ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CCD071">
            <w:pPr>
              <w:widowControl/>
              <w:spacing w:line="280" w:lineRule="exact"/>
              <w:jc w:val="righ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2DEE17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5545F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CCCBFB9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A7C371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A9ADDD">
            <w:pPr>
              <w:widowControl/>
              <w:spacing w:line="28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7DF711">
            <w:pPr>
              <w:widowControl/>
              <w:spacing w:line="28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6BEB14">
            <w:pPr>
              <w:widowControl/>
              <w:spacing w:line="280" w:lineRule="exact"/>
              <w:jc w:val="righ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47EF08">
            <w:pPr>
              <w:widowControl/>
              <w:spacing w:line="280" w:lineRule="exact"/>
              <w:jc w:val="righ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2C4535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F8753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637AB9C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42260E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F64A94">
            <w:pPr>
              <w:widowControl/>
              <w:spacing w:line="28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16B722">
            <w:pPr>
              <w:widowControl/>
              <w:spacing w:line="28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6C642F">
            <w:pPr>
              <w:widowControl/>
              <w:spacing w:line="280" w:lineRule="exact"/>
              <w:jc w:val="righ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779BD8">
            <w:pPr>
              <w:widowControl/>
              <w:spacing w:line="280" w:lineRule="exact"/>
              <w:jc w:val="righ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749EC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C0828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54105A8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461E85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14AFDA">
            <w:pPr>
              <w:widowControl/>
              <w:spacing w:line="28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73836B">
            <w:pPr>
              <w:widowControl/>
              <w:spacing w:line="28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A06F4A">
            <w:pPr>
              <w:widowControl/>
              <w:spacing w:line="280" w:lineRule="exact"/>
              <w:jc w:val="righ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9587EC">
            <w:pPr>
              <w:widowControl/>
              <w:spacing w:line="280" w:lineRule="exact"/>
              <w:jc w:val="righ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26CE52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0F1B8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8975676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F5F866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9F9F99">
            <w:pPr>
              <w:widowControl/>
              <w:spacing w:line="28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85999E">
            <w:pPr>
              <w:widowControl/>
              <w:spacing w:line="28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5599B3">
            <w:pPr>
              <w:widowControl/>
              <w:spacing w:line="280" w:lineRule="exact"/>
              <w:jc w:val="righ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0E1E28">
            <w:pPr>
              <w:widowControl/>
              <w:spacing w:line="280" w:lineRule="exact"/>
              <w:jc w:val="righ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32E075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9B969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C2267C4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BC38D5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B8F6F9">
            <w:pPr>
              <w:widowControl/>
              <w:spacing w:line="28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11.11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3AF365">
            <w:pPr>
              <w:widowControl/>
              <w:spacing w:line="28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11.11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B67046">
            <w:pPr>
              <w:widowControl/>
              <w:spacing w:line="280" w:lineRule="exact"/>
              <w:jc w:val="righ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3429F6">
            <w:pPr>
              <w:widowControl/>
              <w:spacing w:line="280" w:lineRule="exact"/>
              <w:jc w:val="righ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3A8BBC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E083E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C70474F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E1CA91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9CAFBB">
            <w:pPr>
              <w:widowControl/>
              <w:spacing w:line="28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A655CC">
            <w:pPr>
              <w:widowControl/>
              <w:spacing w:line="28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B24869">
            <w:pPr>
              <w:widowControl/>
              <w:spacing w:line="280" w:lineRule="exact"/>
              <w:jc w:val="righ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B705DD">
            <w:pPr>
              <w:widowControl/>
              <w:spacing w:line="280" w:lineRule="exact"/>
              <w:jc w:val="righ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57EBE3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F34C6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86285D7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949448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EB145E">
            <w:pPr>
              <w:widowControl/>
              <w:spacing w:line="28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67BBE">
            <w:pPr>
              <w:widowControl/>
              <w:spacing w:line="28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BD45D0">
            <w:pPr>
              <w:widowControl/>
              <w:spacing w:line="280" w:lineRule="exact"/>
              <w:jc w:val="righ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0F1633">
            <w:pPr>
              <w:widowControl/>
              <w:spacing w:line="280" w:lineRule="exact"/>
              <w:jc w:val="righ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3C0740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38B22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FB08DE0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76FA46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01FE89">
            <w:pPr>
              <w:widowControl/>
              <w:spacing w:line="28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3924A4">
            <w:pPr>
              <w:widowControl/>
              <w:spacing w:line="28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DF4BB3">
            <w:pPr>
              <w:widowControl/>
              <w:spacing w:line="280" w:lineRule="exact"/>
              <w:jc w:val="righ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F54490">
            <w:pPr>
              <w:widowControl/>
              <w:spacing w:line="280" w:lineRule="exact"/>
              <w:jc w:val="righ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602864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F5376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8B6F115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58E321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C0E4EE">
            <w:pPr>
              <w:widowControl/>
              <w:spacing w:line="28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D9A3E0">
            <w:pPr>
              <w:widowControl/>
              <w:spacing w:line="28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BD3A52">
            <w:pPr>
              <w:widowControl/>
              <w:spacing w:line="280" w:lineRule="exact"/>
              <w:jc w:val="righ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F377DD">
            <w:pPr>
              <w:widowControl/>
              <w:spacing w:line="280" w:lineRule="exact"/>
              <w:jc w:val="righ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6C07CF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E54FE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5EDF99B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1EFBB8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2F21A4">
            <w:pPr>
              <w:widowControl/>
              <w:spacing w:line="28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5B8E68">
            <w:pPr>
              <w:widowControl/>
              <w:spacing w:line="28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F2629C">
            <w:pPr>
              <w:widowControl/>
              <w:spacing w:line="280" w:lineRule="exact"/>
              <w:jc w:val="righ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5A355F">
            <w:pPr>
              <w:widowControl/>
              <w:spacing w:line="280" w:lineRule="exact"/>
              <w:jc w:val="righ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7A65C8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A5BCB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BE207F4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42D090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2CFBBB">
            <w:pPr>
              <w:widowControl/>
              <w:spacing w:line="28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91846C">
            <w:pPr>
              <w:widowControl/>
              <w:spacing w:line="28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3B2765">
            <w:pPr>
              <w:widowControl/>
              <w:spacing w:line="280" w:lineRule="exact"/>
              <w:jc w:val="righ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F60735">
            <w:pPr>
              <w:widowControl/>
              <w:spacing w:line="280" w:lineRule="exact"/>
              <w:jc w:val="righ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16655A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A3DD5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9B121B4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0FDB81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90686C">
            <w:pPr>
              <w:widowControl/>
              <w:spacing w:line="28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8BD520">
            <w:pPr>
              <w:widowControl/>
              <w:spacing w:line="28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B37403">
            <w:pPr>
              <w:widowControl/>
              <w:spacing w:line="280" w:lineRule="exact"/>
              <w:jc w:val="righ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FA8107">
            <w:pPr>
              <w:widowControl/>
              <w:spacing w:line="280" w:lineRule="exact"/>
              <w:jc w:val="righ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5465EF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520C4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51BDE08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7E6251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672725">
            <w:pPr>
              <w:widowControl/>
              <w:spacing w:line="28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2C50D9">
            <w:pPr>
              <w:widowControl/>
              <w:spacing w:line="28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C20559">
            <w:pPr>
              <w:widowControl/>
              <w:spacing w:line="280" w:lineRule="exact"/>
              <w:jc w:val="righ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0539B7">
            <w:pPr>
              <w:widowControl/>
              <w:spacing w:line="280" w:lineRule="exact"/>
              <w:jc w:val="righ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6ADD43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65370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3B67E95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61BEB7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7394FD">
            <w:pPr>
              <w:widowControl/>
              <w:spacing w:line="28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3B72DC">
            <w:pPr>
              <w:widowControl/>
              <w:spacing w:line="28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4BB2A4">
            <w:pPr>
              <w:widowControl/>
              <w:spacing w:line="280" w:lineRule="exact"/>
              <w:jc w:val="righ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D60814">
            <w:pPr>
              <w:widowControl/>
              <w:spacing w:line="280" w:lineRule="exact"/>
              <w:jc w:val="righ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5FACEE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98C2C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A962418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7CC3D6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234 抗疫特别国债还本支出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829707">
            <w:pPr>
              <w:widowControl/>
              <w:spacing w:line="28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FD6D6A">
            <w:pPr>
              <w:widowControl/>
              <w:spacing w:line="28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A16988">
            <w:pPr>
              <w:widowControl/>
              <w:spacing w:line="280" w:lineRule="exact"/>
              <w:jc w:val="righ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94F4C1">
            <w:pPr>
              <w:widowControl/>
              <w:spacing w:line="280" w:lineRule="exact"/>
              <w:jc w:val="righ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7141FE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51EFC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1DAD8B0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71DF1A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2342E4">
            <w:pPr>
              <w:widowControl/>
              <w:spacing w:line="28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82BC2C">
            <w:pPr>
              <w:widowControl/>
              <w:spacing w:line="28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0883B0">
            <w:pPr>
              <w:widowControl/>
              <w:spacing w:line="280" w:lineRule="exact"/>
              <w:jc w:val="righ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74C3EF">
            <w:pPr>
              <w:widowControl/>
              <w:spacing w:line="280" w:lineRule="exact"/>
              <w:jc w:val="righ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1B2236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D9EA2"/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29A589">
            <w:pPr>
              <w:jc w:val="right"/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5A238D"/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EFBCEA">
            <w:pPr>
              <w:widowControl/>
              <w:spacing w:line="28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63C2E9">
            <w:pPr>
              <w:widowControl/>
              <w:spacing w:line="28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582494">
            <w:pPr>
              <w:widowControl/>
              <w:spacing w:line="280" w:lineRule="exact"/>
              <w:jc w:val="righ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5F82B5">
            <w:pPr>
              <w:widowControl/>
              <w:spacing w:line="280" w:lineRule="exact"/>
              <w:jc w:val="righ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2EE18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A0D03"/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4B0106">
            <w:pPr>
              <w:jc w:val="right"/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723CFA"/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124E25">
            <w:pPr>
              <w:widowControl/>
              <w:spacing w:line="280" w:lineRule="exact"/>
              <w:jc w:val="righ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5F25D6">
            <w:pPr>
              <w:widowControl/>
              <w:spacing w:line="280" w:lineRule="exact"/>
              <w:jc w:val="righ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A5EB94">
            <w:pPr>
              <w:widowControl/>
              <w:spacing w:line="280" w:lineRule="exact"/>
              <w:jc w:val="righ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D1F3AC">
            <w:pPr>
              <w:widowControl/>
              <w:spacing w:line="280" w:lineRule="exact"/>
              <w:jc w:val="righ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2AA9F8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682FD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BC2BFD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122.03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EF4538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D4E497">
            <w:pPr>
              <w:widowControl/>
              <w:spacing w:line="28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122.03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DC8564">
            <w:pPr>
              <w:widowControl/>
              <w:spacing w:line="28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122.03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37DDE1">
            <w:pPr>
              <w:widowControl/>
              <w:spacing w:line="280" w:lineRule="exact"/>
              <w:jc w:val="righ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30DB0C">
            <w:pPr>
              <w:widowControl/>
              <w:spacing w:line="280" w:lineRule="exact"/>
              <w:jc w:val="righ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 w14:paraId="4F0EC722"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 w14:paraId="606F11E7"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 w14:paraId="0B006172"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  <w:t>表5</w:t>
      </w:r>
    </w:p>
    <w:tbl>
      <w:tblPr>
        <w:tblStyle w:val="7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92"/>
        <w:gridCol w:w="417"/>
        <w:gridCol w:w="2510"/>
        <w:gridCol w:w="1684"/>
        <w:gridCol w:w="216"/>
        <w:gridCol w:w="1626"/>
        <w:gridCol w:w="1701"/>
      </w:tblGrid>
      <w:tr w14:paraId="5AEFDC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1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3DC1B9">
            <w:pPr>
              <w:widowControl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 w14:paraId="74C445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8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7D2131">
            <w:pPr>
              <w:widowControl/>
              <w:jc w:val="both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编制部门（单位）：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昌吉州政府投资建设项目管理处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CEE0A5">
            <w:pPr>
              <w:widowControl/>
              <w:jc w:val="both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 w14:paraId="6D8B6F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8C184C0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项   目</w:t>
            </w:r>
          </w:p>
        </w:tc>
        <w:tc>
          <w:tcPr>
            <w:tcW w:w="52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4201531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 w14:paraId="131606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DB1A7A2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4454E6B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381C034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合  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054D1E4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52334B6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14:paraId="503A5E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5DC01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A1C319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C04919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5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83919EE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98B0C7A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71C5EB4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0AAAE6E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79878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1E19C"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025224"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094696"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C4C7D4"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社会保障和就业支出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693C51"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12.22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4CE178"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12.22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0F5FBC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3C9171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6C643">
            <w:pPr>
              <w:jc w:val="center"/>
              <w:rPr>
                <w:rFonts w:hint="default" w:ascii="仿宋_GB2312" w:hAnsi="宋体" w:eastAsia="仿宋_GB2312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888A03">
            <w:pPr>
              <w:jc w:val="center"/>
              <w:rPr>
                <w:rFonts w:hint="default" w:ascii="仿宋_GB2312" w:hAnsi="宋体" w:eastAsia="仿宋_GB2312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AF201A"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4FDFF2"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行政事业单位养老支出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2F75C"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12.22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1F54F6"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12.22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F46E48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04137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DC1F7"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0C1552"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8D8A89"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05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857F2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机关事业单位基本养老保险缴费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0120E8"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12.22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3CB724"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12.22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424E36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63DE93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67D3C"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210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DE61AC"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ED6790"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FDC744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18"/>
                <w:szCs w:val="18"/>
                <w:lang w:eastAsia="zh-CN"/>
              </w:rPr>
              <w:t>卫生健康支出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3823E9"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9.60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D24831"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9.60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8E4AE5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6B9B3E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5F634">
            <w:pPr>
              <w:jc w:val="center"/>
              <w:rPr>
                <w:rFonts w:hint="default" w:ascii="仿宋_GB2312" w:hAnsi="宋体" w:eastAsia="仿宋_GB2312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210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C3CBC5"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8017AE"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B88E3A"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18"/>
                <w:szCs w:val="18"/>
                <w:lang w:eastAsia="zh-CN"/>
              </w:rPr>
              <w:t>行政事业单位医疗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8696B1"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9.60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A49B2D"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9.60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36793C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028DF9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60AD6">
            <w:pPr>
              <w:jc w:val="center"/>
              <w:rPr>
                <w:rFonts w:hint="default" w:ascii="仿宋_GB2312" w:hAnsi="宋体" w:eastAsia="仿宋_GB2312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210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EA9F24">
            <w:pPr>
              <w:jc w:val="center"/>
              <w:rPr>
                <w:rFonts w:hint="default" w:ascii="仿宋_GB2312" w:hAnsi="宋体" w:eastAsia="仿宋_GB2312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566844"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A74B25"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行政单位医疗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71E022"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7.26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74459B"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7.26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4AF881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6AB678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2FFF2"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210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A550A9"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FA3CC6"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03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520610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公务员医疗补助缴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42B927"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2.29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30E85C"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2.29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61E551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09F9F2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B3D65">
            <w:pPr>
              <w:jc w:val="center"/>
              <w:rPr>
                <w:rFonts w:hint="default" w:ascii="仿宋_GB2312" w:hAnsi="宋体" w:eastAsia="仿宋_GB2312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210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EE954F"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9B823E"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>99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A1F797"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>其他行政事业单位医疗支出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9CA83D"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0.05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B8239C"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0.05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C81007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01A4ED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8692D">
            <w:pPr>
              <w:jc w:val="center"/>
              <w:rPr>
                <w:rFonts w:hint="default" w:ascii="仿宋_GB2312" w:hAnsi="宋体" w:eastAsia="仿宋_GB2312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212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197213">
            <w:pPr>
              <w:jc w:val="center"/>
              <w:rPr>
                <w:rFonts w:hint="default" w:ascii="仿宋_GB2312" w:hAnsi="宋体" w:eastAsia="仿宋_GB2312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3F3C26"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68BA07"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18"/>
                <w:szCs w:val="18"/>
                <w:lang w:eastAsia="zh-CN"/>
              </w:rPr>
              <w:t>城乡社区支出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1A0D79"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89.10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78D572"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89.10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15731B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7F924A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10B71"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212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393733"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4F435E"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570A8B"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18"/>
                <w:szCs w:val="18"/>
                <w:lang w:eastAsia="zh-CN"/>
              </w:rPr>
              <w:t>城乡社区管理事务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1AF921"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89.10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328A6B"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89.10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5C0194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498BDA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CFED6"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212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2157C4"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24CE60"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06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DFE1EB"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sz w:val="18"/>
                <w:szCs w:val="18"/>
                <w:lang w:eastAsia="zh-CN"/>
              </w:rPr>
              <w:t>工程建设管理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CA98E0"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89.10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27FBC5"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89.10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8308B2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22A27C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585FB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221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AA6A15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200CB5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BA35FA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18"/>
                <w:szCs w:val="18"/>
                <w:lang w:eastAsia="zh-CN"/>
              </w:rPr>
              <w:t>住房保障支出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BF4080"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11.11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C8044E"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11.11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EE3431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153714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9E326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221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6D562E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33356E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BD41A7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18"/>
                <w:szCs w:val="18"/>
                <w:lang w:eastAsia="zh-CN"/>
              </w:rPr>
              <w:t>住房改革支出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D6B284"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11.11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795DF0"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11.11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714F9C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2E980F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10F53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221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45E162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E9E594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90B3D5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  <w:t>住房公积金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FC5C8D"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11.11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8E0291"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11.11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B20AFC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628E60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2535E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813789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957A41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E023D1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FF083C"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15CFB2"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E9023F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308DEE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899DA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AC5E83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FA7971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1F0CCA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5D4DB8"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FC5F7"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1DA2EB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792880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67BAC"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A8EB2A"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84980D"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8ACC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92F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30D01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23A34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4A79E2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0DF28"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38AA9E"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0F1699"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5171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21767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AB9F5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52544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5F5E80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F23C8"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3DFBBF"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684ECE"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0EE8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A040B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80A19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8632D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4122AD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EC754"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9C501F"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8ECF63"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120F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00944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897F3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D6D93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4BA65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485FD"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DC7360"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DDC2EE"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05A8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  计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34CFF4">
            <w:pPr>
              <w:widowControl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122.03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287643">
            <w:pPr>
              <w:widowControl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122.03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E1D86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14:paraId="45D5E227"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 w14:paraId="1269C38F"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 w14:paraId="5D0E2AD0"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  <w:t>表6</w:t>
      </w:r>
    </w:p>
    <w:tbl>
      <w:tblPr>
        <w:tblStyle w:val="7"/>
        <w:tblW w:w="9328" w:type="dxa"/>
        <w:tblInd w:w="-1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577"/>
        <w:gridCol w:w="2891"/>
        <w:gridCol w:w="1701"/>
        <w:gridCol w:w="976"/>
        <w:gridCol w:w="725"/>
        <w:gridCol w:w="1701"/>
      </w:tblGrid>
      <w:tr w14:paraId="17A951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2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99C2B">
            <w:pPr>
              <w:widowControl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 w14:paraId="04EBEE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90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AC4080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编制部门（单位）：</w:t>
            </w: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昌吉州政府投资建设项目管理处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7DC865"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单位：万元</w:t>
            </w:r>
          </w:p>
        </w:tc>
      </w:tr>
      <w:tr w14:paraId="61772F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90CFAF3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51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90813AB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 w14:paraId="0E9691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46784B75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28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26868BB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3FC21B5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合  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75CFF07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9475C6F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 w14:paraId="562DDC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1F02D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7A017A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28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87971EE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063847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44DEAE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1E91A8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126ED2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87066">
            <w:pPr>
              <w:widowControl/>
              <w:jc w:val="center"/>
              <w:outlineLvl w:val="1"/>
              <w:rPr>
                <w:rFonts w:hint="default" w:ascii="仿宋_GB2312" w:hAnsi="宋体" w:eastAsia="仿宋_GB2312" w:cs="Times New Roman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0"/>
                <w:szCs w:val="20"/>
                <w:lang w:val="en-US" w:eastAsia="zh-CN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0D3D20">
            <w:pPr>
              <w:widowControl/>
              <w:jc w:val="center"/>
              <w:outlineLvl w:val="1"/>
              <w:rPr>
                <w:rFonts w:ascii="仿宋_GB2312" w:hAnsi="宋体" w:eastAsia="仿宋_GB2312" w:cs="Times New Roman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4759C8">
            <w:pPr>
              <w:widowControl/>
              <w:jc w:val="center"/>
              <w:outlineLvl w:val="1"/>
              <w:rPr>
                <w:rFonts w:hint="eastAsia" w:ascii="仿宋_GB2312" w:hAnsi="宋体" w:eastAsia="仿宋_GB2312" w:cs="Times New Roman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0"/>
                <w:szCs w:val="20"/>
                <w:lang w:eastAsia="zh-CN"/>
              </w:rPr>
              <w:t>工资福利支出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DD9158">
            <w:pPr>
              <w:widowControl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110.52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98B9E1">
            <w:pPr>
              <w:widowControl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110.52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CF0F1E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334616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D7E6F">
            <w:pPr>
              <w:widowControl/>
              <w:jc w:val="center"/>
              <w:outlineLvl w:val="1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DB07B8">
            <w:pPr>
              <w:widowControl/>
              <w:jc w:val="center"/>
              <w:outlineLvl w:val="1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hAnsi="宋体" w:eastAsia="仿宋_GB2312"/>
                <w:kern w:val="0"/>
                <w:sz w:val="20"/>
                <w:szCs w:val="20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A1E957">
            <w:pPr>
              <w:widowControl/>
              <w:jc w:val="center"/>
              <w:outlineLvl w:val="1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hAnsi="宋体" w:eastAsia="仿宋_GB2312"/>
                <w:kern w:val="0"/>
                <w:sz w:val="20"/>
                <w:szCs w:val="20"/>
              </w:rPr>
              <w:t>基本工资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ED0FE8"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35.15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5DC9EB"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35.15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12629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7AE234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9FAE5">
            <w:pPr>
              <w:widowControl/>
              <w:jc w:val="center"/>
              <w:outlineLvl w:val="1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730ECD">
            <w:pPr>
              <w:widowControl/>
              <w:jc w:val="center"/>
              <w:outlineLvl w:val="1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C2F989">
            <w:pPr>
              <w:widowControl/>
              <w:jc w:val="center"/>
              <w:outlineLvl w:val="1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津贴补贴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7315E9"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8.67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4587B9"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8.67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CC4B4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0B9D20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B7229">
            <w:pPr>
              <w:widowControl/>
              <w:jc w:val="center"/>
              <w:outlineLvl w:val="1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D1FADC">
            <w:pPr>
              <w:widowControl/>
              <w:jc w:val="center"/>
              <w:outlineLvl w:val="1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03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A8D5F3">
            <w:pPr>
              <w:widowControl/>
              <w:jc w:val="center"/>
              <w:outlineLvl w:val="1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hAnsi="宋体" w:eastAsia="仿宋_GB2312"/>
                <w:kern w:val="0"/>
                <w:sz w:val="20"/>
                <w:szCs w:val="20"/>
              </w:rPr>
              <w:t>奖金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DE9D99"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2.87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D3C9BE"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2.87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CCE28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60C184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4A3A2">
            <w:pPr>
              <w:widowControl/>
              <w:jc w:val="center"/>
              <w:outlineLvl w:val="1"/>
              <w:rPr>
                <w:rFonts w:hint="default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67C36B">
            <w:pPr>
              <w:widowControl/>
              <w:jc w:val="center"/>
              <w:outlineLvl w:val="1"/>
              <w:rPr>
                <w:rFonts w:hint="default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  <w:t>07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8371F7"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lang w:eastAsia="zh-CN"/>
              </w:rPr>
              <w:t>绩效工资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ECF2F0"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30.58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F48DE9"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30.58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E7210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4AD8C7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C9E1C">
            <w:pPr>
              <w:widowControl/>
              <w:jc w:val="center"/>
              <w:outlineLvl w:val="1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A4657B">
            <w:pPr>
              <w:widowControl/>
              <w:jc w:val="center"/>
              <w:outlineLvl w:val="1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6FBE5C">
            <w:pPr>
              <w:widowControl/>
              <w:jc w:val="center"/>
              <w:outlineLvl w:val="1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hAnsi="宋体" w:eastAsia="仿宋_GB2312"/>
                <w:kern w:val="0"/>
                <w:sz w:val="20"/>
                <w:szCs w:val="20"/>
              </w:rPr>
              <w:t>机关事业单位基本养老保险缴费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C971C2"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12.22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07D746"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12.22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66F9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63360D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C686E">
            <w:pPr>
              <w:widowControl/>
              <w:jc w:val="center"/>
              <w:outlineLvl w:val="1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CEE236">
            <w:pPr>
              <w:widowControl/>
              <w:jc w:val="center"/>
              <w:outlineLvl w:val="1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hAnsi="宋体" w:eastAsia="仿宋_GB2312"/>
                <w:kern w:val="0"/>
                <w:sz w:val="20"/>
                <w:szCs w:val="20"/>
              </w:rPr>
              <w:t>1</w:t>
            </w: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C07C48">
            <w:pPr>
              <w:widowControl/>
              <w:jc w:val="center"/>
              <w:outlineLvl w:val="1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lang w:eastAsia="zh-CN"/>
              </w:rPr>
              <w:t>城镇</w:t>
            </w:r>
            <w:r>
              <w:rPr>
                <w:rFonts w:ascii="仿宋_GB2312" w:hAnsi="宋体" w:eastAsia="仿宋_GB2312"/>
                <w:kern w:val="0"/>
                <w:sz w:val="20"/>
                <w:szCs w:val="20"/>
              </w:rPr>
              <w:t>职工基本医疗保险缴费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6486BA"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7.26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0CA928"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7.26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8628A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5D2FDD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242BA">
            <w:pPr>
              <w:widowControl/>
              <w:jc w:val="center"/>
              <w:outlineLvl w:val="1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24B659">
            <w:pPr>
              <w:widowControl/>
              <w:jc w:val="center"/>
              <w:outlineLvl w:val="1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hAnsi="宋体" w:eastAsia="仿宋_GB2312"/>
                <w:kern w:val="0"/>
                <w:sz w:val="20"/>
                <w:szCs w:val="20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92E17B">
            <w:pPr>
              <w:widowControl/>
              <w:jc w:val="center"/>
              <w:outlineLvl w:val="1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hAnsi="宋体" w:eastAsia="仿宋_GB2312"/>
                <w:kern w:val="0"/>
                <w:sz w:val="20"/>
                <w:szCs w:val="20"/>
              </w:rPr>
              <w:t>公务员医疗补助缴费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AB836B"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2.29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EC713E"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2.29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E398B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380BA0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BF368">
            <w:pPr>
              <w:widowControl/>
              <w:jc w:val="center"/>
              <w:outlineLvl w:val="1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0C7DE6">
            <w:pPr>
              <w:widowControl/>
              <w:jc w:val="center"/>
              <w:outlineLvl w:val="1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12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B9F485">
            <w:pPr>
              <w:widowControl/>
              <w:jc w:val="center"/>
              <w:outlineLvl w:val="1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其他社会保障缴费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A25AE0"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0.37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39A005"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0.37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465C7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26F39B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A1964">
            <w:pPr>
              <w:widowControl/>
              <w:jc w:val="center"/>
              <w:outlineLvl w:val="1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10B142">
            <w:pPr>
              <w:widowControl/>
              <w:jc w:val="center"/>
              <w:outlineLvl w:val="1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2C983C">
            <w:pPr>
              <w:widowControl/>
              <w:jc w:val="center"/>
              <w:outlineLvl w:val="1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hAnsi="宋体" w:eastAsia="仿宋_GB2312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C44AD4"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11.11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36BF4E"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11.11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C9A96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0E3EF8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A390B">
            <w:pPr>
              <w:widowControl/>
              <w:jc w:val="center"/>
              <w:outlineLvl w:val="1"/>
              <w:rPr>
                <w:rFonts w:hint="default" w:ascii="仿宋_GB2312" w:hAnsi="宋体" w:eastAsia="仿宋_GB2312" w:cs="Times New Roman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148E7A">
            <w:pPr>
              <w:widowControl/>
              <w:jc w:val="center"/>
              <w:outlineLvl w:val="1"/>
              <w:rPr>
                <w:rFonts w:hint="eastAsia" w:ascii="仿宋_GB2312" w:hAnsi="宋体" w:eastAsia="仿宋_GB2312" w:cs="Times New Roman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974694">
            <w:pPr>
              <w:widowControl/>
              <w:jc w:val="center"/>
              <w:outlineLvl w:val="1"/>
              <w:rPr>
                <w:rFonts w:hint="eastAsia" w:ascii="仿宋_GB2312" w:hAnsi="宋体" w:eastAsia="仿宋_GB2312" w:cs="Times New Roman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0"/>
                <w:szCs w:val="20"/>
                <w:lang w:eastAsia="zh-CN"/>
              </w:rPr>
              <w:t>商品和服务支出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D048D9">
            <w:pPr>
              <w:widowControl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11.51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54CD12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C34161">
            <w:pPr>
              <w:widowControl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11.51</w:t>
            </w:r>
          </w:p>
        </w:tc>
      </w:tr>
      <w:tr w14:paraId="5E2B3B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5991D">
            <w:pPr>
              <w:widowControl/>
              <w:jc w:val="center"/>
              <w:outlineLvl w:val="1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FDFAA7">
            <w:pPr>
              <w:widowControl/>
              <w:jc w:val="center"/>
              <w:outlineLvl w:val="1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799E31">
            <w:pPr>
              <w:widowControl/>
              <w:jc w:val="center"/>
              <w:outlineLvl w:val="1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hAnsi="宋体" w:eastAsia="仿宋_GB2312"/>
                <w:kern w:val="0"/>
                <w:sz w:val="20"/>
                <w:szCs w:val="20"/>
              </w:rPr>
              <w:t>办公费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F5CDC0"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4.23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950B0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00B942"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4.23</w:t>
            </w:r>
          </w:p>
        </w:tc>
      </w:tr>
      <w:tr w14:paraId="16CEB6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4D6B4">
            <w:pPr>
              <w:widowControl/>
              <w:jc w:val="center"/>
              <w:outlineLvl w:val="1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779B5D">
            <w:pPr>
              <w:widowControl/>
              <w:jc w:val="center"/>
              <w:outlineLvl w:val="1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B8DE8A">
            <w:pPr>
              <w:widowControl/>
              <w:jc w:val="center"/>
              <w:outlineLvl w:val="1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咨询费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88541D"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A13E1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E61777"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0.40</w:t>
            </w:r>
          </w:p>
        </w:tc>
      </w:tr>
      <w:tr w14:paraId="594E49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21BA5">
            <w:pPr>
              <w:widowControl/>
              <w:jc w:val="center"/>
              <w:outlineLvl w:val="1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B14D8D">
            <w:pPr>
              <w:widowControl/>
              <w:jc w:val="center"/>
              <w:outlineLvl w:val="1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07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563F21">
            <w:pPr>
              <w:widowControl/>
              <w:jc w:val="center"/>
              <w:outlineLvl w:val="1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hAnsi="宋体" w:eastAsia="仿宋_GB2312"/>
                <w:kern w:val="0"/>
                <w:sz w:val="20"/>
                <w:szCs w:val="20"/>
              </w:rPr>
              <w:t>邮电费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9E38B2"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1A367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EE6741"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0.40</w:t>
            </w:r>
          </w:p>
        </w:tc>
      </w:tr>
      <w:tr w14:paraId="6C01A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DE6A7">
            <w:pPr>
              <w:widowControl/>
              <w:jc w:val="center"/>
              <w:outlineLvl w:val="1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5D8E70">
            <w:pPr>
              <w:widowControl/>
              <w:jc w:val="center"/>
              <w:outlineLvl w:val="1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eastAsia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956292">
            <w:pPr>
              <w:widowControl/>
              <w:jc w:val="center"/>
              <w:outlineLvl w:val="1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hAnsi="宋体" w:eastAsia="仿宋_GB2312"/>
                <w:kern w:val="0"/>
                <w:sz w:val="20"/>
                <w:szCs w:val="20"/>
              </w:rPr>
              <w:t>差旅费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C3DDC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B622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C37B8F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0.50</w:t>
            </w:r>
          </w:p>
        </w:tc>
      </w:tr>
      <w:tr w14:paraId="770B25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04FCC">
            <w:pPr>
              <w:widowControl/>
              <w:jc w:val="center"/>
              <w:outlineLvl w:val="1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67BAC0">
            <w:pPr>
              <w:widowControl/>
              <w:jc w:val="center"/>
              <w:outlineLvl w:val="1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9FDAF3">
            <w:pPr>
              <w:widowControl/>
              <w:jc w:val="center"/>
              <w:outlineLvl w:val="1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hAnsi="宋体" w:eastAsia="仿宋_GB2312"/>
                <w:kern w:val="0"/>
                <w:sz w:val="20"/>
                <w:szCs w:val="20"/>
              </w:rPr>
              <w:t>维修(护)费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20D47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6B2EB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CF974A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0.20</w:t>
            </w:r>
          </w:p>
        </w:tc>
      </w:tr>
      <w:tr w14:paraId="4C7C62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64404">
            <w:pPr>
              <w:widowControl/>
              <w:jc w:val="center"/>
              <w:outlineLvl w:val="1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B425ED">
            <w:pPr>
              <w:widowControl/>
              <w:jc w:val="center"/>
              <w:outlineLvl w:val="1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1</w:t>
            </w: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9B7265">
            <w:pPr>
              <w:widowControl/>
              <w:jc w:val="center"/>
              <w:outlineLvl w:val="1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lang w:eastAsia="zh-CN"/>
              </w:rPr>
              <w:t>租赁费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F4AA63"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4D95A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8D8477"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0.20</w:t>
            </w:r>
          </w:p>
        </w:tc>
      </w:tr>
      <w:tr w14:paraId="563143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D81A2">
            <w:pPr>
              <w:widowControl/>
              <w:jc w:val="center"/>
              <w:outlineLvl w:val="1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307590">
            <w:pPr>
              <w:widowControl/>
              <w:jc w:val="center"/>
              <w:outlineLvl w:val="1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hAnsi="宋体" w:eastAsia="仿宋_GB2312"/>
                <w:kern w:val="0"/>
                <w:sz w:val="20"/>
                <w:szCs w:val="20"/>
              </w:rPr>
              <w:t>1</w:t>
            </w: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419E54">
            <w:pPr>
              <w:widowControl/>
              <w:jc w:val="center"/>
              <w:outlineLvl w:val="1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hAnsi="宋体" w:eastAsia="仿宋_GB2312"/>
                <w:kern w:val="0"/>
                <w:sz w:val="20"/>
                <w:szCs w:val="20"/>
              </w:rPr>
              <w:t>公务接待费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4B02F8"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0.08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6857E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B24F10"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0.08</w:t>
            </w:r>
          </w:p>
        </w:tc>
      </w:tr>
      <w:tr w14:paraId="4F09BA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5B75C">
            <w:pPr>
              <w:widowControl/>
              <w:jc w:val="center"/>
              <w:outlineLvl w:val="1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47A16E">
            <w:pPr>
              <w:widowControl/>
              <w:jc w:val="center"/>
              <w:outlineLvl w:val="1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BF67BB">
            <w:pPr>
              <w:widowControl/>
              <w:jc w:val="center"/>
              <w:outlineLvl w:val="1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hAnsi="宋体" w:eastAsia="仿宋_GB2312"/>
                <w:kern w:val="0"/>
                <w:sz w:val="20"/>
                <w:szCs w:val="20"/>
              </w:rPr>
              <w:t>工会经费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42B244"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1.44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CB475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BE8938"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1.44</w:t>
            </w:r>
          </w:p>
        </w:tc>
      </w:tr>
      <w:tr w14:paraId="773C64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04F0A">
            <w:pPr>
              <w:widowControl/>
              <w:jc w:val="center"/>
              <w:outlineLvl w:val="1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A88604">
            <w:pPr>
              <w:widowControl/>
              <w:jc w:val="center"/>
              <w:outlineLvl w:val="1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5F20C6">
            <w:pPr>
              <w:widowControl/>
              <w:jc w:val="center"/>
              <w:outlineLvl w:val="1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hAnsi="宋体" w:eastAsia="仿宋_GB2312"/>
                <w:kern w:val="0"/>
                <w:sz w:val="20"/>
                <w:szCs w:val="20"/>
              </w:rPr>
              <w:t>福利费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25DBD8"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1.30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67893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551C4A"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1.30</w:t>
            </w:r>
          </w:p>
        </w:tc>
      </w:tr>
      <w:tr w14:paraId="5BA156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98A5B">
            <w:pPr>
              <w:widowControl/>
              <w:jc w:val="center"/>
              <w:outlineLvl w:val="1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8BB889">
            <w:pPr>
              <w:widowControl/>
              <w:jc w:val="center"/>
              <w:outlineLvl w:val="1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31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F15398">
            <w:pPr>
              <w:widowControl/>
              <w:jc w:val="center"/>
              <w:outlineLvl w:val="1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hAnsi="宋体" w:eastAsia="仿宋_GB2312"/>
                <w:kern w:val="0"/>
                <w:sz w:val="20"/>
                <w:szCs w:val="20"/>
              </w:rPr>
              <w:t>公务用车运行维护费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0B47926D"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2.08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2C425F0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21D8B4FC"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2.08</w:t>
            </w:r>
          </w:p>
        </w:tc>
      </w:tr>
      <w:tr w14:paraId="57EE77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AB2E5">
            <w:pPr>
              <w:widowControl/>
              <w:jc w:val="center"/>
              <w:outlineLvl w:val="1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23E36">
            <w:pPr>
              <w:widowControl/>
              <w:jc w:val="center"/>
              <w:outlineLvl w:val="1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99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8292A">
            <w:pPr>
              <w:widowControl/>
              <w:jc w:val="center"/>
              <w:outlineLvl w:val="1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lang w:eastAsia="zh-CN"/>
              </w:rPr>
              <w:t>其他</w:t>
            </w:r>
            <w:r>
              <w:rPr>
                <w:rFonts w:ascii="仿宋_GB2312" w:hAnsi="宋体" w:eastAsia="仿宋_GB2312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0CF732"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0.69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95282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8F90CC"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0.69</w:t>
            </w:r>
          </w:p>
        </w:tc>
      </w:tr>
      <w:tr w14:paraId="63A183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5217F"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EAB4D"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C93B2"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BC6C13">
            <w:pPr>
              <w:widowControl/>
              <w:jc w:val="right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122.03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B38D75"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110.52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F6F253">
            <w:pPr>
              <w:widowControl/>
              <w:jc w:val="right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11.51</w:t>
            </w:r>
          </w:p>
        </w:tc>
      </w:tr>
    </w:tbl>
    <w:p w14:paraId="0BC67774"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 w14:paraId="15EE1F6D"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 w14:paraId="6962FFC4"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  <w:t>表7</w:t>
      </w:r>
    </w:p>
    <w:tbl>
      <w:tblPr>
        <w:tblStyle w:val="7"/>
        <w:tblW w:w="9540" w:type="dxa"/>
        <w:tblInd w:w="-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"/>
        <w:gridCol w:w="449"/>
        <w:gridCol w:w="398"/>
        <w:gridCol w:w="397"/>
        <w:gridCol w:w="849"/>
        <w:gridCol w:w="1432"/>
        <w:gridCol w:w="740"/>
        <w:gridCol w:w="564"/>
        <w:gridCol w:w="532"/>
        <w:gridCol w:w="645"/>
        <w:gridCol w:w="645"/>
        <w:gridCol w:w="378"/>
        <w:gridCol w:w="200"/>
        <w:gridCol w:w="418"/>
        <w:gridCol w:w="578"/>
        <w:gridCol w:w="419"/>
        <w:gridCol w:w="419"/>
        <w:gridCol w:w="389"/>
        <w:gridCol w:w="79"/>
      </w:tblGrid>
      <w:tr w14:paraId="36A3C8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" w:type="dxa"/>
          <w:wAfter w:w="79" w:type="dxa"/>
          <w:trHeight w:val="375" w:hRule="atLeast"/>
        </w:trPr>
        <w:tc>
          <w:tcPr>
            <w:tcW w:w="9452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62C75F">
            <w:pPr>
              <w:widowControl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</w:rPr>
              <w:t>一般公共预算项目支出情况表</w:t>
            </w:r>
          </w:p>
        </w:tc>
      </w:tr>
      <w:tr w14:paraId="32ADA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" w:type="dxa"/>
          <w:wAfter w:w="79" w:type="dxa"/>
          <w:trHeight w:val="405" w:hRule="atLeast"/>
        </w:trPr>
        <w:tc>
          <w:tcPr>
            <w:tcW w:w="702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931C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编制部门（单位）：</w:t>
            </w: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昌吉州政府投资建设项目管理处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</w:t>
            </w:r>
          </w:p>
        </w:tc>
        <w:tc>
          <w:tcPr>
            <w:tcW w:w="242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B5519">
            <w:pPr>
              <w:widowControl/>
              <w:ind w:firstLine="960" w:firstLineChars="4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 w14:paraId="7B4A1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53" w:type="dxa"/>
            <w:gridSpan w:val="4"/>
            <w:vAlign w:val="center"/>
          </w:tcPr>
          <w:p w14:paraId="1DAF3100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849" w:type="dxa"/>
            <w:vMerge w:val="restart"/>
            <w:vAlign w:val="center"/>
          </w:tcPr>
          <w:p w14:paraId="67837356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432" w:type="dxa"/>
            <w:vMerge w:val="restart"/>
            <w:vAlign w:val="center"/>
          </w:tcPr>
          <w:p w14:paraId="3CA893BB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项目名称</w:t>
            </w:r>
          </w:p>
        </w:tc>
        <w:tc>
          <w:tcPr>
            <w:tcW w:w="740" w:type="dxa"/>
            <w:vMerge w:val="restart"/>
            <w:vAlign w:val="center"/>
          </w:tcPr>
          <w:p w14:paraId="661BFE39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564" w:type="dxa"/>
            <w:vMerge w:val="restart"/>
            <w:vAlign w:val="center"/>
          </w:tcPr>
          <w:p w14:paraId="21B13691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532" w:type="dxa"/>
            <w:vMerge w:val="restart"/>
            <w:vAlign w:val="center"/>
          </w:tcPr>
          <w:p w14:paraId="3DAAAED8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645" w:type="dxa"/>
            <w:vMerge w:val="restart"/>
            <w:vAlign w:val="center"/>
          </w:tcPr>
          <w:p w14:paraId="1595AA7B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45" w:type="dxa"/>
            <w:vMerge w:val="restart"/>
            <w:vAlign w:val="center"/>
          </w:tcPr>
          <w:p w14:paraId="6CC3E484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gridSpan w:val="2"/>
            <w:vMerge w:val="restart"/>
            <w:vAlign w:val="center"/>
          </w:tcPr>
          <w:p w14:paraId="4F5E2740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8" w:type="dxa"/>
            <w:vMerge w:val="restart"/>
            <w:vAlign w:val="center"/>
          </w:tcPr>
          <w:p w14:paraId="15E578B6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vAlign w:val="center"/>
          </w:tcPr>
          <w:p w14:paraId="3EF21C43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19" w:type="dxa"/>
            <w:vMerge w:val="restart"/>
            <w:vAlign w:val="center"/>
          </w:tcPr>
          <w:p w14:paraId="1D0BFD29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19" w:type="dxa"/>
            <w:vMerge w:val="restart"/>
            <w:vAlign w:val="center"/>
          </w:tcPr>
          <w:p w14:paraId="3E6DC7DD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468" w:type="dxa"/>
            <w:gridSpan w:val="2"/>
            <w:vMerge w:val="restart"/>
            <w:vAlign w:val="center"/>
          </w:tcPr>
          <w:p w14:paraId="31773AC4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其他支出</w:t>
            </w:r>
          </w:p>
        </w:tc>
      </w:tr>
      <w:tr w14:paraId="76EEA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458" w:type="dxa"/>
            <w:gridSpan w:val="2"/>
            <w:tcBorders>
              <w:bottom w:val="single" w:color="auto" w:sz="4" w:space="0"/>
            </w:tcBorders>
            <w:vAlign w:val="center"/>
          </w:tcPr>
          <w:p w14:paraId="1B49A670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398" w:type="dxa"/>
            <w:tcBorders>
              <w:bottom w:val="single" w:color="auto" w:sz="4" w:space="0"/>
            </w:tcBorders>
            <w:vAlign w:val="center"/>
          </w:tcPr>
          <w:p w14:paraId="2F6A595B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397" w:type="dxa"/>
            <w:tcBorders>
              <w:bottom w:val="single" w:color="auto" w:sz="4" w:space="0"/>
            </w:tcBorders>
            <w:vAlign w:val="center"/>
          </w:tcPr>
          <w:p w14:paraId="262B589C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849" w:type="dxa"/>
            <w:vMerge w:val="continue"/>
            <w:tcBorders>
              <w:bottom w:val="single" w:color="auto" w:sz="4" w:space="0"/>
            </w:tcBorders>
            <w:vAlign w:val="center"/>
          </w:tcPr>
          <w:p w14:paraId="47F47E72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1432" w:type="dxa"/>
            <w:vMerge w:val="continue"/>
            <w:tcBorders>
              <w:bottom w:val="single" w:color="auto" w:sz="4" w:space="0"/>
            </w:tcBorders>
          </w:tcPr>
          <w:p w14:paraId="32302038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bottom w:val="single" w:color="auto" w:sz="4" w:space="0"/>
            </w:tcBorders>
          </w:tcPr>
          <w:p w14:paraId="70947197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 w:val="continue"/>
            <w:tcBorders>
              <w:bottom w:val="single" w:color="auto" w:sz="4" w:space="0"/>
            </w:tcBorders>
          </w:tcPr>
          <w:p w14:paraId="520C1365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32" w:type="dxa"/>
            <w:vMerge w:val="continue"/>
            <w:tcBorders>
              <w:bottom w:val="single" w:color="auto" w:sz="4" w:space="0"/>
            </w:tcBorders>
          </w:tcPr>
          <w:p w14:paraId="5BA54251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4C6F0D6D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45090431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Merge w:val="continue"/>
            <w:tcBorders>
              <w:bottom w:val="single" w:color="auto" w:sz="4" w:space="0"/>
            </w:tcBorders>
          </w:tcPr>
          <w:p w14:paraId="7EF00715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18" w:type="dxa"/>
            <w:vMerge w:val="continue"/>
            <w:tcBorders>
              <w:bottom w:val="single" w:color="auto" w:sz="4" w:space="0"/>
            </w:tcBorders>
          </w:tcPr>
          <w:p w14:paraId="0AEB164F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 w:val="continue"/>
            <w:tcBorders>
              <w:bottom w:val="single" w:color="auto" w:sz="4" w:space="0"/>
            </w:tcBorders>
          </w:tcPr>
          <w:p w14:paraId="155E4814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bottom w:val="single" w:color="auto" w:sz="4" w:space="0"/>
            </w:tcBorders>
          </w:tcPr>
          <w:p w14:paraId="0EB932F3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bottom w:val="single" w:color="auto" w:sz="4" w:space="0"/>
            </w:tcBorders>
          </w:tcPr>
          <w:p w14:paraId="166C91C8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Merge w:val="continue"/>
            <w:tcBorders>
              <w:bottom w:val="single" w:color="auto" w:sz="4" w:space="0"/>
            </w:tcBorders>
          </w:tcPr>
          <w:p w14:paraId="1D78A3BC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</w:tr>
      <w:tr w14:paraId="0372D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58" w:type="dxa"/>
            <w:gridSpan w:val="2"/>
            <w:vAlign w:val="center"/>
          </w:tcPr>
          <w:p w14:paraId="403C6B06">
            <w:pPr>
              <w:widowControl/>
              <w:jc w:val="center"/>
              <w:outlineLvl w:val="1"/>
              <w:rPr>
                <w:rFonts w:ascii="仿宋_GB2312" w:hAnsi="宋体" w:eastAsia="仿宋_GB2312" w:cs="Times New Roman"/>
                <w:b/>
                <w:bCs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398" w:type="dxa"/>
            <w:vAlign w:val="center"/>
          </w:tcPr>
          <w:p w14:paraId="3FC68BB8">
            <w:pPr>
              <w:widowControl/>
              <w:jc w:val="center"/>
              <w:outlineLvl w:val="1"/>
              <w:rPr>
                <w:rFonts w:ascii="仿宋_GB2312" w:hAnsi="宋体" w:eastAsia="仿宋_GB2312" w:cs="Times New Roman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97" w:type="dxa"/>
            <w:vAlign w:val="center"/>
          </w:tcPr>
          <w:p w14:paraId="700A3820">
            <w:pPr>
              <w:widowControl/>
              <w:jc w:val="center"/>
              <w:outlineLvl w:val="1"/>
              <w:rPr>
                <w:rFonts w:ascii="仿宋_GB2312" w:hAnsi="宋体" w:eastAsia="仿宋_GB2312" w:cs="Times New Roman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49" w:type="dxa"/>
            <w:vAlign w:val="center"/>
          </w:tcPr>
          <w:p w14:paraId="66004B3D">
            <w:pPr>
              <w:widowControl/>
              <w:jc w:val="center"/>
              <w:outlineLvl w:val="1"/>
              <w:rPr>
                <w:rFonts w:hint="eastAsia" w:ascii="仿宋_GB2312" w:hAnsi="宋体" w:eastAsia="仿宋_GB2312" w:cs="Times New Roman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32" w:type="dxa"/>
            <w:vAlign w:val="center"/>
          </w:tcPr>
          <w:p w14:paraId="1D609653">
            <w:pPr>
              <w:widowControl/>
              <w:jc w:val="center"/>
              <w:outlineLvl w:val="1"/>
              <w:rPr>
                <w:rFonts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我单位无项目支出预算，此表为空表</w:t>
            </w:r>
          </w:p>
        </w:tc>
        <w:tc>
          <w:tcPr>
            <w:tcW w:w="740" w:type="dxa"/>
          </w:tcPr>
          <w:p w14:paraId="6CE1B351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4" w:type="dxa"/>
          </w:tcPr>
          <w:p w14:paraId="2805D0EF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2" w:type="dxa"/>
          </w:tcPr>
          <w:p w14:paraId="3169B804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45" w:type="dxa"/>
          </w:tcPr>
          <w:p w14:paraId="2A4C80E3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45" w:type="dxa"/>
          </w:tcPr>
          <w:p w14:paraId="049BD077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</w:tcPr>
          <w:p w14:paraId="6EFE44C0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8" w:type="dxa"/>
          </w:tcPr>
          <w:p w14:paraId="38C22B17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</w:tcPr>
          <w:p w14:paraId="32E5B36F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</w:tcPr>
          <w:p w14:paraId="5F0FD859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</w:tcPr>
          <w:p w14:paraId="0448F380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gridSpan w:val="2"/>
          </w:tcPr>
          <w:p w14:paraId="46951DF4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 w14:paraId="04C20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58" w:type="dxa"/>
            <w:gridSpan w:val="2"/>
            <w:vAlign w:val="center"/>
          </w:tcPr>
          <w:p w14:paraId="610922EA">
            <w:pPr>
              <w:widowControl/>
              <w:jc w:val="center"/>
              <w:outlineLvl w:val="1"/>
              <w:rPr>
                <w:rFonts w:ascii="仿宋_GB2312" w:hAnsi="宋体" w:eastAsia="仿宋_GB2312" w:cs="Times New Roman"/>
                <w:b/>
                <w:bCs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398" w:type="dxa"/>
            <w:vAlign w:val="center"/>
          </w:tcPr>
          <w:p w14:paraId="343690AC">
            <w:pPr>
              <w:widowControl/>
              <w:jc w:val="center"/>
              <w:outlineLvl w:val="1"/>
              <w:rPr>
                <w:rFonts w:hint="default" w:ascii="仿宋_GB2312" w:hAnsi="宋体" w:eastAsia="仿宋_GB2312" w:cs="Times New Roman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97" w:type="dxa"/>
            <w:vAlign w:val="center"/>
          </w:tcPr>
          <w:p w14:paraId="20475143">
            <w:pPr>
              <w:widowControl/>
              <w:jc w:val="center"/>
              <w:outlineLvl w:val="1"/>
              <w:rPr>
                <w:rFonts w:ascii="仿宋_GB2312" w:hAnsi="宋体" w:eastAsia="仿宋_GB2312" w:cs="Times New Roman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49" w:type="dxa"/>
            <w:vAlign w:val="center"/>
          </w:tcPr>
          <w:p w14:paraId="54E6182D">
            <w:pPr>
              <w:widowControl/>
              <w:jc w:val="center"/>
              <w:outlineLvl w:val="1"/>
              <w:rPr>
                <w:rFonts w:ascii="仿宋_GB2312" w:hAnsi="宋体" w:eastAsia="仿宋_GB2312" w:cs="Times New Roman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32" w:type="dxa"/>
            <w:vAlign w:val="center"/>
          </w:tcPr>
          <w:p w14:paraId="7221EDD8">
            <w:pPr>
              <w:widowControl/>
              <w:jc w:val="center"/>
              <w:outlineLvl w:val="1"/>
              <w:rPr>
                <w:rFonts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40" w:type="dxa"/>
          </w:tcPr>
          <w:p w14:paraId="5AE1A0CF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4" w:type="dxa"/>
          </w:tcPr>
          <w:p w14:paraId="05932E2F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2" w:type="dxa"/>
          </w:tcPr>
          <w:p w14:paraId="4352E96D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45" w:type="dxa"/>
          </w:tcPr>
          <w:p w14:paraId="56404BC8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45" w:type="dxa"/>
          </w:tcPr>
          <w:p w14:paraId="377CE177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</w:tcPr>
          <w:p w14:paraId="3FF4AB6A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8" w:type="dxa"/>
          </w:tcPr>
          <w:p w14:paraId="21EE52B6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</w:tcPr>
          <w:p w14:paraId="0B46C7F9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</w:tcPr>
          <w:p w14:paraId="2A257024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</w:tcPr>
          <w:p w14:paraId="3AFB2BA8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gridSpan w:val="2"/>
          </w:tcPr>
          <w:p w14:paraId="1335DB08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 w14:paraId="11F2D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58" w:type="dxa"/>
            <w:gridSpan w:val="2"/>
            <w:vAlign w:val="center"/>
          </w:tcPr>
          <w:p w14:paraId="5007C902">
            <w:pPr>
              <w:widowControl/>
              <w:jc w:val="center"/>
              <w:outlineLvl w:val="1"/>
              <w:rPr>
                <w:rFonts w:hint="default" w:ascii="仿宋_GB2312" w:hAnsi="宋体" w:eastAsia="仿宋_GB2312" w:cs="Times New Roman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398" w:type="dxa"/>
            <w:vAlign w:val="center"/>
          </w:tcPr>
          <w:p w14:paraId="7FF3ECD5">
            <w:pPr>
              <w:widowControl/>
              <w:jc w:val="center"/>
              <w:outlineLvl w:val="1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97" w:type="dxa"/>
            <w:vAlign w:val="center"/>
          </w:tcPr>
          <w:p w14:paraId="7BB5CD2E">
            <w:pPr>
              <w:widowControl/>
              <w:jc w:val="center"/>
              <w:outlineLvl w:val="1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49" w:type="dxa"/>
            <w:vAlign w:val="center"/>
          </w:tcPr>
          <w:p w14:paraId="3BAF6536">
            <w:pPr>
              <w:widowControl/>
              <w:jc w:val="center"/>
              <w:outlineLvl w:val="1"/>
              <w:rPr>
                <w:rFonts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32" w:type="dxa"/>
            <w:vAlign w:val="center"/>
          </w:tcPr>
          <w:p w14:paraId="133292FD">
            <w:pPr>
              <w:widowControl/>
              <w:jc w:val="center"/>
              <w:outlineLvl w:val="1"/>
              <w:rPr>
                <w:rFonts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40" w:type="dxa"/>
          </w:tcPr>
          <w:p w14:paraId="79E21837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4" w:type="dxa"/>
          </w:tcPr>
          <w:p w14:paraId="7B70AA19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2" w:type="dxa"/>
          </w:tcPr>
          <w:p w14:paraId="036964B9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45" w:type="dxa"/>
          </w:tcPr>
          <w:p w14:paraId="4A6E8847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45" w:type="dxa"/>
          </w:tcPr>
          <w:p w14:paraId="75F1942E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</w:tcPr>
          <w:p w14:paraId="6F7025DD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8" w:type="dxa"/>
          </w:tcPr>
          <w:p w14:paraId="436AD2DA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</w:tcPr>
          <w:p w14:paraId="67D0BC76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</w:tcPr>
          <w:p w14:paraId="3ACD5100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</w:tcPr>
          <w:p w14:paraId="0F2EF06B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gridSpan w:val="2"/>
          </w:tcPr>
          <w:p w14:paraId="16F21885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 w14:paraId="39545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8" w:type="dxa"/>
            <w:gridSpan w:val="2"/>
            <w:vAlign w:val="center"/>
          </w:tcPr>
          <w:p w14:paraId="556E839B">
            <w:pPr>
              <w:widowControl/>
              <w:jc w:val="center"/>
              <w:outlineLvl w:val="1"/>
              <w:rPr>
                <w:rFonts w:hint="default" w:ascii="仿宋_GB2312" w:hAnsi="宋体" w:eastAsia="仿宋_GB2312" w:cs="Times New Roman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398" w:type="dxa"/>
            <w:vAlign w:val="center"/>
          </w:tcPr>
          <w:p w14:paraId="48F5D2AE">
            <w:pPr>
              <w:widowControl/>
              <w:jc w:val="center"/>
              <w:outlineLvl w:val="1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97" w:type="dxa"/>
            <w:vAlign w:val="center"/>
          </w:tcPr>
          <w:p w14:paraId="0F4DCE44">
            <w:pPr>
              <w:widowControl/>
              <w:jc w:val="center"/>
              <w:outlineLvl w:val="1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49" w:type="dxa"/>
            <w:vAlign w:val="center"/>
          </w:tcPr>
          <w:p w14:paraId="45B55130">
            <w:pPr>
              <w:widowControl/>
              <w:jc w:val="center"/>
              <w:outlineLvl w:val="1"/>
              <w:rPr>
                <w:rFonts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32" w:type="dxa"/>
            <w:vAlign w:val="center"/>
          </w:tcPr>
          <w:p w14:paraId="3BCE6BB1">
            <w:pPr>
              <w:widowControl/>
              <w:jc w:val="center"/>
              <w:outlineLvl w:val="1"/>
              <w:rPr>
                <w:rFonts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40" w:type="dxa"/>
          </w:tcPr>
          <w:p w14:paraId="7416C394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4" w:type="dxa"/>
          </w:tcPr>
          <w:p w14:paraId="30DCDE90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2" w:type="dxa"/>
          </w:tcPr>
          <w:p w14:paraId="7B3E092A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45" w:type="dxa"/>
          </w:tcPr>
          <w:p w14:paraId="5C42F8E6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45" w:type="dxa"/>
          </w:tcPr>
          <w:p w14:paraId="1EC29658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</w:tcPr>
          <w:p w14:paraId="02294F0B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8" w:type="dxa"/>
          </w:tcPr>
          <w:p w14:paraId="0D64A56C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</w:tcPr>
          <w:p w14:paraId="60AFA9AF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</w:tcPr>
          <w:p w14:paraId="412ED702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</w:tcPr>
          <w:p w14:paraId="60352818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gridSpan w:val="2"/>
          </w:tcPr>
          <w:p w14:paraId="38F33451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 w14:paraId="5AF58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58" w:type="dxa"/>
            <w:gridSpan w:val="2"/>
          </w:tcPr>
          <w:p w14:paraId="658BC3D0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8" w:type="dxa"/>
          </w:tcPr>
          <w:p w14:paraId="7E431532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</w:tcPr>
          <w:p w14:paraId="1693B561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49" w:type="dxa"/>
          </w:tcPr>
          <w:p w14:paraId="6BE48C60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32" w:type="dxa"/>
          </w:tcPr>
          <w:p w14:paraId="2CBF4550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40" w:type="dxa"/>
          </w:tcPr>
          <w:p w14:paraId="587F0C79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4" w:type="dxa"/>
          </w:tcPr>
          <w:p w14:paraId="73AB4B90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2" w:type="dxa"/>
          </w:tcPr>
          <w:p w14:paraId="5363192D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45" w:type="dxa"/>
          </w:tcPr>
          <w:p w14:paraId="13AFD119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45" w:type="dxa"/>
          </w:tcPr>
          <w:p w14:paraId="628F3F6E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</w:tcPr>
          <w:p w14:paraId="47270501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8" w:type="dxa"/>
          </w:tcPr>
          <w:p w14:paraId="72A98348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</w:tcPr>
          <w:p w14:paraId="613440BC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</w:tcPr>
          <w:p w14:paraId="4962FEEE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</w:tcPr>
          <w:p w14:paraId="3A94B9B4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gridSpan w:val="2"/>
          </w:tcPr>
          <w:p w14:paraId="4E5ED151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 w14:paraId="11FE9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58" w:type="dxa"/>
            <w:gridSpan w:val="2"/>
          </w:tcPr>
          <w:p w14:paraId="29727F3A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8" w:type="dxa"/>
          </w:tcPr>
          <w:p w14:paraId="661BD149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</w:tcPr>
          <w:p w14:paraId="75E7AF41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49" w:type="dxa"/>
          </w:tcPr>
          <w:p w14:paraId="71D02E94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32" w:type="dxa"/>
          </w:tcPr>
          <w:p w14:paraId="4CD0CC7A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40" w:type="dxa"/>
          </w:tcPr>
          <w:p w14:paraId="2F2DF2F9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4" w:type="dxa"/>
          </w:tcPr>
          <w:p w14:paraId="38F8A4D9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2" w:type="dxa"/>
          </w:tcPr>
          <w:p w14:paraId="7ABDB926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45" w:type="dxa"/>
          </w:tcPr>
          <w:p w14:paraId="453476C9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45" w:type="dxa"/>
          </w:tcPr>
          <w:p w14:paraId="57675669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</w:tcPr>
          <w:p w14:paraId="16269B03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8" w:type="dxa"/>
          </w:tcPr>
          <w:p w14:paraId="704F4EF0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</w:tcPr>
          <w:p w14:paraId="25A5FE95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</w:tcPr>
          <w:p w14:paraId="611324AF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</w:tcPr>
          <w:p w14:paraId="4F151454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gridSpan w:val="2"/>
          </w:tcPr>
          <w:p w14:paraId="46FCD365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 w14:paraId="457F0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58" w:type="dxa"/>
            <w:gridSpan w:val="2"/>
          </w:tcPr>
          <w:p w14:paraId="26FCB5B6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8" w:type="dxa"/>
          </w:tcPr>
          <w:p w14:paraId="23B1C933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</w:tcPr>
          <w:p w14:paraId="6384B9F6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49" w:type="dxa"/>
          </w:tcPr>
          <w:p w14:paraId="6B7B1F0C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32" w:type="dxa"/>
          </w:tcPr>
          <w:p w14:paraId="21D61AE6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40" w:type="dxa"/>
          </w:tcPr>
          <w:p w14:paraId="15B2A0C7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4" w:type="dxa"/>
          </w:tcPr>
          <w:p w14:paraId="74DC3F63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2" w:type="dxa"/>
          </w:tcPr>
          <w:p w14:paraId="6C8A09C7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45" w:type="dxa"/>
          </w:tcPr>
          <w:p w14:paraId="0EE236D0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45" w:type="dxa"/>
          </w:tcPr>
          <w:p w14:paraId="4330A2DD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</w:tcPr>
          <w:p w14:paraId="79E31101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8" w:type="dxa"/>
          </w:tcPr>
          <w:p w14:paraId="21E50290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</w:tcPr>
          <w:p w14:paraId="60BA03EF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</w:tcPr>
          <w:p w14:paraId="44B5A839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</w:tcPr>
          <w:p w14:paraId="0114EB11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gridSpan w:val="2"/>
          </w:tcPr>
          <w:p w14:paraId="3AAACE6B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 w14:paraId="56E0E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58" w:type="dxa"/>
            <w:gridSpan w:val="2"/>
          </w:tcPr>
          <w:p w14:paraId="5D8D010C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8" w:type="dxa"/>
          </w:tcPr>
          <w:p w14:paraId="4CE78F03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</w:tcPr>
          <w:p w14:paraId="2ED22B04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49" w:type="dxa"/>
          </w:tcPr>
          <w:p w14:paraId="2F9A6029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32" w:type="dxa"/>
          </w:tcPr>
          <w:p w14:paraId="382F5E08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40" w:type="dxa"/>
          </w:tcPr>
          <w:p w14:paraId="279A712D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4" w:type="dxa"/>
          </w:tcPr>
          <w:p w14:paraId="7A258A00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2" w:type="dxa"/>
          </w:tcPr>
          <w:p w14:paraId="3CFF0B6A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45" w:type="dxa"/>
          </w:tcPr>
          <w:p w14:paraId="57BC239A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45" w:type="dxa"/>
          </w:tcPr>
          <w:p w14:paraId="0AAC22A3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</w:tcPr>
          <w:p w14:paraId="031E5F62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8" w:type="dxa"/>
          </w:tcPr>
          <w:p w14:paraId="21188682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</w:tcPr>
          <w:p w14:paraId="112EC60F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</w:tcPr>
          <w:p w14:paraId="103DBCCA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</w:tcPr>
          <w:p w14:paraId="52DFC7C4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gridSpan w:val="2"/>
          </w:tcPr>
          <w:p w14:paraId="29E7F855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 w14:paraId="7CAA6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58" w:type="dxa"/>
            <w:gridSpan w:val="2"/>
          </w:tcPr>
          <w:p w14:paraId="58FDA4EB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8" w:type="dxa"/>
          </w:tcPr>
          <w:p w14:paraId="6BF7F69D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</w:tcPr>
          <w:p w14:paraId="7A771C21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49" w:type="dxa"/>
          </w:tcPr>
          <w:p w14:paraId="2650052B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32" w:type="dxa"/>
          </w:tcPr>
          <w:p w14:paraId="021DC082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40" w:type="dxa"/>
          </w:tcPr>
          <w:p w14:paraId="3460566D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4" w:type="dxa"/>
          </w:tcPr>
          <w:p w14:paraId="14B5B6A1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2" w:type="dxa"/>
          </w:tcPr>
          <w:p w14:paraId="451CF648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45" w:type="dxa"/>
          </w:tcPr>
          <w:p w14:paraId="147FCD82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45" w:type="dxa"/>
          </w:tcPr>
          <w:p w14:paraId="4494D378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</w:tcPr>
          <w:p w14:paraId="23C8D023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8" w:type="dxa"/>
          </w:tcPr>
          <w:p w14:paraId="7F65505C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</w:tcPr>
          <w:p w14:paraId="41F9E180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</w:tcPr>
          <w:p w14:paraId="791FA811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</w:tcPr>
          <w:p w14:paraId="6F37C44B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gridSpan w:val="2"/>
          </w:tcPr>
          <w:p w14:paraId="016A6FEC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 w14:paraId="7E4CE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58" w:type="dxa"/>
            <w:gridSpan w:val="2"/>
          </w:tcPr>
          <w:p w14:paraId="60B879D3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8" w:type="dxa"/>
          </w:tcPr>
          <w:p w14:paraId="0C82E841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</w:tcPr>
          <w:p w14:paraId="5A8F66CB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49" w:type="dxa"/>
          </w:tcPr>
          <w:p w14:paraId="46FAF927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32" w:type="dxa"/>
          </w:tcPr>
          <w:p w14:paraId="502BDA2D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40" w:type="dxa"/>
          </w:tcPr>
          <w:p w14:paraId="0D8C2DED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4" w:type="dxa"/>
          </w:tcPr>
          <w:p w14:paraId="51FCA909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2" w:type="dxa"/>
          </w:tcPr>
          <w:p w14:paraId="583F4FC3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45" w:type="dxa"/>
          </w:tcPr>
          <w:p w14:paraId="53378662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45" w:type="dxa"/>
          </w:tcPr>
          <w:p w14:paraId="373FAAD7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</w:tcPr>
          <w:p w14:paraId="219C5B1B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8" w:type="dxa"/>
          </w:tcPr>
          <w:p w14:paraId="32B2112D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</w:tcPr>
          <w:p w14:paraId="326414A3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</w:tcPr>
          <w:p w14:paraId="429A305D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</w:tcPr>
          <w:p w14:paraId="468905B0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gridSpan w:val="2"/>
          </w:tcPr>
          <w:p w14:paraId="11444402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 w14:paraId="035D1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58" w:type="dxa"/>
            <w:gridSpan w:val="2"/>
          </w:tcPr>
          <w:p w14:paraId="60527FCC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8" w:type="dxa"/>
          </w:tcPr>
          <w:p w14:paraId="176DDFA3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</w:tcPr>
          <w:p w14:paraId="4FB5DCE7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49" w:type="dxa"/>
          </w:tcPr>
          <w:p w14:paraId="6EFD1291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32" w:type="dxa"/>
          </w:tcPr>
          <w:p w14:paraId="12773385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40" w:type="dxa"/>
          </w:tcPr>
          <w:p w14:paraId="699595C3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4" w:type="dxa"/>
          </w:tcPr>
          <w:p w14:paraId="6195F8AC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2" w:type="dxa"/>
          </w:tcPr>
          <w:p w14:paraId="6DC5DCDF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45" w:type="dxa"/>
          </w:tcPr>
          <w:p w14:paraId="169298BF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45" w:type="dxa"/>
          </w:tcPr>
          <w:p w14:paraId="7CE0AC08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</w:tcPr>
          <w:p w14:paraId="603B9886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8" w:type="dxa"/>
          </w:tcPr>
          <w:p w14:paraId="3ED74366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</w:tcPr>
          <w:p w14:paraId="7B030521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</w:tcPr>
          <w:p w14:paraId="0377809F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</w:tcPr>
          <w:p w14:paraId="099FE20D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gridSpan w:val="2"/>
          </w:tcPr>
          <w:p w14:paraId="2EB489C1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 w14:paraId="2E9C6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58" w:type="dxa"/>
            <w:gridSpan w:val="2"/>
          </w:tcPr>
          <w:p w14:paraId="21CB4D12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8" w:type="dxa"/>
          </w:tcPr>
          <w:p w14:paraId="5808ECC6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</w:tcPr>
          <w:p w14:paraId="106CCE74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49" w:type="dxa"/>
          </w:tcPr>
          <w:p w14:paraId="45861F17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32" w:type="dxa"/>
          </w:tcPr>
          <w:p w14:paraId="4C615D24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40" w:type="dxa"/>
          </w:tcPr>
          <w:p w14:paraId="272D63B8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4" w:type="dxa"/>
          </w:tcPr>
          <w:p w14:paraId="1584E874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2" w:type="dxa"/>
          </w:tcPr>
          <w:p w14:paraId="1AE627C8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45" w:type="dxa"/>
          </w:tcPr>
          <w:p w14:paraId="5540B8A4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45" w:type="dxa"/>
          </w:tcPr>
          <w:p w14:paraId="7B8FAB1C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</w:tcPr>
          <w:p w14:paraId="5B20EFC6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8" w:type="dxa"/>
          </w:tcPr>
          <w:p w14:paraId="0296331D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</w:tcPr>
          <w:p w14:paraId="1F763839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</w:tcPr>
          <w:p w14:paraId="78ABC930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</w:tcPr>
          <w:p w14:paraId="1D142A21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gridSpan w:val="2"/>
          </w:tcPr>
          <w:p w14:paraId="643A5030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 w14:paraId="2B803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58" w:type="dxa"/>
            <w:gridSpan w:val="2"/>
          </w:tcPr>
          <w:p w14:paraId="0775E50C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8" w:type="dxa"/>
          </w:tcPr>
          <w:p w14:paraId="17B83643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</w:tcPr>
          <w:p w14:paraId="11A3BF33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49" w:type="dxa"/>
          </w:tcPr>
          <w:p w14:paraId="16BE6D21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32" w:type="dxa"/>
            <w:vAlign w:val="center"/>
          </w:tcPr>
          <w:p w14:paraId="65A14058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Cs w:val="21"/>
              </w:rPr>
              <w:t>合 计</w:t>
            </w:r>
          </w:p>
        </w:tc>
        <w:tc>
          <w:tcPr>
            <w:tcW w:w="740" w:type="dxa"/>
            <w:vAlign w:val="center"/>
          </w:tcPr>
          <w:p w14:paraId="4265CCE4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564" w:type="dxa"/>
          </w:tcPr>
          <w:p w14:paraId="31124779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2" w:type="dxa"/>
          </w:tcPr>
          <w:p w14:paraId="313FEE21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45" w:type="dxa"/>
          </w:tcPr>
          <w:p w14:paraId="0932163C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45" w:type="dxa"/>
          </w:tcPr>
          <w:p w14:paraId="2703E3D4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</w:tcPr>
          <w:p w14:paraId="44E1ED09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8" w:type="dxa"/>
          </w:tcPr>
          <w:p w14:paraId="13AAB79A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</w:tcPr>
          <w:p w14:paraId="5E7512CD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</w:tcPr>
          <w:p w14:paraId="6170063B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</w:tcPr>
          <w:p w14:paraId="2C06B2A3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gridSpan w:val="2"/>
          </w:tcPr>
          <w:p w14:paraId="7AE2A3C5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</w:tbl>
    <w:p w14:paraId="28A94B53"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</w:t>
      </w:r>
      <w:r>
        <w:rPr>
          <w:rFonts w:hint="eastAsia" w:ascii="仿宋_GB2312" w:hAnsi="宋体" w:eastAsia="仿宋_GB2312"/>
          <w:kern w:val="0"/>
          <w:sz w:val="28"/>
          <w:szCs w:val="28"/>
        </w:rPr>
        <w:t>我单位无项目支出预算，此表为空表</w:t>
      </w:r>
    </w:p>
    <w:p w14:paraId="5E2EF1E0"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 w14:paraId="667DCAFE"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 w14:paraId="49956A13"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 w14:paraId="35704C34"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 w14:paraId="249BD39C"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 w14:paraId="4CFCE207"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  <w:t>表8</w:t>
      </w:r>
    </w:p>
    <w:p w14:paraId="685F3925">
      <w:pPr>
        <w:widowControl/>
        <w:jc w:val="center"/>
        <w:outlineLvl w:val="1"/>
        <w:rPr>
          <w:rFonts w:ascii="方正小标宋_GBK" w:hAnsi="方正小标宋_GBK" w:eastAsia="方正小标宋_GBK" w:cs="方正小标宋_GBK"/>
          <w:bCs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32"/>
          <w:szCs w:val="32"/>
        </w:rPr>
        <w:t>一般公共预算“三公”经费支出情况表</w:t>
      </w:r>
    </w:p>
    <w:p w14:paraId="6B425A92"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04467CEE"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编制部门（单位）：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昌吉州政府投资建设项目管理处</w:t>
      </w:r>
      <w:r>
        <w:rPr>
          <w:rFonts w:hint="eastAsia" w:ascii="仿宋_GB2312" w:hAnsi="宋体" w:eastAsia="仿宋_GB2312"/>
          <w:kern w:val="0"/>
          <w:sz w:val="24"/>
        </w:rPr>
        <w:t xml:space="preserve">         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 xml:space="preserve">       </w:t>
      </w:r>
      <w:r>
        <w:rPr>
          <w:rFonts w:hint="eastAsia" w:ascii="仿宋_GB2312" w:hAnsi="宋体" w:eastAsia="仿宋_GB2312"/>
          <w:kern w:val="0"/>
          <w:sz w:val="24"/>
        </w:rPr>
        <w:t>单位：万元</w:t>
      </w:r>
    </w:p>
    <w:tbl>
      <w:tblPr>
        <w:tblStyle w:val="7"/>
        <w:tblW w:w="9240" w:type="dxa"/>
        <w:tblInd w:w="-1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712"/>
      </w:tblGrid>
      <w:tr w14:paraId="56D9D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C5E61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  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730A0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60D587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6A4F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 w14:paraId="4D6F75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496E4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1DCD3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351F9E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  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807CF7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35C834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9667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08D7C1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250C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2.16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C4DD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DA7D4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2.08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41FD9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0F4C7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2.08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5BDDF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0.08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6D5E88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4476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9AE0E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AF3C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71EF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90160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4AE17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61AF3D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2D7D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14FAF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2CBA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57B63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B4A2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B3C2F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07AAE1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754D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834A1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21B5B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ADE60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2480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8BF40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33194A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3E11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7F0E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BC1A7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C3D16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19AF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671AF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 w14:paraId="51C17728"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</w:p>
    <w:p w14:paraId="0287BBD1"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</w:p>
    <w:p w14:paraId="0922DA7D"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</w:p>
    <w:p w14:paraId="538C1D7C"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</w:p>
    <w:p w14:paraId="4733FD90"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</w:p>
    <w:p w14:paraId="24EECD9C"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</w:p>
    <w:p w14:paraId="7C445BF1"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</w:p>
    <w:p w14:paraId="16C16CA3"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</w:p>
    <w:p w14:paraId="2E3CA967"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</w:p>
    <w:p w14:paraId="57DD166E"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</w:p>
    <w:p w14:paraId="2A76081D"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</w:p>
    <w:p w14:paraId="4E9D70E2"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</w:p>
    <w:p w14:paraId="0E7F256A"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</w:p>
    <w:p w14:paraId="20FB51A1"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</w:p>
    <w:p w14:paraId="3CCF267D"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</w:p>
    <w:p w14:paraId="4829F9FD"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</w:p>
    <w:p w14:paraId="0FE97061"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</w:p>
    <w:p w14:paraId="6C14537E"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</w:p>
    <w:p w14:paraId="146563F2"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</w:p>
    <w:p w14:paraId="4DEACCB4"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</w:p>
    <w:p w14:paraId="1EE32B0C"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</w:p>
    <w:p w14:paraId="061C9C97"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</w:p>
    <w:p w14:paraId="7BF083D4"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</w:p>
    <w:p w14:paraId="39B1E33E"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</w:p>
    <w:p w14:paraId="1FA7002D"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</w:p>
    <w:p w14:paraId="122F4F95"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  <w:t>表9</w:t>
      </w:r>
    </w:p>
    <w:p w14:paraId="469E44C3">
      <w:pPr>
        <w:widowControl/>
        <w:spacing w:line="360" w:lineRule="exact"/>
        <w:jc w:val="center"/>
        <w:outlineLvl w:val="1"/>
        <w:rPr>
          <w:rFonts w:ascii="方正小标宋_GBK" w:hAnsi="方正小标宋_GBK" w:eastAsia="方正小标宋_GBK" w:cs="方正小标宋_GBK"/>
          <w:bCs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32"/>
          <w:szCs w:val="32"/>
        </w:rPr>
        <w:t>政府性基金预算支出情况表</w:t>
      </w:r>
    </w:p>
    <w:p w14:paraId="3FA99072">
      <w:pPr>
        <w:widowControl/>
        <w:spacing w:line="280" w:lineRule="exac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 xml:space="preserve">编制部门（单位）： 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昌吉州政府投资建设项目管理处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单位：万元</w:t>
      </w:r>
    </w:p>
    <w:tbl>
      <w:tblPr>
        <w:tblStyle w:val="7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457"/>
        <w:gridCol w:w="699"/>
        <w:gridCol w:w="2544"/>
        <w:gridCol w:w="1669"/>
        <w:gridCol w:w="1701"/>
        <w:gridCol w:w="1559"/>
      </w:tblGrid>
      <w:tr w14:paraId="132E14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072AE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  目</w:t>
            </w:r>
          </w:p>
        </w:tc>
        <w:tc>
          <w:tcPr>
            <w:tcW w:w="49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9FDB58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 w14:paraId="0EB4C0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612FF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54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8F075A7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66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A0B33EE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合 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B3E72FD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7F3919E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 w14:paraId="28BBB3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86AA1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2E4DE1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7E9518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5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179869B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2D7EECA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805A924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A32F0E3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5C6A4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080B9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92BD49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7BA470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EC9E0B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我单位无政府性基金预算，此表为空表。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EA90B9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44B272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C94800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6966ED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9F234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EACCA0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F84B74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435534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60BA41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B88FB0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AB673E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7D231E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73F72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0C7020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6E5A1D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992D06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6EEF85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DABA5C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212230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4738B0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342B3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E47E0C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79F41B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47E40F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FFC2B0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E3AB3B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F0E4C1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6080F0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859D9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CBBDAE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EA59E9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DC1356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6C5464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388F13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E47566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1A9E3F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4DCD4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81051A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5EC63C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0C727E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C4CA8B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98C447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FC6653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31B556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11455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5755DD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70A65F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E98E6D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E4549E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7F435C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93F3A5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1A9C1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A5069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F55094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E275F3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FA58EE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7F04AA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0E788D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197A9F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771531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A1C6C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1A0211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F6B635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D48C09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452719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E40F54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4AE8BA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2FE4CF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D8720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205EFA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5559C0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165CD5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406E87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1765EB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95D2C3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2D9FB1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A3C7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B9E46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6647E3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D12647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E0A68F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0A2084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EDF8FB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67E8E3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98669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FCDF8D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53F491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32D35C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0C4BD1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4D2E9D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47E8E9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7749BA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65F62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74D0D2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B6FC30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033AD9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AB3BD2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716B75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89B312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3340D1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CB20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A6C685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C418FE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00877B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15988D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BD1A1D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044935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5044EA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DA9E5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529BF1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FF9522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287E61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D299BE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6F2565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A9AA0C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7F1885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8006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3FDE9F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061E88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EB1133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B5B6C9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C81B6D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A13980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117E76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C4849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FBB6BD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1F55D4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6E0DFA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7C5DA9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9F9A93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E583ED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4633A1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CE4F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90677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8EF3E0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499217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合  计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7E353B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D4A081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5ACD0E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</w:tbl>
    <w:p w14:paraId="4D852E87">
      <w:pPr>
        <w:spacing w:line="560" w:lineRule="exact"/>
        <w:jc w:val="center"/>
        <w:rPr>
          <w:rFonts w:hint="eastAsia"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我单位无政府性基金预算，此表为空表。</w:t>
      </w:r>
    </w:p>
    <w:p w14:paraId="0C7260E7">
      <w:pPr>
        <w:spacing w:line="560" w:lineRule="exact"/>
        <w:jc w:val="center"/>
        <w:rPr>
          <w:rFonts w:hint="eastAsia" w:ascii="仿宋_GB2312" w:hAnsi="宋体" w:eastAsia="仿宋_GB2312"/>
          <w:b/>
          <w:kern w:val="0"/>
          <w:sz w:val="28"/>
          <w:szCs w:val="32"/>
        </w:rPr>
      </w:pPr>
    </w:p>
    <w:p w14:paraId="73600FDB">
      <w:pPr>
        <w:spacing w:line="560" w:lineRule="exact"/>
        <w:jc w:val="center"/>
        <w:rPr>
          <w:rFonts w:hint="eastAsia" w:ascii="仿宋_GB2312" w:hAnsi="宋体" w:eastAsia="仿宋_GB2312"/>
          <w:b/>
          <w:kern w:val="0"/>
          <w:sz w:val="28"/>
          <w:szCs w:val="32"/>
        </w:rPr>
      </w:pPr>
    </w:p>
    <w:p w14:paraId="0A86B93D">
      <w:pPr>
        <w:spacing w:line="560" w:lineRule="exact"/>
        <w:jc w:val="center"/>
        <w:rPr>
          <w:rFonts w:hint="eastAsia" w:ascii="仿宋_GB2312" w:hAnsi="宋体" w:eastAsia="仿宋_GB2312"/>
          <w:b/>
          <w:kern w:val="0"/>
          <w:sz w:val="28"/>
          <w:szCs w:val="32"/>
        </w:rPr>
      </w:pPr>
    </w:p>
    <w:p w14:paraId="19D0D716"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第三部分  2022年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昌吉州政府投资建设项目管理处</w:t>
      </w:r>
      <w:r>
        <w:rPr>
          <w:rFonts w:hint="eastAsia" w:ascii="黑体" w:hAnsi="黑体" w:eastAsia="黑体"/>
          <w:kern w:val="0"/>
          <w:sz w:val="32"/>
          <w:szCs w:val="32"/>
        </w:rPr>
        <w:t>预算情况说明</w:t>
      </w:r>
    </w:p>
    <w:p w14:paraId="60665E3B">
      <w:pPr>
        <w:spacing w:line="560" w:lineRule="exact"/>
        <w:ind w:firstLine="640" w:firstLineChars="200"/>
        <w:rPr>
          <w:rFonts w:ascii="黑体" w:hAnsi="黑体" w:eastAsia="黑体"/>
          <w:kern w:val="0"/>
          <w:sz w:val="32"/>
          <w:szCs w:val="32"/>
        </w:rPr>
      </w:pPr>
    </w:p>
    <w:p w14:paraId="336F5F0F"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</w:rPr>
        <w:t>一、关于</w:t>
      </w: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  <w:lang w:eastAsia="zh-CN"/>
        </w:rPr>
        <w:t>昌吉州政府投资建设项目管理处</w:t>
      </w: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</w:rPr>
        <w:t>2022年收支预算情况的总体说明</w:t>
      </w:r>
    </w:p>
    <w:p w14:paraId="3F2373C1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按照全口径预算的原则，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昌吉州政府投资建设项目管理处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2022年所有收入和支出均纳入部门（单位）预算管理。收支总预算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122.03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 w14:paraId="71464636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122.03万元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 w14:paraId="04A40F81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支出预算包括社会保障和就业支出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12.22万元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、医疗卫生健康支出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9.60万元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、城乡社区支出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89.10万元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、住房保障支出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11.11万元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 w14:paraId="1346ACC5"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二、关于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昌吉州政府投资建设项目管理处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2022年收入预算情况说明</w:t>
      </w:r>
    </w:p>
    <w:p w14:paraId="77DC2F83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昌吉州政府投资建设项目管理处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122.03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</w:t>
      </w:r>
    </w:p>
    <w:p w14:paraId="62D9DB3E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122.03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%，比上年预算增加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18.05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14.79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增加住房公积金及养老经费的拨付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；    </w:t>
      </w:r>
    </w:p>
    <w:p w14:paraId="77926179"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政府性基金预算未安排。</w:t>
      </w:r>
    </w:p>
    <w:p w14:paraId="5C7044F6">
      <w:pPr>
        <w:spacing w:line="560" w:lineRule="exact"/>
        <w:ind w:firstLine="640" w:firstLineChars="200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国有资本经营预算未安排。</w:t>
      </w:r>
    </w:p>
    <w:p w14:paraId="0A2E3D14"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三、关于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昌吉州政府投资建设项目管理处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2022年支出预算情况说明</w:t>
      </w:r>
    </w:p>
    <w:p w14:paraId="1C4559A3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昌吉州政府投资建设项目管理处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2022年支出预算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122.03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元，其中：</w:t>
      </w:r>
    </w:p>
    <w:p w14:paraId="759EDA06">
      <w:pPr>
        <w:spacing w:line="560" w:lineRule="exact"/>
        <w:ind w:firstLine="640" w:firstLineChars="200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122.03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%，比上年预算增加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18.05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14.79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增加住房公积金及养老经费的拨付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 w14:paraId="28EC2CB8">
      <w:pPr>
        <w:spacing w:line="560" w:lineRule="exact"/>
        <w:ind w:firstLine="640" w:firstLineChars="200"/>
        <w:rPr>
          <w:rFonts w:ascii="仿宋_GB2312" w:hAnsi="宋体" w:eastAsia="仿宋_GB2312" w:cs="宋体"/>
          <w:b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项目支出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%，比上年预算增加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年初未安排项目支出预算经费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 w14:paraId="7D89A6F4"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四、关于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昌吉州政府投资建设项目管理处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2022年财政拨款收支预算情况的总体说明</w:t>
      </w:r>
    </w:p>
    <w:p w14:paraId="6A9FF06C">
      <w:pPr>
        <w:spacing w:line="560" w:lineRule="exact"/>
        <w:ind w:firstLine="640" w:firstLineChars="200"/>
        <w:rPr>
          <w:rFonts w:ascii="仿宋_GB2312" w:hAnsi="宋体" w:eastAsia="仿宋_GB2312" w:cs="宋体"/>
          <w:spacing w:val="-4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2022年财政拨款收支总预算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122.03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 w14:paraId="340A3260">
      <w:pPr>
        <w:spacing w:line="560" w:lineRule="exact"/>
        <w:ind w:firstLine="616" w:firstLineChars="200"/>
        <w:rPr>
          <w:rFonts w:ascii="仿宋_GB2312" w:hAnsi="宋体" w:eastAsia="仿宋_GB2312" w:cs="宋体"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收入全部为一般公共预算拨款，无政府性基金预算拨款和国有资本经营预算。</w:t>
      </w:r>
    </w:p>
    <w:p w14:paraId="4B74BC37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收入预算包括：一般公共预算拨款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122.03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 w14:paraId="16A429F6">
      <w:pPr>
        <w:spacing w:line="560" w:lineRule="exact"/>
        <w:ind w:firstLine="640" w:firstLineChars="200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社会保障和就业支出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12.22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万元，主要用于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在职职工缴纳养老保险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。卫生健康支出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9.60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万元，主要用于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在职职工缴纳医疗保险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城乡社区支出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89.10万元，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主要用于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lang w:eastAsia="zh-CN"/>
        </w:rPr>
        <w:t>人员经费及公用经费开支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住房保障支出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11.11万元，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主要用于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在职职工缴纳住房公积金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 w14:paraId="1BF8322B"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spacing w:val="-6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五、</w:t>
      </w:r>
      <w:r>
        <w:rPr>
          <w:rFonts w:hint="eastAsia" w:ascii="楷体_GB2312" w:hAnsi="楷体_GB2312" w:eastAsia="楷体_GB2312" w:cs="楷体_GB2312"/>
          <w:b/>
          <w:bCs/>
          <w:spacing w:val="-6"/>
          <w:kern w:val="0"/>
          <w:sz w:val="32"/>
          <w:szCs w:val="32"/>
        </w:rPr>
        <w:t>关于</w:t>
      </w:r>
      <w:r>
        <w:rPr>
          <w:rFonts w:hint="eastAsia" w:ascii="楷体_GB2312" w:hAnsi="楷体_GB2312" w:eastAsia="楷体_GB2312" w:cs="楷体_GB2312"/>
          <w:b/>
          <w:bCs/>
          <w:spacing w:val="-6"/>
          <w:kern w:val="0"/>
          <w:sz w:val="32"/>
          <w:szCs w:val="32"/>
          <w:lang w:eastAsia="zh-CN"/>
        </w:rPr>
        <w:t>昌吉州政府投资建设项目管理处</w:t>
      </w:r>
      <w:r>
        <w:rPr>
          <w:rFonts w:hint="eastAsia" w:ascii="楷体_GB2312" w:hAnsi="楷体_GB2312" w:eastAsia="楷体_GB2312" w:cs="楷体_GB2312"/>
          <w:b/>
          <w:bCs/>
          <w:spacing w:val="-6"/>
          <w:kern w:val="0"/>
          <w:sz w:val="32"/>
          <w:szCs w:val="32"/>
        </w:rPr>
        <w:t>2022年一般公共预算当年拨款情况说明</w:t>
      </w:r>
    </w:p>
    <w:p w14:paraId="13EE9260"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（一）一般公共预算当年拨款规模变化情况</w:t>
      </w:r>
    </w:p>
    <w:p w14:paraId="18EF098B"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昌吉州政府投资建设项目管理处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2022年一般公共预算拨款合计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122.03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万元，其中：基本支出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122.03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万元，比上年预算增加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18.05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14.79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加住房公积金及养老经费的拨付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 w14:paraId="38E023DF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项目支出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万元，比上年预算增加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年初未安排项目支出预算经费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 w14:paraId="64646613"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（二）一般公共预算当年拨款结构情况</w:t>
      </w:r>
    </w:p>
    <w:p w14:paraId="589F5C60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工程建设管理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89.10</w:t>
      </w:r>
      <w:r>
        <w:rPr>
          <w:rFonts w:hint="eastAsia" w:ascii="仿宋_GB2312" w:eastAsia="仿宋_GB2312"/>
          <w:sz w:val="32"/>
          <w:szCs w:val="32"/>
        </w:rPr>
        <w:t>万元，占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73.01</w:t>
      </w:r>
      <w:r>
        <w:rPr>
          <w:rFonts w:hint="eastAsia" w:ascii="仿宋_GB2312" w:eastAsia="仿宋_GB2312"/>
          <w:sz w:val="32"/>
          <w:szCs w:val="32"/>
        </w:rPr>
        <w:t>%。</w:t>
      </w:r>
    </w:p>
    <w:p w14:paraId="2E0D5424"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社会保障和就业支出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12.22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10.01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</w:t>
      </w:r>
    </w:p>
    <w:p w14:paraId="640E4533"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卫生健康支出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9.60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7.87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</w:t>
      </w:r>
    </w:p>
    <w:p w14:paraId="701ACC44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住房保障支出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11.11万元，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9.10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</w:t>
      </w:r>
    </w:p>
    <w:p w14:paraId="650FB25E"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（三）一般公共预算当年拨款具体使用情况</w:t>
      </w:r>
    </w:p>
    <w:p w14:paraId="5D7037CA"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社会保障和就业支出(类)行政事业单位养老支出（款）</w:t>
      </w:r>
      <w:r>
        <w:rPr>
          <w:rFonts w:hint="eastAsia" w:ascii="仿宋_GB2312" w:eastAsia="仿宋_GB2312"/>
          <w:sz w:val="32"/>
          <w:szCs w:val="32"/>
        </w:rPr>
        <w:t>机关事业单位基本养老保险缴费（项）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:2022年预算数为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12.22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万元，比上年预算增加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2.84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23.24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%，主要原因是：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按照现行基数核定，养老基数增加。</w:t>
      </w:r>
    </w:p>
    <w:p w14:paraId="3C1BF78D"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卫生健康支出(类)行政事业单位医疗（款）</w:t>
      </w:r>
      <w:r>
        <w:rPr>
          <w:rFonts w:hint="eastAsia" w:ascii="仿宋_GB2312" w:eastAsia="仿宋_GB2312"/>
          <w:sz w:val="32"/>
          <w:szCs w:val="32"/>
          <w:lang w:eastAsia="zh-CN"/>
        </w:rPr>
        <w:t>事业</w:t>
      </w:r>
      <w:r>
        <w:rPr>
          <w:rFonts w:hint="eastAsia" w:ascii="仿宋_GB2312" w:eastAsia="仿宋_GB2312"/>
          <w:sz w:val="32"/>
          <w:szCs w:val="32"/>
        </w:rPr>
        <w:t>单位医疗（项）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:2022年预算数为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7.26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万元，比上年预算增加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1.69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23.27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%，主要原因是：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按照现行基数核定，增加医疗保险。</w:t>
      </w:r>
    </w:p>
    <w:p w14:paraId="24339295"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卫生健康支出(类)行政事业单位医疗（款）公务员</w:t>
      </w:r>
      <w:r>
        <w:rPr>
          <w:rFonts w:hint="eastAsia" w:ascii="仿宋_GB2312" w:eastAsia="仿宋_GB2312"/>
          <w:sz w:val="32"/>
          <w:szCs w:val="32"/>
        </w:rPr>
        <w:t>医疗补助（项）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:2022年预算数为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2.29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万元，比上年预算增加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0.53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23.14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%，主要原因是：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按照现行基数核定，增加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公务员</w:t>
      </w:r>
      <w:r>
        <w:rPr>
          <w:rFonts w:hint="eastAsia" w:ascii="仿宋_GB2312" w:eastAsia="仿宋_GB2312"/>
          <w:sz w:val="32"/>
          <w:szCs w:val="32"/>
        </w:rPr>
        <w:t>医疗补助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保险。</w:t>
      </w:r>
    </w:p>
    <w:p w14:paraId="56073823">
      <w:pPr>
        <w:spacing w:line="560" w:lineRule="exact"/>
        <w:ind w:firstLine="640" w:firstLineChars="200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卫生健康支出(类)行政事业单位医疗（款）其他行政事业单位医疗</w:t>
      </w:r>
      <w:r>
        <w:rPr>
          <w:rFonts w:hint="eastAsia" w:ascii="仿宋_GB2312" w:eastAsia="仿宋_GB2312"/>
          <w:sz w:val="32"/>
          <w:szCs w:val="32"/>
        </w:rPr>
        <w:t>（项）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:2022年预算数为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0.05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万元，比上年预算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0.22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400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%，主要原因是：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区分类款项，从主款中剥离；资金类款项划分更明细。</w:t>
      </w:r>
    </w:p>
    <w:p w14:paraId="11FA2E8A"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5.住房保障支出（类）住房改革支出（款）住房公积金（项）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:2022年预算数为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11.11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万元，比上年预算增加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11.11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区分类款项，从主款中剥离；资金类款项划分更明细。</w:t>
      </w:r>
    </w:p>
    <w:p w14:paraId="186BFC56"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城乡社区支出（类）</w:t>
      </w:r>
      <w:r>
        <w:rPr>
          <w:rFonts w:hint="eastAsia" w:ascii="仿宋_GB2312" w:eastAsia="仿宋_GB2312"/>
          <w:sz w:val="32"/>
          <w:szCs w:val="32"/>
        </w:rPr>
        <w:t>城乡社区管理事务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（款）工程建设管理（项）</w:t>
      </w:r>
      <w:r>
        <w:rPr>
          <w:rFonts w:ascii="仿宋_GB2312" w:hAnsi="宋体" w:eastAsia="仿宋_GB2312" w:cs="宋体"/>
          <w:kern w:val="0"/>
          <w:sz w:val="32"/>
          <w:szCs w:val="32"/>
        </w:rPr>
        <w:t>: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2021</w:t>
      </w:r>
      <w:r>
        <w:rPr>
          <w:rFonts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89.10</w:t>
      </w:r>
      <w:r>
        <w:rPr>
          <w:rFonts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比上年预算数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5.6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6.28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人员工资增资。</w:t>
      </w:r>
    </w:p>
    <w:p w14:paraId="1CC9B1A5"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spacing w:val="-6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六、</w:t>
      </w:r>
      <w:r>
        <w:rPr>
          <w:rFonts w:hint="eastAsia" w:ascii="楷体_GB2312" w:hAnsi="楷体_GB2312" w:eastAsia="楷体_GB2312" w:cs="楷体_GB2312"/>
          <w:b/>
          <w:bCs/>
          <w:spacing w:val="-6"/>
          <w:kern w:val="0"/>
          <w:sz w:val="32"/>
          <w:szCs w:val="32"/>
        </w:rPr>
        <w:t>关于</w:t>
      </w:r>
      <w:r>
        <w:rPr>
          <w:rFonts w:hint="eastAsia" w:ascii="楷体_GB2312" w:hAnsi="楷体_GB2312" w:eastAsia="楷体_GB2312" w:cs="楷体_GB2312"/>
          <w:b/>
          <w:bCs/>
          <w:spacing w:val="-6"/>
          <w:kern w:val="0"/>
          <w:sz w:val="32"/>
          <w:szCs w:val="32"/>
          <w:lang w:eastAsia="zh-CN"/>
        </w:rPr>
        <w:t>昌吉州政府投资建设项目管理处</w:t>
      </w:r>
      <w:r>
        <w:rPr>
          <w:rFonts w:hint="eastAsia" w:ascii="楷体_GB2312" w:hAnsi="楷体_GB2312" w:eastAsia="楷体_GB2312" w:cs="楷体_GB2312"/>
          <w:b/>
          <w:bCs/>
          <w:spacing w:val="-6"/>
          <w:kern w:val="0"/>
          <w:sz w:val="32"/>
          <w:szCs w:val="32"/>
        </w:rPr>
        <w:t>2022年一般公共预算基本支出情况说明</w:t>
      </w:r>
    </w:p>
    <w:p w14:paraId="6871E20B">
      <w:pPr>
        <w:spacing w:line="560" w:lineRule="exact"/>
        <w:ind w:firstLine="616" w:firstLineChars="200"/>
        <w:rPr>
          <w:rFonts w:ascii="仿宋_GB2312" w:hAnsi="宋体" w:eastAsia="仿宋_GB2312" w:cs="宋体"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lang w:eastAsia="zh-CN"/>
        </w:rPr>
        <w:t>昌吉州政府投资建设项目管理处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2022年一般公共预算基本支出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122.03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万元， 其中：</w:t>
      </w:r>
    </w:p>
    <w:p w14:paraId="0A2D8DF9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人员经费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110.52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万元，主要包括：基本工资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35.15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万元、津贴补贴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8.67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万元、奖金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2.87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万元、绩效工资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30.58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万元、机关事业单位基本养老保险缴费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12.22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城镇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职工基本医疗保险缴费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7.26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万元、公务员医疗补助缴费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2.29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万元、其他社会保障缴费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0.37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万元、住房公积金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11.11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 w14:paraId="0C65D3E8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公用经费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11.51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万元，主要包括：办公费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4.23万元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、咨询费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0.40万元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、邮电费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0.40万元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、差旅费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0.50万元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、维修（护）费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0.20万元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、租赁费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0.20万元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、公务接待费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0.08万元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、工会经费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1.44万元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、福利费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1.30万元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、公务用车运行维护费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2.08万元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、其他商品和服务支出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0.69万元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 w14:paraId="1DD2B25D"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spacing w:val="-6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七、</w:t>
      </w:r>
      <w:r>
        <w:rPr>
          <w:rFonts w:hint="eastAsia" w:ascii="楷体_GB2312" w:hAnsi="楷体_GB2312" w:eastAsia="楷体_GB2312" w:cs="楷体_GB2312"/>
          <w:b/>
          <w:bCs/>
          <w:spacing w:val="-6"/>
          <w:kern w:val="0"/>
          <w:sz w:val="32"/>
          <w:szCs w:val="32"/>
        </w:rPr>
        <w:t>关于</w:t>
      </w:r>
      <w:r>
        <w:rPr>
          <w:rFonts w:hint="eastAsia" w:ascii="楷体_GB2312" w:hAnsi="楷体_GB2312" w:eastAsia="楷体_GB2312" w:cs="楷体_GB2312"/>
          <w:b/>
          <w:bCs/>
          <w:spacing w:val="-6"/>
          <w:kern w:val="0"/>
          <w:sz w:val="32"/>
          <w:szCs w:val="32"/>
          <w:lang w:eastAsia="zh-CN"/>
        </w:rPr>
        <w:t>昌吉州政府投资建设项目管理处</w:t>
      </w:r>
      <w:r>
        <w:rPr>
          <w:rFonts w:hint="eastAsia" w:ascii="楷体_GB2312" w:hAnsi="楷体_GB2312" w:eastAsia="楷体_GB2312" w:cs="楷体_GB2312"/>
          <w:b/>
          <w:bCs/>
          <w:spacing w:val="-6"/>
          <w:kern w:val="0"/>
          <w:sz w:val="32"/>
          <w:szCs w:val="32"/>
        </w:rPr>
        <w:t>2022年一般公共预算项目支出情况说明</w:t>
      </w:r>
    </w:p>
    <w:p w14:paraId="4971F7E5">
      <w:pPr>
        <w:spacing w:line="560" w:lineRule="exact"/>
        <w:ind w:firstLine="640" w:firstLineChars="200"/>
        <w:rPr>
          <w:rFonts w:hint="eastAsia" w:ascii="仿宋_GB2312" w:hAnsi="宋体" w:eastAsia="仿宋_GB2312"/>
          <w:b w:val="0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 w:val="0"/>
          <w:bCs/>
          <w:kern w:val="0"/>
          <w:sz w:val="32"/>
          <w:szCs w:val="32"/>
        </w:rPr>
        <w:t>我单位无项目支出预算</w:t>
      </w:r>
      <w:r>
        <w:rPr>
          <w:rFonts w:hint="eastAsia" w:ascii="仿宋_GB2312" w:hAnsi="宋体" w:eastAsia="仿宋_GB2312"/>
          <w:b w:val="0"/>
          <w:bCs/>
          <w:kern w:val="0"/>
          <w:sz w:val="32"/>
          <w:szCs w:val="32"/>
          <w:lang w:eastAsia="zh-CN"/>
        </w:rPr>
        <w:t>。</w:t>
      </w:r>
    </w:p>
    <w:p w14:paraId="0A6B4D6A"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八、关于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昌吉州政府投资建设项目管理处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2022年一般公共预算“三公”经费预算情况说明</w:t>
      </w:r>
    </w:p>
    <w:p w14:paraId="3C687540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昌吉州政府投资建设项目管理处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2022年一般公共预算“三公”经费数为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2.16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万元，其中：因公出国（境）费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万元，公务用车购置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万元，公务用车运行费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2.08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万元，公务接待费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0.08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 w14:paraId="06EE6824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2022年一般公共预算“三公”经费比上年增加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%，其中：因公出国（境）费增加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%，主要原因是未安排因公出国（境）预算；公务用车购置费增加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%，主要原因是未安排公务用车购置预算；公务用车运行费增加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与上年预算持平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；公务接待费增加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0.01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12.5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%，主要原因是严格执行八项规定，厉行节约。</w:t>
      </w:r>
    </w:p>
    <w:p w14:paraId="5FB018E3"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九、关于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昌吉州政府投资建设项目管理处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2022年政府性基金预算拨款情况说明</w:t>
      </w:r>
    </w:p>
    <w:p w14:paraId="7486910E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昌吉州政府投资建设项目管理处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2022年没有使用政府性基金预算拨款安排的支出，政府性基金预算支出情况表为空表。</w:t>
      </w:r>
    </w:p>
    <w:p w14:paraId="769A1003"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十、其他重要事项的情况说明</w:t>
      </w:r>
    </w:p>
    <w:p w14:paraId="3FDABEF8"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（一）机关运行经费情况</w:t>
      </w:r>
    </w:p>
    <w:p w14:paraId="6C8E04E1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2022年，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昌吉州政府投资建设项目管理处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机关运行经费财政拨款预算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8.77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万元，比上年预算增加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0.69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7.87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%。主要原因是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办公费增加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 w14:paraId="66BD4F15"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（二）政府采购情况</w:t>
      </w:r>
    </w:p>
    <w:p w14:paraId="3D95B9F5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2022年，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昌吉州政府投资建设项目管理处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政府采购预算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27.97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万元，其中：政府采购货物预算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16.86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万元，政府采购工程预算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万元，政府采购服务预算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11.08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万元。</w:t>
      </w:r>
    </w:p>
    <w:p w14:paraId="020C4B9A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</w:rPr>
        <w:t>2022年度本部门（单位）面向中小企业预留政府采购项目预算金额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27.97</w:t>
      </w:r>
      <w:r>
        <w:rPr>
          <w:rFonts w:hint="eastAsia" w:ascii="仿宋_GB2312" w:hAnsi="仿宋_GB2312" w:eastAsia="仿宋_GB2312" w:cs="仿宋_GB2312"/>
          <w:sz w:val="32"/>
        </w:rPr>
        <w:t>万元，其中：面向小微企业预留政府采购项目预算金额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27.97</w:t>
      </w:r>
      <w:r>
        <w:rPr>
          <w:rFonts w:hint="eastAsia" w:ascii="仿宋_GB2312" w:hAnsi="仿宋_GB2312" w:eastAsia="仿宋_GB2312" w:cs="仿宋_GB2312"/>
          <w:sz w:val="32"/>
        </w:rPr>
        <w:t>万元。</w:t>
      </w:r>
    </w:p>
    <w:p w14:paraId="48B91543"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（三）国有资产占用使用情况</w:t>
      </w:r>
    </w:p>
    <w:p w14:paraId="57E25DE8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截至2021年底，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昌吉州政府投资建设项目管理处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及下属各预算单位占用使用国有资产总体情况为</w:t>
      </w:r>
    </w:p>
    <w:p w14:paraId="53B3C70B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1.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房屋0平方米，价值0万元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 w14:paraId="5DFA3093">
      <w:pPr>
        <w:widowControl/>
        <w:spacing w:line="58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2.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车辆</w:t>
      </w:r>
      <w:r>
        <w:rPr>
          <w:rFonts w:ascii="仿宋_GB2312" w:hAnsi="宋体" w:eastAsia="仿宋_GB2312" w:cs="宋体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ascii="仿宋_GB2312" w:hAnsi="宋体" w:eastAsia="仿宋_GB2312" w:cs="宋体"/>
          <w:kern w:val="0"/>
          <w:sz w:val="32"/>
          <w:szCs w:val="32"/>
        </w:rPr>
        <w:t>19.77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万元；其中：一般公务用车1辆，价值</w:t>
      </w:r>
      <w:r>
        <w:rPr>
          <w:rFonts w:ascii="仿宋_GB2312" w:hAnsi="宋体" w:eastAsia="仿宋_GB2312" w:cs="宋体"/>
          <w:kern w:val="0"/>
          <w:sz w:val="32"/>
          <w:szCs w:val="32"/>
        </w:rPr>
        <w:t>19.77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万元；执法执勤用车0辆，价值0万元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</w:p>
    <w:p w14:paraId="11420FFB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3.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办公家具价值0万元。</w:t>
      </w:r>
    </w:p>
    <w:p w14:paraId="33E7B068"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4.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其他资产价值</w:t>
      </w:r>
      <w:r>
        <w:rPr>
          <w:rFonts w:ascii="仿宋_GB2312" w:hAnsi="宋体" w:eastAsia="仿宋_GB2312" w:cs="宋体"/>
          <w:kern w:val="0"/>
          <w:sz w:val="32"/>
          <w:szCs w:val="32"/>
        </w:rPr>
        <w:t>6.55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 w14:paraId="78C820CC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单位价值50万元以上大型设备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台（套），单位价值100万元以上大型设备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台（套）。</w:t>
      </w:r>
    </w:p>
    <w:p w14:paraId="7E18D182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2022年部门（单位）预算未安排购置车辆经费，安排购置50万元以上大型设备0台（套），单位价值100万元以上大型设备0台（套）。</w:t>
      </w:r>
    </w:p>
    <w:p w14:paraId="1323C75D"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（四）预算绩效情况</w:t>
      </w:r>
    </w:p>
    <w:p w14:paraId="1D9DCED2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2022年，本年度预算绩效管理的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财政拨款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个，涉及预算金额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万元。具体情况见下表（按项目分别填报）：</w:t>
      </w:r>
    </w:p>
    <w:tbl>
      <w:tblPr>
        <w:tblStyle w:val="7"/>
        <w:tblpPr w:leftFromText="180" w:rightFromText="180" w:vertAnchor="text" w:horzAnchor="page" w:tblpX="1496" w:tblpY="-13460"/>
        <w:tblOverlap w:val="never"/>
        <w:tblW w:w="89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5"/>
        <w:gridCol w:w="1062"/>
        <w:gridCol w:w="318"/>
        <w:gridCol w:w="906"/>
        <w:gridCol w:w="1476"/>
        <w:gridCol w:w="1039"/>
        <w:gridCol w:w="1481"/>
        <w:gridCol w:w="1183"/>
      </w:tblGrid>
      <w:tr w14:paraId="2F977F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898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 w14:paraId="76FC80D2">
            <w:pPr>
              <w:widowControl/>
              <w:spacing w:line="480" w:lineRule="exact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  <w:p w14:paraId="3BAE2B39">
            <w:pPr>
              <w:widowControl/>
              <w:spacing w:line="480" w:lineRule="exact"/>
              <w:jc w:val="center"/>
              <w:textAlignment w:val="bottom"/>
              <w:rPr>
                <w:rFonts w:ascii="仿宋_GB2312" w:hAnsi="宋体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  <w:t>项  目  支  出  绩  效  目  标  表</w:t>
            </w:r>
          </w:p>
        </w:tc>
      </w:tr>
      <w:tr w14:paraId="750D09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898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 w14:paraId="2F88C664">
            <w:pPr>
              <w:widowControl/>
              <w:spacing w:line="480" w:lineRule="exact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（202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年）</w:t>
            </w:r>
          </w:p>
        </w:tc>
      </w:tr>
      <w:tr w14:paraId="101D51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A32C4F2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预算单位</w:t>
            </w:r>
          </w:p>
        </w:tc>
        <w:tc>
          <w:tcPr>
            <w:tcW w:w="37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BB10E95">
            <w:pPr>
              <w:widowControl/>
              <w:spacing w:line="48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05250C4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项目名称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26886EE">
            <w:pPr>
              <w:widowControl/>
              <w:spacing w:line="48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048DD6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8B43870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项目资金（万元）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6D5B6B2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年度资金总额：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55F4A74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094834A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其中：财政拨款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BC4EA82">
            <w:pPr>
              <w:spacing w:line="48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D6EA14F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其他资金</w:t>
            </w:r>
          </w:p>
        </w:tc>
        <w:tc>
          <w:tcPr>
            <w:tcW w:w="11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2FC11D4">
            <w:pPr>
              <w:spacing w:line="48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065AA2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56243F0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项目总体目标</w:t>
            </w:r>
          </w:p>
        </w:tc>
        <w:tc>
          <w:tcPr>
            <w:tcW w:w="74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 w14:paraId="41CF54AB">
            <w:pPr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我单位无项目</w:t>
            </w:r>
          </w:p>
        </w:tc>
      </w:tr>
      <w:tr w14:paraId="615DE2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062D20A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一级指标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8CC9109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二级指标</w:t>
            </w: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E9EC2D1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三级指标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D3F046A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指标值（包含数字及文字描述）</w:t>
            </w:r>
          </w:p>
        </w:tc>
      </w:tr>
      <w:tr w14:paraId="412814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544CC18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产出指标</w:t>
            </w: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E26FD19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数量指标</w:t>
            </w: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5571FB2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6E9E176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3D674A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5FB8BEF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E4ED579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315CDFB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D4FA821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4D5B71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0A468B8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6956C10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质量指标</w:t>
            </w: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99E8368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E8364B9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68215E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2590AC6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FA6BC9F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3E3D97F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C974675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1E2DD7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F75D50F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5991ACF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时效指标</w:t>
            </w: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24050F4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F96C1DD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0C3E8A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986D896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91CD209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4E1AEBF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930A4B9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310699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4503ABA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A87B6EA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成本指标</w:t>
            </w: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267EDFB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1B3320E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3CE46E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23594B5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08BFE89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570A7F1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7AD0248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1D216F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A7E3C6A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效益指标</w:t>
            </w: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CDBC3E0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经济效益指标</w:t>
            </w: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93A8017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E89EF3E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733082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B7944A7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43420F2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E80A30B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58451FD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5CA8F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B749A33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09DB946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社会效益指标</w:t>
            </w: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B4C630D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8DE6EF1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0F503C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A1C27FF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7838A84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EEF71BA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5FFF389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2508BD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B0B92C9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1033F2D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生态效益指标</w:t>
            </w: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2E9E113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D196970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1A4091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8B0AED4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DE70761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1687EA3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D2FC651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4C7929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CDB2A11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F9F0D53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可持续影响指标</w:t>
            </w: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501DAE0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26BCF49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56461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03D63CD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BACBE5C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91975F2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533B785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3EA799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71FAB05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满意度指标</w:t>
            </w: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4D680AA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满意度指标</w:t>
            </w: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7E4E542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25BED5B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7F0A9C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772837E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C408611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13FF683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5EA5F80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 w14:paraId="29BFFDF9">
      <w:pPr>
        <w:spacing w:line="60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（五）其他需说明的事项</w:t>
      </w:r>
    </w:p>
    <w:p w14:paraId="451A55C2">
      <w:pPr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无其他需要说明的事项。</w:t>
      </w:r>
    </w:p>
    <w:p w14:paraId="0706C7E9">
      <w:pPr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 w14:paraId="6B445797">
      <w:pPr>
        <w:spacing w:line="560" w:lineRule="exact"/>
        <w:jc w:val="center"/>
        <w:rPr>
          <w:rFonts w:hint="eastAsia" w:ascii="黑体" w:hAnsi="黑体" w:eastAsia="黑体"/>
          <w:kern w:val="0"/>
          <w:sz w:val="32"/>
          <w:szCs w:val="32"/>
        </w:rPr>
      </w:pPr>
    </w:p>
    <w:p w14:paraId="012525BE"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第四部分  名词解释</w:t>
      </w:r>
    </w:p>
    <w:p w14:paraId="6AACFB8B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 w14:paraId="766CE8E9"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指由一般公共预算、政府性基金预算、国有资本经营预算安排的财政拨款数。</w:t>
      </w:r>
    </w:p>
    <w:p w14:paraId="24C6B4FB"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二、一般公共预算：</w:t>
      </w:r>
      <w:r>
        <w:rPr>
          <w:rFonts w:hint="eastAsia" w:ascii="仿宋_GB2312" w:eastAsia="仿宋_GB2312"/>
          <w:spacing w:val="-6"/>
          <w:sz w:val="32"/>
          <w:szCs w:val="32"/>
        </w:rPr>
        <w:t>包括公共财政拨款（补助）资金、专项收入。</w:t>
      </w:r>
    </w:p>
    <w:p w14:paraId="1B62F69B"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三、财政专户管理资金：</w:t>
      </w:r>
      <w:r>
        <w:rPr>
          <w:rFonts w:hint="eastAsia" w:ascii="仿宋_GB2312" w:eastAsia="仿宋_GB2312"/>
          <w:sz w:val="32"/>
          <w:szCs w:val="32"/>
        </w:rPr>
        <w:t>包括专户管理行政事业性收费（主要是教育收费）、其他非税收入。</w:t>
      </w:r>
    </w:p>
    <w:p w14:paraId="7459B983">
      <w:pPr>
        <w:spacing w:line="560" w:lineRule="exact"/>
        <w:ind w:firstLine="643" w:firstLineChars="200"/>
        <w:rPr>
          <w:rFonts w:ascii="仿宋_GB2312" w:eastAsia="仿宋_GB2312"/>
          <w:spacing w:val="-17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四、其他资金：</w:t>
      </w:r>
      <w:r>
        <w:rPr>
          <w:rFonts w:hint="eastAsia" w:ascii="仿宋_GB2312" w:eastAsia="仿宋_GB2312"/>
          <w:spacing w:val="-17"/>
          <w:sz w:val="32"/>
          <w:szCs w:val="32"/>
        </w:rPr>
        <w:t>包括事业收入、事业经营收入、其他收入等。</w:t>
      </w:r>
    </w:p>
    <w:p w14:paraId="6D1534E0"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五、基本支出：</w:t>
      </w:r>
      <w:r>
        <w:rPr>
          <w:rFonts w:hint="eastAsia" w:ascii="仿宋_GB2312" w:eastAsia="仿宋_GB2312"/>
          <w:sz w:val="32"/>
          <w:szCs w:val="32"/>
        </w:rPr>
        <w:t>包括人员经费、公用经费（定额）。其中，人员经费包括工资福利支出、对个人和家庭的补助。</w:t>
      </w:r>
    </w:p>
    <w:p w14:paraId="62859EFB"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六、项目支出：</w:t>
      </w:r>
      <w:r>
        <w:rPr>
          <w:rFonts w:hint="eastAsia" w:ascii="仿宋_GB2312" w:eastAsia="仿宋_GB2312"/>
          <w:sz w:val="32"/>
          <w:szCs w:val="32"/>
        </w:rPr>
        <w:t>部门支出预算的组成部分，是</w:t>
      </w:r>
      <w:r>
        <w:rPr>
          <w:rFonts w:hint="eastAsia" w:ascii="仿宋_GB2312" w:eastAsia="仿宋_GB2312"/>
          <w:sz w:val="32"/>
          <w:szCs w:val="32"/>
          <w:lang w:eastAsia="zh-CN"/>
        </w:rPr>
        <w:t>昌吉州</w:t>
      </w:r>
      <w:r>
        <w:rPr>
          <w:rFonts w:hint="eastAsia" w:ascii="仿宋_GB2312" w:eastAsia="仿宋_GB2312"/>
          <w:sz w:val="32"/>
          <w:szCs w:val="32"/>
        </w:rPr>
        <w:t>本级部门为完成其特定的行政任务或事业发展目标，在基本支出预算之外编制的年度项目支出计划。</w:t>
      </w:r>
    </w:p>
    <w:p w14:paraId="7D0A1F7B">
      <w:pPr>
        <w:spacing w:line="560" w:lineRule="exact"/>
        <w:ind w:firstLine="643" w:firstLineChars="200"/>
        <w:rPr>
          <w:rFonts w:ascii="仿宋_GB2312" w:eastAsia="仿宋_GB2312"/>
          <w:spacing w:val="-6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七、“三公”经费：</w:t>
      </w:r>
      <w:r>
        <w:rPr>
          <w:rFonts w:hint="eastAsia" w:ascii="仿宋_GB2312" w:eastAsia="仿宋_GB2312"/>
          <w:sz w:val="32"/>
          <w:szCs w:val="32"/>
        </w:rPr>
        <w:t>指</w:t>
      </w:r>
      <w:r>
        <w:rPr>
          <w:rFonts w:hint="eastAsia" w:ascii="仿宋_GB2312" w:eastAsia="仿宋_GB2312"/>
          <w:sz w:val="32"/>
          <w:szCs w:val="32"/>
          <w:lang w:eastAsia="zh-CN"/>
        </w:rPr>
        <w:t>昌吉州</w:t>
      </w:r>
      <w:r>
        <w:rPr>
          <w:rFonts w:hint="eastAsia" w:ascii="仿宋_GB2312" w:eastAsia="仿宋_GB2312"/>
          <w:sz w:val="32"/>
          <w:szCs w:val="32"/>
        </w:rPr>
        <w:t>本级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</w:t>
      </w:r>
      <w:r>
        <w:rPr>
          <w:rFonts w:hint="eastAsia" w:ascii="仿宋_GB2312" w:eastAsia="仿宋_GB2312"/>
          <w:spacing w:val="-11"/>
          <w:sz w:val="32"/>
          <w:szCs w:val="32"/>
        </w:rPr>
        <w:t>务接待费指单位按规定开支的各类公务接待（含外宾接待）支出。</w:t>
      </w:r>
    </w:p>
    <w:p w14:paraId="1519C393">
      <w:pPr>
        <w:spacing w:line="560" w:lineRule="exact"/>
        <w:ind w:firstLine="643" w:firstLineChars="200"/>
        <w:rPr>
          <w:rFonts w:ascii="仿宋_GB2312" w:eastAsia="仿宋_GB2312"/>
          <w:spacing w:val="-11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八、机关运行经费：</w:t>
      </w:r>
      <w:r>
        <w:rPr>
          <w:rFonts w:hint="eastAsia" w:ascii="仿宋_GB2312" w:eastAsia="仿宋_GB2312"/>
          <w:sz w:val="32"/>
          <w:szCs w:val="32"/>
        </w:rPr>
        <w:t>指各部门的公用经费，包括办公及印刷费、邮电费、差旅费、会议费、福利费、日常维修费、专用材料及一般设备购置费、办公用房水电费、办公用房</w:t>
      </w:r>
      <w:r>
        <w:rPr>
          <w:rFonts w:hint="eastAsia" w:ascii="仿宋_GB2312" w:eastAsia="仿宋_GB2312"/>
          <w:spacing w:val="-11"/>
          <w:sz w:val="32"/>
          <w:szCs w:val="32"/>
        </w:rPr>
        <w:t>取暖费、办公用房物业管理费、公务用车运行维护费及其他费用。</w:t>
      </w:r>
    </w:p>
    <w:p w14:paraId="2625D048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 w14:paraId="58B3B3C6"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昌吉州政府投资建设项目管理处</w:t>
      </w:r>
    </w:p>
    <w:p w14:paraId="490A8114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   2022</w:t>
      </w:r>
      <w:r>
        <w:rPr>
          <w:rFonts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</w:t>
      </w:r>
      <w:r>
        <w:rPr>
          <w:rFonts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12</w:t>
      </w:r>
      <w:r>
        <w:rPr>
          <w:rFonts w:ascii="仿宋_GB2312" w:hAnsi="宋体" w:eastAsia="仿宋_GB2312" w:cs="宋体"/>
          <w:kern w:val="0"/>
          <w:sz w:val="32"/>
          <w:szCs w:val="32"/>
        </w:rPr>
        <w:t>日</w:t>
      </w:r>
    </w:p>
    <w:p w14:paraId="0FAC08D1"/>
    <w:sectPr>
      <w:footerReference r:id="rId5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Sans Serif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F5A185">
    <w:pPr>
      <w:pStyle w:val="4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0" t="0" r="18415" b="17145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C27764"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- 53 -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42.05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8PZMfdEAAAADAQAADwAAAAAAAAABACAAAAAiAAAAZHJzL2Rvd25yZXYueG1s&#10;UEsBAhQAFAAAAAgAh07iQP5+2abGAQAAiwMAAA4AAAAAAAAAAQAgAAAAIA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2C27764">
                    <w:pPr>
                      <w:pStyle w:val="4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- 53 -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19B46ACC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FB161A">
    <w:pPr>
      <w:pStyle w:val="4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0" t="0" r="18415" b="17145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14D144"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- 54 -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42.05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8PZMfdEAAAADAQAADwAAAAAAAAABACAAAAAiAAAAZHJzL2Rvd25yZXYueG1s&#10;UEsBAhQAFAAAAAgAh07iQIr5F1HGAQAAiwMAAA4AAAAAAAAAAQAgAAAAIA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914D144">
                    <w:pPr>
                      <w:pStyle w:val="4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- 54 -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5E87F6B5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1A9F2C">
    <w:pPr>
      <w:pStyle w:val="4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0" t="0" r="12065" b="10795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8957E90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- 56 -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42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BbPU0HSAAAAAwEAAA8AAAAAAAAAAQAgAAAAIgAAAGRycy9k&#10;b3ducmV2LnhtbFBLAQIUABQAAAAIAIdO4kAquSaazwEAAJYDAAAOAAAAAAAAAAEAIAAAACE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8957E90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- 56 -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3AD2B926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123643"/>
    <w:multiLevelType w:val="singleLevel"/>
    <w:tmpl w:val="BA123643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mNmY5MjZlNTI1ZTdkMTU0ZjUzMDM3ZGI5Y2EwMGYifQ=="/>
  </w:docVars>
  <w:rsids>
    <w:rsidRoot w:val="004D477F"/>
    <w:rsid w:val="002E5250"/>
    <w:rsid w:val="003923D8"/>
    <w:rsid w:val="004265FD"/>
    <w:rsid w:val="00432BE1"/>
    <w:rsid w:val="0047118F"/>
    <w:rsid w:val="004D477F"/>
    <w:rsid w:val="0059437A"/>
    <w:rsid w:val="0090107A"/>
    <w:rsid w:val="00944B81"/>
    <w:rsid w:val="00AF3F7E"/>
    <w:rsid w:val="00B141E5"/>
    <w:rsid w:val="00C12D75"/>
    <w:rsid w:val="00CE4C77"/>
    <w:rsid w:val="00D85033"/>
    <w:rsid w:val="00F91EEB"/>
    <w:rsid w:val="023F2224"/>
    <w:rsid w:val="0E9E2DD1"/>
    <w:rsid w:val="146E01E9"/>
    <w:rsid w:val="1B373680"/>
    <w:rsid w:val="2F843442"/>
    <w:rsid w:val="397C370B"/>
    <w:rsid w:val="3BB217A3"/>
    <w:rsid w:val="52457110"/>
    <w:rsid w:val="63481982"/>
    <w:rsid w:val="66E1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0"/>
    <w:pPr>
      <w:ind w:left="1277"/>
      <w:outlineLvl w:val="1"/>
    </w:pPr>
    <w:rPr>
      <w:rFonts w:ascii="仿宋_GB2312" w:hAnsi="仿宋_GB2312" w:eastAsia="仿宋_GB2312" w:cs="仿宋_GB2312"/>
      <w:b/>
      <w:bCs/>
      <w:sz w:val="32"/>
      <w:szCs w:val="32"/>
      <w:lang w:val="zh-CN" w:bidi="zh-CN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4"/>
    <w:qFormat/>
    <w:uiPriority w:val="0"/>
    <w:rPr>
      <w:rFonts w:ascii="方正仿宋_GBK" w:hAnsi="方正仿宋_GBK" w:eastAsia="方正仿宋_GBK" w:cs="方正仿宋_GBK"/>
      <w:sz w:val="32"/>
      <w:szCs w:val="32"/>
      <w:lang w:val="zh-CN" w:bidi="zh-CN"/>
    </w:rPr>
  </w:style>
  <w:style w:type="paragraph" w:styleId="4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qFormat/>
    <w:uiPriority w:val="0"/>
    <w:pPr>
      <w:jc w:val="left"/>
      <w:outlineLvl w:val="0"/>
    </w:pPr>
    <w:rPr>
      <w:rFonts w:ascii="MS Sans Serif" w:hAnsi="MS Sans Serif" w:cs="MS Sans Serif"/>
      <w:b/>
      <w:bCs/>
      <w:sz w:val="24"/>
      <w:szCs w:val="32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5"/>
    <w:qFormat/>
    <w:uiPriority w:val="0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标题 2 Char"/>
    <w:basedOn w:val="9"/>
    <w:link w:val="2"/>
    <w:qFormat/>
    <w:uiPriority w:val="0"/>
    <w:rPr>
      <w:rFonts w:ascii="仿宋_GB2312" w:hAnsi="仿宋_GB2312" w:eastAsia="仿宋_GB2312" w:cs="仿宋_GB2312"/>
      <w:b/>
      <w:bCs/>
      <w:sz w:val="32"/>
      <w:szCs w:val="32"/>
      <w:lang w:val="zh-CN" w:bidi="zh-CN"/>
    </w:rPr>
  </w:style>
  <w:style w:type="character" w:customStyle="1" w:styleId="14">
    <w:name w:val="正文文本 Char"/>
    <w:basedOn w:val="9"/>
    <w:link w:val="3"/>
    <w:qFormat/>
    <w:uiPriority w:val="0"/>
    <w:rPr>
      <w:rFonts w:ascii="方正仿宋_GBK" w:hAnsi="方正仿宋_GBK" w:eastAsia="方正仿宋_GBK" w:cs="方正仿宋_GBK"/>
      <w:sz w:val="32"/>
      <w:szCs w:val="32"/>
      <w:lang w:val="zh-CN" w:bidi="zh-CN"/>
    </w:rPr>
  </w:style>
  <w:style w:type="paragraph" w:customStyle="1" w:styleId="15">
    <w:name w:val="f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22</Pages>
  <Words>2901</Words>
  <Characters>3838</Characters>
  <Lines>69</Lines>
  <Paragraphs>19</Paragraphs>
  <TotalTime>3</TotalTime>
  <ScaleCrop>false</ScaleCrop>
  <LinksUpToDate>false</LinksUpToDate>
  <CharactersWithSpaces>4232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2022-02-11T11:16:00Z</dcterms:created>
  <dc:creator>闫超</dc:creator>
  <cp:lastModifiedBy>小麦啾</cp:lastModifiedBy>
  <dcterms:modified xsi:type="dcterms:W3CDTF">2025-03-24T09:29:44Z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F6ED778CE3CA43CA91105294EAC246F7</vt:lpwstr>
  </property>
  <property fmtid="{D5CDD505-2E9C-101B-9397-08002B2CF9AE}" pid="4" name="KSOTemplateDocerSaveRecord">
    <vt:lpwstr>eyJoZGlkIjoiMzcxN2Q5OGY0MzIxMzQ2YTVkNjkyNjY4OTc0MzQwMDIiLCJ1c2VySWQiOiIzMjQ5NjUzODcifQ==</vt:lpwstr>
  </property>
</Properties>
</file>