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4A419">
      <w:pPr>
        <w:spacing w:line="560" w:lineRule="exact"/>
        <w:rPr>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14:paraId="52628537">
      <w:pPr>
        <w:widowControl/>
        <w:spacing w:before="100" w:beforeAutospacing="1" w:after="100" w:afterAutospacing="1"/>
        <w:jc w:val="center"/>
        <w:outlineLvl w:val="1"/>
        <w:rPr>
          <w:rFonts w:ascii="方正小标宋_GBK" w:hAnsi="宋体" w:eastAsia="方正小标宋_GBK"/>
          <w:kern w:val="0"/>
          <w:sz w:val="44"/>
          <w:szCs w:val="44"/>
        </w:rPr>
      </w:pPr>
    </w:p>
    <w:p w14:paraId="0BC2A67C">
      <w:pPr>
        <w:widowControl/>
        <w:spacing w:before="100" w:beforeAutospacing="1" w:after="100" w:afterAutospacing="1"/>
        <w:jc w:val="center"/>
        <w:outlineLvl w:val="1"/>
        <w:rPr>
          <w:rFonts w:ascii="方正小标宋_GBK" w:hAnsi="宋体" w:eastAsia="方正小标宋_GBK"/>
          <w:kern w:val="0"/>
          <w:sz w:val="44"/>
          <w:szCs w:val="44"/>
        </w:rPr>
      </w:pPr>
    </w:p>
    <w:p w14:paraId="1308746D">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昌吉州党委统战部2022年预算公开</w:t>
      </w:r>
    </w:p>
    <w:p w14:paraId="36C68BB1">
      <w:pPr>
        <w:widowControl/>
        <w:spacing w:line="440" w:lineRule="exact"/>
        <w:outlineLvl w:val="1"/>
        <w:rPr>
          <w:rFonts w:ascii="黑体" w:hAnsi="黑体" w:eastAsia="黑体"/>
          <w:kern w:val="0"/>
          <w:sz w:val="36"/>
          <w:szCs w:val="32"/>
        </w:rPr>
      </w:pPr>
    </w:p>
    <w:p w14:paraId="11655852">
      <w:pPr>
        <w:widowControl/>
        <w:spacing w:line="440" w:lineRule="exact"/>
        <w:jc w:val="center"/>
        <w:outlineLvl w:val="1"/>
        <w:rPr>
          <w:rFonts w:ascii="黑体" w:hAnsi="黑体" w:eastAsia="黑体"/>
          <w:kern w:val="0"/>
          <w:sz w:val="36"/>
          <w:szCs w:val="32"/>
        </w:rPr>
      </w:pPr>
    </w:p>
    <w:p w14:paraId="7925E363">
      <w:pPr>
        <w:widowControl/>
        <w:spacing w:line="440" w:lineRule="exact"/>
        <w:jc w:val="center"/>
        <w:outlineLvl w:val="1"/>
        <w:rPr>
          <w:rFonts w:ascii="黑体" w:hAnsi="黑体" w:eastAsia="黑体"/>
          <w:kern w:val="0"/>
          <w:sz w:val="36"/>
          <w:szCs w:val="32"/>
        </w:rPr>
      </w:pPr>
    </w:p>
    <w:p w14:paraId="751EEA3E">
      <w:pPr>
        <w:widowControl/>
        <w:spacing w:line="440" w:lineRule="exact"/>
        <w:jc w:val="center"/>
        <w:outlineLvl w:val="1"/>
        <w:rPr>
          <w:rFonts w:ascii="黑体" w:hAnsi="黑体" w:eastAsia="黑体"/>
          <w:kern w:val="0"/>
          <w:sz w:val="36"/>
          <w:szCs w:val="32"/>
        </w:rPr>
      </w:pPr>
    </w:p>
    <w:p w14:paraId="68DC0B03">
      <w:pPr>
        <w:widowControl/>
        <w:spacing w:line="440" w:lineRule="exact"/>
        <w:jc w:val="center"/>
        <w:outlineLvl w:val="1"/>
        <w:rPr>
          <w:rFonts w:ascii="黑体" w:hAnsi="黑体" w:eastAsia="黑体"/>
          <w:kern w:val="0"/>
          <w:sz w:val="36"/>
          <w:szCs w:val="32"/>
        </w:rPr>
      </w:pPr>
    </w:p>
    <w:p w14:paraId="3FB02D0B">
      <w:pPr>
        <w:widowControl/>
        <w:spacing w:line="440" w:lineRule="exact"/>
        <w:jc w:val="center"/>
        <w:outlineLvl w:val="1"/>
        <w:rPr>
          <w:rFonts w:ascii="黑体" w:hAnsi="黑体" w:eastAsia="黑体"/>
          <w:kern w:val="0"/>
          <w:sz w:val="36"/>
          <w:szCs w:val="32"/>
        </w:rPr>
      </w:pPr>
    </w:p>
    <w:p w14:paraId="3E9AA2F1">
      <w:pPr>
        <w:widowControl/>
        <w:spacing w:line="440" w:lineRule="exact"/>
        <w:jc w:val="center"/>
        <w:outlineLvl w:val="1"/>
        <w:rPr>
          <w:rFonts w:ascii="黑体" w:hAnsi="黑体" w:eastAsia="黑体"/>
          <w:kern w:val="0"/>
          <w:sz w:val="36"/>
          <w:szCs w:val="32"/>
        </w:rPr>
      </w:pPr>
    </w:p>
    <w:p w14:paraId="469AEFDE">
      <w:pPr>
        <w:widowControl/>
        <w:spacing w:line="440" w:lineRule="exact"/>
        <w:jc w:val="center"/>
        <w:outlineLvl w:val="1"/>
        <w:rPr>
          <w:rFonts w:ascii="黑体" w:hAnsi="黑体" w:eastAsia="黑体"/>
          <w:kern w:val="0"/>
          <w:sz w:val="36"/>
          <w:szCs w:val="32"/>
        </w:rPr>
      </w:pPr>
    </w:p>
    <w:p w14:paraId="7B5C8600">
      <w:pPr>
        <w:widowControl/>
        <w:spacing w:line="440" w:lineRule="exact"/>
        <w:jc w:val="center"/>
        <w:outlineLvl w:val="1"/>
        <w:rPr>
          <w:rFonts w:ascii="黑体" w:hAnsi="黑体" w:eastAsia="黑体"/>
          <w:kern w:val="0"/>
          <w:sz w:val="36"/>
          <w:szCs w:val="32"/>
        </w:rPr>
      </w:pPr>
    </w:p>
    <w:p w14:paraId="1F79BCCE">
      <w:pPr>
        <w:widowControl/>
        <w:spacing w:line="440" w:lineRule="exact"/>
        <w:jc w:val="center"/>
        <w:outlineLvl w:val="1"/>
        <w:rPr>
          <w:rFonts w:ascii="黑体" w:hAnsi="黑体" w:eastAsia="黑体"/>
          <w:kern w:val="0"/>
          <w:sz w:val="36"/>
          <w:szCs w:val="32"/>
        </w:rPr>
      </w:pPr>
    </w:p>
    <w:p w14:paraId="2F0905F2">
      <w:pPr>
        <w:widowControl/>
        <w:spacing w:line="440" w:lineRule="exact"/>
        <w:jc w:val="center"/>
        <w:outlineLvl w:val="1"/>
        <w:rPr>
          <w:rFonts w:ascii="黑体" w:hAnsi="黑体" w:eastAsia="黑体"/>
          <w:kern w:val="0"/>
          <w:sz w:val="36"/>
          <w:szCs w:val="32"/>
        </w:rPr>
      </w:pPr>
    </w:p>
    <w:p w14:paraId="0C4E6E6B">
      <w:pPr>
        <w:widowControl/>
        <w:spacing w:line="440" w:lineRule="exact"/>
        <w:jc w:val="center"/>
        <w:outlineLvl w:val="1"/>
        <w:rPr>
          <w:rFonts w:ascii="黑体" w:hAnsi="黑体" w:eastAsia="黑体"/>
          <w:kern w:val="0"/>
          <w:sz w:val="36"/>
          <w:szCs w:val="32"/>
        </w:rPr>
      </w:pPr>
    </w:p>
    <w:p w14:paraId="39E517B3">
      <w:pPr>
        <w:widowControl/>
        <w:spacing w:line="440" w:lineRule="exact"/>
        <w:jc w:val="center"/>
        <w:outlineLvl w:val="1"/>
        <w:rPr>
          <w:rFonts w:ascii="黑体" w:hAnsi="黑体" w:eastAsia="黑体"/>
          <w:kern w:val="0"/>
          <w:sz w:val="36"/>
          <w:szCs w:val="32"/>
        </w:rPr>
      </w:pPr>
    </w:p>
    <w:p w14:paraId="3745D3D7">
      <w:pPr>
        <w:widowControl/>
        <w:spacing w:line="440" w:lineRule="exact"/>
        <w:jc w:val="center"/>
        <w:outlineLvl w:val="1"/>
        <w:rPr>
          <w:rFonts w:ascii="黑体" w:hAnsi="黑体" w:eastAsia="黑体"/>
          <w:kern w:val="0"/>
          <w:sz w:val="36"/>
          <w:szCs w:val="32"/>
        </w:rPr>
      </w:pPr>
    </w:p>
    <w:p w14:paraId="665E2140">
      <w:pPr>
        <w:widowControl/>
        <w:spacing w:line="440" w:lineRule="exact"/>
        <w:jc w:val="center"/>
        <w:outlineLvl w:val="1"/>
        <w:rPr>
          <w:rFonts w:ascii="黑体" w:hAnsi="黑体" w:eastAsia="黑体"/>
          <w:kern w:val="0"/>
          <w:sz w:val="36"/>
          <w:szCs w:val="32"/>
        </w:rPr>
      </w:pPr>
    </w:p>
    <w:p w14:paraId="7F78E92A">
      <w:pPr>
        <w:widowControl/>
        <w:spacing w:line="440" w:lineRule="exact"/>
        <w:jc w:val="center"/>
        <w:outlineLvl w:val="1"/>
        <w:rPr>
          <w:rFonts w:ascii="黑体" w:hAnsi="黑体" w:eastAsia="黑体"/>
          <w:kern w:val="0"/>
          <w:sz w:val="36"/>
          <w:szCs w:val="32"/>
        </w:rPr>
      </w:pPr>
    </w:p>
    <w:p w14:paraId="57D35BCE">
      <w:pPr>
        <w:widowControl/>
        <w:spacing w:line="440" w:lineRule="exact"/>
        <w:jc w:val="center"/>
        <w:outlineLvl w:val="1"/>
        <w:rPr>
          <w:rFonts w:ascii="黑体" w:hAnsi="黑体" w:eastAsia="黑体"/>
          <w:kern w:val="0"/>
          <w:sz w:val="36"/>
          <w:szCs w:val="32"/>
        </w:rPr>
      </w:pPr>
    </w:p>
    <w:p w14:paraId="4198B242">
      <w:pPr>
        <w:widowControl/>
        <w:spacing w:line="440" w:lineRule="exact"/>
        <w:jc w:val="center"/>
        <w:outlineLvl w:val="1"/>
        <w:rPr>
          <w:rFonts w:ascii="黑体" w:hAnsi="黑体" w:eastAsia="黑体"/>
          <w:kern w:val="0"/>
          <w:sz w:val="36"/>
          <w:szCs w:val="32"/>
        </w:rPr>
      </w:pPr>
    </w:p>
    <w:p w14:paraId="25FAD2E1">
      <w:pPr>
        <w:widowControl/>
        <w:spacing w:line="440" w:lineRule="exact"/>
        <w:outlineLvl w:val="1"/>
        <w:rPr>
          <w:rFonts w:ascii="黑体" w:hAnsi="黑体" w:eastAsia="黑体"/>
          <w:kern w:val="0"/>
          <w:sz w:val="36"/>
          <w:szCs w:val="32"/>
        </w:rPr>
      </w:pPr>
    </w:p>
    <w:p w14:paraId="6DE313D1">
      <w:pPr>
        <w:widowControl/>
        <w:spacing w:line="440" w:lineRule="exact"/>
        <w:outlineLvl w:val="1"/>
        <w:rPr>
          <w:rFonts w:ascii="黑体" w:hAnsi="黑体" w:eastAsia="黑体"/>
          <w:kern w:val="0"/>
          <w:sz w:val="36"/>
          <w:szCs w:val="32"/>
        </w:rPr>
      </w:pPr>
    </w:p>
    <w:p w14:paraId="4727C41C">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14:paraId="6A63CFDF">
      <w:pPr>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目 录</w:t>
      </w:r>
    </w:p>
    <w:p w14:paraId="6F4AF2C7">
      <w:pPr>
        <w:spacing w:line="560" w:lineRule="exact"/>
        <w:ind w:firstLine="643" w:firstLineChars="200"/>
        <w:rPr>
          <w:rFonts w:ascii="仿宋_GB2312" w:hAnsi="仿宋_GB2312" w:eastAsia="仿宋_GB2312" w:cs="仿宋_GB2312"/>
          <w:b/>
          <w:kern w:val="0"/>
          <w:sz w:val="32"/>
          <w:szCs w:val="32"/>
        </w:rPr>
      </w:pPr>
    </w:p>
    <w:p w14:paraId="078B4280">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第一部分  </w:t>
      </w:r>
      <w:r>
        <w:rPr>
          <w:rFonts w:hint="eastAsia" w:ascii="仿宋_GB2312" w:hAnsi="宋体" w:eastAsia="仿宋_GB2312"/>
          <w:b/>
          <w:kern w:val="0"/>
          <w:sz w:val="32"/>
          <w:szCs w:val="32"/>
        </w:rPr>
        <w:t>昌吉州党委统战部</w:t>
      </w:r>
      <w:r>
        <w:rPr>
          <w:rFonts w:hint="eastAsia" w:ascii="仿宋_GB2312" w:hAnsi="仿宋_GB2312" w:eastAsia="仿宋_GB2312" w:cs="仿宋_GB2312"/>
          <w:b/>
          <w:kern w:val="0"/>
          <w:sz w:val="32"/>
          <w:szCs w:val="32"/>
        </w:rPr>
        <w:t>概况</w:t>
      </w:r>
    </w:p>
    <w:p w14:paraId="4652FA3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w:t>
      </w:r>
    </w:p>
    <w:p w14:paraId="7C7F97A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二、机构设置及人员情况</w:t>
      </w:r>
    </w:p>
    <w:p w14:paraId="0F620222">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2022年部门（单位）预算公开表</w:t>
      </w:r>
    </w:p>
    <w:p w14:paraId="7EBCCA5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一、部门（单位）收支总体情况表</w:t>
      </w:r>
    </w:p>
    <w:p w14:paraId="3EE9F94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二、部门（单位）收入总体情况表</w:t>
      </w:r>
    </w:p>
    <w:p w14:paraId="28B862B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三、部门（单位）支出总体情况表</w:t>
      </w:r>
    </w:p>
    <w:p w14:paraId="16B33D4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四、财政拨款收支总体情况表</w:t>
      </w:r>
    </w:p>
    <w:p w14:paraId="04A2C9B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五、一般公共预算支出情况表</w:t>
      </w:r>
    </w:p>
    <w:p w14:paraId="11C4FAF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六、一般公共预算基本支出情况表</w:t>
      </w:r>
    </w:p>
    <w:p w14:paraId="1D816A4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w:t>
      </w:r>
      <w:r>
        <w:rPr>
          <w:rFonts w:hint="eastAsia" w:ascii="仿宋_GB2312" w:hAnsi="仿宋_GB2312" w:eastAsia="仿宋_GB2312" w:cs="仿宋_GB2312"/>
          <w:bCs/>
          <w:kern w:val="0"/>
          <w:sz w:val="32"/>
          <w:szCs w:val="32"/>
        </w:rPr>
        <w:t>项目支出情况表</w:t>
      </w:r>
    </w:p>
    <w:p w14:paraId="6F6C561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八、一般公共预算“三公”经费支出情况表</w:t>
      </w:r>
    </w:p>
    <w:p w14:paraId="7F88382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九、政府性基金预算支出情况表</w:t>
      </w:r>
    </w:p>
    <w:p w14:paraId="6C0E70EA">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第三部分  2022年部门（单位）预算情况说明</w:t>
      </w:r>
    </w:p>
    <w:p w14:paraId="4D4F287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w:t>
      </w:r>
      <w:r>
        <w:rPr>
          <w:rFonts w:hint="eastAsia" w:ascii="仿宋_GB2312" w:hAnsi="宋体" w:eastAsia="仿宋_GB2312"/>
          <w:kern w:val="0"/>
          <w:sz w:val="32"/>
          <w:szCs w:val="32"/>
        </w:rPr>
        <w:t>昌吉州党委统战部</w:t>
      </w:r>
      <w:r>
        <w:rPr>
          <w:rFonts w:hint="eastAsia" w:ascii="仿宋_GB2312" w:hAnsi="仿宋_GB2312" w:eastAsia="仿宋_GB2312" w:cs="仿宋_GB2312"/>
          <w:kern w:val="0"/>
          <w:sz w:val="32"/>
          <w:szCs w:val="32"/>
        </w:rPr>
        <w:t>2022年收支预算情况的总体说明</w:t>
      </w:r>
    </w:p>
    <w:p w14:paraId="52A53E33">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w:t>
      </w:r>
      <w:r>
        <w:rPr>
          <w:rFonts w:hint="eastAsia" w:ascii="仿宋_GB2312" w:hAnsi="宋体" w:eastAsia="仿宋_GB2312"/>
          <w:kern w:val="0"/>
          <w:sz w:val="32"/>
          <w:szCs w:val="32"/>
        </w:rPr>
        <w:t>昌吉州党委统战部</w:t>
      </w:r>
      <w:r>
        <w:rPr>
          <w:rFonts w:hint="eastAsia" w:ascii="仿宋_GB2312" w:hAnsi="仿宋_GB2312" w:eastAsia="仿宋_GB2312" w:cs="仿宋_GB2312"/>
          <w:kern w:val="0"/>
          <w:sz w:val="32"/>
          <w:szCs w:val="32"/>
        </w:rPr>
        <w:t>2022年收入预算情况说明</w:t>
      </w:r>
    </w:p>
    <w:p w14:paraId="3F8E9A5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三、关于</w:t>
      </w:r>
      <w:r>
        <w:rPr>
          <w:rFonts w:hint="eastAsia" w:ascii="仿宋_GB2312" w:hAnsi="宋体" w:eastAsia="仿宋_GB2312"/>
          <w:kern w:val="0"/>
          <w:sz w:val="32"/>
          <w:szCs w:val="32"/>
        </w:rPr>
        <w:t>昌吉州党委统战部</w:t>
      </w:r>
      <w:r>
        <w:rPr>
          <w:rFonts w:hint="eastAsia" w:ascii="仿宋_GB2312" w:hAnsi="仿宋_GB2312" w:eastAsia="仿宋_GB2312" w:cs="仿宋_GB2312"/>
          <w:kern w:val="0"/>
          <w:sz w:val="32"/>
          <w:szCs w:val="32"/>
        </w:rPr>
        <w:t>2022年支出预算情况说明</w:t>
      </w:r>
    </w:p>
    <w:p w14:paraId="2080AB17">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w:t>
      </w:r>
      <w:r>
        <w:rPr>
          <w:rFonts w:hint="eastAsia" w:ascii="仿宋_GB2312" w:hAnsi="宋体" w:eastAsia="仿宋_GB2312"/>
          <w:kern w:val="0"/>
          <w:sz w:val="32"/>
          <w:szCs w:val="32"/>
        </w:rPr>
        <w:t>昌吉州党委统战部</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bCs/>
          <w:kern w:val="0"/>
          <w:sz w:val="32"/>
          <w:szCs w:val="32"/>
        </w:rPr>
        <w:t>年财政拨款收支预算情况的总体说明</w:t>
      </w:r>
    </w:p>
    <w:p w14:paraId="07EDD1FA">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昌吉州党委统战部</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年一般公共预算当年拨款情况说明</w:t>
      </w:r>
    </w:p>
    <w:p w14:paraId="79686309">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昌吉州党委统战部</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年一般公共预算基本支出情况说明</w:t>
      </w:r>
    </w:p>
    <w:p w14:paraId="2D026036">
      <w:pPr>
        <w:spacing w:line="560" w:lineRule="exact"/>
        <w:ind w:firstLine="640" w:firstLineChars="200"/>
        <w:rPr>
          <w:rFonts w:ascii="仿宋_GB2312" w:hAnsi="仿宋_GB2312" w:eastAsia="仿宋_GB2312" w:cs="仿宋_GB2312"/>
          <w:spacing w:val="-6"/>
          <w:kern w:val="0"/>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pacing w:val="-6"/>
          <w:kern w:val="0"/>
          <w:sz w:val="32"/>
          <w:szCs w:val="32"/>
        </w:rPr>
        <w:t>关于</w:t>
      </w:r>
      <w:r>
        <w:rPr>
          <w:rFonts w:hint="eastAsia" w:ascii="仿宋_GB2312" w:hAnsi="宋体" w:eastAsia="仿宋_GB2312"/>
          <w:kern w:val="0"/>
          <w:sz w:val="32"/>
          <w:szCs w:val="32"/>
        </w:rPr>
        <w:t>昌吉州党委统战部</w:t>
      </w:r>
      <w:r>
        <w:rPr>
          <w:rFonts w:hint="eastAsia" w:ascii="仿宋_GB2312" w:hAnsi="仿宋_GB2312" w:eastAsia="仿宋_GB2312" w:cs="仿宋_GB2312"/>
          <w:kern w:val="0"/>
          <w:sz w:val="32"/>
          <w:szCs w:val="32"/>
        </w:rPr>
        <w:t>2022</w:t>
      </w:r>
      <w:r>
        <w:rPr>
          <w:rFonts w:hint="eastAsia" w:ascii="仿宋_GB2312" w:hAnsi="仿宋_GB2312" w:eastAsia="仿宋_GB2312" w:cs="仿宋_GB2312"/>
          <w:spacing w:val="-6"/>
          <w:kern w:val="0"/>
          <w:sz w:val="32"/>
          <w:szCs w:val="32"/>
        </w:rPr>
        <w:t>年一般公共预算项目支出情况说明</w:t>
      </w:r>
    </w:p>
    <w:p w14:paraId="10C6135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八、关于</w:t>
      </w:r>
      <w:r>
        <w:rPr>
          <w:rFonts w:hint="eastAsia" w:ascii="仿宋_GB2312" w:hAnsi="宋体" w:eastAsia="仿宋_GB2312"/>
          <w:kern w:val="0"/>
          <w:sz w:val="32"/>
          <w:szCs w:val="32"/>
        </w:rPr>
        <w:t>昌吉州党委统战部</w:t>
      </w:r>
      <w:r>
        <w:rPr>
          <w:rFonts w:hint="eastAsia" w:ascii="仿宋_GB2312" w:hAnsi="仿宋_GB2312" w:eastAsia="仿宋_GB2312" w:cs="仿宋_GB2312"/>
          <w:kern w:val="0"/>
          <w:sz w:val="32"/>
          <w:szCs w:val="32"/>
        </w:rPr>
        <w:t>2022年一般公共预算“三公”经费预算情况说明</w:t>
      </w:r>
    </w:p>
    <w:p w14:paraId="2FE16C6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w:t>
      </w:r>
      <w:r>
        <w:rPr>
          <w:rFonts w:hint="eastAsia" w:ascii="仿宋_GB2312" w:hAnsi="宋体" w:eastAsia="仿宋_GB2312"/>
          <w:kern w:val="0"/>
          <w:sz w:val="32"/>
          <w:szCs w:val="32"/>
        </w:rPr>
        <w:t>昌吉州党委统战部</w:t>
      </w:r>
      <w:r>
        <w:rPr>
          <w:rFonts w:hint="eastAsia" w:ascii="仿宋_GB2312" w:hAnsi="仿宋_GB2312" w:eastAsia="仿宋_GB2312" w:cs="仿宋_GB2312"/>
          <w:kern w:val="0"/>
          <w:sz w:val="32"/>
          <w:szCs w:val="32"/>
        </w:rPr>
        <w:t>2022年政府性基金预算拨款情况说明</w:t>
      </w:r>
    </w:p>
    <w:p w14:paraId="27E9D38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十、其他重要事项的情况说明</w:t>
      </w:r>
    </w:p>
    <w:p w14:paraId="76BA1FED">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14:paraId="5F7DBDDA">
      <w:pPr>
        <w:spacing w:line="600" w:lineRule="exact"/>
        <w:ind w:firstLine="640" w:firstLineChars="200"/>
        <w:rPr>
          <w:rFonts w:ascii="仿宋_GB2312" w:hAnsi="仿宋_GB2312" w:eastAsia="仿宋_GB2312" w:cs="仿宋_GB2312"/>
          <w:kern w:val="0"/>
          <w:sz w:val="32"/>
          <w:szCs w:val="32"/>
        </w:rPr>
        <w:sectPr>
          <w:footerReference r:id="rId4" w:type="default"/>
          <w:pgSz w:w="11906" w:h="16838"/>
          <w:pgMar w:top="2098" w:right="1418" w:bottom="1928" w:left="1588" w:header="851" w:footer="992" w:gutter="0"/>
          <w:pgNumType w:fmt="numberInDash"/>
          <w:cols w:space="720" w:num="1"/>
          <w:docGrid w:linePitch="312" w:charSpace="0"/>
        </w:sectPr>
      </w:pPr>
    </w:p>
    <w:p w14:paraId="77C189AA">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   昌吉州党委统战部概况</w:t>
      </w:r>
    </w:p>
    <w:p w14:paraId="03997005">
      <w:pPr>
        <w:widowControl/>
        <w:spacing w:line="540" w:lineRule="exact"/>
        <w:jc w:val="center"/>
        <w:outlineLvl w:val="1"/>
        <w:rPr>
          <w:rFonts w:ascii="宋体" w:hAnsi="宋体"/>
          <w:b/>
          <w:kern w:val="0"/>
          <w:sz w:val="32"/>
          <w:szCs w:val="32"/>
        </w:rPr>
      </w:pPr>
    </w:p>
    <w:p w14:paraId="6B063CEA">
      <w:pPr>
        <w:widowControl/>
        <w:numPr>
          <w:ilvl w:val="0"/>
          <w:numId w:val="1"/>
        </w:numPr>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主要职能</w:t>
      </w:r>
    </w:p>
    <w:p w14:paraId="22002C46">
      <w:pPr>
        <w:widowControl/>
        <w:spacing w:line="540" w:lineRule="exact"/>
        <w:ind w:firstLine="640" w:firstLineChars="200"/>
        <w:jc w:val="left"/>
        <w:rPr>
          <w:rFonts w:ascii="仿宋_GB2312" w:hAnsi="ËÎÌå" w:eastAsia="仿宋_GB2312"/>
          <w:sz w:val="32"/>
          <w:szCs w:val="32"/>
        </w:rPr>
      </w:pPr>
      <w:r>
        <w:rPr>
          <w:rFonts w:hint="eastAsia" w:ascii="仿宋_GB2312" w:hAnsi="黑体" w:eastAsia="仿宋_GB2312" w:cs="宋体"/>
          <w:bCs/>
          <w:sz w:val="32"/>
          <w:szCs w:val="32"/>
        </w:rPr>
        <w:t xml:space="preserve"> </w:t>
      </w:r>
      <w:r>
        <w:rPr>
          <w:rFonts w:hint="eastAsia" w:ascii="仿宋_GB2312" w:hAnsi="宋体" w:eastAsia="仿宋_GB2312"/>
          <w:sz w:val="32"/>
          <w:szCs w:val="32"/>
        </w:rPr>
        <w:t>1、</w:t>
      </w:r>
      <w:r>
        <w:rPr>
          <w:rFonts w:hint="eastAsia" w:ascii="仿宋_GB2312" w:hAnsi="ËÎÌå" w:eastAsia="仿宋_GB2312"/>
          <w:sz w:val="32"/>
          <w:szCs w:val="32"/>
        </w:rPr>
        <w:t>组织宣传、贯彻中央、自治区、自治州党委关于统一战线的方针、政策；调查了解自治州统战工作的情况，掌握分析统一战线工作中的政治、思想动态，及时准确地向州党委反映情况，提出开展统战工作的建议和意见；检查统一战线政策执行情况，协调统一战线各方面的关系。</w:t>
      </w:r>
    </w:p>
    <w:p w14:paraId="2543EB45">
      <w:pPr>
        <w:pStyle w:val="15"/>
        <w:adjustRightInd w:val="0"/>
        <w:snapToGrid w:val="0"/>
        <w:spacing w:line="540" w:lineRule="exact"/>
        <w:ind w:firstLine="640" w:firstLineChars="200"/>
        <w:rPr>
          <w:rFonts w:ascii="仿宋_GB2312" w:hAnsi="ËÎÌå" w:eastAsia="仿宋_GB2312"/>
          <w:sz w:val="32"/>
          <w:szCs w:val="32"/>
        </w:rPr>
      </w:pPr>
      <w:r>
        <w:rPr>
          <w:rFonts w:hint="eastAsia" w:ascii="仿宋_GB2312" w:hAnsi="宋体" w:eastAsia="仿宋_GB2312"/>
          <w:sz w:val="32"/>
          <w:szCs w:val="32"/>
        </w:rPr>
        <w:t>2、</w:t>
      </w:r>
      <w:r>
        <w:rPr>
          <w:rFonts w:hint="eastAsia" w:ascii="仿宋_GB2312" w:hAnsi="ËÎÌå" w:eastAsia="仿宋_GB2312"/>
          <w:sz w:val="32"/>
          <w:szCs w:val="32"/>
        </w:rPr>
        <w:t>负责调查研究、协调检查有关民族、宗教工作方针、政策的贯彻执行情况；联系少数民族和宗教界的代表人物，协助有关部门做好少数民族干部的培养和举荐工作。</w:t>
      </w:r>
    </w:p>
    <w:p w14:paraId="25F772BF">
      <w:pPr>
        <w:pStyle w:val="15"/>
        <w:adjustRightInd w:val="0"/>
        <w:snapToGrid w:val="0"/>
        <w:spacing w:line="540" w:lineRule="exact"/>
        <w:ind w:firstLine="640" w:firstLineChars="200"/>
        <w:rPr>
          <w:rFonts w:ascii="仿宋_GB2312" w:hAnsi="ËÎÌå" w:eastAsia="仿宋_GB2312"/>
          <w:sz w:val="32"/>
          <w:szCs w:val="32"/>
        </w:rPr>
      </w:pPr>
      <w:r>
        <w:rPr>
          <w:rFonts w:hint="eastAsia" w:ascii="仿宋_GB2312" w:hAnsi="宋体" w:eastAsia="仿宋_GB2312"/>
          <w:sz w:val="32"/>
          <w:szCs w:val="32"/>
        </w:rPr>
        <w:t>3、</w:t>
      </w:r>
      <w:r>
        <w:rPr>
          <w:rFonts w:hint="eastAsia" w:ascii="仿宋_GB2312" w:hAnsi="ËÎÌå" w:eastAsia="仿宋_GB2312"/>
          <w:sz w:val="32"/>
          <w:szCs w:val="32"/>
        </w:rPr>
        <w:t>负责联系自治州各民主党派和无党派爱国人士，及时通报情况，反映他们的意见和建议；贯彻中国共产党领导的多党合作和政治协商制度，贯彻落实党中央和自治区、自治州党委对民主党派的方针、政策，充分发挥民主党派参政议政和民主监督作用，为自治州党委同民主党派进行政治协商做好组织联系工作；受自治州党委委托向民主党派、无党派人士通报自治州党委重大决策和会议精神；支持、帮助各民主党派加强自身建设，独立自主地开展工作，选拔、培养新一代代表人物；协助有关部门帮助民主党派改善工作条件。</w:t>
      </w:r>
    </w:p>
    <w:p w14:paraId="6F5230D5">
      <w:pPr>
        <w:pStyle w:val="15"/>
        <w:adjustRightInd w:val="0"/>
        <w:snapToGrid w:val="0"/>
        <w:spacing w:line="540" w:lineRule="exact"/>
        <w:ind w:firstLine="640" w:firstLineChars="200"/>
        <w:rPr>
          <w:rFonts w:ascii="仿宋_GB2312" w:hAnsi="ËÎÌå" w:eastAsia="仿宋_GB2312"/>
          <w:sz w:val="32"/>
          <w:szCs w:val="32"/>
        </w:rPr>
      </w:pPr>
      <w:r>
        <w:rPr>
          <w:rFonts w:hint="eastAsia" w:ascii="仿宋_GB2312" w:hAnsi="宋体" w:eastAsia="仿宋_GB2312"/>
          <w:sz w:val="32"/>
          <w:szCs w:val="32"/>
        </w:rPr>
        <w:t>4、</w:t>
      </w:r>
      <w:r>
        <w:rPr>
          <w:rFonts w:hint="eastAsia" w:ascii="仿宋_GB2312" w:hAnsi="ËÎÌå" w:eastAsia="仿宋_GB2312"/>
          <w:sz w:val="32"/>
          <w:szCs w:val="32"/>
        </w:rPr>
        <w:t>负责党外人士的政治安排；会同有关部门做好培养、考察、选拔、推荐、安排党外人士担任政府和司法机关领导职务的工作，做好党外干部和新的代表人物队伍的建设工作；协助民主党派、州工商联做好干部管理工作；协助有关部门管理县市党委统战部部长；做好党外代表人士的培训工作。</w:t>
      </w:r>
    </w:p>
    <w:p w14:paraId="008CB955">
      <w:pPr>
        <w:pStyle w:val="15"/>
        <w:adjustRightInd w:val="0"/>
        <w:snapToGrid w:val="0"/>
        <w:spacing w:line="540" w:lineRule="exact"/>
        <w:ind w:firstLine="640" w:firstLineChars="200"/>
        <w:rPr>
          <w:rFonts w:ascii="仿宋_GB2312" w:hAnsi="ËÎÌå" w:eastAsia="仿宋_GB2312"/>
          <w:sz w:val="32"/>
          <w:szCs w:val="32"/>
        </w:rPr>
      </w:pPr>
      <w:r>
        <w:rPr>
          <w:rFonts w:hint="eastAsia" w:ascii="仿宋_GB2312" w:hAnsi="宋体" w:eastAsia="仿宋_GB2312"/>
          <w:sz w:val="32"/>
          <w:szCs w:val="32"/>
        </w:rPr>
        <w:t>5、</w:t>
      </w:r>
      <w:r>
        <w:rPr>
          <w:rFonts w:hint="eastAsia" w:ascii="仿宋_GB2312" w:hAnsi="ËÎÌå" w:eastAsia="仿宋_GB2312"/>
          <w:sz w:val="32"/>
          <w:szCs w:val="32"/>
        </w:rPr>
        <w:t>负责开展以祖国统一为重点的海外统战工作，对台湾同胞、港澳同胞和海外侨胞的代表人物和社团开展联谊活动，做好争取、团结工作。</w:t>
      </w:r>
    </w:p>
    <w:p w14:paraId="52E613A8">
      <w:pPr>
        <w:pStyle w:val="15"/>
        <w:adjustRightInd w:val="0"/>
        <w:snapToGrid w:val="0"/>
        <w:spacing w:line="540" w:lineRule="exact"/>
        <w:ind w:firstLine="640" w:firstLineChars="200"/>
        <w:rPr>
          <w:rFonts w:ascii="仿宋_GB2312" w:hAnsi="ËÎÌå" w:eastAsia="仿宋_GB2312"/>
          <w:sz w:val="32"/>
          <w:szCs w:val="32"/>
        </w:rPr>
      </w:pPr>
      <w:r>
        <w:rPr>
          <w:rFonts w:hint="eastAsia" w:ascii="仿宋_GB2312" w:hAnsi="宋体" w:eastAsia="仿宋_GB2312"/>
          <w:sz w:val="32"/>
          <w:szCs w:val="32"/>
        </w:rPr>
        <w:t>6、</w:t>
      </w:r>
      <w:r>
        <w:rPr>
          <w:rFonts w:hint="eastAsia" w:ascii="仿宋_GB2312" w:hAnsi="ËÎÌå" w:eastAsia="仿宋_GB2312"/>
          <w:sz w:val="32"/>
          <w:szCs w:val="32"/>
        </w:rPr>
        <w:t>了解并反映自治州非公有制经济代表人士的情况，协调关系，提出政策建议；团结、帮助、引导、教育非公有制经济代表人士积极开展思想政治工作。</w:t>
      </w:r>
    </w:p>
    <w:p w14:paraId="0C750BF1">
      <w:pPr>
        <w:pStyle w:val="15"/>
        <w:adjustRightInd w:val="0"/>
        <w:snapToGrid w:val="0"/>
        <w:spacing w:line="540" w:lineRule="exact"/>
        <w:ind w:firstLine="640" w:firstLineChars="200"/>
        <w:rPr>
          <w:rFonts w:ascii="仿宋_GB2312" w:hAnsi="ËÎÌå" w:eastAsia="仿宋_GB2312"/>
          <w:sz w:val="32"/>
          <w:szCs w:val="32"/>
        </w:rPr>
      </w:pPr>
      <w:r>
        <w:rPr>
          <w:rFonts w:hint="eastAsia" w:ascii="仿宋_GB2312" w:hAnsi="宋体" w:eastAsia="仿宋_GB2312"/>
          <w:sz w:val="32"/>
          <w:szCs w:val="32"/>
        </w:rPr>
        <w:t>7、</w:t>
      </w:r>
      <w:r>
        <w:rPr>
          <w:rFonts w:hint="eastAsia" w:ascii="仿宋_GB2312" w:hAnsi="ËÎÌå" w:eastAsia="仿宋_GB2312"/>
          <w:sz w:val="32"/>
          <w:szCs w:val="32"/>
        </w:rPr>
        <w:t>调查、反映党外知识分子情况，反映意见、协调关系、提出政策性建议；联系并培养党外知识分子的代表人物。</w:t>
      </w:r>
    </w:p>
    <w:p w14:paraId="71C76ADE">
      <w:pPr>
        <w:pStyle w:val="15"/>
        <w:adjustRightInd w:val="0"/>
        <w:snapToGrid w:val="0"/>
        <w:spacing w:line="540" w:lineRule="exact"/>
        <w:ind w:firstLine="640" w:firstLineChars="200"/>
        <w:rPr>
          <w:rFonts w:ascii="仿宋_GB2312" w:hAnsi="ËÎÌå" w:eastAsia="仿宋_GB2312"/>
          <w:sz w:val="32"/>
          <w:szCs w:val="32"/>
        </w:rPr>
      </w:pPr>
      <w:r>
        <w:rPr>
          <w:rFonts w:hint="eastAsia" w:ascii="仿宋_GB2312" w:hAnsi="宋体" w:eastAsia="仿宋_GB2312"/>
          <w:sz w:val="32"/>
          <w:szCs w:val="32"/>
        </w:rPr>
        <w:t>8、</w:t>
      </w:r>
      <w:r>
        <w:rPr>
          <w:rFonts w:hint="eastAsia" w:ascii="仿宋_GB2312" w:hAnsi="ËÎÌå" w:eastAsia="仿宋_GB2312"/>
          <w:sz w:val="32"/>
          <w:szCs w:val="32"/>
        </w:rPr>
        <w:t>会同有关部门开展海内外统一战线宣传工作。</w:t>
      </w:r>
    </w:p>
    <w:p w14:paraId="1AC9E9CB">
      <w:pPr>
        <w:pStyle w:val="15"/>
        <w:adjustRightInd w:val="0"/>
        <w:snapToGrid w:val="0"/>
        <w:spacing w:line="540" w:lineRule="exact"/>
        <w:ind w:firstLine="640" w:firstLineChars="200"/>
        <w:rPr>
          <w:rFonts w:ascii="仿宋_GB2312" w:hAnsi="ËÎÌå" w:eastAsia="仿宋_GB2312"/>
          <w:sz w:val="32"/>
          <w:szCs w:val="32"/>
        </w:rPr>
      </w:pPr>
      <w:r>
        <w:rPr>
          <w:rFonts w:hint="eastAsia" w:ascii="仿宋_GB2312" w:hAnsi="宋体" w:eastAsia="仿宋_GB2312"/>
          <w:sz w:val="32"/>
          <w:szCs w:val="32"/>
        </w:rPr>
        <w:t>9、</w:t>
      </w:r>
      <w:r>
        <w:rPr>
          <w:rFonts w:hint="eastAsia" w:ascii="仿宋_GB2312" w:hAnsi="ËÎÌå" w:eastAsia="仿宋_GB2312"/>
          <w:sz w:val="32"/>
          <w:szCs w:val="32"/>
        </w:rPr>
        <w:t>指导县（市）和自治州各部门、单位的统战工作；指导</w:t>
      </w:r>
    </w:p>
    <w:p w14:paraId="2ED2FAE1">
      <w:pPr>
        <w:pStyle w:val="15"/>
        <w:adjustRightInd w:val="0"/>
        <w:snapToGrid w:val="0"/>
        <w:spacing w:line="540" w:lineRule="exact"/>
        <w:rPr>
          <w:rFonts w:ascii="仿宋_GB2312" w:hAnsi="ËÎÌå" w:eastAsia="仿宋_GB2312"/>
          <w:sz w:val="32"/>
          <w:szCs w:val="32"/>
        </w:rPr>
      </w:pPr>
      <w:r>
        <w:rPr>
          <w:rFonts w:hint="eastAsia" w:ascii="仿宋_GB2312" w:hAnsi="ËÎÌå" w:eastAsia="仿宋_GB2312"/>
          <w:sz w:val="32"/>
          <w:szCs w:val="32"/>
        </w:rPr>
        <w:t>有关社团、协会的工作。</w:t>
      </w:r>
    </w:p>
    <w:p w14:paraId="520E2309">
      <w:pPr>
        <w:pStyle w:val="15"/>
        <w:adjustRightInd w:val="0"/>
        <w:snapToGrid w:val="0"/>
        <w:spacing w:line="540" w:lineRule="exact"/>
        <w:ind w:firstLine="640" w:firstLineChars="200"/>
        <w:rPr>
          <w:rFonts w:ascii="仿宋_GB2312" w:hAnsi="ËÎÌå" w:eastAsia="仿宋_GB2312"/>
          <w:sz w:val="32"/>
          <w:szCs w:val="32"/>
        </w:rPr>
      </w:pPr>
      <w:r>
        <w:rPr>
          <w:rFonts w:hint="eastAsia" w:ascii="仿宋_GB2312" w:hAnsi="宋体" w:eastAsia="仿宋_GB2312"/>
          <w:sz w:val="32"/>
          <w:szCs w:val="32"/>
        </w:rPr>
        <w:t>10、</w:t>
      </w:r>
      <w:r>
        <w:rPr>
          <w:rFonts w:hint="eastAsia" w:ascii="仿宋_GB2312" w:hAnsi="ËÎÌå" w:eastAsia="仿宋_GB2312"/>
          <w:sz w:val="32"/>
          <w:szCs w:val="32"/>
        </w:rPr>
        <w:t>配合有关部门做好统战系统各单位领导班子配备调整工作；受州党委委托，领导自治州工商联党组，指导州工商联工作；加强统战部的自身建设，提高统战干部的政治素质和业务素质，做好统战系统干部的培训工作。</w:t>
      </w:r>
    </w:p>
    <w:p w14:paraId="597953FC">
      <w:pPr>
        <w:pStyle w:val="15"/>
        <w:adjustRightInd w:val="0"/>
        <w:snapToGrid w:val="0"/>
        <w:spacing w:line="540" w:lineRule="exact"/>
        <w:ind w:firstLine="640" w:firstLineChars="200"/>
        <w:rPr>
          <w:rFonts w:ascii="仿宋_GB2312" w:hAnsi="ËÎÌå" w:eastAsia="仿宋_GB2312"/>
          <w:sz w:val="32"/>
          <w:szCs w:val="32"/>
        </w:rPr>
      </w:pPr>
      <w:r>
        <w:rPr>
          <w:rFonts w:hint="eastAsia" w:ascii="仿宋_GB2312" w:hAnsi="宋体" w:eastAsia="仿宋_GB2312"/>
          <w:sz w:val="32"/>
          <w:szCs w:val="32"/>
        </w:rPr>
        <w:t>11、</w:t>
      </w:r>
      <w:r>
        <w:rPr>
          <w:rFonts w:hint="eastAsia" w:ascii="仿宋_GB2312" w:hAnsi="ËÎÌå" w:eastAsia="仿宋_GB2312"/>
          <w:sz w:val="32"/>
          <w:szCs w:val="32"/>
        </w:rPr>
        <w:t>领导自治州社会主义学院开展工作。</w:t>
      </w:r>
    </w:p>
    <w:p w14:paraId="03DEFE44">
      <w:pPr>
        <w:widowControl/>
        <w:spacing w:line="540" w:lineRule="exac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p>
    <w:p w14:paraId="0E749216">
      <w:pPr>
        <w:widowControl/>
        <w:spacing w:line="54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14:paraId="0CC7C332">
      <w:pPr>
        <w:widowControl/>
        <w:spacing w:line="560" w:lineRule="exact"/>
        <w:ind w:firstLine="640"/>
        <w:jc w:val="left"/>
        <w:rPr>
          <w:rFonts w:ascii="仿宋_GB2312" w:hAnsi="黑体" w:eastAsia="仿宋_GB2312" w:cs="宋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sz w:val="32"/>
          <w:szCs w:val="32"/>
        </w:rPr>
        <w:t>昌吉州统战部</w:t>
      </w:r>
      <w:r>
        <w:rPr>
          <w:rFonts w:hint="eastAsia" w:ascii="仿宋_GB2312" w:hAnsi="黑体" w:eastAsia="仿宋_GB2312" w:cs="宋体"/>
          <w:bCs/>
          <w:kern w:val="0"/>
          <w:sz w:val="32"/>
          <w:szCs w:val="32"/>
        </w:rPr>
        <w:t>无下属预算单位，下设6个科室，分别是：</w:t>
      </w:r>
    </w:p>
    <w:p w14:paraId="6616DF24">
      <w:pPr>
        <w:tabs>
          <w:tab w:val="left" w:pos="900"/>
        </w:tabs>
        <w:spacing w:line="560" w:lineRule="exact"/>
        <w:ind w:right="300"/>
        <w:rPr>
          <w:rFonts w:ascii="仿宋_GB2312" w:hAnsi="宋体" w:eastAsia="仿宋_GB2312" w:cs="宋体"/>
          <w:color w:val="C0504D"/>
          <w:kern w:val="0"/>
          <w:sz w:val="32"/>
          <w:szCs w:val="32"/>
        </w:rPr>
      </w:pPr>
      <w:r>
        <w:rPr>
          <w:rFonts w:hint="eastAsia" w:ascii="仿宋_GB2312" w:hAnsi="ËÎÌå" w:eastAsia="仿宋_GB2312"/>
          <w:sz w:val="32"/>
          <w:szCs w:val="32"/>
        </w:rPr>
        <w:t>办公室、民族科、宗教科、党派经济联络科、台侨科、政策法规研究室；两个事业单位：统战工作服务中心、少数民族古籍办。</w:t>
      </w:r>
    </w:p>
    <w:p w14:paraId="7D9049EC">
      <w:pPr>
        <w:widowControl/>
        <w:spacing w:line="480" w:lineRule="exact"/>
        <w:ind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color w:val="000000"/>
          <w:kern w:val="0"/>
          <w:sz w:val="32"/>
          <w:szCs w:val="32"/>
        </w:rPr>
        <w:t>昌吉州统战部编制数43人，民革参公编制1人。</w:t>
      </w:r>
      <w:r>
        <w:rPr>
          <w:rFonts w:hint="eastAsia" w:ascii="仿宋_GB2312" w:hAnsi="宋体" w:eastAsia="仿宋_GB2312" w:cs="宋体"/>
          <w:color w:val="000000"/>
          <w:kern w:val="0"/>
          <w:sz w:val="32"/>
          <w:szCs w:val="32"/>
          <w:lang w:eastAsia="zh-CN"/>
        </w:rPr>
        <w:t>实有人数</w:t>
      </w:r>
      <w:r>
        <w:rPr>
          <w:rFonts w:hint="eastAsia" w:ascii="仿宋_GB2312" w:hAnsi="宋体" w:eastAsia="仿宋_GB2312" w:cs="宋体"/>
          <w:color w:val="000000"/>
          <w:kern w:val="0"/>
          <w:sz w:val="32"/>
          <w:szCs w:val="32"/>
          <w:lang w:val="en-US" w:eastAsia="zh-CN"/>
        </w:rPr>
        <w:t>71人</w:t>
      </w:r>
      <w:r>
        <w:rPr>
          <w:rFonts w:hint="eastAsia" w:ascii="仿宋_GB2312" w:hAnsi="宋体" w:eastAsia="仿宋_GB2312" w:cs="宋体"/>
          <w:color w:val="000000"/>
          <w:kern w:val="0"/>
          <w:sz w:val="32"/>
          <w:szCs w:val="32"/>
        </w:rPr>
        <w:t>其中：在职40人，减少2人；退休31人，减少1人</w:t>
      </w:r>
      <w:r>
        <w:rPr>
          <w:rFonts w:hint="eastAsia" w:ascii="仿宋_GB2312" w:hAnsi="宋体" w:eastAsia="仿宋_GB2312" w:cs="宋体"/>
          <w:color w:val="000000"/>
          <w:kern w:val="0"/>
          <w:sz w:val="32"/>
          <w:szCs w:val="32"/>
          <w:lang w:eastAsia="zh-CN"/>
        </w:rPr>
        <w:t>；离休</w:t>
      </w:r>
      <w:r>
        <w:rPr>
          <w:rFonts w:hint="eastAsia" w:ascii="仿宋_GB2312" w:hAnsi="宋体" w:eastAsia="仿宋_GB2312" w:cs="宋体"/>
          <w:color w:val="000000"/>
          <w:kern w:val="0"/>
          <w:sz w:val="32"/>
          <w:szCs w:val="32"/>
          <w:lang w:val="en-US" w:eastAsia="zh-CN"/>
        </w:rPr>
        <w:t>0人，增加0人。</w:t>
      </w:r>
    </w:p>
    <w:p w14:paraId="566EF224">
      <w:pPr>
        <w:widowControl/>
        <w:spacing w:line="4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1909C5BF">
      <w:pPr>
        <w:widowControl/>
        <w:spacing w:line="480" w:lineRule="exact"/>
        <w:ind w:firstLine="640" w:firstLineChars="200"/>
        <w:jc w:val="left"/>
        <w:rPr>
          <w:rFonts w:ascii="仿宋_GB2312" w:hAnsi="宋体" w:eastAsia="仿宋_GB2312" w:cs="宋体"/>
          <w:kern w:val="0"/>
          <w:sz w:val="32"/>
          <w:szCs w:val="32"/>
        </w:rPr>
      </w:pPr>
    </w:p>
    <w:p w14:paraId="0F23E665">
      <w:pPr>
        <w:widowControl/>
        <w:spacing w:line="54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59558ECB">
      <w:pPr>
        <w:widowControl/>
        <w:spacing w:line="440" w:lineRule="exact"/>
        <w:jc w:val="center"/>
        <w:outlineLvl w:val="1"/>
        <w:rPr>
          <w:rFonts w:ascii="仿宋_GB2312" w:hAnsi="宋体" w:eastAsia="仿宋_GB2312" w:cs="宋体"/>
          <w:b/>
          <w:kern w:val="0"/>
          <w:sz w:val="32"/>
          <w:szCs w:val="32"/>
        </w:rPr>
      </w:pPr>
    </w:p>
    <w:p w14:paraId="61CD4303">
      <w:pPr>
        <w:widowControl/>
        <w:spacing w:line="440" w:lineRule="exact"/>
        <w:jc w:val="center"/>
        <w:outlineLvl w:val="1"/>
        <w:rPr>
          <w:rFonts w:ascii="仿宋_GB2312" w:hAnsi="宋体" w:eastAsia="仿宋_GB2312" w:cs="宋体"/>
          <w:b/>
          <w:kern w:val="0"/>
          <w:sz w:val="32"/>
          <w:szCs w:val="32"/>
        </w:rPr>
      </w:pPr>
    </w:p>
    <w:p w14:paraId="23E9C23B">
      <w:pPr>
        <w:widowControl/>
        <w:spacing w:line="440" w:lineRule="exact"/>
        <w:jc w:val="center"/>
        <w:outlineLvl w:val="1"/>
        <w:rPr>
          <w:rFonts w:ascii="仿宋_GB2312" w:hAnsi="宋体" w:eastAsia="仿宋_GB2312" w:cs="宋体"/>
          <w:b/>
          <w:kern w:val="0"/>
          <w:sz w:val="32"/>
          <w:szCs w:val="32"/>
        </w:rPr>
      </w:pPr>
    </w:p>
    <w:p w14:paraId="4997289A">
      <w:pPr>
        <w:widowControl/>
        <w:spacing w:line="440" w:lineRule="exact"/>
        <w:jc w:val="center"/>
        <w:outlineLvl w:val="1"/>
        <w:rPr>
          <w:rFonts w:ascii="仿宋_GB2312" w:hAnsi="宋体" w:eastAsia="仿宋_GB2312" w:cs="宋体"/>
          <w:b/>
          <w:kern w:val="0"/>
          <w:sz w:val="32"/>
          <w:szCs w:val="32"/>
        </w:rPr>
      </w:pPr>
    </w:p>
    <w:p w14:paraId="0AF04C56">
      <w:pPr>
        <w:widowControl/>
        <w:spacing w:line="440" w:lineRule="exact"/>
        <w:jc w:val="center"/>
        <w:outlineLvl w:val="1"/>
        <w:rPr>
          <w:rFonts w:ascii="仿宋_GB2312" w:hAnsi="宋体" w:eastAsia="仿宋_GB2312" w:cs="宋体"/>
          <w:b/>
          <w:kern w:val="0"/>
          <w:sz w:val="32"/>
          <w:szCs w:val="32"/>
        </w:rPr>
      </w:pPr>
    </w:p>
    <w:p w14:paraId="7BAFBD80">
      <w:pPr>
        <w:widowControl/>
        <w:spacing w:line="440" w:lineRule="exact"/>
        <w:jc w:val="center"/>
        <w:outlineLvl w:val="1"/>
        <w:rPr>
          <w:rFonts w:ascii="仿宋_GB2312" w:hAnsi="宋体" w:eastAsia="仿宋_GB2312" w:cs="宋体"/>
          <w:b/>
          <w:kern w:val="0"/>
          <w:sz w:val="32"/>
          <w:szCs w:val="32"/>
        </w:rPr>
      </w:pPr>
    </w:p>
    <w:p w14:paraId="286F106F">
      <w:pPr>
        <w:widowControl/>
        <w:spacing w:line="440" w:lineRule="exact"/>
        <w:jc w:val="center"/>
        <w:outlineLvl w:val="1"/>
        <w:rPr>
          <w:rFonts w:ascii="仿宋_GB2312" w:hAnsi="宋体" w:eastAsia="仿宋_GB2312" w:cs="宋体"/>
          <w:b/>
          <w:kern w:val="0"/>
          <w:sz w:val="32"/>
          <w:szCs w:val="32"/>
        </w:rPr>
      </w:pPr>
    </w:p>
    <w:p w14:paraId="5D9C4238">
      <w:pPr>
        <w:widowControl/>
        <w:spacing w:line="440" w:lineRule="exact"/>
        <w:jc w:val="center"/>
        <w:outlineLvl w:val="1"/>
        <w:rPr>
          <w:rFonts w:ascii="仿宋_GB2312" w:hAnsi="宋体" w:eastAsia="仿宋_GB2312" w:cs="宋体"/>
          <w:b/>
          <w:kern w:val="0"/>
          <w:sz w:val="32"/>
          <w:szCs w:val="32"/>
        </w:rPr>
      </w:pPr>
    </w:p>
    <w:p w14:paraId="08832E5F">
      <w:pPr>
        <w:widowControl/>
        <w:spacing w:line="440" w:lineRule="exact"/>
        <w:jc w:val="center"/>
        <w:outlineLvl w:val="1"/>
        <w:rPr>
          <w:rFonts w:ascii="仿宋_GB2312" w:hAnsi="宋体" w:eastAsia="仿宋_GB2312" w:cs="宋体"/>
          <w:b/>
          <w:kern w:val="0"/>
          <w:sz w:val="32"/>
          <w:szCs w:val="32"/>
        </w:rPr>
      </w:pPr>
    </w:p>
    <w:p w14:paraId="7D939328">
      <w:pPr>
        <w:widowControl/>
        <w:spacing w:line="440" w:lineRule="exact"/>
        <w:jc w:val="center"/>
        <w:outlineLvl w:val="1"/>
        <w:rPr>
          <w:rFonts w:ascii="仿宋_GB2312" w:hAnsi="宋体" w:eastAsia="仿宋_GB2312" w:cs="宋体"/>
          <w:b/>
          <w:kern w:val="0"/>
          <w:sz w:val="32"/>
          <w:szCs w:val="32"/>
        </w:rPr>
      </w:pPr>
    </w:p>
    <w:p w14:paraId="709CB5B1">
      <w:pPr>
        <w:widowControl/>
        <w:spacing w:line="440" w:lineRule="exact"/>
        <w:jc w:val="center"/>
        <w:outlineLvl w:val="1"/>
        <w:rPr>
          <w:rFonts w:ascii="仿宋_GB2312" w:hAnsi="宋体" w:eastAsia="仿宋_GB2312" w:cs="宋体"/>
          <w:b/>
          <w:kern w:val="0"/>
          <w:sz w:val="32"/>
          <w:szCs w:val="32"/>
        </w:rPr>
      </w:pPr>
    </w:p>
    <w:p w14:paraId="0579905F">
      <w:pPr>
        <w:widowControl/>
        <w:spacing w:line="440" w:lineRule="exact"/>
        <w:jc w:val="center"/>
        <w:outlineLvl w:val="1"/>
        <w:rPr>
          <w:rFonts w:ascii="仿宋_GB2312" w:hAnsi="宋体" w:eastAsia="仿宋_GB2312" w:cs="宋体"/>
          <w:b/>
          <w:kern w:val="0"/>
          <w:sz w:val="32"/>
          <w:szCs w:val="32"/>
        </w:rPr>
      </w:pPr>
    </w:p>
    <w:p w14:paraId="34798B32">
      <w:pPr>
        <w:widowControl/>
        <w:spacing w:line="440" w:lineRule="exact"/>
        <w:jc w:val="center"/>
        <w:outlineLvl w:val="1"/>
        <w:rPr>
          <w:rFonts w:ascii="仿宋_GB2312" w:hAnsi="宋体" w:eastAsia="仿宋_GB2312" w:cs="宋体"/>
          <w:b/>
          <w:kern w:val="0"/>
          <w:sz w:val="32"/>
          <w:szCs w:val="32"/>
        </w:rPr>
      </w:pPr>
    </w:p>
    <w:p w14:paraId="306697C4">
      <w:pPr>
        <w:widowControl/>
        <w:spacing w:line="440" w:lineRule="exact"/>
        <w:jc w:val="center"/>
        <w:outlineLvl w:val="1"/>
        <w:rPr>
          <w:rFonts w:ascii="仿宋_GB2312" w:hAnsi="宋体" w:eastAsia="仿宋_GB2312" w:cs="宋体"/>
          <w:b/>
          <w:kern w:val="0"/>
          <w:sz w:val="32"/>
          <w:szCs w:val="32"/>
        </w:rPr>
      </w:pPr>
    </w:p>
    <w:p w14:paraId="10C84B08">
      <w:pPr>
        <w:widowControl/>
        <w:spacing w:line="440" w:lineRule="exact"/>
        <w:jc w:val="center"/>
        <w:outlineLvl w:val="1"/>
        <w:rPr>
          <w:rFonts w:ascii="仿宋_GB2312" w:hAnsi="宋体" w:eastAsia="仿宋_GB2312" w:cs="宋体"/>
          <w:b/>
          <w:kern w:val="0"/>
          <w:sz w:val="32"/>
          <w:szCs w:val="32"/>
        </w:rPr>
      </w:pPr>
    </w:p>
    <w:p w14:paraId="57B1B8AC">
      <w:pPr>
        <w:widowControl/>
        <w:spacing w:line="440" w:lineRule="exact"/>
        <w:jc w:val="center"/>
        <w:outlineLvl w:val="1"/>
        <w:rPr>
          <w:rFonts w:ascii="仿宋_GB2312" w:hAnsi="宋体" w:eastAsia="仿宋_GB2312" w:cs="宋体"/>
          <w:b/>
          <w:kern w:val="0"/>
          <w:sz w:val="32"/>
          <w:szCs w:val="32"/>
        </w:rPr>
      </w:pPr>
    </w:p>
    <w:p w14:paraId="0FD5DBF9">
      <w:pPr>
        <w:widowControl/>
        <w:spacing w:line="440" w:lineRule="exact"/>
        <w:jc w:val="center"/>
        <w:outlineLvl w:val="1"/>
        <w:rPr>
          <w:rFonts w:ascii="仿宋_GB2312" w:hAnsi="宋体" w:eastAsia="仿宋_GB2312" w:cs="宋体"/>
          <w:b/>
          <w:kern w:val="0"/>
          <w:sz w:val="32"/>
          <w:szCs w:val="32"/>
        </w:rPr>
      </w:pPr>
    </w:p>
    <w:p w14:paraId="773F2780">
      <w:pPr>
        <w:widowControl/>
        <w:spacing w:line="440" w:lineRule="exact"/>
        <w:jc w:val="center"/>
        <w:outlineLvl w:val="1"/>
        <w:rPr>
          <w:rFonts w:ascii="黑体" w:hAnsi="黑体" w:eastAsia="黑体"/>
          <w:kern w:val="0"/>
          <w:sz w:val="32"/>
          <w:szCs w:val="32"/>
        </w:rPr>
      </w:pPr>
    </w:p>
    <w:p w14:paraId="7BB221E5">
      <w:pPr>
        <w:widowControl/>
        <w:spacing w:line="440" w:lineRule="exact"/>
        <w:jc w:val="center"/>
        <w:outlineLvl w:val="1"/>
        <w:rPr>
          <w:rFonts w:ascii="黑体" w:hAnsi="黑体" w:eastAsia="黑体"/>
          <w:kern w:val="0"/>
          <w:sz w:val="32"/>
          <w:szCs w:val="32"/>
        </w:rPr>
      </w:pPr>
    </w:p>
    <w:p w14:paraId="2DFCB147">
      <w:pPr>
        <w:widowControl/>
        <w:spacing w:line="440" w:lineRule="exact"/>
        <w:jc w:val="center"/>
        <w:outlineLvl w:val="1"/>
        <w:rPr>
          <w:rFonts w:ascii="黑体" w:hAnsi="黑体" w:eastAsia="黑体"/>
          <w:kern w:val="0"/>
          <w:sz w:val="32"/>
          <w:szCs w:val="32"/>
        </w:rPr>
      </w:pPr>
    </w:p>
    <w:p w14:paraId="443EE2B6">
      <w:pPr>
        <w:widowControl/>
        <w:spacing w:line="440" w:lineRule="exact"/>
        <w:jc w:val="center"/>
        <w:outlineLvl w:val="1"/>
        <w:rPr>
          <w:rFonts w:ascii="黑体" w:hAnsi="黑体" w:eastAsia="黑体"/>
          <w:kern w:val="0"/>
          <w:sz w:val="32"/>
          <w:szCs w:val="32"/>
        </w:rPr>
      </w:pPr>
    </w:p>
    <w:p w14:paraId="793EF589">
      <w:pPr>
        <w:widowControl/>
        <w:spacing w:line="440" w:lineRule="exact"/>
        <w:ind w:firstLine="960" w:firstLineChars="300"/>
        <w:jc w:val="both"/>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ascii="黑体" w:hAnsi="黑体" w:eastAsia="黑体"/>
          <w:kern w:val="0"/>
          <w:sz w:val="32"/>
          <w:szCs w:val="32"/>
        </w:rPr>
        <w:t>2022</w:t>
      </w:r>
      <w:r>
        <w:rPr>
          <w:rFonts w:hint="eastAsia" w:ascii="黑体" w:hAnsi="黑体" w:eastAsia="黑体"/>
          <w:kern w:val="0"/>
          <w:sz w:val="32"/>
          <w:szCs w:val="32"/>
        </w:rPr>
        <w:t>年部门（单位）预算公开表</w:t>
      </w:r>
    </w:p>
    <w:p w14:paraId="71062D76">
      <w:pPr>
        <w:widowControl/>
        <w:spacing w:line="240" w:lineRule="exact"/>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表1</w:t>
      </w:r>
    </w:p>
    <w:p w14:paraId="0E6B911E">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部门（单位）收支总体情况表</w:t>
      </w:r>
    </w:p>
    <w:p w14:paraId="600BCAF8">
      <w:pPr>
        <w:widowControl/>
        <w:spacing w:line="280" w:lineRule="exact"/>
        <w:jc w:val="center"/>
        <w:outlineLvl w:val="1"/>
        <w:rPr>
          <w:rFonts w:ascii="仿宋_GB2312" w:hAnsi="宋体" w:eastAsia="仿宋_GB2312"/>
          <w:b/>
          <w:kern w:val="0"/>
          <w:sz w:val="32"/>
          <w:szCs w:val="32"/>
        </w:rPr>
      </w:pPr>
    </w:p>
    <w:p w14:paraId="7E3623B8">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编制部门（单位）：昌吉州党委统战部                             单位：万元</w:t>
      </w:r>
    </w:p>
    <w:tbl>
      <w:tblPr>
        <w:tblStyle w:val="6"/>
        <w:tblW w:w="8662" w:type="dxa"/>
        <w:tblInd w:w="93" w:type="dxa"/>
        <w:tblLayout w:type="fixed"/>
        <w:tblCellMar>
          <w:top w:w="0" w:type="dxa"/>
          <w:left w:w="108" w:type="dxa"/>
          <w:bottom w:w="0" w:type="dxa"/>
          <w:right w:w="108" w:type="dxa"/>
        </w:tblCellMar>
      </w:tblPr>
      <w:tblGrid>
        <w:gridCol w:w="2280"/>
        <w:gridCol w:w="1988"/>
        <w:gridCol w:w="2693"/>
        <w:gridCol w:w="1701"/>
      </w:tblGrid>
      <w:tr w14:paraId="3552BBD7">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603495CC">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0B49A7AD">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78508FE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AAEC975">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13C4D56C">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593B2076">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262BC20F">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49A7593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6388415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0CBF7E0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985.6　</w:t>
            </w:r>
          </w:p>
        </w:tc>
        <w:tc>
          <w:tcPr>
            <w:tcW w:w="2693" w:type="dxa"/>
            <w:tcBorders>
              <w:top w:val="nil"/>
              <w:left w:val="nil"/>
              <w:bottom w:val="single" w:color="auto" w:sz="4" w:space="0"/>
              <w:right w:val="nil"/>
            </w:tcBorders>
            <w:vAlign w:val="center"/>
          </w:tcPr>
          <w:p w14:paraId="4505C77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08B19F9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823.48　</w:t>
            </w:r>
          </w:p>
        </w:tc>
      </w:tr>
      <w:tr w14:paraId="55F6436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21F970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3B0255C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985.6　</w:t>
            </w:r>
          </w:p>
        </w:tc>
        <w:tc>
          <w:tcPr>
            <w:tcW w:w="2693" w:type="dxa"/>
            <w:tcBorders>
              <w:top w:val="nil"/>
              <w:left w:val="nil"/>
              <w:bottom w:val="single" w:color="auto" w:sz="4" w:space="0"/>
              <w:right w:val="nil"/>
            </w:tcBorders>
            <w:vAlign w:val="center"/>
          </w:tcPr>
          <w:p w14:paraId="21C37C1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1154D24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EE7A1C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7D46B3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085276A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D52C21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55C4CA0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E04FE6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15991A5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1988" w:type="dxa"/>
            <w:tcBorders>
              <w:top w:val="nil"/>
              <w:left w:val="nil"/>
              <w:bottom w:val="single" w:color="auto" w:sz="4" w:space="0"/>
              <w:right w:val="single" w:color="auto" w:sz="4" w:space="0"/>
            </w:tcBorders>
            <w:vAlign w:val="center"/>
          </w:tcPr>
          <w:p w14:paraId="4646CAB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C445E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48A14D4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E68A81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BEB3D7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财政专户（教育收费）</w:t>
            </w:r>
          </w:p>
        </w:tc>
        <w:tc>
          <w:tcPr>
            <w:tcW w:w="1988" w:type="dxa"/>
            <w:tcBorders>
              <w:top w:val="nil"/>
              <w:left w:val="nil"/>
              <w:bottom w:val="single" w:color="auto" w:sz="4" w:space="0"/>
              <w:right w:val="single" w:color="auto" w:sz="4" w:space="0"/>
            </w:tcBorders>
            <w:vAlign w:val="center"/>
          </w:tcPr>
          <w:p w14:paraId="564C435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B8FC4B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79FAFC4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81AC60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4D6148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10A1C9E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EF4603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7580DA6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65F60E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18A543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3E6EC95B">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7AE937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14:paraId="455BACE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9E6781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2F5F85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center"/>
          </w:tcPr>
          <w:p w14:paraId="58B0FEC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CCFA18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63A173A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62.34　</w:t>
            </w:r>
          </w:p>
        </w:tc>
      </w:tr>
      <w:tr w14:paraId="3B9AED7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006BF2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C23C353">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13BBB8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440AB71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BFA76E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5011E78">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38C6577F">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0212B97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14:paraId="3BC4452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46.71</w:t>
            </w:r>
          </w:p>
        </w:tc>
      </w:tr>
      <w:tr w14:paraId="7E9A55A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D0DAF1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589D04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3BF930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150AB4B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61843A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1B3871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BFC0ED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67931E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46DDAAA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5A6F2C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17590C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3EC56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3C7C34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1ABA3C1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A03183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280C60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25CDA8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41753D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6D18D3E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5860BF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B57ACF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33C5DA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2B7E48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0C63066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FD6422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29E539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8CF409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8B86BD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25AA6CC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D03C23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82BFCC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D00871D">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B8A9ED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64111DA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A6F0A3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9F4B8F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2A998B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E48D6C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3469505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0AAA04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39E13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6DC658A">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229E3C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14:paraId="512D41C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816CBE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33BA54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DEF758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1E6445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19D89D9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53.07　</w:t>
            </w:r>
          </w:p>
        </w:tc>
      </w:tr>
      <w:tr w14:paraId="400B7AD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CC9B9A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90EB68E">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027CAA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14:paraId="42EB9975">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B5C9375">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0DFEA3A">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4538CCE1">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204C71B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30369F81">
            <w:pPr>
              <w:widowControl/>
              <w:spacing w:line="280" w:lineRule="exact"/>
              <w:jc w:val="right"/>
              <w:rPr>
                <w:rFonts w:ascii="仿宋_GB2312" w:hAnsi="宋体" w:eastAsia="仿宋_GB2312" w:cs="宋体"/>
                <w:kern w:val="0"/>
                <w:sz w:val="18"/>
                <w:szCs w:val="18"/>
              </w:rPr>
            </w:pPr>
          </w:p>
        </w:tc>
      </w:tr>
      <w:tr w14:paraId="11B0505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026570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DE5F41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0A49E73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14:paraId="273A967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3F7D14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C603DFE">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16874819">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64EA2A1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79F7F50A">
            <w:pPr>
              <w:widowControl/>
              <w:spacing w:line="280" w:lineRule="exact"/>
              <w:jc w:val="right"/>
              <w:rPr>
                <w:rFonts w:ascii="仿宋_GB2312" w:hAnsi="宋体" w:eastAsia="仿宋_GB2312" w:cs="宋体"/>
                <w:kern w:val="0"/>
                <w:sz w:val="18"/>
                <w:szCs w:val="18"/>
              </w:rPr>
            </w:pPr>
          </w:p>
        </w:tc>
      </w:tr>
      <w:tr w14:paraId="151AA1C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19B708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BF7DDE9">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2D10F6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5545DC4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12707D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F265BEF">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14:paraId="35809F32">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14:paraId="299E91C3">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14:paraId="4C4E4E55">
            <w:pPr>
              <w:widowControl/>
              <w:spacing w:line="280" w:lineRule="exact"/>
              <w:jc w:val="right"/>
              <w:rPr>
                <w:rFonts w:ascii="仿宋_GB2312" w:hAnsi="宋体" w:eastAsia="仿宋_GB2312" w:cs="宋体"/>
                <w:kern w:val="0"/>
                <w:sz w:val="18"/>
                <w:szCs w:val="18"/>
              </w:rPr>
            </w:pPr>
          </w:p>
        </w:tc>
      </w:tr>
      <w:tr w14:paraId="41D57E7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93DE44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0C41A42">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D94A24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4FE2E6B6">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D1A4BD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5BC289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884CF4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0601FA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1AC34111">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D484B4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7842DD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D89DDF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44B388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14:paraId="138DD71C">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F0ABAE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3DF7D683">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14:paraId="23B14C1B">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0B564D2B">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rPr>
              <w:t>234 抗疫特别国债还本支出</w:t>
            </w:r>
          </w:p>
        </w:tc>
        <w:tc>
          <w:tcPr>
            <w:tcW w:w="1701" w:type="dxa"/>
            <w:tcBorders>
              <w:top w:val="nil"/>
              <w:left w:val="nil"/>
              <w:bottom w:val="single" w:color="auto" w:sz="4" w:space="0"/>
              <w:right w:val="single" w:color="auto" w:sz="4" w:space="0"/>
            </w:tcBorders>
            <w:vAlign w:val="center"/>
          </w:tcPr>
          <w:p w14:paraId="7AE9B107">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50D063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373E68B1">
            <w:pPr>
              <w:widowControl/>
              <w:spacing w:line="280" w:lineRule="exact"/>
              <w:jc w:val="left"/>
              <w:rPr>
                <w:rFonts w:ascii="仿宋_GB2312" w:hAnsi="宋体" w:eastAsia="仿宋_GB2312" w:cs="宋体"/>
                <w:kern w:val="0"/>
                <w:sz w:val="20"/>
                <w:szCs w:val="20"/>
              </w:rPr>
            </w:pPr>
          </w:p>
        </w:tc>
        <w:tc>
          <w:tcPr>
            <w:tcW w:w="1988" w:type="dxa"/>
            <w:tcBorders>
              <w:top w:val="nil"/>
              <w:left w:val="single" w:color="auto" w:sz="4" w:space="0"/>
              <w:bottom w:val="single" w:color="auto" w:sz="4" w:space="0"/>
              <w:right w:val="single" w:color="auto" w:sz="4" w:space="0"/>
            </w:tcBorders>
            <w:vAlign w:val="center"/>
          </w:tcPr>
          <w:p w14:paraId="6D1D4871">
            <w:pPr>
              <w:widowControl/>
              <w:spacing w:line="28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14:paraId="1E98E32E">
            <w:pPr>
              <w:widowControl/>
              <w:spacing w:line="280" w:lineRule="exact"/>
              <w:jc w:val="left"/>
              <w:textAlignment w:val="center"/>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14:paraId="29797825">
            <w:pPr>
              <w:widowControl/>
              <w:spacing w:line="280" w:lineRule="exact"/>
              <w:jc w:val="right"/>
              <w:rPr>
                <w:rFonts w:ascii="仿宋_GB2312" w:hAnsi="宋体" w:eastAsia="仿宋_GB2312" w:cs="宋体"/>
                <w:kern w:val="0"/>
                <w:sz w:val="18"/>
                <w:szCs w:val="18"/>
              </w:rPr>
            </w:pPr>
          </w:p>
        </w:tc>
      </w:tr>
      <w:tr w14:paraId="165FF1CA">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74FD819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4DC1AD9F">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985.6　</w:t>
            </w:r>
          </w:p>
        </w:tc>
        <w:tc>
          <w:tcPr>
            <w:tcW w:w="2693" w:type="dxa"/>
            <w:tcBorders>
              <w:top w:val="nil"/>
              <w:left w:val="nil"/>
              <w:bottom w:val="single" w:color="auto" w:sz="4" w:space="0"/>
              <w:right w:val="nil"/>
            </w:tcBorders>
            <w:vAlign w:val="center"/>
          </w:tcPr>
          <w:p w14:paraId="39E8613F">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14:paraId="078AD320">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985.6　</w:t>
            </w:r>
          </w:p>
        </w:tc>
      </w:tr>
    </w:tbl>
    <w:p w14:paraId="4DF4BD54">
      <w:pPr>
        <w:widowControl/>
        <w:jc w:val="left"/>
        <w:textAlignment w:val="bottom"/>
        <w:rPr>
          <w:rFonts w:hint="eastAsia" w:ascii="宋体" w:hAnsi="宋体" w:cs="宋体"/>
          <w:color w:val="000000"/>
          <w:kern w:val="0"/>
          <w:sz w:val="20"/>
          <w:szCs w:val="20"/>
        </w:rPr>
      </w:pPr>
    </w:p>
    <w:p w14:paraId="65F6CF73">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表2</w:t>
      </w:r>
    </w:p>
    <w:p w14:paraId="28E19684">
      <w:pPr>
        <w:widowControl/>
        <w:spacing w:line="44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部门（单位）收入总体情况表</w:t>
      </w:r>
    </w:p>
    <w:p w14:paraId="7DD4CC00">
      <w:pPr>
        <w:widowControl/>
        <w:jc w:val="center"/>
        <w:outlineLvl w:val="1"/>
        <w:rPr>
          <w:rFonts w:ascii="仿宋_GB2312" w:hAnsi="宋体" w:eastAsia="仿宋_GB2312"/>
          <w:b/>
          <w:kern w:val="0"/>
          <w:sz w:val="32"/>
          <w:szCs w:val="32"/>
        </w:rPr>
      </w:pPr>
    </w:p>
    <w:p w14:paraId="52CD9EFF">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编制部门（单位）：昌吉州党委统战部                           单位：万元</w:t>
      </w:r>
    </w:p>
    <w:tbl>
      <w:tblPr>
        <w:tblStyle w:val="6"/>
        <w:tblW w:w="9746" w:type="dxa"/>
        <w:tblInd w:w="-450" w:type="dxa"/>
        <w:tblLayout w:type="fixed"/>
        <w:tblCellMar>
          <w:top w:w="0" w:type="dxa"/>
          <w:left w:w="108" w:type="dxa"/>
          <w:bottom w:w="0" w:type="dxa"/>
          <w:right w:w="108" w:type="dxa"/>
        </w:tblCellMar>
      </w:tblPr>
      <w:tblGrid>
        <w:gridCol w:w="584"/>
        <w:gridCol w:w="434"/>
        <w:gridCol w:w="435"/>
        <w:gridCol w:w="1945"/>
        <w:gridCol w:w="1068"/>
        <w:gridCol w:w="934"/>
        <w:gridCol w:w="675"/>
        <w:gridCol w:w="698"/>
        <w:gridCol w:w="921"/>
        <w:gridCol w:w="660"/>
        <w:gridCol w:w="708"/>
        <w:gridCol w:w="684"/>
      </w:tblGrid>
      <w:tr w14:paraId="0D99CA26">
        <w:tblPrEx>
          <w:tblCellMar>
            <w:top w:w="0" w:type="dxa"/>
            <w:left w:w="108" w:type="dxa"/>
            <w:bottom w:w="0" w:type="dxa"/>
            <w:right w:w="108" w:type="dxa"/>
          </w:tblCellMar>
        </w:tblPrEx>
        <w:trPr>
          <w:trHeight w:val="510" w:hRule="atLeast"/>
        </w:trPr>
        <w:tc>
          <w:tcPr>
            <w:tcW w:w="1453" w:type="dxa"/>
            <w:gridSpan w:val="3"/>
            <w:tcBorders>
              <w:top w:val="single" w:color="auto" w:sz="4" w:space="0"/>
              <w:left w:val="single" w:color="auto" w:sz="4" w:space="0"/>
              <w:bottom w:val="single" w:color="auto" w:sz="4" w:space="0"/>
              <w:right w:val="single" w:color="auto" w:sz="4" w:space="0"/>
            </w:tcBorders>
            <w:vAlign w:val="center"/>
          </w:tcPr>
          <w:p w14:paraId="42FD52F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45" w:type="dxa"/>
            <w:tcBorders>
              <w:top w:val="single" w:color="auto" w:sz="4" w:space="0"/>
              <w:left w:val="single" w:color="auto" w:sz="4" w:space="0"/>
              <w:bottom w:val="single" w:color="000000" w:sz="4" w:space="0"/>
              <w:right w:val="single" w:color="auto" w:sz="4" w:space="0"/>
            </w:tcBorders>
            <w:vAlign w:val="center"/>
          </w:tcPr>
          <w:p w14:paraId="1FB22F4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68" w:type="dxa"/>
            <w:tcBorders>
              <w:top w:val="single" w:color="auto" w:sz="4" w:space="0"/>
              <w:left w:val="single" w:color="auto" w:sz="4" w:space="0"/>
              <w:bottom w:val="single" w:color="000000" w:sz="4" w:space="0"/>
              <w:right w:val="single" w:color="auto" w:sz="4" w:space="0"/>
            </w:tcBorders>
            <w:vAlign w:val="center"/>
          </w:tcPr>
          <w:p w14:paraId="6BE7988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34" w:type="dxa"/>
            <w:tcBorders>
              <w:top w:val="single" w:color="auto" w:sz="4" w:space="0"/>
              <w:left w:val="single" w:color="auto" w:sz="4" w:space="0"/>
              <w:bottom w:val="single" w:color="000000" w:sz="4" w:space="0"/>
              <w:right w:val="single" w:color="auto" w:sz="4" w:space="0"/>
            </w:tcBorders>
            <w:vAlign w:val="center"/>
          </w:tcPr>
          <w:p w14:paraId="290BCD63">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75" w:type="dxa"/>
            <w:tcBorders>
              <w:top w:val="single" w:color="auto" w:sz="4" w:space="0"/>
              <w:left w:val="single" w:color="auto" w:sz="4" w:space="0"/>
              <w:bottom w:val="single" w:color="000000" w:sz="4" w:space="0"/>
              <w:right w:val="single" w:color="auto" w:sz="4" w:space="0"/>
            </w:tcBorders>
            <w:vAlign w:val="center"/>
          </w:tcPr>
          <w:p w14:paraId="44972DF2">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98" w:type="dxa"/>
            <w:tcBorders>
              <w:top w:val="single" w:color="auto" w:sz="4" w:space="0"/>
              <w:left w:val="single" w:color="auto" w:sz="4" w:space="0"/>
              <w:bottom w:val="single" w:color="000000" w:sz="4" w:space="0"/>
              <w:right w:val="single" w:color="auto" w:sz="4" w:space="0"/>
            </w:tcBorders>
            <w:vAlign w:val="center"/>
          </w:tcPr>
          <w:p w14:paraId="2AC0365E">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国有资本经营预算</w:t>
            </w:r>
          </w:p>
        </w:tc>
        <w:tc>
          <w:tcPr>
            <w:tcW w:w="921" w:type="dxa"/>
            <w:tcBorders>
              <w:top w:val="single" w:color="auto" w:sz="4" w:space="0"/>
              <w:left w:val="single" w:color="auto" w:sz="4" w:space="0"/>
              <w:bottom w:val="single" w:color="000000" w:sz="4" w:space="0"/>
              <w:right w:val="single" w:color="auto" w:sz="4" w:space="0"/>
            </w:tcBorders>
            <w:vAlign w:val="center"/>
          </w:tcPr>
          <w:p w14:paraId="2B4CEA18">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660" w:type="dxa"/>
            <w:tcBorders>
              <w:top w:val="single" w:color="auto" w:sz="4" w:space="0"/>
              <w:left w:val="single" w:color="auto" w:sz="4" w:space="0"/>
              <w:bottom w:val="single" w:color="000000" w:sz="4" w:space="0"/>
              <w:right w:val="single" w:color="auto" w:sz="4" w:space="0"/>
            </w:tcBorders>
            <w:vAlign w:val="center"/>
          </w:tcPr>
          <w:p w14:paraId="1815D58F">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708" w:type="dxa"/>
            <w:tcBorders>
              <w:top w:val="single" w:color="auto" w:sz="4" w:space="0"/>
              <w:left w:val="single" w:color="auto" w:sz="4" w:space="0"/>
              <w:bottom w:val="single" w:color="000000" w:sz="4" w:space="0"/>
              <w:right w:val="single" w:color="auto" w:sz="4" w:space="0"/>
            </w:tcBorders>
            <w:vAlign w:val="center"/>
          </w:tcPr>
          <w:p w14:paraId="123A4D1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4" w:type="dxa"/>
            <w:tcBorders>
              <w:top w:val="single" w:color="auto" w:sz="4" w:space="0"/>
              <w:left w:val="single" w:color="auto" w:sz="4" w:space="0"/>
              <w:bottom w:val="single" w:color="000000" w:sz="4" w:space="0"/>
              <w:right w:val="single" w:color="auto" w:sz="4" w:space="0"/>
            </w:tcBorders>
            <w:vAlign w:val="center"/>
          </w:tcPr>
          <w:p w14:paraId="2550EAC7">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r>
      <w:tr w14:paraId="45A0A1C2">
        <w:tblPrEx>
          <w:tblCellMar>
            <w:top w:w="0" w:type="dxa"/>
            <w:left w:w="108" w:type="dxa"/>
            <w:bottom w:w="0" w:type="dxa"/>
            <w:right w:w="108" w:type="dxa"/>
          </w:tblCellMar>
        </w:tblPrEx>
        <w:trPr>
          <w:trHeight w:val="565" w:hRule="atLeast"/>
        </w:trPr>
        <w:tc>
          <w:tcPr>
            <w:tcW w:w="584" w:type="dxa"/>
            <w:tcBorders>
              <w:top w:val="nil"/>
              <w:left w:val="single" w:color="auto" w:sz="4" w:space="0"/>
              <w:bottom w:val="single" w:color="auto" w:sz="4" w:space="0"/>
              <w:right w:val="single" w:color="auto" w:sz="4" w:space="0"/>
            </w:tcBorders>
            <w:vAlign w:val="center"/>
          </w:tcPr>
          <w:p w14:paraId="3C5AE14D">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34" w:type="dxa"/>
            <w:tcBorders>
              <w:top w:val="nil"/>
              <w:left w:val="nil"/>
              <w:bottom w:val="single" w:color="auto" w:sz="4" w:space="0"/>
              <w:right w:val="single" w:color="auto" w:sz="4" w:space="0"/>
            </w:tcBorders>
            <w:vAlign w:val="center"/>
          </w:tcPr>
          <w:p w14:paraId="4415BA40">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35" w:type="dxa"/>
            <w:tcBorders>
              <w:top w:val="nil"/>
              <w:left w:val="nil"/>
              <w:bottom w:val="single" w:color="auto" w:sz="4" w:space="0"/>
              <w:right w:val="single" w:color="auto" w:sz="4" w:space="0"/>
            </w:tcBorders>
            <w:vAlign w:val="center"/>
          </w:tcPr>
          <w:p w14:paraId="14CCF480">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45" w:type="dxa"/>
            <w:tcBorders>
              <w:top w:val="single" w:color="auto" w:sz="4" w:space="0"/>
              <w:left w:val="single" w:color="auto" w:sz="4" w:space="0"/>
              <w:bottom w:val="single" w:color="000000" w:sz="4" w:space="0"/>
              <w:right w:val="single" w:color="auto" w:sz="4" w:space="0"/>
            </w:tcBorders>
            <w:vAlign w:val="center"/>
          </w:tcPr>
          <w:p w14:paraId="17844348">
            <w:pPr>
              <w:rPr>
                <w:rFonts w:ascii="仿宋_GB2312" w:hAnsi="宋体" w:eastAsia="仿宋_GB2312" w:cs="宋体"/>
                <w:color w:val="000000"/>
                <w:sz w:val="20"/>
                <w:szCs w:val="20"/>
              </w:rPr>
            </w:pPr>
          </w:p>
        </w:tc>
        <w:tc>
          <w:tcPr>
            <w:tcW w:w="1068" w:type="dxa"/>
            <w:tcBorders>
              <w:top w:val="single" w:color="auto" w:sz="4" w:space="0"/>
              <w:left w:val="single" w:color="auto" w:sz="4" w:space="0"/>
              <w:bottom w:val="single" w:color="000000" w:sz="4" w:space="0"/>
              <w:right w:val="single" w:color="auto" w:sz="4" w:space="0"/>
            </w:tcBorders>
            <w:vAlign w:val="center"/>
          </w:tcPr>
          <w:p w14:paraId="13F05AB9">
            <w:pPr>
              <w:jc w:val="center"/>
              <w:rPr>
                <w:rFonts w:ascii="仿宋" w:hAnsi="仿宋" w:eastAsia="仿宋" w:cs="仿宋"/>
                <w:color w:val="000000"/>
                <w:sz w:val="18"/>
                <w:szCs w:val="18"/>
              </w:rPr>
            </w:pPr>
          </w:p>
        </w:tc>
        <w:tc>
          <w:tcPr>
            <w:tcW w:w="934" w:type="dxa"/>
            <w:tcBorders>
              <w:top w:val="single" w:color="auto" w:sz="4" w:space="0"/>
              <w:left w:val="single" w:color="auto" w:sz="4" w:space="0"/>
              <w:bottom w:val="single" w:color="000000" w:sz="4" w:space="0"/>
              <w:right w:val="single" w:color="auto" w:sz="4" w:space="0"/>
            </w:tcBorders>
            <w:vAlign w:val="center"/>
          </w:tcPr>
          <w:p w14:paraId="7F0C712F">
            <w:pPr>
              <w:jc w:val="center"/>
              <w:rPr>
                <w:rFonts w:ascii="仿宋" w:hAnsi="仿宋" w:eastAsia="仿宋" w:cs="仿宋"/>
                <w:color w:val="000000"/>
                <w:sz w:val="18"/>
                <w:szCs w:val="18"/>
              </w:rPr>
            </w:pPr>
          </w:p>
        </w:tc>
        <w:tc>
          <w:tcPr>
            <w:tcW w:w="675" w:type="dxa"/>
            <w:tcBorders>
              <w:top w:val="single" w:color="auto" w:sz="4" w:space="0"/>
              <w:left w:val="single" w:color="auto" w:sz="4" w:space="0"/>
              <w:bottom w:val="single" w:color="000000" w:sz="4" w:space="0"/>
              <w:right w:val="single" w:color="auto" w:sz="4" w:space="0"/>
            </w:tcBorders>
            <w:vAlign w:val="center"/>
          </w:tcPr>
          <w:p w14:paraId="3FBED48C">
            <w:pPr>
              <w:rPr>
                <w:rFonts w:ascii="仿宋_GB2312" w:hAnsi="宋体" w:eastAsia="仿宋_GB2312" w:cs="宋体"/>
                <w:color w:val="000000"/>
                <w:sz w:val="20"/>
                <w:szCs w:val="20"/>
              </w:rPr>
            </w:pPr>
          </w:p>
        </w:tc>
        <w:tc>
          <w:tcPr>
            <w:tcW w:w="698" w:type="dxa"/>
            <w:tcBorders>
              <w:top w:val="single" w:color="auto" w:sz="4" w:space="0"/>
              <w:left w:val="single" w:color="auto" w:sz="4" w:space="0"/>
              <w:bottom w:val="single" w:color="000000" w:sz="4" w:space="0"/>
              <w:right w:val="single" w:color="auto" w:sz="4" w:space="0"/>
            </w:tcBorders>
            <w:vAlign w:val="center"/>
          </w:tcPr>
          <w:p w14:paraId="31A3D075">
            <w:pPr>
              <w:rPr>
                <w:rFonts w:ascii="仿宋_GB2312" w:hAnsi="宋体" w:eastAsia="仿宋_GB2312" w:cs="宋体"/>
                <w:color w:val="000000"/>
                <w:sz w:val="20"/>
                <w:szCs w:val="20"/>
              </w:rPr>
            </w:pPr>
          </w:p>
        </w:tc>
        <w:tc>
          <w:tcPr>
            <w:tcW w:w="921" w:type="dxa"/>
            <w:tcBorders>
              <w:top w:val="single" w:color="auto" w:sz="4" w:space="0"/>
              <w:left w:val="single" w:color="auto" w:sz="4" w:space="0"/>
              <w:bottom w:val="single" w:color="000000" w:sz="4" w:space="0"/>
              <w:right w:val="single" w:color="auto" w:sz="4" w:space="0"/>
            </w:tcBorders>
            <w:vAlign w:val="center"/>
          </w:tcPr>
          <w:p w14:paraId="5B6B3FDA">
            <w:pPr>
              <w:rPr>
                <w:rFonts w:ascii="仿宋_GB2312" w:hAnsi="宋体" w:eastAsia="仿宋_GB2312" w:cs="宋体"/>
                <w:color w:val="000000"/>
                <w:sz w:val="20"/>
                <w:szCs w:val="20"/>
              </w:rPr>
            </w:pPr>
          </w:p>
        </w:tc>
        <w:tc>
          <w:tcPr>
            <w:tcW w:w="660" w:type="dxa"/>
            <w:tcBorders>
              <w:top w:val="single" w:color="auto" w:sz="4" w:space="0"/>
              <w:left w:val="single" w:color="auto" w:sz="4" w:space="0"/>
              <w:bottom w:val="single" w:color="000000" w:sz="4" w:space="0"/>
              <w:right w:val="single" w:color="auto" w:sz="4" w:space="0"/>
            </w:tcBorders>
            <w:vAlign w:val="center"/>
          </w:tcPr>
          <w:p w14:paraId="48244718">
            <w:pPr>
              <w:rPr>
                <w:rFonts w:ascii="仿宋_GB2312" w:hAnsi="宋体" w:eastAsia="仿宋_GB2312" w:cs="宋体"/>
                <w:color w:val="000000"/>
                <w:sz w:val="20"/>
                <w:szCs w:val="20"/>
              </w:rPr>
            </w:pPr>
          </w:p>
        </w:tc>
        <w:tc>
          <w:tcPr>
            <w:tcW w:w="708" w:type="dxa"/>
            <w:tcBorders>
              <w:top w:val="single" w:color="auto" w:sz="4" w:space="0"/>
              <w:left w:val="single" w:color="auto" w:sz="4" w:space="0"/>
              <w:bottom w:val="single" w:color="000000" w:sz="4" w:space="0"/>
              <w:right w:val="single" w:color="auto" w:sz="4" w:space="0"/>
            </w:tcBorders>
            <w:vAlign w:val="center"/>
          </w:tcPr>
          <w:p w14:paraId="1C575ACD">
            <w:pPr>
              <w:rPr>
                <w:rFonts w:ascii="仿宋_GB2312" w:hAnsi="宋体" w:eastAsia="仿宋_GB2312" w:cs="宋体"/>
                <w:color w:val="000000"/>
                <w:sz w:val="20"/>
                <w:szCs w:val="20"/>
              </w:rPr>
            </w:pPr>
          </w:p>
        </w:tc>
        <w:tc>
          <w:tcPr>
            <w:tcW w:w="684" w:type="dxa"/>
            <w:tcBorders>
              <w:top w:val="single" w:color="auto" w:sz="4" w:space="0"/>
              <w:left w:val="single" w:color="auto" w:sz="4" w:space="0"/>
              <w:bottom w:val="single" w:color="000000" w:sz="4" w:space="0"/>
              <w:right w:val="single" w:color="auto" w:sz="4" w:space="0"/>
            </w:tcBorders>
            <w:vAlign w:val="center"/>
          </w:tcPr>
          <w:p w14:paraId="60A6B658">
            <w:pPr>
              <w:rPr>
                <w:rFonts w:ascii="仿宋_GB2312" w:hAnsi="宋体" w:eastAsia="仿宋_GB2312" w:cs="宋体"/>
                <w:color w:val="000000"/>
                <w:sz w:val="20"/>
                <w:szCs w:val="20"/>
              </w:rPr>
            </w:pPr>
          </w:p>
        </w:tc>
      </w:tr>
      <w:tr w14:paraId="0B647DE7">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shd w:val="clear" w:color="auto" w:fill="auto"/>
            <w:vAlign w:val="center"/>
          </w:tcPr>
          <w:p w14:paraId="6192DE44">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201</w:t>
            </w:r>
          </w:p>
        </w:tc>
        <w:tc>
          <w:tcPr>
            <w:tcW w:w="434" w:type="dxa"/>
            <w:tcBorders>
              <w:top w:val="nil"/>
              <w:left w:val="nil"/>
              <w:bottom w:val="single" w:color="auto" w:sz="4" w:space="0"/>
              <w:right w:val="single" w:color="auto" w:sz="4" w:space="0"/>
            </w:tcBorders>
            <w:shd w:val="clear" w:color="auto" w:fill="auto"/>
            <w:vAlign w:val="center"/>
          </w:tcPr>
          <w:p w14:paraId="193892A0">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shd w:val="clear" w:color="auto" w:fill="auto"/>
            <w:vAlign w:val="center"/>
          </w:tcPr>
          <w:p w14:paraId="31F0BCD8">
            <w:pPr>
              <w:jc w:val="center"/>
              <w:rPr>
                <w:rFonts w:ascii="仿宋_GB2312" w:hAnsi="宋体" w:eastAsia="仿宋_GB2312" w:cs="宋体"/>
                <w:color w:val="000000"/>
                <w:sz w:val="20"/>
                <w:szCs w:val="20"/>
              </w:rPr>
            </w:pPr>
          </w:p>
        </w:tc>
        <w:tc>
          <w:tcPr>
            <w:tcW w:w="1945" w:type="dxa"/>
            <w:tcBorders>
              <w:top w:val="nil"/>
              <w:left w:val="nil"/>
              <w:bottom w:val="single" w:color="auto" w:sz="4" w:space="0"/>
              <w:right w:val="single" w:color="auto" w:sz="4" w:space="0"/>
            </w:tcBorders>
            <w:shd w:val="clear" w:color="auto" w:fill="auto"/>
            <w:vAlign w:val="center"/>
          </w:tcPr>
          <w:p w14:paraId="243C1DB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一般公共服务支出</w:t>
            </w:r>
          </w:p>
        </w:tc>
        <w:tc>
          <w:tcPr>
            <w:tcW w:w="1068" w:type="dxa"/>
            <w:tcBorders>
              <w:top w:val="nil"/>
              <w:left w:val="nil"/>
              <w:bottom w:val="single" w:color="auto" w:sz="4" w:space="0"/>
              <w:right w:val="single" w:color="auto" w:sz="4" w:space="0"/>
            </w:tcBorders>
            <w:shd w:val="clear" w:color="000000" w:fill="FFFFFF"/>
            <w:vAlign w:val="center"/>
          </w:tcPr>
          <w:p w14:paraId="4A203E68">
            <w:pPr>
              <w:jc w:val="center"/>
              <w:rPr>
                <w:rFonts w:ascii="仿宋" w:hAnsi="仿宋" w:eastAsia="仿宋" w:cs="仿宋"/>
                <w:color w:val="000000"/>
                <w:sz w:val="18"/>
                <w:szCs w:val="18"/>
              </w:rPr>
            </w:pPr>
            <w:r>
              <w:rPr>
                <w:rFonts w:hint="eastAsia" w:ascii="仿宋" w:hAnsi="仿宋" w:eastAsia="仿宋" w:cs="仿宋"/>
                <w:color w:val="000000"/>
                <w:sz w:val="18"/>
                <w:szCs w:val="18"/>
              </w:rPr>
              <w:t>823.48</w:t>
            </w:r>
          </w:p>
        </w:tc>
        <w:tc>
          <w:tcPr>
            <w:tcW w:w="934" w:type="dxa"/>
            <w:tcBorders>
              <w:top w:val="nil"/>
              <w:left w:val="nil"/>
              <w:bottom w:val="single" w:color="auto" w:sz="4" w:space="0"/>
              <w:right w:val="single" w:color="auto" w:sz="4" w:space="0"/>
            </w:tcBorders>
            <w:shd w:val="clear" w:color="000000" w:fill="FFFFFF"/>
            <w:vAlign w:val="center"/>
          </w:tcPr>
          <w:p w14:paraId="6E9AB1ED">
            <w:pPr>
              <w:jc w:val="center"/>
              <w:rPr>
                <w:rFonts w:ascii="仿宋" w:hAnsi="仿宋" w:eastAsia="仿宋" w:cs="仿宋"/>
                <w:color w:val="000000"/>
                <w:sz w:val="18"/>
                <w:szCs w:val="18"/>
              </w:rPr>
            </w:pPr>
            <w:r>
              <w:rPr>
                <w:rFonts w:hint="eastAsia" w:ascii="仿宋" w:hAnsi="仿宋" w:eastAsia="仿宋" w:cs="仿宋"/>
                <w:color w:val="000000"/>
                <w:sz w:val="18"/>
                <w:szCs w:val="18"/>
              </w:rPr>
              <w:t>823.48</w:t>
            </w:r>
          </w:p>
        </w:tc>
        <w:tc>
          <w:tcPr>
            <w:tcW w:w="675" w:type="dxa"/>
            <w:tcBorders>
              <w:top w:val="nil"/>
              <w:left w:val="nil"/>
              <w:bottom w:val="single" w:color="auto" w:sz="4" w:space="0"/>
              <w:right w:val="single" w:color="auto" w:sz="4" w:space="0"/>
            </w:tcBorders>
            <w:shd w:val="clear" w:color="000000" w:fill="FFFFFF"/>
            <w:vAlign w:val="center"/>
          </w:tcPr>
          <w:p w14:paraId="32E2170A">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shd w:val="clear" w:color="000000" w:fill="FFFFFF"/>
            <w:vAlign w:val="center"/>
          </w:tcPr>
          <w:p w14:paraId="5636A15A">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shd w:val="clear" w:color="000000" w:fill="FFFFFF"/>
            <w:vAlign w:val="center"/>
          </w:tcPr>
          <w:p w14:paraId="42A834F5">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shd w:val="clear" w:color="000000" w:fill="FFFFFF"/>
            <w:vAlign w:val="center"/>
          </w:tcPr>
          <w:p w14:paraId="6C030DC8">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shd w:val="clear" w:color="000000" w:fill="FFFFFF"/>
            <w:vAlign w:val="center"/>
          </w:tcPr>
          <w:p w14:paraId="56E15B83">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shd w:val="clear" w:color="000000" w:fill="FFFFFF"/>
            <w:vAlign w:val="center"/>
          </w:tcPr>
          <w:p w14:paraId="2C66CDE3">
            <w:pPr>
              <w:widowControl/>
              <w:spacing w:line="280" w:lineRule="exact"/>
              <w:jc w:val="right"/>
              <w:rPr>
                <w:rFonts w:ascii="宋体" w:hAnsi="宋体" w:cs="宋体"/>
                <w:b/>
                <w:bCs/>
                <w:color w:val="000000"/>
                <w:kern w:val="0"/>
                <w:sz w:val="22"/>
                <w:szCs w:val="22"/>
              </w:rPr>
            </w:pPr>
          </w:p>
        </w:tc>
      </w:tr>
      <w:tr w14:paraId="0A171F60">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3F565E73">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201</w:t>
            </w:r>
          </w:p>
        </w:tc>
        <w:tc>
          <w:tcPr>
            <w:tcW w:w="434" w:type="dxa"/>
            <w:tcBorders>
              <w:top w:val="nil"/>
              <w:left w:val="nil"/>
              <w:bottom w:val="single" w:color="auto" w:sz="4" w:space="0"/>
              <w:right w:val="single" w:color="auto" w:sz="4" w:space="0"/>
            </w:tcBorders>
            <w:vAlign w:val="center"/>
          </w:tcPr>
          <w:p w14:paraId="73A48EC5">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34</w:t>
            </w:r>
          </w:p>
        </w:tc>
        <w:tc>
          <w:tcPr>
            <w:tcW w:w="435" w:type="dxa"/>
            <w:tcBorders>
              <w:top w:val="nil"/>
              <w:left w:val="nil"/>
              <w:bottom w:val="single" w:color="auto" w:sz="4" w:space="0"/>
              <w:right w:val="single" w:color="auto" w:sz="4" w:space="0"/>
            </w:tcBorders>
            <w:vAlign w:val="center"/>
          </w:tcPr>
          <w:p w14:paraId="176F297E">
            <w:pPr>
              <w:jc w:val="center"/>
              <w:rPr>
                <w:rFonts w:ascii="仿宋_GB2312" w:hAnsi="宋体" w:eastAsia="仿宋_GB2312" w:cs="宋体"/>
                <w:color w:val="000000"/>
                <w:sz w:val="20"/>
                <w:szCs w:val="20"/>
              </w:rPr>
            </w:pPr>
          </w:p>
        </w:tc>
        <w:tc>
          <w:tcPr>
            <w:tcW w:w="1945" w:type="dxa"/>
            <w:tcBorders>
              <w:top w:val="nil"/>
              <w:left w:val="nil"/>
              <w:bottom w:val="single" w:color="auto" w:sz="4" w:space="0"/>
              <w:right w:val="single" w:color="auto" w:sz="4" w:space="0"/>
            </w:tcBorders>
            <w:vAlign w:val="center"/>
          </w:tcPr>
          <w:p w14:paraId="258F1945">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统战事务</w:t>
            </w:r>
          </w:p>
        </w:tc>
        <w:tc>
          <w:tcPr>
            <w:tcW w:w="1068" w:type="dxa"/>
            <w:tcBorders>
              <w:top w:val="nil"/>
              <w:left w:val="nil"/>
              <w:bottom w:val="single" w:color="auto" w:sz="4" w:space="0"/>
              <w:right w:val="single" w:color="auto" w:sz="4" w:space="0"/>
            </w:tcBorders>
            <w:vAlign w:val="center"/>
          </w:tcPr>
          <w:p w14:paraId="5AAE1298">
            <w:pPr>
              <w:jc w:val="center"/>
              <w:rPr>
                <w:rFonts w:ascii="仿宋" w:hAnsi="仿宋" w:eastAsia="仿宋" w:cs="仿宋"/>
                <w:color w:val="000000"/>
                <w:sz w:val="18"/>
                <w:szCs w:val="18"/>
              </w:rPr>
            </w:pPr>
            <w:r>
              <w:rPr>
                <w:rFonts w:hint="eastAsia" w:ascii="仿宋" w:hAnsi="仿宋" w:eastAsia="仿宋" w:cs="仿宋"/>
                <w:color w:val="000000"/>
                <w:sz w:val="18"/>
                <w:szCs w:val="18"/>
              </w:rPr>
              <w:t>823.48</w:t>
            </w:r>
          </w:p>
        </w:tc>
        <w:tc>
          <w:tcPr>
            <w:tcW w:w="934" w:type="dxa"/>
            <w:tcBorders>
              <w:top w:val="nil"/>
              <w:left w:val="nil"/>
              <w:bottom w:val="single" w:color="auto" w:sz="4" w:space="0"/>
              <w:right w:val="single" w:color="auto" w:sz="4" w:space="0"/>
            </w:tcBorders>
            <w:vAlign w:val="center"/>
          </w:tcPr>
          <w:p w14:paraId="36C0F9F1">
            <w:pPr>
              <w:jc w:val="center"/>
              <w:rPr>
                <w:rFonts w:ascii="仿宋" w:hAnsi="仿宋" w:eastAsia="仿宋" w:cs="仿宋"/>
                <w:color w:val="000000"/>
                <w:sz w:val="18"/>
                <w:szCs w:val="18"/>
              </w:rPr>
            </w:pPr>
            <w:r>
              <w:rPr>
                <w:rFonts w:hint="eastAsia" w:ascii="仿宋" w:hAnsi="仿宋" w:eastAsia="仿宋" w:cs="仿宋"/>
                <w:color w:val="000000"/>
                <w:sz w:val="18"/>
                <w:szCs w:val="18"/>
              </w:rPr>
              <w:t>823.48</w:t>
            </w:r>
          </w:p>
        </w:tc>
        <w:tc>
          <w:tcPr>
            <w:tcW w:w="675" w:type="dxa"/>
            <w:tcBorders>
              <w:top w:val="nil"/>
              <w:left w:val="nil"/>
              <w:bottom w:val="single" w:color="auto" w:sz="4" w:space="0"/>
              <w:right w:val="single" w:color="auto" w:sz="4" w:space="0"/>
            </w:tcBorders>
            <w:vAlign w:val="center"/>
          </w:tcPr>
          <w:p w14:paraId="526193CB">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7B5E0778">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0A904CD6">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5B708867">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63560976">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3616ED2E">
            <w:pPr>
              <w:widowControl/>
              <w:spacing w:line="280" w:lineRule="exact"/>
              <w:jc w:val="right"/>
              <w:rPr>
                <w:rFonts w:ascii="宋体" w:hAnsi="宋体" w:cs="宋体"/>
                <w:b/>
                <w:bCs/>
                <w:color w:val="000000"/>
                <w:kern w:val="0"/>
                <w:sz w:val="22"/>
                <w:szCs w:val="22"/>
              </w:rPr>
            </w:pPr>
          </w:p>
        </w:tc>
      </w:tr>
      <w:tr w14:paraId="4E8E60DB">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20CDE285">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34" w:type="dxa"/>
            <w:tcBorders>
              <w:top w:val="nil"/>
              <w:left w:val="nil"/>
              <w:bottom w:val="single" w:color="auto" w:sz="4" w:space="0"/>
              <w:right w:val="single" w:color="auto" w:sz="4" w:space="0"/>
            </w:tcBorders>
            <w:vAlign w:val="center"/>
          </w:tcPr>
          <w:p w14:paraId="194548EE">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34</w:t>
            </w:r>
          </w:p>
        </w:tc>
        <w:tc>
          <w:tcPr>
            <w:tcW w:w="435" w:type="dxa"/>
            <w:tcBorders>
              <w:top w:val="nil"/>
              <w:left w:val="nil"/>
              <w:bottom w:val="single" w:color="auto" w:sz="4" w:space="0"/>
              <w:right w:val="single" w:color="auto" w:sz="4" w:space="0"/>
            </w:tcBorders>
            <w:vAlign w:val="center"/>
          </w:tcPr>
          <w:p w14:paraId="1C563A4B">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1945" w:type="dxa"/>
            <w:tcBorders>
              <w:top w:val="nil"/>
              <w:left w:val="nil"/>
              <w:bottom w:val="single" w:color="auto" w:sz="4" w:space="0"/>
              <w:right w:val="single" w:color="auto" w:sz="4" w:space="0"/>
            </w:tcBorders>
            <w:vAlign w:val="center"/>
          </w:tcPr>
          <w:p w14:paraId="59E990C6">
            <w:pPr>
              <w:jc w:val="center"/>
              <w:rPr>
                <w:rFonts w:ascii="仿宋_GB2312" w:hAnsi="宋体" w:eastAsia="仿宋_GB2312" w:cs="宋体"/>
                <w:color w:val="000000"/>
                <w:sz w:val="20"/>
                <w:szCs w:val="20"/>
              </w:rPr>
            </w:pPr>
            <w:r>
              <w:rPr>
                <w:rFonts w:hint="eastAsia" w:ascii="仿宋" w:hAnsi="仿宋" w:eastAsia="仿宋" w:cs="仿宋"/>
                <w:color w:val="000000"/>
                <w:sz w:val="18"/>
                <w:szCs w:val="18"/>
              </w:rPr>
              <w:t>行政运行</w:t>
            </w:r>
          </w:p>
        </w:tc>
        <w:tc>
          <w:tcPr>
            <w:tcW w:w="1068" w:type="dxa"/>
            <w:tcBorders>
              <w:top w:val="nil"/>
              <w:left w:val="nil"/>
              <w:bottom w:val="single" w:color="auto" w:sz="4" w:space="0"/>
              <w:right w:val="single" w:color="auto" w:sz="4" w:space="0"/>
            </w:tcBorders>
            <w:vAlign w:val="center"/>
          </w:tcPr>
          <w:p w14:paraId="315461DD">
            <w:pPr>
              <w:jc w:val="center"/>
              <w:rPr>
                <w:rFonts w:ascii="仿宋" w:hAnsi="仿宋" w:eastAsia="仿宋" w:cs="仿宋"/>
                <w:color w:val="000000"/>
                <w:sz w:val="18"/>
                <w:szCs w:val="18"/>
              </w:rPr>
            </w:pPr>
            <w:r>
              <w:rPr>
                <w:rFonts w:hint="eastAsia" w:ascii="仿宋" w:hAnsi="仿宋" w:eastAsia="仿宋" w:cs="仿宋"/>
                <w:color w:val="000000"/>
                <w:sz w:val="18"/>
                <w:szCs w:val="18"/>
              </w:rPr>
              <w:t>402.04</w:t>
            </w:r>
          </w:p>
        </w:tc>
        <w:tc>
          <w:tcPr>
            <w:tcW w:w="934" w:type="dxa"/>
            <w:tcBorders>
              <w:top w:val="nil"/>
              <w:left w:val="nil"/>
              <w:bottom w:val="single" w:color="auto" w:sz="4" w:space="0"/>
              <w:right w:val="single" w:color="auto" w:sz="4" w:space="0"/>
            </w:tcBorders>
            <w:vAlign w:val="center"/>
          </w:tcPr>
          <w:p w14:paraId="5CC8F70E">
            <w:pPr>
              <w:jc w:val="center"/>
              <w:rPr>
                <w:rFonts w:ascii="仿宋" w:hAnsi="仿宋" w:eastAsia="仿宋" w:cs="仿宋"/>
                <w:color w:val="000000"/>
                <w:sz w:val="18"/>
                <w:szCs w:val="18"/>
              </w:rPr>
            </w:pPr>
            <w:r>
              <w:rPr>
                <w:rFonts w:hint="eastAsia" w:ascii="仿宋" w:hAnsi="仿宋" w:eastAsia="仿宋" w:cs="仿宋"/>
                <w:color w:val="000000"/>
                <w:sz w:val="18"/>
                <w:szCs w:val="18"/>
              </w:rPr>
              <w:t>402.04</w:t>
            </w:r>
          </w:p>
        </w:tc>
        <w:tc>
          <w:tcPr>
            <w:tcW w:w="675" w:type="dxa"/>
            <w:tcBorders>
              <w:top w:val="nil"/>
              <w:left w:val="nil"/>
              <w:bottom w:val="single" w:color="auto" w:sz="4" w:space="0"/>
              <w:right w:val="single" w:color="auto" w:sz="4" w:space="0"/>
            </w:tcBorders>
            <w:vAlign w:val="center"/>
          </w:tcPr>
          <w:p w14:paraId="122BFC74">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120AFB0F">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2C8ACC7D">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724230A2">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61633680">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05F09490">
            <w:pPr>
              <w:widowControl/>
              <w:spacing w:line="280" w:lineRule="exact"/>
              <w:jc w:val="right"/>
              <w:rPr>
                <w:rFonts w:ascii="宋体" w:hAnsi="宋体" w:cs="宋体"/>
                <w:b/>
                <w:bCs/>
                <w:color w:val="000000"/>
                <w:kern w:val="0"/>
                <w:sz w:val="22"/>
                <w:szCs w:val="22"/>
              </w:rPr>
            </w:pPr>
          </w:p>
        </w:tc>
      </w:tr>
      <w:tr w14:paraId="380E76D9">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7818C1F3">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34" w:type="dxa"/>
            <w:tcBorders>
              <w:top w:val="nil"/>
              <w:left w:val="nil"/>
              <w:bottom w:val="single" w:color="auto" w:sz="4" w:space="0"/>
              <w:right w:val="single" w:color="auto" w:sz="4" w:space="0"/>
            </w:tcBorders>
            <w:vAlign w:val="center"/>
          </w:tcPr>
          <w:p w14:paraId="4A3FE6A8">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34</w:t>
            </w:r>
          </w:p>
        </w:tc>
        <w:tc>
          <w:tcPr>
            <w:tcW w:w="435" w:type="dxa"/>
            <w:tcBorders>
              <w:top w:val="nil"/>
              <w:left w:val="nil"/>
              <w:bottom w:val="single" w:color="auto" w:sz="4" w:space="0"/>
              <w:right w:val="single" w:color="auto" w:sz="4" w:space="0"/>
            </w:tcBorders>
            <w:vAlign w:val="center"/>
          </w:tcPr>
          <w:p w14:paraId="3DBF15B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02</w:t>
            </w:r>
          </w:p>
        </w:tc>
        <w:tc>
          <w:tcPr>
            <w:tcW w:w="1945" w:type="dxa"/>
            <w:tcBorders>
              <w:top w:val="nil"/>
              <w:left w:val="nil"/>
              <w:bottom w:val="single" w:color="auto" w:sz="4" w:space="0"/>
              <w:right w:val="single" w:color="auto" w:sz="4" w:space="0"/>
            </w:tcBorders>
            <w:vAlign w:val="center"/>
          </w:tcPr>
          <w:p w14:paraId="713C5BE8">
            <w:pPr>
              <w:jc w:val="center"/>
              <w:rPr>
                <w:rFonts w:ascii="仿宋_GB2312" w:hAnsi="宋体" w:eastAsia="仿宋_GB2312" w:cs="宋体"/>
                <w:color w:val="000000"/>
                <w:sz w:val="20"/>
                <w:szCs w:val="20"/>
              </w:rPr>
            </w:pPr>
            <w:r>
              <w:rPr>
                <w:rFonts w:hint="eastAsia" w:ascii="仿宋" w:hAnsi="仿宋" w:eastAsia="仿宋" w:cs="仿宋"/>
                <w:sz w:val="18"/>
                <w:szCs w:val="18"/>
              </w:rPr>
              <w:t>一般行政管理事务</w:t>
            </w:r>
          </w:p>
        </w:tc>
        <w:tc>
          <w:tcPr>
            <w:tcW w:w="1068" w:type="dxa"/>
            <w:tcBorders>
              <w:top w:val="nil"/>
              <w:left w:val="nil"/>
              <w:bottom w:val="single" w:color="auto" w:sz="4" w:space="0"/>
              <w:right w:val="single" w:color="auto" w:sz="4" w:space="0"/>
            </w:tcBorders>
            <w:vAlign w:val="center"/>
          </w:tcPr>
          <w:p w14:paraId="305FDAC5">
            <w:pPr>
              <w:jc w:val="center"/>
              <w:rPr>
                <w:rFonts w:ascii="仿宋" w:hAnsi="仿宋" w:eastAsia="仿宋" w:cs="仿宋"/>
                <w:color w:val="000000"/>
                <w:sz w:val="18"/>
                <w:szCs w:val="18"/>
              </w:rPr>
            </w:pPr>
            <w:r>
              <w:rPr>
                <w:rFonts w:hint="eastAsia" w:ascii="仿宋" w:hAnsi="仿宋" w:eastAsia="仿宋" w:cs="仿宋"/>
                <w:color w:val="000000"/>
                <w:sz w:val="18"/>
                <w:szCs w:val="18"/>
              </w:rPr>
              <w:t>300</w:t>
            </w:r>
          </w:p>
        </w:tc>
        <w:tc>
          <w:tcPr>
            <w:tcW w:w="934" w:type="dxa"/>
            <w:tcBorders>
              <w:top w:val="nil"/>
              <w:left w:val="nil"/>
              <w:bottom w:val="single" w:color="auto" w:sz="4" w:space="0"/>
              <w:right w:val="single" w:color="auto" w:sz="4" w:space="0"/>
            </w:tcBorders>
            <w:vAlign w:val="center"/>
          </w:tcPr>
          <w:p w14:paraId="0ED9851E">
            <w:pPr>
              <w:jc w:val="center"/>
              <w:rPr>
                <w:rFonts w:ascii="仿宋" w:hAnsi="仿宋" w:eastAsia="仿宋" w:cs="仿宋"/>
                <w:color w:val="000000"/>
                <w:sz w:val="18"/>
                <w:szCs w:val="18"/>
              </w:rPr>
            </w:pPr>
            <w:r>
              <w:rPr>
                <w:rFonts w:hint="eastAsia" w:ascii="仿宋" w:hAnsi="仿宋" w:eastAsia="仿宋" w:cs="仿宋"/>
                <w:color w:val="000000"/>
                <w:sz w:val="18"/>
                <w:szCs w:val="18"/>
              </w:rPr>
              <w:t>300</w:t>
            </w:r>
          </w:p>
        </w:tc>
        <w:tc>
          <w:tcPr>
            <w:tcW w:w="675" w:type="dxa"/>
            <w:tcBorders>
              <w:top w:val="nil"/>
              <w:left w:val="nil"/>
              <w:bottom w:val="single" w:color="auto" w:sz="4" w:space="0"/>
              <w:right w:val="single" w:color="auto" w:sz="4" w:space="0"/>
            </w:tcBorders>
            <w:vAlign w:val="center"/>
          </w:tcPr>
          <w:p w14:paraId="2E31A68C">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58F0859C">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7E01AD8E">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23F01A50">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0EF9971B">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2A5F3511">
            <w:pPr>
              <w:widowControl/>
              <w:spacing w:line="280" w:lineRule="exact"/>
              <w:jc w:val="right"/>
              <w:rPr>
                <w:rFonts w:ascii="宋体" w:hAnsi="宋体" w:cs="宋体"/>
                <w:b/>
                <w:bCs/>
                <w:color w:val="000000"/>
                <w:kern w:val="0"/>
                <w:sz w:val="22"/>
                <w:szCs w:val="22"/>
              </w:rPr>
            </w:pPr>
          </w:p>
        </w:tc>
      </w:tr>
      <w:tr w14:paraId="63528DD3">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5725690E">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201</w:t>
            </w:r>
          </w:p>
        </w:tc>
        <w:tc>
          <w:tcPr>
            <w:tcW w:w="434" w:type="dxa"/>
            <w:tcBorders>
              <w:top w:val="nil"/>
              <w:left w:val="nil"/>
              <w:bottom w:val="single" w:color="auto" w:sz="4" w:space="0"/>
              <w:right w:val="single" w:color="auto" w:sz="4" w:space="0"/>
            </w:tcBorders>
            <w:vAlign w:val="center"/>
          </w:tcPr>
          <w:p w14:paraId="42731D3F">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34</w:t>
            </w:r>
          </w:p>
        </w:tc>
        <w:tc>
          <w:tcPr>
            <w:tcW w:w="435" w:type="dxa"/>
            <w:tcBorders>
              <w:top w:val="nil"/>
              <w:left w:val="nil"/>
              <w:bottom w:val="single" w:color="auto" w:sz="4" w:space="0"/>
              <w:right w:val="single" w:color="auto" w:sz="4" w:space="0"/>
            </w:tcBorders>
            <w:vAlign w:val="center"/>
          </w:tcPr>
          <w:p w14:paraId="5A54CD96">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50</w:t>
            </w:r>
          </w:p>
        </w:tc>
        <w:tc>
          <w:tcPr>
            <w:tcW w:w="1945" w:type="dxa"/>
            <w:tcBorders>
              <w:top w:val="nil"/>
              <w:left w:val="nil"/>
              <w:bottom w:val="single" w:color="auto" w:sz="4" w:space="0"/>
              <w:right w:val="single" w:color="auto" w:sz="4" w:space="0"/>
            </w:tcBorders>
            <w:vAlign w:val="center"/>
          </w:tcPr>
          <w:p w14:paraId="00DF6239">
            <w:pPr>
              <w:jc w:val="center"/>
              <w:rPr>
                <w:rFonts w:ascii="仿宋_GB2312" w:hAnsi="宋体" w:eastAsia="仿宋_GB2312" w:cs="宋体"/>
                <w:color w:val="000000"/>
                <w:sz w:val="20"/>
                <w:szCs w:val="20"/>
              </w:rPr>
            </w:pPr>
            <w:r>
              <w:rPr>
                <w:rFonts w:hint="eastAsia" w:ascii="仿宋" w:hAnsi="仿宋" w:eastAsia="仿宋" w:cs="仿宋"/>
                <w:sz w:val="18"/>
                <w:szCs w:val="18"/>
              </w:rPr>
              <w:t>事业运行</w:t>
            </w:r>
          </w:p>
        </w:tc>
        <w:tc>
          <w:tcPr>
            <w:tcW w:w="1068" w:type="dxa"/>
            <w:tcBorders>
              <w:top w:val="nil"/>
              <w:left w:val="nil"/>
              <w:bottom w:val="single" w:color="auto" w:sz="4" w:space="0"/>
              <w:right w:val="single" w:color="auto" w:sz="4" w:space="0"/>
            </w:tcBorders>
            <w:vAlign w:val="center"/>
          </w:tcPr>
          <w:p w14:paraId="53ADCD3E">
            <w:pPr>
              <w:jc w:val="center"/>
              <w:rPr>
                <w:rFonts w:ascii="仿宋" w:hAnsi="仿宋" w:eastAsia="仿宋" w:cs="仿宋"/>
                <w:color w:val="000000"/>
                <w:sz w:val="18"/>
                <w:szCs w:val="18"/>
              </w:rPr>
            </w:pPr>
            <w:r>
              <w:rPr>
                <w:rFonts w:hint="eastAsia" w:ascii="仿宋" w:hAnsi="仿宋" w:eastAsia="仿宋" w:cs="仿宋"/>
                <w:color w:val="000000"/>
                <w:sz w:val="18"/>
                <w:szCs w:val="18"/>
              </w:rPr>
              <w:t>121.43</w:t>
            </w:r>
          </w:p>
        </w:tc>
        <w:tc>
          <w:tcPr>
            <w:tcW w:w="934" w:type="dxa"/>
            <w:tcBorders>
              <w:top w:val="nil"/>
              <w:left w:val="nil"/>
              <w:bottom w:val="single" w:color="auto" w:sz="4" w:space="0"/>
              <w:right w:val="single" w:color="auto" w:sz="4" w:space="0"/>
            </w:tcBorders>
            <w:vAlign w:val="center"/>
          </w:tcPr>
          <w:p w14:paraId="62009AE6">
            <w:pPr>
              <w:jc w:val="center"/>
              <w:rPr>
                <w:rFonts w:ascii="仿宋" w:hAnsi="仿宋" w:eastAsia="仿宋" w:cs="仿宋"/>
                <w:color w:val="000000"/>
                <w:sz w:val="18"/>
                <w:szCs w:val="18"/>
              </w:rPr>
            </w:pPr>
            <w:r>
              <w:rPr>
                <w:rFonts w:hint="eastAsia" w:ascii="仿宋" w:hAnsi="仿宋" w:eastAsia="仿宋" w:cs="仿宋"/>
                <w:color w:val="000000"/>
                <w:sz w:val="18"/>
                <w:szCs w:val="18"/>
              </w:rPr>
              <w:t>121.43</w:t>
            </w:r>
          </w:p>
        </w:tc>
        <w:tc>
          <w:tcPr>
            <w:tcW w:w="675" w:type="dxa"/>
            <w:tcBorders>
              <w:top w:val="nil"/>
              <w:left w:val="nil"/>
              <w:bottom w:val="single" w:color="auto" w:sz="4" w:space="0"/>
              <w:right w:val="single" w:color="auto" w:sz="4" w:space="0"/>
            </w:tcBorders>
            <w:vAlign w:val="center"/>
          </w:tcPr>
          <w:p w14:paraId="52EAEBC0">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280A8BFF">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304DCF62">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19D52F90">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6D0177A4">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238E8F85">
            <w:pPr>
              <w:widowControl/>
              <w:spacing w:line="280" w:lineRule="exact"/>
              <w:jc w:val="right"/>
              <w:rPr>
                <w:rFonts w:ascii="宋体" w:hAnsi="宋体" w:cs="宋体"/>
                <w:b/>
                <w:bCs/>
                <w:color w:val="000000"/>
                <w:kern w:val="0"/>
                <w:sz w:val="22"/>
                <w:szCs w:val="22"/>
              </w:rPr>
            </w:pPr>
          </w:p>
        </w:tc>
      </w:tr>
      <w:tr w14:paraId="12510084">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1F25BD5E">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34" w:type="dxa"/>
            <w:tcBorders>
              <w:top w:val="nil"/>
              <w:left w:val="nil"/>
              <w:bottom w:val="single" w:color="auto" w:sz="4" w:space="0"/>
              <w:right w:val="single" w:color="auto" w:sz="4" w:space="0"/>
            </w:tcBorders>
            <w:vAlign w:val="center"/>
          </w:tcPr>
          <w:p w14:paraId="10E74B4B">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14:paraId="76C387F6">
            <w:pPr>
              <w:jc w:val="center"/>
              <w:rPr>
                <w:rFonts w:ascii="仿宋_GB2312" w:hAnsi="宋体" w:eastAsia="仿宋_GB2312" w:cs="宋体"/>
                <w:color w:val="000000"/>
                <w:sz w:val="20"/>
                <w:szCs w:val="20"/>
              </w:rPr>
            </w:pPr>
          </w:p>
        </w:tc>
        <w:tc>
          <w:tcPr>
            <w:tcW w:w="1945" w:type="dxa"/>
            <w:tcBorders>
              <w:top w:val="nil"/>
              <w:left w:val="nil"/>
              <w:bottom w:val="single" w:color="auto" w:sz="4" w:space="0"/>
              <w:right w:val="single" w:color="auto" w:sz="4" w:space="0"/>
            </w:tcBorders>
            <w:vAlign w:val="center"/>
          </w:tcPr>
          <w:p w14:paraId="766A69D7">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社会保障和就业支出</w:t>
            </w:r>
          </w:p>
        </w:tc>
        <w:tc>
          <w:tcPr>
            <w:tcW w:w="1068" w:type="dxa"/>
            <w:tcBorders>
              <w:top w:val="nil"/>
              <w:left w:val="nil"/>
              <w:bottom w:val="single" w:color="auto" w:sz="4" w:space="0"/>
              <w:right w:val="single" w:color="auto" w:sz="4" w:space="0"/>
            </w:tcBorders>
            <w:vAlign w:val="center"/>
          </w:tcPr>
          <w:p w14:paraId="5F03433D">
            <w:pPr>
              <w:jc w:val="center"/>
              <w:rPr>
                <w:rFonts w:ascii="仿宋" w:hAnsi="仿宋" w:eastAsia="仿宋" w:cs="仿宋"/>
                <w:color w:val="000000"/>
                <w:sz w:val="18"/>
                <w:szCs w:val="18"/>
              </w:rPr>
            </w:pPr>
            <w:r>
              <w:rPr>
                <w:rFonts w:hint="eastAsia" w:ascii="仿宋" w:hAnsi="仿宋" w:eastAsia="仿宋" w:cs="仿宋"/>
                <w:color w:val="000000"/>
                <w:sz w:val="18"/>
                <w:szCs w:val="18"/>
              </w:rPr>
              <w:t>62.34</w:t>
            </w:r>
          </w:p>
        </w:tc>
        <w:tc>
          <w:tcPr>
            <w:tcW w:w="934" w:type="dxa"/>
            <w:tcBorders>
              <w:top w:val="nil"/>
              <w:left w:val="nil"/>
              <w:bottom w:val="single" w:color="auto" w:sz="4" w:space="0"/>
              <w:right w:val="single" w:color="auto" w:sz="4" w:space="0"/>
            </w:tcBorders>
            <w:vAlign w:val="center"/>
          </w:tcPr>
          <w:p w14:paraId="717251CB">
            <w:pPr>
              <w:jc w:val="center"/>
              <w:rPr>
                <w:rFonts w:ascii="仿宋" w:hAnsi="仿宋" w:eastAsia="仿宋" w:cs="仿宋"/>
                <w:color w:val="000000"/>
                <w:sz w:val="18"/>
                <w:szCs w:val="18"/>
              </w:rPr>
            </w:pPr>
            <w:r>
              <w:rPr>
                <w:rFonts w:hint="eastAsia" w:ascii="仿宋" w:hAnsi="仿宋" w:eastAsia="仿宋" w:cs="仿宋"/>
                <w:color w:val="000000"/>
                <w:sz w:val="18"/>
                <w:szCs w:val="18"/>
              </w:rPr>
              <w:t>62.34</w:t>
            </w:r>
          </w:p>
        </w:tc>
        <w:tc>
          <w:tcPr>
            <w:tcW w:w="675" w:type="dxa"/>
            <w:tcBorders>
              <w:top w:val="nil"/>
              <w:left w:val="nil"/>
              <w:bottom w:val="single" w:color="auto" w:sz="4" w:space="0"/>
              <w:right w:val="single" w:color="auto" w:sz="4" w:space="0"/>
            </w:tcBorders>
            <w:vAlign w:val="center"/>
          </w:tcPr>
          <w:p w14:paraId="6A09268A">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0AC476D5">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24075924">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3868C57A">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5A01F5B9">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70A72E6E">
            <w:pPr>
              <w:widowControl/>
              <w:spacing w:line="280" w:lineRule="exact"/>
              <w:jc w:val="right"/>
              <w:rPr>
                <w:rFonts w:ascii="宋体" w:hAnsi="宋体" w:cs="宋体"/>
                <w:b/>
                <w:bCs/>
                <w:color w:val="000000"/>
                <w:kern w:val="0"/>
                <w:sz w:val="22"/>
                <w:szCs w:val="22"/>
              </w:rPr>
            </w:pPr>
          </w:p>
        </w:tc>
      </w:tr>
      <w:tr w14:paraId="6822BE57">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2EAA225B">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34" w:type="dxa"/>
            <w:tcBorders>
              <w:top w:val="nil"/>
              <w:left w:val="nil"/>
              <w:bottom w:val="single" w:color="auto" w:sz="4" w:space="0"/>
              <w:right w:val="single" w:color="auto" w:sz="4" w:space="0"/>
            </w:tcBorders>
            <w:vAlign w:val="center"/>
          </w:tcPr>
          <w:p w14:paraId="546D3CBD">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05</w:t>
            </w:r>
          </w:p>
        </w:tc>
        <w:tc>
          <w:tcPr>
            <w:tcW w:w="435" w:type="dxa"/>
            <w:tcBorders>
              <w:top w:val="nil"/>
              <w:left w:val="nil"/>
              <w:bottom w:val="single" w:color="auto" w:sz="4" w:space="0"/>
              <w:right w:val="single" w:color="auto" w:sz="4" w:space="0"/>
            </w:tcBorders>
            <w:vAlign w:val="center"/>
          </w:tcPr>
          <w:p w14:paraId="7A04B9A5">
            <w:pPr>
              <w:jc w:val="center"/>
              <w:rPr>
                <w:rFonts w:ascii="仿宋_GB2312" w:hAnsi="宋体" w:eastAsia="仿宋_GB2312" w:cs="宋体"/>
                <w:color w:val="000000"/>
                <w:sz w:val="20"/>
                <w:szCs w:val="20"/>
              </w:rPr>
            </w:pPr>
          </w:p>
        </w:tc>
        <w:tc>
          <w:tcPr>
            <w:tcW w:w="1945" w:type="dxa"/>
            <w:tcBorders>
              <w:top w:val="nil"/>
              <w:left w:val="nil"/>
              <w:bottom w:val="single" w:color="auto" w:sz="4" w:space="0"/>
              <w:right w:val="single" w:color="auto" w:sz="4" w:space="0"/>
            </w:tcBorders>
            <w:vAlign w:val="center"/>
          </w:tcPr>
          <w:p w14:paraId="70871B69">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行政事业单位养老支出</w:t>
            </w:r>
          </w:p>
        </w:tc>
        <w:tc>
          <w:tcPr>
            <w:tcW w:w="1068" w:type="dxa"/>
            <w:tcBorders>
              <w:top w:val="nil"/>
              <w:left w:val="nil"/>
              <w:bottom w:val="single" w:color="auto" w:sz="4" w:space="0"/>
              <w:right w:val="single" w:color="auto" w:sz="4" w:space="0"/>
            </w:tcBorders>
            <w:vAlign w:val="center"/>
          </w:tcPr>
          <w:p w14:paraId="7A17CF33">
            <w:pPr>
              <w:jc w:val="center"/>
              <w:rPr>
                <w:rFonts w:ascii="仿宋" w:hAnsi="仿宋" w:eastAsia="仿宋" w:cs="仿宋"/>
                <w:color w:val="000000"/>
                <w:sz w:val="18"/>
                <w:szCs w:val="18"/>
              </w:rPr>
            </w:pPr>
            <w:r>
              <w:rPr>
                <w:rFonts w:hint="eastAsia" w:ascii="仿宋" w:hAnsi="仿宋" w:eastAsia="仿宋" w:cs="仿宋"/>
                <w:color w:val="000000"/>
                <w:sz w:val="18"/>
                <w:szCs w:val="18"/>
              </w:rPr>
              <w:t>62.34</w:t>
            </w:r>
          </w:p>
        </w:tc>
        <w:tc>
          <w:tcPr>
            <w:tcW w:w="934" w:type="dxa"/>
            <w:tcBorders>
              <w:top w:val="nil"/>
              <w:left w:val="nil"/>
              <w:bottom w:val="single" w:color="auto" w:sz="4" w:space="0"/>
              <w:right w:val="single" w:color="auto" w:sz="4" w:space="0"/>
            </w:tcBorders>
            <w:vAlign w:val="center"/>
          </w:tcPr>
          <w:p w14:paraId="57749FCC">
            <w:pPr>
              <w:jc w:val="center"/>
              <w:rPr>
                <w:rFonts w:ascii="仿宋" w:hAnsi="仿宋" w:eastAsia="仿宋" w:cs="仿宋"/>
                <w:color w:val="000000"/>
                <w:sz w:val="18"/>
                <w:szCs w:val="18"/>
              </w:rPr>
            </w:pPr>
            <w:r>
              <w:rPr>
                <w:rFonts w:hint="eastAsia" w:ascii="仿宋" w:hAnsi="仿宋" w:eastAsia="仿宋" w:cs="仿宋"/>
                <w:color w:val="000000"/>
                <w:sz w:val="18"/>
                <w:szCs w:val="18"/>
              </w:rPr>
              <w:t>62.34</w:t>
            </w:r>
          </w:p>
        </w:tc>
        <w:tc>
          <w:tcPr>
            <w:tcW w:w="675" w:type="dxa"/>
            <w:tcBorders>
              <w:top w:val="nil"/>
              <w:left w:val="nil"/>
              <w:bottom w:val="single" w:color="auto" w:sz="4" w:space="0"/>
              <w:right w:val="single" w:color="auto" w:sz="4" w:space="0"/>
            </w:tcBorders>
            <w:vAlign w:val="center"/>
          </w:tcPr>
          <w:p w14:paraId="5771A8EF">
            <w:pPr>
              <w:jc w:val="center"/>
              <w:rPr>
                <w:rFonts w:ascii="仿宋" w:hAnsi="仿宋" w:eastAsia="仿宋" w:cs="仿宋"/>
                <w:color w:val="000000"/>
                <w:sz w:val="18"/>
                <w:szCs w:val="18"/>
              </w:rPr>
            </w:pPr>
          </w:p>
        </w:tc>
        <w:tc>
          <w:tcPr>
            <w:tcW w:w="698" w:type="dxa"/>
            <w:tcBorders>
              <w:top w:val="nil"/>
              <w:left w:val="nil"/>
              <w:bottom w:val="single" w:color="auto" w:sz="4" w:space="0"/>
              <w:right w:val="single" w:color="auto" w:sz="4" w:space="0"/>
            </w:tcBorders>
            <w:vAlign w:val="center"/>
          </w:tcPr>
          <w:p w14:paraId="2BA1BBC5">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4E23AFDD">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5DF4FE45">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74AFB42D">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2254E06A">
            <w:pPr>
              <w:widowControl/>
              <w:spacing w:line="280" w:lineRule="exact"/>
              <w:jc w:val="right"/>
              <w:rPr>
                <w:rFonts w:ascii="宋体" w:hAnsi="宋体" w:cs="宋体"/>
                <w:b/>
                <w:bCs/>
                <w:color w:val="000000"/>
                <w:kern w:val="0"/>
                <w:sz w:val="22"/>
                <w:szCs w:val="22"/>
              </w:rPr>
            </w:pPr>
          </w:p>
        </w:tc>
      </w:tr>
      <w:tr w14:paraId="721FBE0C">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67FDA06A">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34" w:type="dxa"/>
            <w:tcBorders>
              <w:top w:val="nil"/>
              <w:left w:val="nil"/>
              <w:bottom w:val="single" w:color="auto" w:sz="4" w:space="0"/>
              <w:right w:val="single" w:color="auto" w:sz="4" w:space="0"/>
            </w:tcBorders>
            <w:vAlign w:val="center"/>
          </w:tcPr>
          <w:p w14:paraId="6298D198">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435" w:type="dxa"/>
            <w:tcBorders>
              <w:top w:val="nil"/>
              <w:left w:val="nil"/>
              <w:bottom w:val="single" w:color="auto" w:sz="4" w:space="0"/>
              <w:right w:val="single" w:color="auto" w:sz="4" w:space="0"/>
            </w:tcBorders>
            <w:vAlign w:val="center"/>
          </w:tcPr>
          <w:p w14:paraId="66DA1216">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1945" w:type="dxa"/>
            <w:tcBorders>
              <w:top w:val="nil"/>
              <w:left w:val="nil"/>
              <w:bottom w:val="single" w:color="auto" w:sz="4" w:space="0"/>
              <w:right w:val="single" w:color="auto" w:sz="4" w:space="0"/>
            </w:tcBorders>
            <w:vAlign w:val="center"/>
          </w:tcPr>
          <w:p w14:paraId="7A19B1CB">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行政单位离退休</w:t>
            </w:r>
          </w:p>
        </w:tc>
        <w:tc>
          <w:tcPr>
            <w:tcW w:w="1068" w:type="dxa"/>
            <w:tcBorders>
              <w:top w:val="nil"/>
              <w:left w:val="nil"/>
              <w:bottom w:val="single" w:color="auto" w:sz="4" w:space="0"/>
              <w:right w:val="single" w:color="auto" w:sz="4" w:space="0"/>
            </w:tcBorders>
            <w:vAlign w:val="center"/>
          </w:tcPr>
          <w:p w14:paraId="08252AB0">
            <w:pPr>
              <w:jc w:val="center"/>
              <w:rPr>
                <w:rFonts w:ascii="仿宋" w:hAnsi="仿宋" w:eastAsia="仿宋" w:cs="仿宋"/>
                <w:color w:val="000000"/>
                <w:sz w:val="18"/>
                <w:szCs w:val="18"/>
              </w:rPr>
            </w:pPr>
            <w:r>
              <w:rPr>
                <w:rFonts w:hint="eastAsia" w:ascii="仿宋" w:hAnsi="仿宋" w:eastAsia="仿宋" w:cs="仿宋"/>
                <w:color w:val="000000"/>
                <w:sz w:val="18"/>
                <w:szCs w:val="18"/>
              </w:rPr>
              <w:t>3.1</w:t>
            </w:r>
          </w:p>
        </w:tc>
        <w:tc>
          <w:tcPr>
            <w:tcW w:w="934" w:type="dxa"/>
            <w:tcBorders>
              <w:top w:val="nil"/>
              <w:left w:val="nil"/>
              <w:bottom w:val="single" w:color="auto" w:sz="4" w:space="0"/>
              <w:right w:val="single" w:color="auto" w:sz="4" w:space="0"/>
            </w:tcBorders>
            <w:vAlign w:val="center"/>
          </w:tcPr>
          <w:p w14:paraId="2C1293F7">
            <w:pPr>
              <w:jc w:val="center"/>
              <w:rPr>
                <w:rFonts w:ascii="仿宋" w:hAnsi="仿宋" w:eastAsia="仿宋" w:cs="仿宋"/>
                <w:color w:val="000000"/>
                <w:sz w:val="18"/>
                <w:szCs w:val="18"/>
              </w:rPr>
            </w:pPr>
            <w:r>
              <w:rPr>
                <w:rFonts w:hint="eastAsia" w:ascii="仿宋" w:hAnsi="仿宋" w:eastAsia="仿宋" w:cs="仿宋"/>
                <w:color w:val="000000"/>
                <w:sz w:val="18"/>
                <w:szCs w:val="18"/>
              </w:rPr>
              <w:t>3.1</w:t>
            </w:r>
          </w:p>
        </w:tc>
        <w:tc>
          <w:tcPr>
            <w:tcW w:w="675" w:type="dxa"/>
            <w:tcBorders>
              <w:top w:val="nil"/>
              <w:left w:val="nil"/>
              <w:bottom w:val="single" w:color="auto" w:sz="4" w:space="0"/>
              <w:right w:val="single" w:color="auto" w:sz="4" w:space="0"/>
            </w:tcBorders>
            <w:vAlign w:val="center"/>
          </w:tcPr>
          <w:p w14:paraId="7CEFCE16">
            <w:pPr>
              <w:jc w:val="center"/>
              <w:rPr>
                <w:rFonts w:ascii="仿宋" w:hAnsi="仿宋" w:eastAsia="仿宋" w:cs="仿宋"/>
                <w:color w:val="000000"/>
                <w:sz w:val="18"/>
                <w:szCs w:val="18"/>
              </w:rPr>
            </w:pPr>
          </w:p>
        </w:tc>
        <w:tc>
          <w:tcPr>
            <w:tcW w:w="698" w:type="dxa"/>
            <w:tcBorders>
              <w:top w:val="nil"/>
              <w:left w:val="nil"/>
              <w:bottom w:val="single" w:color="auto" w:sz="4" w:space="0"/>
              <w:right w:val="single" w:color="auto" w:sz="4" w:space="0"/>
            </w:tcBorders>
            <w:vAlign w:val="center"/>
          </w:tcPr>
          <w:p w14:paraId="096926C9">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2B25D448">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32AB6B61">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52E75AEF">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71A03182">
            <w:pPr>
              <w:widowControl/>
              <w:spacing w:line="280" w:lineRule="exact"/>
              <w:jc w:val="right"/>
              <w:rPr>
                <w:rFonts w:ascii="宋体" w:hAnsi="宋体" w:cs="宋体"/>
                <w:b/>
                <w:bCs/>
                <w:color w:val="000000"/>
                <w:kern w:val="0"/>
                <w:sz w:val="22"/>
                <w:szCs w:val="22"/>
              </w:rPr>
            </w:pPr>
          </w:p>
        </w:tc>
      </w:tr>
      <w:tr w14:paraId="2AA5D0E6">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688D64E0">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208</w:t>
            </w:r>
          </w:p>
        </w:tc>
        <w:tc>
          <w:tcPr>
            <w:tcW w:w="434" w:type="dxa"/>
            <w:tcBorders>
              <w:top w:val="nil"/>
              <w:left w:val="nil"/>
              <w:bottom w:val="single" w:color="auto" w:sz="4" w:space="0"/>
              <w:right w:val="single" w:color="auto" w:sz="4" w:space="0"/>
            </w:tcBorders>
            <w:vAlign w:val="center"/>
          </w:tcPr>
          <w:p w14:paraId="6E8FB8B3">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435" w:type="dxa"/>
            <w:tcBorders>
              <w:top w:val="nil"/>
              <w:left w:val="nil"/>
              <w:bottom w:val="single" w:color="auto" w:sz="4" w:space="0"/>
              <w:right w:val="single" w:color="auto" w:sz="4" w:space="0"/>
            </w:tcBorders>
            <w:vAlign w:val="center"/>
          </w:tcPr>
          <w:p w14:paraId="2A177EF2">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05</w:t>
            </w:r>
          </w:p>
        </w:tc>
        <w:tc>
          <w:tcPr>
            <w:tcW w:w="1945" w:type="dxa"/>
            <w:tcBorders>
              <w:top w:val="nil"/>
              <w:left w:val="nil"/>
              <w:bottom w:val="single" w:color="auto" w:sz="4" w:space="0"/>
              <w:right w:val="single" w:color="auto" w:sz="4" w:space="0"/>
            </w:tcBorders>
            <w:vAlign w:val="center"/>
          </w:tcPr>
          <w:p w14:paraId="4378B036">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机关事业单位基本养老保险缴费支出</w:t>
            </w:r>
          </w:p>
        </w:tc>
        <w:tc>
          <w:tcPr>
            <w:tcW w:w="1068" w:type="dxa"/>
            <w:tcBorders>
              <w:top w:val="nil"/>
              <w:left w:val="nil"/>
              <w:bottom w:val="single" w:color="auto" w:sz="4" w:space="0"/>
              <w:right w:val="single" w:color="auto" w:sz="4" w:space="0"/>
            </w:tcBorders>
            <w:vAlign w:val="center"/>
          </w:tcPr>
          <w:p w14:paraId="44021FC8">
            <w:pPr>
              <w:jc w:val="center"/>
              <w:rPr>
                <w:rFonts w:ascii="宋体" w:hAnsi="宋体" w:cs="宋体"/>
                <w:b/>
                <w:bCs/>
                <w:color w:val="000000"/>
                <w:kern w:val="0"/>
                <w:sz w:val="22"/>
                <w:szCs w:val="22"/>
              </w:rPr>
            </w:pPr>
            <w:r>
              <w:rPr>
                <w:rFonts w:hint="eastAsia" w:ascii="仿宋" w:hAnsi="仿宋" w:eastAsia="仿宋" w:cs="仿宋"/>
                <w:color w:val="000000"/>
                <w:sz w:val="18"/>
                <w:szCs w:val="18"/>
              </w:rPr>
              <w:t>59.24</w:t>
            </w:r>
          </w:p>
        </w:tc>
        <w:tc>
          <w:tcPr>
            <w:tcW w:w="934" w:type="dxa"/>
            <w:tcBorders>
              <w:top w:val="nil"/>
              <w:left w:val="nil"/>
              <w:bottom w:val="single" w:color="auto" w:sz="4" w:space="0"/>
              <w:right w:val="single" w:color="auto" w:sz="4" w:space="0"/>
            </w:tcBorders>
            <w:vAlign w:val="center"/>
          </w:tcPr>
          <w:p w14:paraId="6C770420">
            <w:pPr>
              <w:jc w:val="center"/>
              <w:rPr>
                <w:rFonts w:ascii="仿宋" w:hAnsi="仿宋" w:eastAsia="仿宋" w:cs="仿宋"/>
                <w:color w:val="000000"/>
                <w:sz w:val="18"/>
                <w:szCs w:val="18"/>
              </w:rPr>
            </w:pPr>
            <w:r>
              <w:rPr>
                <w:rFonts w:hint="eastAsia" w:ascii="仿宋" w:hAnsi="仿宋" w:eastAsia="仿宋" w:cs="仿宋"/>
                <w:color w:val="000000"/>
                <w:sz w:val="18"/>
                <w:szCs w:val="18"/>
              </w:rPr>
              <w:t>59.24</w:t>
            </w:r>
          </w:p>
        </w:tc>
        <w:tc>
          <w:tcPr>
            <w:tcW w:w="675" w:type="dxa"/>
            <w:tcBorders>
              <w:top w:val="nil"/>
              <w:left w:val="nil"/>
              <w:bottom w:val="single" w:color="auto" w:sz="4" w:space="0"/>
              <w:right w:val="single" w:color="auto" w:sz="4" w:space="0"/>
            </w:tcBorders>
            <w:vAlign w:val="center"/>
          </w:tcPr>
          <w:p w14:paraId="2A044B6B">
            <w:pPr>
              <w:jc w:val="center"/>
              <w:rPr>
                <w:rFonts w:ascii="仿宋" w:hAnsi="仿宋" w:eastAsia="仿宋" w:cs="仿宋"/>
                <w:color w:val="000000"/>
                <w:sz w:val="18"/>
                <w:szCs w:val="18"/>
              </w:rPr>
            </w:pPr>
          </w:p>
        </w:tc>
        <w:tc>
          <w:tcPr>
            <w:tcW w:w="698" w:type="dxa"/>
            <w:tcBorders>
              <w:top w:val="nil"/>
              <w:left w:val="nil"/>
              <w:bottom w:val="single" w:color="auto" w:sz="4" w:space="0"/>
              <w:right w:val="single" w:color="auto" w:sz="4" w:space="0"/>
            </w:tcBorders>
            <w:vAlign w:val="center"/>
          </w:tcPr>
          <w:p w14:paraId="3F66BDF5">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2D1E8D18">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2DCA16BF">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3525F1D4">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712E0345">
            <w:pPr>
              <w:widowControl/>
              <w:spacing w:line="280" w:lineRule="exact"/>
              <w:jc w:val="right"/>
              <w:rPr>
                <w:rFonts w:ascii="宋体" w:hAnsi="宋体" w:cs="宋体"/>
                <w:b/>
                <w:bCs/>
                <w:color w:val="000000"/>
                <w:kern w:val="0"/>
                <w:sz w:val="22"/>
                <w:szCs w:val="22"/>
              </w:rPr>
            </w:pPr>
          </w:p>
        </w:tc>
      </w:tr>
      <w:tr w14:paraId="31BAA8D7">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6485E3C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34" w:type="dxa"/>
            <w:tcBorders>
              <w:top w:val="nil"/>
              <w:left w:val="nil"/>
              <w:bottom w:val="single" w:color="auto" w:sz="4" w:space="0"/>
              <w:right w:val="single" w:color="auto" w:sz="4" w:space="0"/>
            </w:tcBorders>
            <w:vAlign w:val="center"/>
          </w:tcPr>
          <w:p w14:paraId="47E7B631">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14:paraId="615BFB90">
            <w:pPr>
              <w:jc w:val="center"/>
              <w:rPr>
                <w:rFonts w:ascii="仿宋_GB2312" w:hAnsi="宋体" w:eastAsia="仿宋_GB2312" w:cs="宋体"/>
                <w:color w:val="000000"/>
                <w:sz w:val="20"/>
                <w:szCs w:val="20"/>
              </w:rPr>
            </w:pPr>
          </w:p>
        </w:tc>
        <w:tc>
          <w:tcPr>
            <w:tcW w:w="1945" w:type="dxa"/>
            <w:tcBorders>
              <w:top w:val="nil"/>
              <w:left w:val="nil"/>
              <w:bottom w:val="single" w:color="auto" w:sz="4" w:space="0"/>
              <w:right w:val="single" w:color="auto" w:sz="4" w:space="0"/>
            </w:tcBorders>
            <w:vAlign w:val="center"/>
          </w:tcPr>
          <w:p w14:paraId="67054473">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卫生健康支出</w:t>
            </w:r>
          </w:p>
        </w:tc>
        <w:tc>
          <w:tcPr>
            <w:tcW w:w="1068" w:type="dxa"/>
            <w:tcBorders>
              <w:top w:val="nil"/>
              <w:left w:val="nil"/>
              <w:bottom w:val="single" w:color="auto" w:sz="4" w:space="0"/>
              <w:right w:val="single" w:color="auto" w:sz="4" w:space="0"/>
            </w:tcBorders>
            <w:vAlign w:val="center"/>
          </w:tcPr>
          <w:p w14:paraId="5F655A46">
            <w:pPr>
              <w:jc w:val="center"/>
              <w:rPr>
                <w:rFonts w:ascii="仿宋" w:hAnsi="仿宋" w:eastAsia="仿宋" w:cs="仿宋"/>
                <w:color w:val="000000"/>
                <w:sz w:val="18"/>
                <w:szCs w:val="18"/>
              </w:rPr>
            </w:pPr>
            <w:r>
              <w:rPr>
                <w:rFonts w:hint="eastAsia" w:ascii="仿宋" w:hAnsi="仿宋" w:eastAsia="仿宋" w:cs="仿宋"/>
                <w:color w:val="000000"/>
                <w:sz w:val="18"/>
                <w:szCs w:val="18"/>
              </w:rPr>
              <w:t>46.71</w:t>
            </w:r>
          </w:p>
        </w:tc>
        <w:tc>
          <w:tcPr>
            <w:tcW w:w="934" w:type="dxa"/>
            <w:tcBorders>
              <w:top w:val="nil"/>
              <w:left w:val="nil"/>
              <w:bottom w:val="single" w:color="auto" w:sz="4" w:space="0"/>
              <w:right w:val="single" w:color="auto" w:sz="4" w:space="0"/>
            </w:tcBorders>
            <w:vAlign w:val="center"/>
          </w:tcPr>
          <w:p w14:paraId="6342F162">
            <w:pPr>
              <w:jc w:val="center"/>
              <w:rPr>
                <w:rFonts w:ascii="仿宋" w:hAnsi="仿宋" w:eastAsia="仿宋" w:cs="仿宋"/>
                <w:color w:val="000000"/>
                <w:sz w:val="18"/>
                <w:szCs w:val="18"/>
              </w:rPr>
            </w:pPr>
            <w:r>
              <w:rPr>
                <w:rFonts w:hint="eastAsia" w:ascii="仿宋" w:hAnsi="仿宋" w:eastAsia="仿宋" w:cs="仿宋"/>
                <w:color w:val="000000"/>
                <w:sz w:val="18"/>
                <w:szCs w:val="18"/>
              </w:rPr>
              <w:t>46.71</w:t>
            </w:r>
          </w:p>
        </w:tc>
        <w:tc>
          <w:tcPr>
            <w:tcW w:w="675" w:type="dxa"/>
            <w:tcBorders>
              <w:top w:val="nil"/>
              <w:left w:val="nil"/>
              <w:bottom w:val="single" w:color="auto" w:sz="4" w:space="0"/>
              <w:right w:val="single" w:color="auto" w:sz="4" w:space="0"/>
            </w:tcBorders>
            <w:vAlign w:val="center"/>
          </w:tcPr>
          <w:p w14:paraId="4013C4A2">
            <w:pPr>
              <w:jc w:val="center"/>
              <w:rPr>
                <w:rFonts w:ascii="仿宋" w:hAnsi="仿宋" w:eastAsia="仿宋" w:cs="仿宋"/>
                <w:color w:val="000000"/>
                <w:sz w:val="18"/>
                <w:szCs w:val="18"/>
              </w:rPr>
            </w:pPr>
          </w:p>
        </w:tc>
        <w:tc>
          <w:tcPr>
            <w:tcW w:w="698" w:type="dxa"/>
            <w:tcBorders>
              <w:top w:val="nil"/>
              <w:left w:val="nil"/>
              <w:bottom w:val="single" w:color="auto" w:sz="4" w:space="0"/>
              <w:right w:val="single" w:color="auto" w:sz="4" w:space="0"/>
            </w:tcBorders>
            <w:vAlign w:val="center"/>
          </w:tcPr>
          <w:p w14:paraId="62E3C41A">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347287A5">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45F2C590">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3C9B7D5D">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56406C85">
            <w:pPr>
              <w:widowControl/>
              <w:spacing w:line="280" w:lineRule="exact"/>
              <w:jc w:val="right"/>
              <w:rPr>
                <w:rFonts w:ascii="宋体" w:hAnsi="宋体" w:cs="宋体"/>
                <w:b/>
                <w:bCs/>
                <w:color w:val="000000"/>
                <w:kern w:val="0"/>
                <w:sz w:val="22"/>
                <w:szCs w:val="22"/>
              </w:rPr>
            </w:pPr>
          </w:p>
        </w:tc>
      </w:tr>
      <w:tr w14:paraId="2F0EF0A4">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05DBC0F3">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210</w:t>
            </w:r>
          </w:p>
        </w:tc>
        <w:tc>
          <w:tcPr>
            <w:tcW w:w="434" w:type="dxa"/>
            <w:tcBorders>
              <w:top w:val="nil"/>
              <w:left w:val="nil"/>
              <w:bottom w:val="single" w:color="auto" w:sz="4" w:space="0"/>
              <w:right w:val="single" w:color="auto" w:sz="4" w:space="0"/>
            </w:tcBorders>
            <w:vAlign w:val="center"/>
          </w:tcPr>
          <w:p w14:paraId="7DF34C2A">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w:t>
            </w:r>
          </w:p>
        </w:tc>
        <w:tc>
          <w:tcPr>
            <w:tcW w:w="435" w:type="dxa"/>
            <w:tcBorders>
              <w:top w:val="nil"/>
              <w:left w:val="nil"/>
              <w:bottom w:val="single" w:color="auto" w:sz="4" w:space="0"/>
              <w:right w:val="single" w:color="auto" w:sz="4" w:space="0"/>
            </w:tcBorders>
            <w:vAlign w:val="center"/>
          </w:tcPr>
          <w:p w14:paraId="00156C74">
            <w:pPr>
              <w:jc w:val="center"/>
              <w:rPr>
                <w:rFonts w:ascii="仿宋_GB2312" w:hAnsi="宋体" w:eastAsia="仿宋_GB2312" w:cs="宋体"/>
                <w:color w:val="000000"/>
                <w:sz w:val="20"/>
                <w:szCs w:val="20"/>
              </w:rPr>
            </w:pPr>
          </w:p>
        </w:tc>
        <w:tc>
          <w:tcPr>
            <w:tcW w:w="1945" w:type="dxa"/>
            <w:tcBorders>
              <w:top w:val="nil"/>
              <w:left w:val="nil"/>
              <w:bottom w:val="single" w:color="auto" w:sz="4" w:space="0"/>
              <w:right w:val="single" w:color="auto" w:sz="4" w:space="0"/>
            </w:tcBorders>
            <w:vAlign w:val="center"/>
          </w:tcPr>
          <w:p w14:paraId="551435EA">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行政事业单位医疗</w:t>
            </w:r>
          </w:p>
        </w:tc>
        <w:tc>
          <w:tcPr>
            <w:tcW w:w="1068" w:type="dxa"/>
            <w:tcBorders>
              <w:top w:val="nil"/>
              <w:left w:val="nil"/>
              <w:bottom w:val="single" w:color="auto" w:sz="4" w:space="0"/>
              <w:right w:val="single" w:color="auto" w:sz="4" w:space="0"/>
            </w:tcBorders>
            <w:vAlign w:val="center"/>
          </w:tcPr>
          <w:p w14:paraId="514DEAB2">
            <w:pPr>
              <w:jc w:val="center"/>
              <w:rPr>
                <w:rFonts w:ascii="仿宋" w:hAnsi="仿宋" w:eastAsia="仿宋" w:cs="仿宋"/>
                <w:color w:val="000000"/>
                <w:sz w:val="18"/>
                <w:szCs w:val="18"/>
              </w:rPr>
            </w:pPr>
            <w:r>
              <w:rPr>
                <w:rFonts w:hint="eastAsia" w:ascii="仿宋" w:hAnsi="仿宋" w:eastAsia="仿宋" w:cs="仿宋"/>
                <w:color w:val="000000"/>
                <w:sz w:val="18"/>
                <w:szCs w:val="18"/>
              </w:rPr>
              <w:t>46.71</w:t>
            </w:r>
          </w:p>
        </w:tc>
        <w:tc>
          <w:tcPr>
            <w:tcW w:w="934" w:type="dxa"/>
            <w:tcBorders>
              <w:top w:val="nil"/>
              <w:left w:val="nil"/>
              <w:bottom w:val="single" w:color="auto" w:sz="4" w:space="0"/>
              <w:right w:val="single" w:color="auto" w:sz="4" w:space="0"/>
            </w:tcBorders>
            <w:vAlign w:val="center"/>
          </w:tcPr>
          <w:p w14:paraId="7120B228">
            <w:pPr>
              <w:jc w:val="center"/>
              <w:rPr>
                <w:rFonts w:ascii="仿宋" w:hAnsi="仿宋" w:eastAsia="仿宋" w:cs="仿宋"/>
                <w:color w:val="000000"/>
                <w:sz w:val="18"/>
                <w:szCs w:val="18"/>
              </w:rPr>
            </w:pPr>
            <w:r>
              <w:rPr>
                <w:rFonts w:hint="eastAsia" w:ascii="仿宋" w:hAnsi="仿宋" w:eastAsia="仿宋" w:cs="仿宋"/>
                <w:color w:val="000000"/>
                <w:sz w:val="18"/>
                <w:szCs w:val="18"/>
              </w:rPr>
              <w:t>46.71</w:t>
            </w:r>
          </w:p>
        </w:tc>
        <w:tc>
          <w:tcPr>
            <w:tcW w:w="675" w:type="dxa"/>
            <w:tcBorders>
              <w:top w:val="nil"/>
              <w:left w:val="nil"/>
              <w:bottom w:val="single" w:color="auto" w:sz="4" w:space="0"/>
              <w:right w:val="single" w:color="auto" w:sz="4" w:space="0"/>
            </w:tcBorders>
            <w:vAlign w:val="center"/>
          </w:tcPr>
          <w:p w14:paraId="23A720F6">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1D21AFAF">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7A021641">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612262AE">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16F7AAC8">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43D6CF35">
            <w:pPr>
              <w:widowControl/>
              <w:spacing w:line="280" w:lineRule="exact"/>
              <w:jc w:val="right"/>
              <w:rPr>
                <w:rFonts w:ascii="宋体" w:hAnsi="宋体" w:cs="宋体"/>
                <w:b/>
                <w:bCs/>
                <w:color w:val="000000"/>
                <w:kern w:val="0"/>
                <w:sz w:val="22"/>
                <w:szCs w:val="22"/>
              </w:rPr>
            </w:pPr>
          </w:p>
        </w:tc>
      </w:tr>
      <w:tr w14:paraId="3E4DC681">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5D2D23E9">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34" w:type="dxa"/>
            <w:tcBorders>
              <w:top w:val="nil"/>
              <w:left w:val="nil"/>
              <w:bottom w:val="single" w:color="auto" w:sz="4" w:space="0"/>
              <w:right w:val="single" w:color="auto" w:sz="4" w:space="0"/>
            </w:tcBorders>
            <w:vAlign w:val="center"/>
          </w:tcPr>
          <w:p w14:paraId="63FBD623">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435" w:type="dxa"/>
            <w:tcBorders>
              <w:top w:val="nil"/>
              <w:left w:val="nil"/>
              <w:bottom w:val="single" w:color="auto" w:sz="4" w:space="0"/>
              <w:right w:val="single" w:color="auto" w:sz="4" w:space="0"/>
            </w:tcBorders>
            <w:vAlign w:val="center"/>
          </w:tcPr>
          <w:p w14:paraId="4DCA0E96">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01</w:t>
            </w:r>
          </w:p>
        </w:tc>
        <w:tc>
          <w:tcPr>
            <w:tcW w:w="1945" w:type="dxa"/>
            <w:tcBorders>
              <w:top w:val="nil"/>
              <w:left w:val="nil"/>
              <w:bottom w:val="single" w:color="auto" w:sz="4" w:space="0"/>
              <w:right w:val="single" w:color="auto" w:sz="4" w:space="0"/>
            </w:tcBorders>
            <w:vAlign w:val="center"/>
          </w:tcPr>
          <w:p w14:paraId="3D8EF0FD">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行政单位医疗</w:t>
            </w:r>
          </w:p>
        </w:tc>
        <w:tc>
          <w:tcPr>
            <w:tcW w:w="1068" w:type="dxa"/>
            <w:tcBorders>
              <w:top w:val="nil"/>
              <w:left w:val="nil"/>
              <w:bottom w:val="single" w:color="auto" w:sz="4" w:space="0"/>
              <w:right w:val="single" w:color="auto" w:sz="4" w:space="0"/>
            </w:tcBorders>
            <w:vAlign w:val="center"/>
          </w:tcPr>
          <w:p w14:paraId="7424CD05">
            <w:pPr>
              <w:jc w:val="center"/>
              <w:rPr>
                <w:rFonts w:ascii="宋体" w:hAnsi="宋体" w:cs="宋体"/>
                <w:b/>
                <w:bCs/>
                <w:color w:val="000000"/>
                <w:kern w:val="0"/>
                <w:sz w:val="22"/>
                <w:szCs w:val="22"/>
              </w:rPr>
            </w:pPr>
            <w:r>
              <w:rPr>
                <w:rFonts w:hint="eastAsia" w:ascii="仿宋" w:hAnsi="仿宋" w:eastAsia="仿宋" w:cs="仿宋"/>
                <w:color w:val="000000"/>
                <w:sz w:val="18"/>
                <w:szCs w:val="18"/>
              </w:rPr>
              <w:t>23.77</w:t>
            </w:r>
          </w:p>
        </w:tc>
        <w:tc>
          <w:tcPr>
            <w:tcW w:w="934" w:type="dxa"/>
            <w:tcBorders>
              <w:top w:val="nil"/>
              <w:left w:val="nil"/>
              <w:bottom w:val="single" w:color="auto" w:sz="4" w:space="0"/>
              <w:right w:val="single" w:color="auto" w:sz="4" w:space="0"/>
            </w:tcBorders>
            <w:vAlign w:val="center"/>
          </w:tcPr>
          <w:p w14:paraId="25982D14">
            <w:pPr>
              <w:jc w:val="center"/>
              <w:rPr>
                <w:rFonts w:ascii="宋体" w:hAnsi="宋体" w:cs="宋体"/>
                <w:b/>
                <w:bCs/>
                <w:color w:val="000000"/>
                <w:kern w:val="0"/>
                <w:sz w:val="22"/>
                <w:szCs w:val="22"/>
              </w:rPr>
            </w:pPr>
            <w:r>
              <w:rPr>
                <w:rFonts w:hint="eastAsia" w:ascii="仿宋" w:hAnsi="仿宋" w:eastAsia="仿宋" w:cs="仿宋"/>
                <w:color w:val="000000"/>
                <w:sz w:val="18"/>
                <w:szCs w:val="18"/>
              </w:rPr>
              <w:t>23.77</w:t>
            </w:r>
          </w:p>
        </w:tc>
        <w:tc>
          <w:tcPr>
            <w:tcW w:w="675" w:type="dxa"/>
            <w:tcBorders>
              <w:top w:val="nil"/>
              <w:left w:val="nil"/>
              <w:bottom w:val="single" w:color="auto" w:sz="4" w:space="0"/>
              <w:right w:val="single" w:color="auto" w:sz="4" w:space="0"/>
            </w:tcBorders>
            <w:vAlign w:val="center"/>
          </w:tcPr>
          <w:p w14:paraId="4FF3008E">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78DD4708">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59FD7B87">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6C6BB5E7">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672DE639">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6F15048A">
            <w:pPr>
              <w:widowControl/>
              <w:spacing w:line="280" w:lineRule="exact"/>
              <w:jc w:val="right"/>
              <w:rPr>
                <w:rFonts w:ascii="宋体" w:hAnsi="宋体" w:cs="宋体"/>
                <w:b/>
                <w:bCs/>
                <w:color w:val="000000"/>
                <w:kern w:val="0"/>
                <w:sz w:val="22"/>
                <w:szCs w:val="22"/>
              </w:rPr>
            </w:pPr>
          </w:p>
        </w:tc>
      </w:tr>
      <w:tr w14:paraId="610F3B26">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4A6E277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34" w:type="dxa"/>
            <w:tcBorders>
              <w:top w:val="nil"/>
              <w:left w:val="nil"/>
              <w:bottom w:val="single" w:color="auto" w:sz="4" w:space="0"/>
              <w:right w:val="single" w:color="auto" w:sz="4" w:space="0"/>
            </w:tcBorders>
            <w:vAlign w:val="center"/>
          </w:tcPr>
          <w:p w14:paraId="14CB9C83">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435" w:type="dxa"/>
            <w:tcBorders>
              <w:top w:val="nil"/>
              <w:left w:val="nil"/>
              <w:bottom w:val="single" w:color="auto" w:sz="4" w:space="0"/>
              <w:right w:val="single" w:color="auto" w:sz="4" w:space="0"/>
            </w:tcBorders>
            <w:vAlign w:val="center"/>
          </w:tcPr>
          <w:p w14:paraId="5FAC811B">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02</w:t>
            </w:r>
          </w:p>
        </w:tc>
        <w:tc>
          <w:tcPr>
            <w:tcW w:w="1945" w:type="dxa"/>
            <w:tcBorders>
              <w:top w:val="nil"/>
              <w:left w:val="nil"/>
              <w:bottom w:val="single" w:color="auto" w:sz="4" w:space="0"/>
              <w:right w:val="single" w:color="auto" w:sz="4" w:space="0"/>
            </w:tcBorders>
            <w:vAlign w:val="center"/>
          </w:tcPr>
          <w:p w14:paraId="7E6A1B61">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事业单位医疗</w:t>
            </w:r>
          </w:p>
        </w:tc>
        <w:tc>
          <w:tcPr>
            <w:tcW w:w="1068" w:type="dxa"/>
            <w:tcBorders>
              <w:top w:val="nil"/>
              <w:left w:val="nil"/>
              <w:bottom w:val="single" w:color="auto" w:sz="4" w:space="0"/>
              <w:right w:val="single" w:color="auto" w:sz="4" w:space="0"/>
            </w:tcBorders>
            <w:vAlign w:val="center"/>
          </w:tcPr>
          <w:p w14:paraId="76946BE8">
            <w:pPr>
              <w:jc w:val="center"/>
              <w:rPr>
                <w:rFonts w:ascii="宋体" w:hAnsi="宋体" w:cs="宋体"/>
                <w:b/>
                <w:bCs/>
                <w:color w:val="000000"/>
                <w:kern w:val="0"/>
                <w:sz w:val="22"/>
                <w:szCs w:val="22"/>
              </w:rPr>
            </w:pPr>
            <w:r>
              <w:rPr>
                <w:rFonts w:hint="eastAsia" w:ascii="仿宋" w:hAnsi="仿宋" w:eastAsia="仿宋" w:cs="仿宋"/>
                <w:color w:val="000000"/>
                <w:sz w:val="18"/>
                <w:szCs w:val="18"/>
              </w:rPr>
              <w:t>11.4</w:t>
            </w:r>
          </w:p>
        </w:tc>
        <w:tc>
          <w:tcPr>
            <w:tcW w:w="934" w:type="dxa"/>
            <w:tcBorders>
              <w:top w:val="nil"/>
              <w:left w:val="nil"/>
              <w:bottom w:val="single" w:color="auto" w:sz="4" w:space="0"/>
              <w:right w:val="single" w:color="auto" w:sz="4" w:space="0"/>
            </w:tcBorders>
            <w:vAlign w:val="center"/>
          </w:tcPr>
          <w:p w14:paraId="43A1E146">
            <w:pPr>
              <w:jc w:val="center"/>
              <w:rPr>
                <w:rFonts w:ascii="宋体" w:hAnsi="宋体" w:cs="宋体"/>
                <w:b/>
                <w:bCs/>
                <w:color w:val="000000"/>
                <w:kern w:val="0"/>
                <w:sz w:val="22"/>
                <w:szCs w:val="22"/>
              </w:rPr>
            </w:pPr>
            <w:r>
              <w:rPr>
                <w:rFonts w:hint="eastAsia" w:ascii="仿宋" w:hAnsi="仿宋" w:eastAsia="仿宋" w:cs="仿宋"/>
                <w:color w:val="000000"/>
                <w:sz w:val="18"/>
                <w:szCs w:val="18"/>
              </w:rPr>
              <w:t>11.4</w:t>
            </w:r>
          </w:p>
        </w:tc>
        <w:tc>
          <w:tcPr>
            <w:tcW w:w="675" w:type="dxa"/>
            <w:tcBorders>
              <w:top w:val="nil"/>
              <w:left w:val="nil"/>
              <w:bottom w:val="single" w:color="auto" w:sz="4" w:space="0"/>
              <w:right w:val="single" w:color="auto" w:sz="4" w:space="0"/>
            </w:tcBorders>
            <w:vAlign w:val="center"/>
          </w:tcPr>
          <w:p w14:paraId="087B1F5B">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53FF40A0">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2BF708A9">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07838F19">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6A221D8F">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05521C75">
            <w:pPr>
              <w:widowControl/>
              <w:spacing w:line="280" w:lineRule="exact"/>
              <w:jc w:val="right"/>
              <w:rPr>
                <w:rFonts w:ascii="宋体" w:hAnsi="宋体" w:cs="宋体"/>
                <w:b/>
                <w:bCs/>
                <w:color w:val="000000"/>
                <w:kern w:val="0"/>
                <w:sz w:val="22"/>
                <w:szCs w:val="22"/>
              </w:rPr>
            </w:pPr>
          </w:p>
        </w:tc>
      </w:tr>
      <w:tr w14:paraId="317FABC9">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4259613F">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34" w:type="dxa"/>
            <w:tcBorders>
              <w:top w:val="nil"/>
              <w:left w:val="nil"/>
              <w:bottom w:val="single" w:color="auto" w:sz="4" w:space="0"/>
              <w:right w:val="single" w:color="auto" w:sz="4" w:space="0"/>
            </w:tcBorders>
            <w:vAlign w:val="center"/>
          </w:tcPr>
          <w:p w14:paraId="05C40BE9">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435" w:type="dxa"/>
            <w:tcBorders>
              <w:top w:val="nil"/>
              <w:left w:val="nil"/>
              <w:bottom w:val="single" w:color="auto" w:sz="4" w:space="0"/>
              <w:right w:val="single" w:color="auto" w:sz="4" w:space="0"/>
            </w:tcBorders>
            <w:vAlign w:val="center"/>
          </w:tcPr>
          <w:p w14:paraId="3D7F4789">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03</w:t>
            </w:r>
          </w:p>
        </w:tc>
        <w:tc>
          <w:tcPr>
            <w:tcW w:w="1945" w:type="dxa"/>
            <w:tcBorders>
              <w:top w:val="nil"/>
              <w:left w:val="nil"/>
              <w:bottom w:val="single" w:color="auto" w:sz="4" w:space="0"/>
              <w:right w:val="single" w:color="auto" w:sz="4" w:space="0"/>
            </w:tcBorders>
            <w:vAlign w:val="center"/>
          </w:tcPr>
          <w:p w14:paraId="2B21BDEF">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公务员医疗补助</w:t>
            </w:r>
          </w:p>
        </w:tc>
        <w:tc>
          <w:tcPr>
            <w:tcW w:w="1068" w:type="dxa"/>
            <w:tcBorders>
              <w:top w:val="nil"/>
              <w:left w:val="nil"/>
              <w:bottom w:val="single" w:color="auto" w:sz="4" w:space="0"/>
              <w:right w:val="single" w:color="auto" w:sz="4" w:space="0"/>
            </w:tcBorders>
            <w:vAlign w:val="center"/>
          </w:tcPr>
          <w:p w14:paraId="376D7141">
            <w:pPr>
              <w:jc w:val="center"/>
              <w:rPr>
                <w:rFonts w:ascii="宋体" w:hAnsi="宋体" w:cs="宋体"/>
                <w:b/>
                <w:bCs/>
                <w:color w:val="000000"/>
                <w:kern w:val="0"/>
                <w:sz w:val="22"/>
                <w:szCs w:val="22"/>
              </w:rPr>
            </w:pPr>
            <w:r>
              <w:rPr>
                <w:rFonts w:hint="eastAsia" w:ascii="仿宋" w:hAnsi="仿宋" w:eastAsia="仿宋" w:cs="仿宋"/>
                <w:color w:val="000000"/>
                <w:sz w:val="18"/>
                <w:szCs w:val="18"/>
              </w:rPr>
              <w:t>11.11</w:t>
            </w:r>
          </w:p>
        </w:tc>
        <w:tc>
          <w:tcPr>
            <w:tcW w:w="934" w:type="dxa"/>
            <w:tcBorders>
              <w:top w:val="nil"/>
              <w:left w:val="nil"/>
              <w:bottom w:val="single" w:color="auto" w:sz="4" w:space="0"/>
              <w:right w:val="single" w:color="auto" w:sz="4" w:space="0"/>
            </w:tcBorders>
            <w:vAlign w:val="center"/>
          </w:tcPr>
          <w:p w14:paraId="1E51202F">
            <w:pPr>
              <w:jc w:val="center"/>
              <w:rPr>
                <w:rFonts w:ascii="宋体" w:hAnsi="宋体" w:cs="宋体"/>
                <w:b/>
                <w:bCs/>
                <w:color w:val="000000"/>
                <w:kern w:val="0"/>
                <w:sz w:val="22"/>
                <w:szCs w:val="22"/>
              </w:rPr>
            </w:pPr>
            <w:r>
              <w:rPr>
                <w:rFonts w:hint="eastAsia" w:ascii="仿宋" w:hAnsi="仿宋" w:eastAsia="仿宋" w:cs="仿宋"/>
                <w:color w:val="000000"/>
                <w:sz w:val="18"/>
                <w:szCs w:val="18"/>
              </w:rPr>
              <w:t>11.11</w:t>
            </w:r>
          </w:p>
        </w:tc>
        <w:tc>
          <w:tcPr>
            <w:tcW w:w="675" w:type="dxa"/>
            <w:tcBorders>
              <w:top w:val="nil"/>
              <w:left w:val="nil"/>
              <w:bottom w:val="single" w:color="auto" w:sz="4" w:space="0"/>
              <w:right w:val="single" w:color="auto" w:sz="4" w:space="0"/>
            </w:tcBorders>
            <w:vAlign w:val="center"/>
          </w:tcPr>
          <w:p w14:paraId="5DF04146">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5101EBAF">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4C66EF20">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3C49563D">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3A6B7D70">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49B10D5D">
            <w:pPr>
              <w:widowControl/>
              <w:spacing w:line="280" w:lineRule="exact"/>
              <w:jc w:val="right"/>
              <w:rPr>
                <w:rFonts w:ascii="宋体" w:hAnsi="宋体" w:cs="宋体"/>
                <w:b/>
                <w:bCs/>
                <w:color w:val="000000"/>
                <w:kern w:val="0"/>
                <w:sz w:val="22"/>
                <w:szCs w:val="22"/>
              </w:rPr>
            </w:pPr>
          </w:p>
        </w:tc>
      </w:tr>
      <w:tr w14:paraId="1F163BBF">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4B19B532">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210</w:t>
            </w:r>
          </w:p>
        </w:tc>
        <w:tc>
          <w:tcPr>
            <w:tcW w:w="434" w:type="dxa"/>
            <w:tcBorders>
              <w:top w:val="nil"/>
              <w:left w:val="nil"/>
              <w:bottom w:val="single" w:color="auto" w:sz="4" w:space="0"/>
              <w:right w:val="single" w:color="auto" w:sz="4" w:space="0"/>
            </w:tcBorders>
            <w:vAlign w:val="center"/>
          </w:tcPr>
          <w:p w14:paraId="083411FD">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11</w:t>
            </w:r>
          </w:p>
        </w:tc>
        <w:tc>
          <w:tcPr>
            <w:tcW w:w="435" w:type="dxa"/>
            <w:tcBorders>
              <w:top w:val="nil"/>
              <w:left w:val="nil"/>
              <w:bottom w:val="single" w:color="auto" w:sz="4" w:space="0"/>
              <w:right w:val="single" w:color="auto" w:sz="4" w:space="0"/>
            </w:tcBorders>
            <w:vAlign w:val="center"/>
          </w:tcPr>
          <w:p w14:paraId="2006FF51">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99</w:t>
            </w:r>
          </w:p>
        </w:tc>
        <w:tc>
          <w:tcPr>
            <w:tcW w:w="1945" w:type="dxa"/>
            <w:tcBorders>
              <w:top w:val="nil"/>
              <w:left w:val="nil"/>
              <w:bottom w:val="single" w:color="auto" w:sz="4" w:space="0"/>
              <w:right w:val="single" w:color="auto" w:sz="4" w:space="0"/>
            </w:tcBorders>
            <w:vAlign w:val="center"/>
          </w:tcPr>
          <w:p w14:paraId="54FB3D27">
            <w:pPr>
              <w:jc w:val="center"/>
              <w:rPr>
                <w:rFonts w:ascii="仿宋_GB2312" w:hAnsi="宋体" w:eastAsia="仿宋_GB2312" w:cs="宋体"/>
                <w:color w:val="000000"/>
                <w:sz w:val="20"/>
                <w:szCs w:val="20"/>
              </w:rPr>
            </w:pPr>
            <w:r>
              <w:rPr>
                <w:rFonts w:hint="eastAsia" w:ascii="仿宋_GB2312" w:hAnsi="宋体" w:eastAsia="仿宋_GB2312" w:cs="宋体"/>
                <w:color w:val="000000"/>
                <w:sz w:val="18"/>
                <w:szCs w:val="18"/>
              </w:rPr>
              <w:t>其他行政事业单位医疗支出</w:t>
            </w:r>
          </w:p>
        </w:tc>
        <w:tc>
          <w:tcPr>
            <w:tcW w:w="1068" w:type="dxa"/>
            <w:tcBorders>
              <w:top w:val="nil"/>
              <w:left w:val="nil"/>
              <w:bottom w:val="single" w:color="auto" w:sz="4" w:space="0"/>
              <w:right w:val="single" w:color="auto" w:sz="4" w:space="0"/>
            </w:tcBorders>
            <w:vAlign w:val="center"/>
          </w:tcPr>
          <w:p w14:paraId="0CBD9EE2">
            <w:pPr>
              <w:jc w:val="center"/>
              <w:rPr>
                <w:rFonts w:ascii="宋体" w:hAnsi="宋体" w:cs="宋体"/>
                <w:b/>
                <w:bCs/>
                <w:color w:val="000000"/>
                <w:kern w:val="0"/>
                <w:sz w:val="22"/>
                <w:szCs w:val="22"/>
              </w:rPr>
            </w:pPr>
            <w:r>
              <w:rPr>
                <w:rFonts w:hint="eastAsia" w:ascii="仿宋" w:hAnsi="仿宋" w:eastAsia="仿宋" w:cs="仿宋"/>
                <w:color w:val="000000"/>
                <w:sz w:val="18"/>
                <w:szCs w:val="18"/>
              </w:rPr>
              <w:t>0.43</w:t>
            </w:r>
          </w:p>
        </w:tc>
        <w:tc>
          <w:tcPr>
            <w:tcW w:w="934" w:type="dxa"/>
            <w:tcBorders>
              <w:top w:val="nil"/>
              <w:left w:val="nil"/>
              <w:bottom w:val="single" w:color="auto" w:sz="4" w:space="0"/>
              <w:right w:val="single" w:color="auto" w:sz="4" w:space="0"/>
            </w:tcBorders>
            <w:vAlign w:val="center"/>
          </w:tcPr>
          <w:p w14:paraId="56AB6D6E">
            <w:pPr>
              <w:jc w:val="center"/>
              <w:rPr>
                <w:rFonts w:ascii="宋体" w:hAnsi="宋体" w:cs="宋体"/>
                <w:b/>
                <w:bCs/>
                <w:color w:val="000000"/>
                <w:kern w:val="0"/>
                <w:sz w:val="22"/>
                <w:szCs w:val="22"/>
              </w:rPr>
            </w:pPr>
            <w:r>
              <w:rPr>
                <w:rFonts w:hint="eastAsia" w:ascii="仿宋" w:hAnsi="仿宋" w:eastAsia="仿宋" w:cs="仿宋"/>
                <w:color w:val="000000"/>
                <w:sz w:val="18"/>
                <w:szCs w:val="18"/>
              </w:rPr>
              <w:t>0.43</w:t>
            </w:r>
          </w:p>
        </w:tc>
        <w:tc>
          <w:tcPr>
            <w:tcW w:w="675" w:type="dxa"/>
            <w:tcBorders>
              <w:top w:val="nil"/>
              <w:left w:val="nil"/>
              <w:bottom w:val="single" w:color="auto" w:sz="4" w:space="0"/>
              <w:right w:val="single" w:color="auto" w:sz="4" w:space="0"/>
            </w:tcBorders>
            <w:vAlign w:val="center"/>
          </w:tcPr>
          <w:p w14:paraId="4D4AA376">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21C3FB53">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642A8A24">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53710FA2">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52743C27">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418EC3EF">
            <w:pPr>
              <w:widowControl/>
              <w:spacing w:line="280" w:lineRule="exact"/>
              <w:jc w:val="right"/>
              <w:rPr>
                <w:rFonts w:ascii="宋体" w:hAnsi="宋体" w:cs="宋体"/>
                <w:b/>
                <w:bCs/>
                <w:color w:val="000000"/>
                <w:kern w:val="0"/>
                <w:sz w:val="22"/>
                <w:szCs w:val="22"/>
              </w:rPr>
            </w:pPr>
          </w:p>
        </w:tc>
      </w:tr>
      <w:tr w14:paraId="68316C33">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0CFA56A1">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434" w:type="dxa"/>
            <w:tcBorders>
              <w:top w:val="nil"/>
              <w:left w:val="nil"/>
              <w:bottom w:val="single" w:color="auto" w:sz="4" w:space="0"/>
              <w:right w:val="single" w:color="auto" w:sz="4" w:space="0"/>
            </w:tcBorders>
            <w:vAlign w:val="center"/>
          </w:tcPr>
          <w:p w14:paraId="25466CFB">
            <w:pPr>
              <w:jc w:val="center"/>
              <w:rPr>
                <w:rFonts w:ascii="仿宋_GB2312" w:hAnsi="宋体" w:eastAsia="仿宋_GB2312" w:cs="宋体"/>
                <w:color w:val="000000"/>
                <w:sz w:val="20"/>
                <w:szCs w:val="20"/>
              </w:rPr>
            </w:pPr>
          </w:p>
        </w:tc>
        <w:tc>
          <w:tcPr>
            <w:tcW w:w="435" w:type="dxa"/>
            <w:tcBorders>
              <w:top w:val="nil"/>
              <w:left w:val="nil"/>
              <w:bottom w:val="single" w:color="auto" w:sz="4" w:space="0"/>
              <w:right w:val="single" w:color="auto" w:sz="4" w:space="0"/>
            </w:tcBorders>
            <w:vAlign w:val="center"/>
          </w:tcPr>
          <w:p w14:paraId="0E956C91">
            <w:pPr>
              <w:jc w:val="center"/>
              <w:rPr>
                <w:rFonts w:ascii="仿宋_GB2312" w:hAnsi="宋体" w:eastAsia="仿宋_GB2312" w:cs="宋体"/>
                <w:color w:val="000000"/>
                <w:sz w:val="20"/>
                <w:szCs w:val="20"/>
              </w:rPr>
            </w:pPr>
          </w:p>
        </w:tc>
        <w:tc>
          <w:tcPr>
            <w:tcW w:w="1945" w:type="dxa"/>
            <w:tcBorders>
              <w:top w:val="nil"/>
              <w:left w:val="nil"/>
              <w:bottom w:val="single" w:color="auto" w:sz="4" w:space="0"/>
              <w:right w:val="single" w:color="auto" w:sz="4" w:space="0"/>
            </w:tcBorders>
            <w:vAlign w:val="center"/>
          </w:tcPr>
          <w:p w14:paraId="4117AD31">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住房保障支出</w:t>
            </w:r>
          </w:p>
        </w:tc>
        <w:tc>
          <w:tcPr>
            <w:tcW w:w="1068" w:type="dxa"/>
            <w:tcBorders>
              <w:top w:val="nil"/>
              <w:left w:val="nil"/>
              <w:bottom w:val="single" w:color="auto" w:sz="4" w:space="0"/>
              <w:right w:val="single" w:color="auto" w:sz="4" w:space="0"/>
            </w:tcBorders>
            <w:vAlign w:val="center"/>
          </w:tcPr>
          <w:p w14:paraId="1F8026B6">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934" w:type="dxa"/>
            <w:tcBorders>
              <w:top w:val="nil"/>
              <w:left w:val="nil"/>
              <w:bottom w:val="single" w:color="auto" w:sz="4" w:space="0"/>
              <w:right w:val="single" w:color="auto" w:sz="4" w:space="0"/>
            </w:tcBorders>
            <w:vAlign w:val="center"/>
          </w:tcPr>
          <w:p w14:paraId="3C41535F">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675" w:type="dxa"/>
            <w:tcBorders>
              <w:top w:val="nil"/>
              <w:left w:val="nil"/>
              <w:bottom w:val="single" w:color="auto" w:sz="4" w:space="0"/>
              <w:right w:val="single" w:color="auto" w:sz="4" w:space="0"/>
            </w:tcBorders>
            <w:vAlign w:val="center"/>
          </w:tcPr>
          <w:p w14:paraId="0F900BC6">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51DFD5F7">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336A9C67">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61B30BCA">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1626E700">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75A2BD59">
            <w:pPr>
              <w:widowControl/>
              <w:spacing w:line="280" w:lineRule="exact"/>
              <w:jc w:val="right"/>
              <w:rPr>
                <w:rFonts w:ascii="宋体" w:hAnsi="宋体" w:cs="宋体"/>
                <w:b/>
                <w:bCs/>
                <w:color w:val="000000"/>
                <w:kern w:val="0"/>
                <w:sz w:val="22"/>
                <w:szCs w:val="22"/>
              </w:rPr>
            </w:pPr>
          </w:p>
        </w:tc>
      </w:tr>
      <w:tr w14:paraId="7DD6119C">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13190A53">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434" w:type="dxa"/>
            <w:tcBorders>
              <w:top w:val="nil"/>
              <w:left w:val="nil"/>
              <w:bottom w:val="single" w:color="auto" w:sz="4" w:space="0"/>
              <w:right w:val="single" w:color="auto" w:sz="4" w:space="0"/>
            </w:tcBorders>
            <w:vAlign w:val="center"/>
          </w:tcPr>
          <w:p w14:paraId="1EC51BA6">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435" w:type="dxa"/>
            <w:tcBorders>
              <w:top w:val="nil"/>
              <w:left w:val="nil"/>
              <w:bottom w:val="single" w:color="auto" w:sz="4" w:space="0"/>
              <w:right w:val="single" w:color="auto" w:sz="4" w:space="0"/>
            </w:tcBorders>
            <w:vAlign w:val="center"/>
          </w:tcPr>
          <w:p w14:paraId="0FAB22A5">
            <w:pPr>
              <w:jc w:val="center"/>
              <w:rPr>
                <w:rFonts w:ascii="仿宋_GB2312" w:hAnsi="宋体" w:eastAsia="仿宋_GB2312" w:cs="宋体"/>
                <w:color w:val="000000"/>
                <w:sz w:val="20"/>
                <w:szCs w:val="20"/>
              </w:rPr>
            </w:pPr>
          </w:p>
        </w:tc>
        <w:tc>
          <w:tcPr>
            <w:tcW w:w="1945" w:type="dxa"/>
            <w:tcBorders>
              <w:top w:val="nil"/>
              <w:left w:val="nil"/>
              <w:bottom w:val="single" w:color="auto" w:sz="4" w:space="0"/>
              <w:right w:val="single" w:color="auto" w:sz="4" w:space="0"/>
            </w:tcBorders>
            <w:vAlign w:val="center"/>
          </w:tcPr>
          <w:p w14:paraId="0D99422F">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住房改革支出</w:t>
            </w:r>
          </w:p>
        </w:tc>
        <w:tc>
          <w:tcPr>
            <w:tcW w:w="1068" w:type="dxa"/>
            <w:tcBorders>
              <w:top w:val="nil"/>
              <w:left w:val="nil"/>
              <w:bottom w:val="single" w:color="auto" w:sz="4" w:space="0"/>
              <w:right w:val="single" w:color="auto" w:sz="4" w:space="0"/>
            </w:tcBorders>
            <w:vAlign w:val="center"/>
          </w:tcPr>
          <w:p w14:paraId="2C76D75E">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934" w:type="dxa"/>
            <w:tcBorders>
              <w:top w:val="nil"/>
              <w:left w:val="nil"/>
              <w:bottom w:val="single" w:color="auto" w:sz="4" w:space="0"/>
              <w:right w:val="single" w:color="auto" w:sz="4" w:space="0"/>
            </w:tcBorders>
            <w:vAlign w:val="center"/>
          </w:tcPr>
          <w:p w14:paraId="14CFA1E6">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675" w:type="dxa"/>
            <w:tcBorders>
              <w:top w:val="nil"/>
              <w:left w:val="nil"/>
              <w:bottom w:val="single" w:color="auto" w:sz="4" w:space="0"/>
              <w:right w:val="single" w:color="auto" w:sz="4" w:space="0"/>
            </w:tcBorders>
            <w:vAlign w:val="center"/>
          </w:tcPr>
          <w:p w14:paraId="5C5C358B">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739F8BD9">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092DC1C6">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6DD8C58E">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7F8D336B">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4F207250">
            <w:pPr>
              <w:widowControl/>
              <w:spacing w:line="280" w:lineRule="exact"/>
              <w:jc w:val="right"/>
              <w:rPr>
                <w:rFonts w:ascii="宋体" w:hAnsi="宋体" w:cs="宋体"/>
                <w:b/>
                <w:bCs/>
                <w:color w:val="000000"/>
                <w:kern w:val="0"/>
                <w:sz w:val="22"/>
                <w:szCs w:val="22"/>
              </w:rPr>
            </w:pPr>
          </w:p>
        </w:tc>
      </w:tr>
      <w:tr w14:paraId="22A9C478">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2F01E074">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221</w:t>
            </w:r>
          </w:p>
        </w:tc>
        <w:tc>
          <w:tcPr>
            <w:tcW w:w="434" w:type="dxa"/>
            <w:tcBorders>
              <w:top w:val="nil"/>
              <w:left w:val="nil"/>
              <w:bottom w:val="single" w:color="auto" w:sz="4" w:space="0"/>
              <w:right w:val="single" w:color="auto" w:sz="4" w:space="0"/>
            </w:tcBorders>
            <w:vAlign w:val="center"/>
          </w:tcPr>
          <w:p w14:paraId="5C224D61">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02</w:t>
            </w:r>
          </w:p>
        </w:tc>
        <w:tc>
          <w:tcPr>
            <w:tcW w:w="435" w:type="dxa"/>
            <w:tcBorders>
              <w:top w:val="nil"/>
              <w:left w:val="nil"/>
              <w:bottom w:val="single" w:color="auto" w:sz="4" w:space="0"/>
              <w:right w:val="single" w:color="auto" w:sz="4" w:space="0"/>
            </w:tcBorders>
            <w:vAlign w:val="center"/>
          </w:tcPr>
          <w:p w14:paraId="695B59D0">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01</w:t>
            </w:r>
          </w:p>
        </w:tc>
        <w:tc>
          <w:tcPr>
            <w:tcW w:w="1945" w:type="dxa"/>
            <w:tcBorders>
              <w:top w:val="nil"/>
              <w:left w:val="nil"/>
              <w:bottom w:val="single" w:color="auto" w:sz="4" w:space="0"/>
              <w:right w:val="single" w:color="auto" w:sz="4" w:space="0"/>
            </w:tcBorders>
            <w:vAlign w:val="center"/>
          </w:tcPr>
          <w:p w14:paraId="7C3181F2">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住房公积金</w:t>
            </w:r>
          </w:p>
        </w:tc>
        <w:tc>
          <w:tcPr>
            <w:tcW w:w="1068" w:type="dxa"/>
            <w:tcBorders>
              <w:top w:val="nil"/>
              <w:left w:val="nil"/>
              <w:bottom w:val="single" w:color="auto" w:sz="4" w:space="0"/>
              <w:right w:val="single" w:color="auto" w:sz="4" w:space="0"/>
            </w:tcBorders>
            <w:vAlign w:val="center"/>
          </w:tcPr>
          <w:p w14:paraId="1A5CBD5D">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934" w:type="dxa"/>
            <w:tcBorders>
              <w:top w:val="nil"/>
              <w:left w:val="nil"/>
              <w:bottom w:val="single" w:color="auto" w:sz="4" w:space="0"/>
              <w:right w:val="single" w:color="auto" w:sz="4" w:space="0"/>
            </w:tcBorders>
            <w:vAlign w:val="center"/>
          </w:tcPr>
          <w:p w14:paraId="0AA84E2F">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675" w:type="dxa"/>
            <w:tcBorders>
              <w:top w:val="nil"/>
              <w:left w:val="nil"/>
              <w:bottom w:val="single" w:color="auto" w:sz="4" w:space="0"/>
              <w:right w:val="single" w:color="auto" w:sz="4" w:space="0"/>
            </w:tcBorders>
            <w:vAlign w:val="center"/>
          </w:tcPr>
          <w:p w14:paraId="5381E5C5">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782C9522">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112A25D7">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1F5CA01D">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6879C4E3">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286FD26E">
            <w:pPr>
              <w:widowControl/>
              <w:spacing w:line="280" w:lineRule="exact"/>
              <w:jc w:val="right"/>
              <w:rPr>
                <w:rFonts w:ascii="宋体" w:hAnsi="宋体" w:cs="宋体"/>
                <w:b/>
                <w:bCs/>
                <w:color w:val="000000"/>
                <w:kern w:val="0"/>
                <w:sz w:val="22"/>
                <w:szCs w:val="22"/>
              </w:rPr>
            </w:pPr>
          </w:p>
        </w:tc>
      </w:tr>
      <w:tr w14:paraId="4B364590">
        <w:tblPrEx>
          <w:tblCellMar>
            <w:top w:w="0" w:type="dxa"/>
            <w:left w:w="108" w:type="dxa"/>
            <w:bottom w:w="0" w:type="dxa"/>
            <w:right w:w="108" w:type="dxa"/>
          </w:tblCellMar>
        </w:tblPrEx>
        <w:trPr>
          <w:trHeight w:val="465" w:hRule="atLeast"/>
        </w:trPr>
        <w:tc>
          <w:tcPr>
            <w:tcW w:w="584" w:type="dxa"/>
            <w:tcBorders>
              <w:top w:val="nil"/>
              <w:left w:val="single" w:color="auto" w:sz="4" w:space="0"/>
              <w:bottom w:val="single" w:color="auto" w:sz="4" w:space="0"/>
              <w:right w:val="single" w:color="auto" w:sz="4" w:space="0"/>
            </w:tcBorders>
            <w:vAlign w:val="center"/>
          </w:tcPr>
          <w:p w14:paraId="2E15663B">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4" w:type="dxa"/>
            <w:tcBorders>
              <w:top w:val="nil"/>
              <w:left w:val="nil"/>
              <w:bottom w:val="single" w:color="auto" w:sz="4" w:space="0"/>
              <w:right w:val="single" w:color="auto" w:sz="4" w:space="0"/>
            </w:tcBorders>
            <w:vAlign w:val="center"/>
          </w:tcPr>
          <w:p w14:paraId="476CF164">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5" w:type="dxa"/>
            <w:tcBorders>
              <w:top w:val="nil"/>
              <w:left w:val="nil"/>
              <w:bottom w:val="single" w:color="auto" w:sz="4" w:space="0"/>
              <w:right w:val="single" w:color="auto" w:sz="4" w:space="0"/>
            </w:tcBorders>
            <w:vAlign w:val="center"/>
          </w:tcPr>
          <w:p w14:paraId="2DE35B6E">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45" w:type="dxa"/>
            <w:tcBorders>
              <w:top w:val="nil"/>
              <w:left w:val="nil"/>
              <w:bottom w:val="single" w:color="auto" w:sz="4" w:space="0"/>
              <w:right w:val="single" w:color="auto" w:sz="4" w:space="0"/>
            </w:tcBorders>
            <w:vAlign w:val="center"/>
          </w:tcPr>
          <w:p w14:paraId="373E35FC">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r>
              <w:rPr>
                <w:rFonts w:hint="eastAsia" w:ascii="仿宋_GB2312" w:eastAsia="仿宋_GB2312"/>
                <w:color w:val="000000"/>
                <w:sz w:val="20"/>
                <w:szCs w:val="20"/>
              </w:rPr>
              <w:t>　</w:t>
            </w:r>
          </w:p>
        </w:tc>
        <w:tc>
          <w:tcPr>
            <w:tcW w:w="1068" w:type="dxa"/>
            <w:tcBorders>
              <w:top w:val="nil"/>
              <w:left w:val="nil"/>
              <w:bottom w:val="single" w:color="auto" w:sz="4" w:space="0"/>
              <w:right w:val="single" w:color="auto" w:sz="4" w:space="0"/>
            </w:tcBorders>
            <w:vAlign w:val="center"/>
          </w:tcPr>
          <w:p w14:paraId="5EB3124B">
            <w:pPr>
              <w:jc w:val="center"/>
              <w:rPr>
                <w:rFonts w:ascii="仿宋" w:hAnsi="仿宋" w:eastAsia="仿宋" w:cs="仿宋"/>
                <w:color w:val="000000"/>
                <w:sz w:val="18"/>
                <w:szCs w:val="18"/>
              </w:rPr>
            </w:pPr>
            <w:r>
              <w:rPr>
                <w:rFonts w:hint="eastAsia" w:ascii="仿宋" w:hAnsi="仿宋" w:eastAsia="仿宋" w:cs="仿宋"/>
                <w:color w:val="000000"/>
                <w:sz w:val="18"/>
                <w:szCs w:val="18"/>
              </w:rPr>
              <w:t>985.6</w:t>
            </w:r>
          </w:p>
        </w:tc>
        <w:tc>
          <w:tcPr>
            <w:tcW w:w="934" w:type="dxa"/>
            <w:tcBorders>
              <w:top w:val="nil"/>
              <w:left w:val="nil"/>
              <w:bottom w:val="single" w:color="auto" w:sz="4" w:space="0"/>
              <w:right w:val="single" w:color="auto" w:sz="4" w:space="0"/>
            </w:tcBorders>
            <w:vAlign w:val="center"/>
          </w:tcPr>
          <w:p w14:paraId="59083124">
            <w:pPr>
              <w:jc w:val="center"/>
              <w:rPr>
                <w:rFonts w:ascii="仿宋" w:hAnsi="仿宋" w:eastAsia="仿宋" w:cs="仿宋"/>
                <w:color w:val="000000"/>
                <w:sz w:val="18"/>
                <w:szCs w:val="18"/>
              </w:rPr>
            </w:pPr>
            <w:r>
              <w:rPr>
                <w:rFonts w:hint="eastAsia" w:ascii="仿宋" w:hAnsi="仿宋" w:eastAsia="仿宋" w:cs="仿宋"/>
                <w:color w:val="000000"/>
                <w:sz w:val="18"/>
                <w:szCs w:val="18"/>
              </w:rPr>
              <w:t>985.6</w:t>
            </w:r>
          </w:p>
        </w:tc>
        <w:tc>
          <w:tcPr>
            <w:tcW w:w="675" w:type="dxa"/>
            <w:tcBorders>
              <w:top w:val="nil"/>
              <w:left w:val="nil"/>
              <w:bottom w:val="single" w:color="auto" w:sz="4" w:space="0"/>
              <w:right w:val="single" w:color="auto" w:sz="4" w:space="0"/>
            </w:tcBorders>
            <w:vAlign w:val="center"/>
          </w:tcPr>
          <w:p w14:paraId="36C55924">
            <w:pPr>
              <w:widowControl/>
              <w:spacing w:line="280" w:lineRule="exact"/>
              <w:jc w:val="right"/>
              <w:rPr>
                <w:rFonts w:ascii="宋体" w:hAnsi="宋体" w:cs="宋体"/>
                <w:b/>
                <w:bCs/>
                <w:color w:val="000000"/>
                <w:kern w:val="0"/>
                <w:sz w:val="22"/>
                <w:szCs w:val="22"/>
              </w:rPr>
            </w:pPr>
          </w:p>
        </w:tc>
        <w:tc>
          <w:tcPr>
            <w:tcW w:w="698" w:type="dxa"/>
            <w:tcBorders>
              <w:top w:val="nil"/>
              <w:left w:val="nil"/>
              <w:bottom w:val="single" w:color="auto" w:sz="4" w:space="0"/>
              <w:right w:val="single" w:color="auto" w:sz="4" w:space="0"/>
            </w:tcBorders>
            <w:vAlign w:val="center"/>
          </w:tcPr>
          <w:p w14:paraId="0075DD33">
            <w:pPr>
              <w:widowControl/>
              <w:spacing w:line="280" w:lineRule="exact"/>
              <w:jc w:val="right"/>
              <w:rPr>
                <w:rFonts w:ascii="宋体" w:hAnsi="宋体" w:cs="宋体"/>
                <w:b/>
                <w:bCs/>
                <w:color w:val="000000"/>
                <w:kern w:val="0"/>
                <w:sz w:val="22"/>
                <w:szCs w:val="22"/>
              </w:rPr>
            </w:pPr>
          </w:p>
        </w:tc>
        <w:tc>
          <w:tcPr>
            <w:tcW w:w="921" w:type="dxa"/>
            <w:tcBorders>
              <w:top w:val="nil"/>
              <w:left w:val="nil"/>
              <w:bottom w:val="single" w:color="auto" w:sz="4" w:space="0"/>
              <w:right w:val="single" w:color="auto" w:sz="4" w:space="0"/>
            </w:tcBorders>
            <w:vAlign w:val="center"/>
          </w:tcPr>
          <w:p w14:paraId="2899AF91">
            <w:pPr>
              <w:widowControl/>
              <w:spacing w:line="280" w:lineRule="exact"/>
              <w:jc w:val="right"/>
              <w:rPr>
                <w:rFonts w:ascii="宋体" w:hAnsi="宋体" w:cs="宋体"/>
                <w:b/>
                <w:bCs/>
                <w:color w:val="000000"/>
                <w:kern w:val="0"/>
                <w:sz w:val="22"/>
                <w:szCs w:val="22"/>
              </w:rPr>
            </w:pPr>
          </w:p>
        </w:tc>
        <w:tc>
          <w:tcPr>
            <w:tcW w:w="660" w:type="dxa"/>
            <w:tcBorders>
              <w:top w:val="nil"/>
              <w:left w:val="nil"/>
              <w:bottom w:val="single" w:color="auto" w:sz="4" w:space="0"/>
              <w:right w:val="single" w:color="auto" w:sz="4" w:space="0"/>
            </w:tcBorders>
            <w:vAlign w:val="center"/>
          </w:tcPr>
          <w:p w14:paraId="1BEABB70">
            <w:pPr>
              <w:widowControl/>
              <w:spacing w:line="280" w:lineRule="exact"/>
              <w:jc w:val="right"/>
              <w:rPr>
                <w:rFonts w:ascii="宋体" w:hAnsi="宋体" w:cs="宋体"/>
                <w:b/>
                <w:bCs/>
                <w:color w:val="000000"/>
                <w:kern w:val="0"/>
                <w:sz w:val="22"/>
                <w:szCs w:val="22"/>
              </w:rPr>
            </w:pPr>
          </w:p>
        </w:tc>
        <w:tc>
          <w:tcPr>
            <w:tcW w:w="708" w:type="dxa"/>
            <w:tcBorders>
              <w:top w:val="nil"/>
              <w:left w:val="nil"/>
              <w:bottom w:val="single" w:color="auto" w:sz="4" w:space="0"/>
              <w:right w:val="single" w:color="auto" w:sz="4" w:space="0"/>
            </w:tcBorders>
            <w:vAlign w:val="center"/>
          </w:tcPr>
          <w:p w14:paraId="6F01273F">
            <w:pPr>
              <w:widowControl/>
              <w:spacing w:line="280" w:lineRule="exact"/>
              <w:jc w:val="right"/>
              <w:rPr>
                <w:rFonts w:ascii="宋体" w:hAnsi="宋体" w:cs="宋体"/>
                <w:b/>
                <w:bCs/>
                <w:color w:val="000000"/>
                <w:kern w:val="0"/>
                <w:sz w:val="22"/>
                <w:szCs w:val="22"/>
              </w:rPr>
            </w:pPr>
          </w:p>
        </w:tc>
        <w:tc>
          <w:tcPr>
            <w:tcW w:w="684" w:type="dxa"/>
            <w:tcBorders>
              <w:top w:val="nil"/>
              <w:left w:val="nil"/>
              <w:bottom w:val="single" w:color="auto" w:sz="4" w:space="0"/>
              <w:right w:val="single" w:color="auto" w:sz="4" w:space="0"/>
            </w:tcBorders>
            <w:vAlign w:val="center"/>
          </w:tcPr>
          <w:p w14:paraId="4C441051">
            <w:pPr>
              <w:widowControl/>
              <w:spacing w:line="280" w:lineRule="exact"/>
              <w:jc w:val="right"/>
              <w:rPr>
                <w:rFonts w:ascii="宋体" w:hAnsi="宋体" w:cs="宋体"/>
                <w:b/>
                <w:bCs/>
                <w:color w:val="000000"/>
                <w:kern w:val="0"/>
                <w:sz w:val="22"/>
                <w:szCs w:val="22"/>
              </w:rPr>
            </w:pPr>
          </w:p>
        </w:tc>
      </w:tr>
    </w:tbl>
    <w:p w14:paraId="27A5C79D">
      <w:pPr>
        <w:widowControl/>
        <w:jc w:val="left"/>
        <w:textAlignment w:val="bottom"/>
        <w:rPr>
          <w:rFonts w:hint="eastAsia" w:ascii="宋体" w:hAnsi="宋体" w:cs="宋体"/>
          <w:color w:val="000000"/>
          <w:kern w:val="0"/>
          <w:sz w:val="20"/>
          <w:szCs w:val="20"/>
        </w:rPr>
      </w:pPr>
    </w:p>
    <w:p w14:paraId="6767C526">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表3</w:t>
      </w:r>
    </w:p>
    <w:p w14:paraId="4A2F37E2">
      <w:pPr>
        <w:widowControl/>
        <w:spacing w:line="360" w:lineRule="exact"/>
        <w:jc w:val="center"/>
        <w:outlineLvl w:val="1"/>
        <w:rPr>
          <w:rFonts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部门（单位）支出总体情况表</w:t>
      </w:r>
    </w:p>
    <w:p w14:paraId="035D8A09">
      <w:pPr>
        <w:widowControl/>
        <w:spacing w:line="280" w:lineRule="exact"/>
        <w:jc w:val="center"/>
        <w:outlineLvl w:val="1"/>
        <w:rPr>
          <w:rFonts w:ascii="仿宋_GB2312" w:hAnsi="宋体" w:eastAsia="仿宋_GB2312"/>
          <w:b/>
          <w:kern w:val="0"/>
          <w:sz w:val="32"/>
          <w:szCs w:val="32"/>
        </w:rPr>
      </w:pPr>
    </w:p>
    <w:p w14:paraId="43B553F1">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编制部门（单位）：昌吉州党委统战部                       单位：万元</w:t>
      </w:r>
    </w:p>
    <w:tbl>
      <w:tblPr>
        <w:tblStyle w:val="6"/>
        <w:tblW w:w="9430" w:type="dxa"/>
        <w:tblInd w:w="-240" w:type="dxa"/>
        <w:tblLayout w:type="fixed"/>
        <w:tblCellMar>
          <w:top w:w="0" w:type="dxa"/>
          <w:left w:w="108" w:type="dxa"/>
          <w:bottom w:w="0" w:type="dxa"/>
          <w:right w:w="108" w:type="dxa"/>
        </w:tblCellMar>
      </w:tblPr>
      <w:tblGrid>
        <w:gridCol w:w="561"/>
        <w:gridCol w:w="414"/>
        <w:gridCol w:w="465"/>
        <w:gridCol w:w="2365"/>
        <w:gridCol w:w="10"/>
        <w:gridCol w:w="1845"/>
        <w:gridCol w:w="10"/>
        <w:gridCol w:w="1846"/>
        <w:gridCol w:w="10"/>
        <w:gridCol w:w="1894"/>
        <w:gridCol w:w="10"/>
      </w:tblGrid>
      <w:tr w14:paraId="7B3A07F7">
        <w:tblPrEx>
          <w:tblCellMar>
            <w:top w:w="0" w:type="dxa"/>
            <w:left w:w="108" w:type="dxa"/>
            <w:bottom w:w="0" w:type="dxa"/>
            <w:right w:w="108" w:type="dxa"/>
          </w:tblCellMar>
        </w:tblPrEx>
        <w:trPr>
          <w:gridAfter w:val="1"/>
          <w:wAfter w:w="10" w:type="dxa"/>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14:paraId="16A4D074">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6"/>
            <w:tcBorders>
              <w:top w:val="single" w:color="auto" w:sz="4" w:space="0"/>
              <w:left w:val="nil"/>
              <w:bottom w:val="single" w:color="auto" w:sz="4" w:space="0"/>
              <w:right w:val="single" w:color="000000" w:sz="4" w:space="0"/>
            </w:tcBorders>
            <w:vAlign w:val="center"/>
          </w:tcPr>
          <w:p w14:paraId="4CFEAC6D">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3F5BAD85">
        <w:tblPrEx>
          <w:tblCellMar>
            <w:top w:w="0" w:type="dxa"/>
            <w:left w:w="108" w:type="dxa"/>
            <w:bottom w:w="0" w:type="dxa"/>
            <w:right w:w="108" w:type="dxa"/>
          </w:tblCellMar>
        </w:tblPrEx>
        <w:trPr>
          <w:gridAfter w:val="1"/>
          <w:wAfter w:w="10" w:type="dxa"/>
          <w:trHeight w:val="480" w:hRule="atLeast"/>
        </w:trPr>
        <w:tc>
          <w:tcPr>
            <w:tcW w:w="1440" w:type="dxa"/>
            <w:gridSpan w:val="3"/>
            <w:tcBorders>
              <w:top w:val="single" w:color="auto" w:sz="4" w:space="0"/>
              <w:left w:val="single" w:color="auto" w:sz="4" w:space="0"/>
              <w:bottom w:val="single" w:color="auto" w:sz="4" w:space="0"/>
              <w:right w:val="single" w:color="auto" w:sz="4" w:space="0"/>
            </w:tcBorders>
            <w:vAlign w:val="center"/>
          </w:tcPr>
          <w:p w14:paraId="149C6239">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65" w:type="dxa"/>
            <w:tcBorders>
              <w:top w:val="nil"/>
              <w:left w:val="single" w:color="auto" w:sz="4" w:space="0"/>
              <w:bottom w:val="single" w:color="000000" w:sz="4" w:space="0"/>
              <w:right w:val="single" w:color="auto" w:sz="4" w:space="0"/>
            </w:tcBorders>
            <w:vAlign w:val="center"/>
          </w:tcPr>
          <w:p w14:paraId="6EA4F97C">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gridSpan w:val="2"/>
            <w:tcBorders>
              <w:top w:val="nil"/>
              <w:left w:val="single" w:color="auto" w:sz="4" w:space="0"/>
              <w:bottom w:val="single" w:color="000000" w:sz="4" w:space="0"/>
              <w:right w:val="single" w:color="auto" w:sz="4" w:space="0"/>
            </w:tcBorders>
            <w:vAlign w:val="center"/>
          </w:tcPr>
          <w:p w14:paraId="1AE1ACA0">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gridSpan w:val="2"/>
            <w:tcBorders>
              <w:top w:val="nil"/>
              <w:left w:val="single" w:color="auto" w:sz="4" w:space="0"/>
              <w:bottom w:val="single" w:color="000000" w:sz="4" w:space="0"/>
              <w:right w:val="single" w:color="auto" w:sz="4" w:space="0"/>
            </w:tcBorders>
            <w:vAlign w:val="center"/>
          </w:tcPr>
          <w:p w14:paraId="1D30DAD8">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gridSpan w:val="2"/>
            <w:tcBorders>
              <w:top w:val="nil"/>
              <w:left w:val="single" w:color="auto" w:sz="4" w:space="0"/>
              <w:bottom w:val="single" w:color="000000" w:sz="4" w:space="0"/>
              <w:right w:val="single" w:color="auto" w:sz="4" w:space="0"/>
            </w:tcBorders>
            <w:vAlign w:val="center"/>
          </w:tcPr>
          <w:p w14:paraId="341CD761">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41A25A05">
        <w:tblPrEx>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14:paraId="11FBF527">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4" w:type="dxa"/>
            <w:tcBorders>
              <w:top w:val="nil"/>
              <w:left w:val="nil"/>
              <w:bottom w:val="single" w:color="auto" w:sz="4" w:space="0"/>
              <w:right w:val="single" w:color="auto" w:sz="4" w:space="0"/>
            </w:tcBorders>
            <w:vAlign w:val="center"/>
          </w:tcPr>
          <w:p w14:paraId="127F3E31">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65" w:type="dxa"/>
            <w:tcBorders>
              <w:top w:val="nil"/>
              <w:left w:val="nil"/>
              <w:bottom w:val="single" w:color="auto" w:sz="4" w:space="0"/>
              <w:right w:val="single" w:color="auto" w:sz="4" w:space="0"/>
            </w:tcBorders>
            <w:vAlign w:val="center"/>
          </w:tcPr>
          <w:p w14:paraId="0BDBDA9B">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75" w:type="dxa"/>
            <w:gridSpan w:val="2"/>
            <w:tcBorders>
              <w:top w:val="nil"/>
              <w:left w:val="single" w:color="auto" w:sz="4" w:space="0"/>
              <w:bottom w:val="single" w:color="000000" w:sz="4" w:space="0"/>
              <w:right w:val="single" w:color="auto" w:sz="4" w:space="0"/>
            </w:tcBorders>
            <w:vAlign w:val="center"/>
          </w:tcPr>
          <w:p w14:paraId="7AFA8D70">
            <w:pPr>
              <w:widowControl/>
              <w:spacing w:line="280" w:lineRule="exact"/>
              <w:jc w:val="left"/>
              <w:rPr>
                <w:rFonts w:ascii="宋体" w:hAnsi="宋体" w:cs="宋体"/>
                <w:b/>
                <w:bCs/>
                <w:color w:val="000000"/>
                <w:kern w:val="0"/>
                <w:sz w:val="20"/>
                <w:szCs w:val="20"/>
              </w:rPr>
            </w:pPr>
          </w:p>
        </w:tc>
        <w:tc>
          <w:tcPr>
            <w:tcW w:w="1855" w:type="dxa"/>
            <w:gridSpan w:val="2"/>
            <w:tcBorders>
              <w:top w:val="nil"/>
              <w:left w:val="single" w:color="auto" w:sz="4" w:space="0"/>
              <w:bottom w:val="single" w:color="000000" w:sz="4" w:space="0"/>
              <w:right w:val="single" w:color="auto" w:sz="4" w:space="0"/>
            </w:tcBorders>
            <w:vAlign w:val="center"/>
          </w:tcPr>
          <w:p w14:paraId="1F5B1648">
            <w:pPr>
              <w:widowControl/>
              <w:spacing w:line="280" w:lineRule="exact"/>
              <w:jc w:val="left"/>
              <w:rPr>
                <w:rFonts w:ascii="宋体" w:hAnsi="宋体" w:cs="宋体"/>
                <w:b/>
                <w:bCs/>
                <w:color w:val="000000"/>
                <w:kern w:val="0"/>
                <w:sz w:val="20"/>
                <w:szCs w:val="20"/>
              </w:rPr>
            </w:pPr>
          </w:p>
        </w:tc>
        <w:tc>
          <w:tcPr>
            <w:tcW w:w="1856" w:type="dxa"/>
            <w:gridSpan w:val="2"/>
            <w:tcBorders>
              <w:top w:val="nil"/>
              <w:left w:val="single" w:color="auto" w:sz="4" w:space="0"/>
              <w:bottom w:val="single" w:color="000000" w:sz="4" w:space="0"/>
              <w:right w:val="single" w:color="auto" w:sz="4" w:space="0"/>
            </w:tcBorders>
            <w:vAlign w:val="center"/>
          </w:tcPr>
          <w:p w14:paraId="6EDF27C4">
            <w:pPr>
              <w:widowControl/>
              <w:spacing w:line="280" w:lineRule="exact"/>
              <w:jc w:val="left"/>
              <w:rPr>
                <w:rFonts w:ascii="宋体" w:hAnsi="宋体" w:cs="宋体"/>
                <w:b/>
                <w:bCs/>
                <w:color w:val="000000"/>
                <w:kern w:val="0"/>
                <w:sz w:val="20"/>
                <w:szCs w:val="20"/>
              </w:rPr>
            </w:pPr>
          </w:p>
        </w:tc>
        <w:tc>
          <w:tcPr>
            <w:tcW w:w="1904" w:type="dxa"/>
            <w:gridSpan w:val="2"/>
            <w:tcBorders>
              <w:top w:val="nil"/>
              <w:left w:val="single" w:color="auto" w:sz="4" w:space="0"/>
              <w:bottom w:val="single" w:color="000000" w:sz="4" w:space="0"/>
              <w:right w:val="single" w:color="auto" w:sz="4" w:space="0"/>
            </w:tcBorders>
            <w:vAlign w:val="center"/>
          </w:tcPr>
          <w:p w14:paraId="5816667F">
            <w:pPr>
              <w:widowControl/>
              <w:spacing w:line="280" w:lineRule="exact"/>
              <w:jc w:val="left"/>
              <w:rPr>
                <w:rFonts w:ascii="宋体" w:hAnsi="宋体" w:cs="宋体"/>
                <w:b/>
                <w:bCs/>
                <w:color w:val="000000"/>
                <w:kern w:val="0"/>
                <w:sz w:val="20"/>
                <w:szCs w:val="20"/>
              </w:rPr>
            </w:pPr>
          </w:p>
        </w:tc>
      </w:tr>
      <w:tr w14:paraId="0388CA86">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4B35CB2">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201</w:t>
            </w:r>
          </w:p>
        </w:tc>
        <w:tc>
          <w:tcPr>
            <w:tcW w:w="414" w:type="dxa"/>
            <w:tcBorders>
              <w:top w:val="nil"/>
              <w:left w:val="nil"/>
              <w:bottom w:val="single" w:color="auto" w:sz="4" w:space="0"/>
              <w:right w:val="single" w:color="auto" w:sz="4" w:space="0"/>
            </w:tcBorders>
            <w:vAlign w:val="center"/>
          </w:tcPr>
          <w:p w14:paraId="34C1462F">
            <w:pPr>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14:paraId="7BEC196C">
            <w:pPr>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032AD9BE">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一般公共服务支出</w:t>
            </w:r>
          </w:p>
        </w:tc>
        <w:tc>
          <w:tcPr>
            <w:tcW w:w="1855" w:type="dxa"/>
            <w:gridSpan w:val="2"/>
            <w:tcBorders>
              <w:top w:val="nil"/>
              <w:left w:val="nil"/>
              <w:bottom w:val="single" w:color="auto" w:sz="4" w:space="0"/>
              <w:right w:val="single" w:color="auto" w:sz="4" w:space="0"/>
            </w:tcBorders>
            <w:vAlign w:val="center"/>
          </w:tcPr>
          <w:p w14:paraId="2C369C63">
            <w:pPr>
              <w:jc w:val="center"/>
              <w:rPr>
                <w:rFonts w:ascii="宋体" w:hAnsi="宋体" w:cs="宋体"/>
                <w:b/>
                <w:bCs/>
                <w:color w:val="000000"/>
                <w:kern w:val="0"/>
                <w:sz w:val="22"/>
                <w:szCs w:val="22"/>
              </w:rPr>
            </w:pPr>
            <w:r>
              <w:rPr>
                <w:rFonts w:hint="eastAsia" w:ascii="仿宋" w:hAnsi="仿宋" w:eastAsia="仿宋" w:cs="仿宋"/>
                <w:color w:val="000000"/>
                <w:sz w:val="18"/>
                <w:szCs w:val="18"/>
              </w:rPr>
              <w:t>823.48</w:t>
            </w:r>
          </w:p>
        </w:tc>
        <w:tc>
          <w:tcPr>
            <w:tcW w:w="1856" w:type="dxa"/>
            <w:gridSpan w:val="2"/>
            <w:tcBorders>
              <w:top w:val="nil"/>
              <w:left w:val="nil"/>
              <w:bottom w:val="single" w:color="auto" w:sz="4" w:space="0"/>
              <w:right w:val="single" w:color="auto" w:sz="4" w:space="0"/>
            </w:tcBorders>
            <w:vAlign w:val="center"/>
          </w:tcPr>
          <w:p w14:paraId="3265155A">
            <w:pPr>
              <w:jc w:val="center"/>
              <w:rPr>
                <w:rFonts w:ascii="宋体" w:hAnsi="宋体" w:cs="宋体"/>
                <w:b/>
                <w:bCs/>
                <w:color w:val="000000"/>
                <w:kern w:val="0"/>
                <w:sz w:val="22"/>
                <w:szCs w:val="22"/>
              </w:rPr>
            </w:pPr>
            <w:r>
              <w:rPr>
                <w:rFonts w:hint="eastAsia" w:ascii="仿宋" w:hAnsi="仿宋" w:eastAsia="仿宋" w:cs="仿宋"/>
                <w:color w:val="000000"/>
                <w:sz w:val="18"/>
                <w:szCs w:val="18"/>
              </w:rPr>
              <w:t>523.48</w:t>
            </w:r>
          </w:p>
        </w:tc>
        <w:tc>
          <w:tcPr>
            <w:tcW w:w="1904" w:type="dxa"/>
            <w:gridSpan w:val="2"/>
            <w:tcBorders>
              <w:top w:val="nil"/>
              <w:left w:val="nil"/>
              <w:bottom w:val="single" w:color="auto" w:sz="4" w:space="0"/>
              <w:right w:val="single" w:color="auto" w:sz="4" w:space="0"/>
            </w:tcBorders>
            <w:vAlign w:val="center"/>
          </w:tcPr>
          <w:p w14:paraId="5D678EE2">
            <w:pPr>
              <w:jc w:val="center"/>
              <w:rPr>
                <w:rFonts w:ascii="仿宋" w:hAnsi="仿宋" w:eastAsia="仿宋" w:cs="仿宋"/>
                <w:color w:val="000000"/>
                <w:sz w:val="18"/>
                <w:szCs w:val="18"/>
              </w:rPr>
            </w:pPr>
            <w:r>
              <w:rPr>
                <w:rFonts w:hint="eastAsia" w:ascii="仿宋" w:hAnsi="仿宋" w:eastAsia="仿宋" w:cs="仿宋"/>
                <w:color w:val="000000"/>
                <w:sz w:val="18"/>
                <w:szCs w:val="18"/>
              </w:rPr>
              <w:t>300</w:t>
            </w:r>
          </w:p>
        </w:tc>
      </w:tr>
      <w:tr w14:paraId="40366F9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7FF0965D">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201</w:t>
            </w:r>
          </w:p>
        </w:tc>
        <w:tc>
          <w:tcPr>
            <w:tcW w:w="414" w:type="dxa"/>
            <w:tcBorders>
              <w:top w:val="nil"/>
              <w:left w:val="nil"/>
              <w:bottom w:val="single" w:color="auto" w:sz="4" w:space="0"/>
              <w:right w:val="single" w:color="auto" w:sz="4" w:space="0"/>
            </w:tcBorders>
            <w:vAlign w:val="center"/>
          </w:tcPr>
          <w:p w14:paraId="572C9FD6">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34</w:t>
            </w:r>
          </w:p>
        </w:tc>
        <w:tc>
          <w:tcPr>
            <w:tcW w:w="465" w:type="dxa"/>
            <w:tcBorders>
              <w:top w:val="nil"/>
              <w:left w:val="nil"/>
              <w:bottom w:val="single" w:color="auto" w:sz="4" w:space="0"/>
              <w:right w:val="single" w:color="auto" w:sz="4" w:space="0"/>
            </w:tcBorders>
            <w:vAlign w:val="center"/>
          </w:tcPr>
          <w:p w14:paraId="7CCB3730">
            <w:pPr>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41EA33E4">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统战事务</w:t>
            </w:r>
          </w:p>
        </w:tc>
        <w:tc>
          <w:tcPr>
            <w:tcW w:w="1855" w:type="dxa"/>
            <w:gridSpan w:val="2"/>
            <w:tcBorders>
              <w:top w:val="nil"/>
              <w:left w:val="nil"/>
              <w:bottom w:val="single" w:color="auto" w:sz="4" w:space="0"/>
              <w:right w:val="single" w:color="auto" w:sz="4" w:space="0"/>
            </w:tcBorders>
            <w:vAlign w:val="center"/>
          </w:tcPr>
          <w:p w14:paraId="6CA83F49">
            <w:pPr>
              <w:jc w:val="center"/>
              <w:rPr>
                <w:rFonts w:ascii="宋体" w:hAnsi="宋体" w:cs="宋体"/>
                <w:b/>
                <w:bCs/>
                <w:color w:val="000000"/>
                <w:kern w:val="0"/>
                <w:sz w:val="22"/>
                <w:szCs w:val="22"/>
              </w:rPr>
            </w:pPr>
            <w:r>
              <w:rPr>
                <w:rFonts w:hint="eastAsia" w:ascii="仿宋" w:hAnsi="仿宋" w:eastAsia="仿宋" w:cs="仿宋"/>
                <w:color w:val="000000"/>
                <w:sz w:val="18"/>
                <w:szCs w:val="18"/>
              </w:rPr>
              <w:t>823.48</w:t>
            </w:r>
          </w:p>
        </w:tc>
        <w:tc>
          <w:tcPr>
            <w:tcW w:w="1856" w:type="dxa"/>
            <w:gridSpan w:val="2"/>
            <w:tcBorders>
              <w:top w:val="nil"/>
              <w:left w:val="nil"/>
              <w:bottom w:val="single" w:color="auto" w:sz="4" w:space="0"/>
              <w:right w:val="single" w:color="auto" w:sz="4" w:space="0"/>
            </w:tcBorders>
            <w:vAlign w:val="center"/>
          </w:tcPr>
          <w:p w14:paraId="2B22A3DD">
            <w:pPr>
              <w:jc w:val="center"/>
              <w:rPr>
                <w:rFonts w:ascii="宋体" w:hAnsi="宋体" w:cs="宋体"/>
                <w:b/>
                <w:bCs/>
                <w:color w:val="000000"/>
                <w:kern w:val="0"/>
                <w:sz w:val="22"/>
                <w:szCs w:val="22"/>
              </w:rPr>
            </w:pPr>
            <w:r>
              <w:rPr>
                <w:rFonts w:hint="eastAsia" w:ascii="仿宋" w:hAnsi="仿宋" w:eastAsia="仿宋" w:cs="仿宋"/>
                <w:color w:val="000000"/>
                <w:sz w:val="18"/>
                <w:szCs w:val="18"/>
              </w:rPr>
              <w:t>523.48</w:t>
            </w:r>
          </w:p>
        </w:tc>
        <w:tc>
          <w:tcPr>
            <w:tcW w:w="1904" w:type="dxa"/>
            <w:gridSpan w:val="2"/>
            <w:tcBorders>
              <w:top w:val="nil"/>
              <w:left w:val="nil"/>
              <w:bottom w:val="single" w:color="auto" w:sz="4" w:space="0"/>
              <w:right w:val="single" w:color="auto" w:sz="4" w:space="0"/>
            </w:tcBorders>
            <w:vAlign w:val="center"/>
          </w:tcPr>
          <w:p w14:paraId="1BE62B70">
            <w:pPr>
              <w:jc w:val="center"/>
              <w:rPr>
                <w:rFonts w:ascii="仿宋" w:hAnsi="仿宋" w:eastAsia="仿宋" w:cs="仿宋"/>
                <w:color w:val="000000"/>
                <w:sz w:val="18"/>
                <w:szCs w:val="18"/>
              </w:rPr>
            </w:pPr>
            <w:r>
              <w:rPr>
                <w:rFonts w:hint="eastAsia" w:ascii="仿宋" w:hAnsi="仿宋" w:eastAsia="仿宋" w:cs="仿宋"/>
                <w:color w:val="000000"/>
                <w:sz w:val="18"/>
                <w:szCs w:val="18"/>
              </w:rPr>
              <w:t>300</w:t>
            </w:r>
          </w:p>
        </w:tc>
      </w:tr>
      <w:tr w14:paraId="0EF6509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7A6B332">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414" w:type="dxa"/>
            <w:tcBorders>
              <w:top w:val="nil"/>
              <w:left w:val="nil"/>
              <w:bottom w:val="single" w:color="auto" w:sz="4" w:space="0"/>
              <w:right w:val="single" w:color="auto" w:sz="4" w:space="0"/>
            </w:tcBorders>
            <w:vAlign w:val="center"/>
          </w:tcPr>
          <w:p w14:paraId="4AA91162">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34</w:t>
            </w:r>
          </w:p>
        </w:tc>
        <w:tc>
          <w:tcPr>
            <w:tcW w:w="465" w:type="dxa"/>
            <w:tcBorders>
              <w:top w:val="nil"/>
              <w:left w:val="nil"/>
              <w:bottom w:val="single" w:color="auto" w:sz="4" w:space="0"/>
              <w:right w:val="single" w:color="auto" w:sz="4" w:space="0"/>
            </w:tcBorders>
            <w:vAlign w:val="center"/>
          </w:tcPr>
          <w:p w14:paraId="01311B6F">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2375" w:type="dxa"/>
            <w:gridSpan w:val="2"/>
            <w:tcBorders>
              <w:top w:val="nil"/>
              <w:left w:val="nil"/>
              <w:bottom w:val="single" w:color="auto" w:sz="4" w:space="0"/>
              <w:right w:val="single" w:color="auto" w:sz="4" w:space="0"/>
            </w:tcBorders>
            <w:vAlign w:val="center"/>
          </w:tcPr>
          <w:p w14:paraId="165AB716">
            <w:pPr>
              <w:jc w:val="center"/>
              <w:rPr>
                <w:rFonts w:ascii="宋体" w:hAnsi="宋体" w:cs="宋体"/>
                <w:b/>
                <w:bCs/>
                <w:color w:val="000000"/>
                <w:kern w:val="0"/>
                <w:sz w:val="22"/>
                <w:szCs w:val="22"/>
              </w:rPr>
            </w:pPr>
            <w:r>
              <w:rPr>
                <w:rFonts w:hint="eastAsia" w:ascii="仿宋" w:hAnsi="仿宋" w:eastAsia="仿宋" w:cs="仿宋"/>
                <w:color w:val="000000"/>
                <w:sz w:val="18"/>
                <w:szCs w:val="18"/>
              </w:rPr>
              <w:t>行政运行</w:t>
            </w:r>
          </w:p>
        </w:tc>
        <w:tc>
          <w:tcPr>
            <w:tcW w:w="1855" w:type="dxa"/>
            <w:gridSpan w:val="2"/>
            <w:tcBorders>
              <w:top w:val="nil"/>
              <w:left w:val="nil"/>
              <w:bottom w:val="single" w:color="auto" w:sz="4" w:space="0"/>
              <w:right w:val="single" w:color="auto" w:sz="4" w:space="0"/>
            </w:tcBorders>
            <w:vAlign w:val="center"/>
          </w:tcPr>
          <w:p w14:paraId="2220D8DF">
            <w:pPr>
              <w:jc w:val="center"/>
              <w:rPr>
                <w:rFonts w:ascii="宋体" w:hAnsi="宋体" w:cs="宋体"/>
                <w:b/>
                <w:bCs/>
                <w:color w:val="000000"/>
                <w:kern w:val="0"/>
                <w:sz w:val="22"/>
                <w:szCs w:val="22"/>
              </w:rPr>
            </w:pPr>
            <w:r>
              <w:rPr>
                <w:rFonts w:hint="eastAsia" w:ascii="仿宋" w:hAnsi="仿宋" w:eastAsia="仿宋" w:cs="仿宋"/>
                <w:color w:val="000000"/>
                <w:sz w:val="18"/>
                <w:szCs w:val="18"/>
              </w:rPr>
              <w:t>402.04</w:t>
            </w:r>
          </w:p>
        </w:tc>
        <w:tc>
          <w:tcPr>
            <w:tcW w:w="1856" w:type="dxa"/>
            <w:gridSpan w:val="2"/>
            <w:tcBorders>
              <w:top w:val="nil"/>
              <w:left w:val="nil"/>
              <w:bottom w:val="single" w:color="auto" w:sz="4" w:space="0"/>
              <w:right w:val="single" w:color="auto" w:sz="4" w:space="0"/>
            </w:tcBorders>
            <w:vAlign w:val="center"/>
          </w:tcPr>
          <w:p w14:paraId="78881379">
            <w:pPr>
              <w:jc w:val="center"/>
              <w:rPr>
                <w:rFonts w:ascii="宋体" w:hAnsi="宋体" w:cs="宋体"/>
                <w:b/>
                <w:bCs/>
                <w:color w:val="000000"/>
                <w:kern w:val="0"/>
                <w:sz w:val="22"/>
                <w:szCs w:val="22"/>
              </w:rPr>
            </w:pPr>
            <w:r>
              <w:rPr>
                <w:rFonts w:hint="eastAsia" w:ascii="仿宋" w:hAnsi="仿宋" w:eastAsia="仿宋" w:cs="仿宋"/>
                <w:color w:val="000000"/>
                <w:sz w:val="18"/>
                <w:szCs w:val="18"/>
              </w:rPr>
              <w:t>402.04</w:t>
            </w:r>
          </w:p>
        </w:tc>
        <w:tc>
          <w:tcPr>
            <w:tcW w:w="1904" w:type="dxa"/>
            <w:gridSpan w:val="2"/>
            <w:tcBorders>
              <w:top w:val="nil"/>
              <w:left w:val="nil"/>
              <w:bottom w:val="single" w:color="auto" w:sz="4" w:space="0"/>
              <w:right w:val="single" w:color="auto" w:sz="4" w:space="0"/>
            </w:tcBorders>
            <w:vAlign w:val="center"/>
          </w:tcPr>
          <w:p w14:paraId="1A9116FA">
            <w:pPr>
              <w:jc w:val="center"/>
              <w:rPr>
                <w:rFonts w:ascii="仿宋" w:hAnsi="仿宋" w:eastAsia="仿宋" w:cs="仿宋"/>
                <w:color w:val="000000"/>
                <w:sz w:val="18"/>
                <w:szCs w:val="18"/>
              </w:rPr>
            </w:pPr>
          </w:p>
        </w:tc>
      </w:tr>
      <w:tr w14:paraId="50792C64">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BFDB160">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414" w:type="dxa"/>
            <w:tcBorders>
              <w:top w:val="nil"/>
              <w:left w:val="nil"/>
              <w:bottom w:val="single" w:color="auto" w:sz="4" w:space="0"/>
              <w:right w:val="single" w:color="auto" w:sz="4" w:space="0"/>
            </w:tcBorders>
            <w:vAlign w:val="center"/>
          </w:tcPr>
          <w:p w14:paraId="4207290F">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34</w:t>
            </w:r>
          </w:p>
        </w:tc>
        <w:tc>
          <w:tcPr>
            <w:tcW w:w="465" w:type="dxa"/>
            <w:tcBorders>
              <w:top w:val="nil"/>
              <w:left w:val="nil"/>
              <w:bottom w:val="single" w:color="auto" w:sz="4" w:space="0"/>
              <w:right w:val="single" w:color="auto" w:sz="4" w:space="0"/>
            </w:tcBorders>
            <w:vAlign w:val="center"/>
          </w:tcPr>
          <w:p w14:paraId="00E8F78C">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02</w:t>
            </w:r>
          </w:p>
        </w:tc>
        <w:tc>
          <w:tcPr>
            <w:tcW w:w="2375" w:type="dxa"/>
            <w:gridSpan w:val="2"/>
            <w:tcBorders>
              <w:top w:val="nil"/>
              <w:left w:val="nil"/>
              <w:bottom w:val="single" w:color="auto" w:sz="4" w:space="0"/>
              <w:right w:val="single" w:color="auto" w:sz="4" w:space="0"/>
            </w:tcBorders>
            <w:vAlign w:val="center"/>
          </w:tcPr>
          <w:p w14:paraId="1E1749E7">
            <w:pPr>
              <w:jc w:val="center"/>
              <w:rPr>
                <w:rFonts w:ascii="宋体" w:hAnsi="宋体" w:cs="宋体"/>
                <w:b/>
                <w:bCs/>
                <w:color w:val="000000"/>
                <w:kern w:val="0"/>
                <w:sz w:val="22"/>
                <w:szCs w:val="22"/>
              </w:rPr>
            </w:pPr>
            <w:r>
              <w:rPr>
                <w:rFonts w:hint="eastAsia" w:ascii="仿宋" w:hAnsi="仿宋" w:eastAsia="仿宋" w:cs="仿宋"/>
                <w:sz w:val="18"/>
                <w:szCs w:val="18"/>
              </w:rPr>
              <w:t>一般行政管理事务</w:t>
            </w:r>
          </w:p>
        </w:tc>
        <w:tc>
          <w:tcPr>
            <w:tcW w:w="1855" w:type="dxa"/>
            <w:gridSpan w:val="2"/>
            <w:tcBorders>
              <w:top w:val="nil"/>
              <w:left w:val="nil"/>
              <w:bottom w:val="single" w:color="auto" w:sz="4" w:space="0"/>
              <w:right w:val="single" w:color="auto" w:sz="4" w:space="0"/>
            </w:tcBorders>
            <w:vAlign w:val="center"/>
          </w:tcPr>
          <w:p w14:paraId="47D23A87">
            <w:pPr>
              <w:jc w:val="center"/>
              <w:rPr>
                <w:rFonts w:ascii="宋体" w:hAnsi="宋体" w:cs="宋体"/>
                <w:b/>
                <w:bCs/>
                <w:color w:val="000000"/>
                <w:kern w:val="0"/>
                <w:sz w:val="22"/>
                <w:szCs w:val="22"/>
              </w:rPr>
            </w:pPr>
            <w:r>
              <w:rPr>
                <w:rFonts w:hint="eastAsia" w:ascii="仿宋" w:hAnsi="仿宋" w:eastAsia="仿宋" w:cs="仿宋"/>
                <w:color w:val="000000"/>
                <w:sz w:val="18"/>
                <w:szCs w:val="18"/>
              </w:rPr>
              <w:t>300</w:t>
            </w:r>
          </w:p>
        </w:tc>
        <w:tc>
          <w:tcPr>
            <w:tcW w:w="1856" w:type="dxa"/>
            <w:gridSpan w:val="2"/>
            <w:tcBorders>
              <w:top w:val="nil"/>
              <w:left w:val="nil"/>
              <w:bottom w:val="single" w:color="auto" w:sz="4" w:space="0"/>
              <w:right w:val="single" w:color="auto" w:sz="4" w:space="0"/>
            </w:tcBorders>
            <w:vAlign w:val="center"/>
          </w:tcPr>
          <w:p w14:paraId="37B0E4E5">
            <w:pPr>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14:paraId="6F92D89E">
            <w:pPr>
              <w:jc w:val="center"/>
              <w:rPr>
                <w:rFonts w:ascii="仿宋" w:hAnsi="仿宋" w:eastAsia="仿宋" w:cs="仿宋"/>
                <w:color w:val="000000"/>
                <w:sz w:val="18"/>
                <w:szCs w:val="18"/>
              </w:rPr>
            </w:pPr>
            <w:r>
              <w:rPr>
                <w:rFonts w:hint="eastAsia" w:ascii="仿宋" w:hAnsi="仿宋" w:eastAsia="仿宋" w:cs="仿宋"/>
                <w:color w:val="000000"/>
                <w:sz w:val="18"/>
                <w:szCs w:val="18"/>
              </w:rPr>
              <w:t>300</w:t>
            </w:r>
          </w:p>
        </w:tc>
      </w:tr>
      <w:tr w14:paraId="56AEF8FD">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59CA8ED">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201</w:t>
            </w:r>
          </w:p>
        </w:tc>
        <w:tc>
          <w:tcPr>
            <w:tcW w:w="414" w:type="dxa"/>
            <w:tcBorders>
              <w:top w:val="nil"/>
              <w:left w:val="nil"/>
              <w:bottom w:val="single" w:color="auto" w:sz="4" w:space="0"/>
              <w:right w:val="single" w:color="auto" w:sz="4" w:space="0"/>
            </w:tcBorders>
            <w:vAlign w:val="center"/>
          </w:tcPr>
          <w:p w14:paraId="71603DDD">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34</w:t>
            </w:r>
          </w:p>
        </w:tc>
        <w:tc>
          <w:tcPr>
            <w:tcW w:w="465" w:type="dxa"/>
            <w:tcBorders>
              <w:top w:val="nil"/>
              <w:left w:val="nil"/>
              <w:bottom w:val="single" w:color="auto" w:sz="4" w:space="0"/>
              <w:right w:val="single" w:color="auto" w:sz="4" w:space="0"/>
            </w:tcBorders>
            <w:vAlign w:val="center"/>
          </w:tcPr>
          <w:p w14:paraId="3A0DD603">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50</w:t>
            </w:r>
          </w:p>
        </w:tc>
        <w:tc>
          <w:tcPr>
            <w:tcW w:w="2375" w:type="dxa"/>
            <w:gridSpan w:val="2"/>
            <w:tcBorders>
              <w:top w:val="nil"/>
              <w:left w:val="nil"/>
              <w:bottom w:val="single" w:color="auto" w:sz="4" w:space="0"/>
              <w:right w:val="single" w:color="auto" w:sz="4" w:space="0"/>
            </w:tcBorders>
            <w:vAlign w:val="center"/>
          </w:tcPr>
          <w:p w14:paraId="2997A71B">
            <w:pPr>
              <w:jc w:val="center"/>
              <w:rPr>
                <w:rFonts w:ascii="宋体" w:hAnsi="宋体" w:cs="宋体"/>
                <w:b/>
                <w:bCs/>
                <w:color w:val="000000"/>
                <w:kern w:val="0"/>
                <w:sz w:val="22"/>
                <w:szCs w:val="22"/>
              </w:rPr>
            </w:pPr>
            <w:r>
              <w:rPr>
                <w:rFonts w:hint="eastAsia" w:ascii="仿宋" w:hAnsi="仿宋" w:eastAsia="仿宋" w:cs="仿宋"/>
                <w:sz w:val="18"/>
                <w:szCs w:val="18"/>
              </w:rPr>
              <w:t>事业运行</w:t>
            </w:r>
          </w:p>
        </w:tc>
        <w:tc>
          <w:tcPr>
            <w:tcW w:w="1855" w:type="dxa"/>
            <w:gridSpan w:val="2"/>
            <w:tcBorders>
              <w:top w:val="nil"/>
              <w:left w:val="nil"/>
              <w:bottom w:val="single" w:color="auto" w:sz="4" w:space="0"/>
              <w:right w:val="single" w:color="auto" w:sz="4" w:space="0"/>
            </w:tcBorders>
            <w:vAlign w:val="center"/>
          </w:tcPr>
          <w:p w14:paraId="22E2BDF9">
            <w:pPr>
              <w:jc w:val="center"/>
              <w:rPr>
                <w:rFonts w:ascii="宋体" w:hAnsi="宋体" w:cs="宋体"/>
                <w:b/>
                <w:bCs/>
                <w:color w:val="000000"/>
                <w:kern w:val="0"/>
                <w:sz w:val="22"/>
                <w:szCs w:val="22"/>
              </w:rPr>
            </w:pPr>
            <w:r>
              <w:rPr>
                <w:rFonts w:hint="eastAsia" w:ascii="仿宋" w:hAnsi="仿宋" w:eastAsia="仿宋" w:cs="仿宋"/>
                <w:color w:val="000000"/>
                <w:sz w:val="18"/>
                <w:szCs w:val="18"/>
              </w:rPr>
              <w:t>121.43</w:t>
            </w:r>
          </w:p>
        </w:tc>
        <w:tc>
          <w:tcPr>
            <w:tcW w:w="1856" w:type="dxa"/>
            <w:gridSpan w:val="2"/>
            <w:tcBorders>
              <w:top w:val="nil"/>
              <w:left w:val="nil"/>
              <w:bottom w:val="single" w:color="auto" w:sz="4" w:space="0"/>
              <w:right w:val="single" w:color="auto" w:sz="4" w:space="0"/>
            </w:tcBorders>
            <w:vAlign w:val="center"/>
          </w:tcPr>
          <w:p w14:paraId="2C9E02EF">
            <w:pPr>
              <w:jc w:val="center"/>
              <w:rPr>
                <w:rFonts w:ascii="宋体" w:hAnsi="宋体" w:cs="宋体"/>
                <w:b/>
                <w:bCs/>
                <w:color w:val="000000"/>
                <w:kern w:val="0"/>
                <w:sz w:val="22"/>
                <w:szCs w:val="22"/>
              </w:rPr>
            </w:pPr>
            <w:r>
              <w:rPr>
                <w:rFonts w:hint="eastAsia" w:ascii="仿宋" w:hAnsi="仿宋" w:eastAsia="仿宋" w:cs="仿宋"/>
                <w:color w:val="000000"/>
                <w:sz w:val="18"/>
                <w:szCs w:val="18"/>
              </w:rPr>
              <w:t>121.43</w:t>
            </w:r>
          </w:p>
        </w:tc>
        <w:tc>
          <w:tcPr>
            <w:tcW w:w="1904" w:type="dxa"/>
            <w:gridSpan w:val="2"/>
            <w:tcBorders>
              <w:top w:val="nil"/>
              <w:left w:val="nil"/>
              <w:bottom w:val="single" w:color="auto" w:sz="4" w:space="0"/>
              <w:right w:val="single" w:color="auto" w:sz="4" w:space="0"/>
            </w:tcBorders>
            <w:vAlign w:val="center"/>
          </w:tcPr>
          <w:p w14:paraId="73934B49">
            <w:pPr>
              <w:widowControl/>
              <w:spacing w:line="280" w:lineRule="exact"/>
              <w:jc w:val="right"/>
              <w:rPr>
                <w:rFonts w:ascii="宋体" w:hAnsi="宋体" w:cs="宋体"/>
                <w:b/>
                <w:bCs/>
                <w:color w:val="000000"/>
                <w:kern w:val="0"/>
                <w:sz w:val="22"/>
                <w:szCs w:val="22"/>
              </w:rPr>
            </w:pPr>
          </w:p>
        </w:tc>
      </w:tr>
      <w:tr w14:paraId="08965915">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5D38C6B">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208</w:t>
            </w:r>
          </w:p>
        </w:tc>
        <w:tc>
          <w:tcPr>
            <w:tcW w:w="414" w:type="dxa"/>
            <w:tcBorders>
              <w:top w:val="nil"/>
              <w:left w:val="nil"/>
              <w:bottom w:val="single" w:color="auto" w:sz="4" w:space="0"/>
              <w:right w:val="single" w:color="auto" w:sz="4" w:space="0"/>
            </w:tcBorders>
            <w:vAlign w:val="center"/>
          </w:tcPr>
          <w:p w14:paraId="1DEDA7F0">
            <w:pPr>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14:paraId="65001440">
            <w:pPr>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2AC40548">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社会保障和就业支出</w:t>
            </w:r>
          </w:p>
        </w:tc>
        <w:tc>
          <w:tcPr>
            <w:tcW w:w="1855" w:type="dxa"/>
            <w:gridSpan w:val="2"/>
            <w:tcBorders>
              <w:top w:val="nil"/>
              <w:left w:val="nil"/>
              <w:bottom w:val="single" w:color="auto" w:sz="4" w:space="0"/>
              <w:right w:val="single" w:color="auto" w:sz="4" w:space="0"/>
            </w:tcBorders>
            <w:vAlign w:val="center"/>
          </w:tcPr>
          <w:p w14:paraId="7CE6BD78">
            <w:pPr>
              <w:jc w:val="center"/>
              <w:rPr>
                <w:rFonts w:ascii="宋体" w:hAnsi="宋体" w:cs="宋体"/>
                <w:b/>
                <w:bCs/>
                <w:color w:val="000000"/>
                <w:kern w:val="0"/>
                <w:sz w:val="22"/>
                <w:szCs w:val="22"/>
              </w:rPr>
            </w:pPr>
            <w:r>
              <w:rPr>
                <w:rFonts w:hint="eastAsia" w:ascii="仿宋" w:hAnsi="仿宋" w:eastAsia="仿宋" w:cs="仿宋"/>
                <w:color w:val="000000"/>
                <w:sz w:val="18"/>
                <w:szCs w:val="18"/>
              </w:rPr>
              <w:t>62.34</w:t>
            </w:r>
          </w:p>
        </w:tc>
        <w:tc>
          <w:tcPr>
            <w:tcW w:w="1856" w:type="dxa"/>
            <w:gridSpan w:val="2"/>
            <w:tcBorders>
              <w:top w:val="nil"/>
              <w:left w:val="nil"/>
              <w:bottom w:val="single" w:color="auto" w:sz="4" w:space="0"/>
              <w:right w:val="single" w:color="auto" w:sz="4" w:space="0"/>
            </w:tcBorders>
            <w:vAlign w:val="center"/>
          </w:tcPr>
          <w:p w14:paraId="311BAD2D">
            <w:pPr>
              <w:jc w:val="center"/>
              <w:rPr>
                <w:rFonts w:ascii="宋体" w:hAnsi="宋体" w:cs="宋体"/>
                <w:b/>
                <w:bCs/>
                <w:color w:val="000000"/>
                <w:kern w:val="0"/>
                <w:sz w:val="22"/>
                <w:szCs w:val="22"/>
              </w:rPr>
            </w:pPr>
            <w:r>
              <w:rPr>
                <w:rFonts w:hint="eastAsia" w:ascii="仿宋" w:hAnsi="仿宋" w:eastAsia="仿宋" w:cs="仿宋"/>
                <w:color w:val="000000"/>
                <w:sz w:val="18"/>
                <w:szCs w:val="18"/>
              </w:rPr>
              <w:t>62.34</w:t>
            </w:r>
          </w:p>
        </w:tc>
        <w:tc>
          <w:tcPr>
            <w:tcW w:w="1904" w:type="dxa"/>
            <w:gridSpan w:val="2"/>
            <w:tcBorders>
              <w:top w:val="nil"/>
              <w:left w:val="nil"/>
              <w:bottom w:val="single" w:color="auto" w:sz="4" w:space="0"/>
              <w:right w:val="single" w:color="auto" w:sz="4" w:space="0"/>
            </w:tcBorders>
            <w:vAlign w:val="center"/>
          </w:tcPr>
          <w:p w14:paraId="5670620B">
            <w:pPr>
              <w:widowControl/>
              <w:spacing w:line="280" w:lineRule="exact"/>
              <w:jc w:val="right"/>
              <w:rPr>
                <w:rFonts w:ascii="宋体" w:hAnsi="宋体" w:cs="宋体"/>
                <w:b/>
                <w:bCs/>
                <w:color w:val="000000"/>
                <w:kern w:val="0"/>
                <w:sz w:val="22"/>
                <w:szCs w:val="22"/>
              </w:rPr>
            </w:pPr>
          </w:p>
        </w:tc>
      </w:tr>
      <w:tr w14:paraId="3E6676F6">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742B03ED">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208</w:t>
            </w:r>
          </w:p>
        </w:tc>
        <w:tc>
          <w:tcPr>
            <w:tcW w:w="414" w:type="dxa"/>
            <w:tcBorders>
              <w:top w:val="nil"/>
              <w:left w:val="nil"/>
              <w:bottom w:val="single" w:color="auto" w:sz="4" w:space="0"/>
              <w:right w:val="single" w:color="auto" w:sz="4" w:space="0"/>
            </w:tcBorders>
            <w:vAlign w:val="center"/>
          </w:tcPr>
          <w:p w14:paraId="54F9BBD6">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65" w:type="dxa"/>
            <w:tcBorders>
              <w:top w:val="nil"/>
              <w:left w:val="nil"/>
              <w:bottom w:val="single" w:color="auto" w:sz="4" w:space="0"/>
              <w:right w:val="single" w:color="auto" w:sz="4" w:space="0"/>
            </w:tcBorders>
            <w:vAlign w:val="center"/>
          </w:tcPr>
          <w:p w14:paraId="5DE6D59A">
            <w:pPr>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7A79DC5A">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行政事业党养老支出</w:t>
            </w:r>
          </w:p>
        </w:tc>
        <w:tc>
          <w:tcPr>
            <w:tcW w:w="1855" w:type="dxa"/>
            <w:gridSpan w:val="2"/>
            <w:tcBorders>
              <w:top w:val="nil"/>
              <w:left w:val="nil"/>
              <w:bottom w:val="single" w:color="auto" w:sz="4" w:space="0"/>
              <w:right w:val="single" w:color="auto" w:sz="4" w:space="0"/>
            </w:tcBorders>
            <w:vAlign w:val="center"/>
          </w:tcPr>
          <w:p w14:paraId="3165D146">
            <w:pPr>
              <w:jc w:val="center"/>
              <w:rPr>
                <w:rFonts w:ascii="宋体" w:hAnsi="宋体" w:cs="宋体"/>
                <w:b/>
                <w:bCs/>
                <w:color w:val="000000"/>
                <w:kern w:val="0"/>
                <w:sz w:val="22"/>
                <w:szCs w:val="22"/>
              </w:rPr>
            </w:pPr>
            <w:r>
              <w:rPr>
                <w:rFonts w:hint="eastAsia" w:ascii="仿宋" w:hAnsi="仿宋" w:eastAsia="仿宋" w:cs="仿宋"/>
                <w:color w:val="000000"/>
                <w:sz w:val="18"/>
                <w:szCs w:val="18"/>
              </w:rPr>
              <w:t>62.34</w:t>
            </w:r>
          </w:p>
        </w:tc>
        <w:tc>
          <w:tcPr>
            <w:tcW w:w="1856" w:type="dxa"/>
            <w:gridSpan w:val="2"/>
            <w:tcBorders>
              <w:top w:val="nil"/>
              <w:left w:val="nil"/>
              <w:bottom w:val="single" w:color="auto" w:sz="4" w:space="0"/>
              <w:right w:val="single" w:color="auto" w:sz="4" w:space="0"/>
            </w:tcBorders>
            <w:vAlign w:val="center"/>
          </w:tcPr>
          <w:p w14:paraId="02C5A325">
            <w:pPr>
              <w:jc w:val="center"/>
              <w:rPr>
                <w:rFonts w:ascii="宋体" w:hAnsi="宋体" w:cs="宋体"/>
                <w:b/>
                <w:bCs/>
                <w:color w:val="000000"/>
                <w:kern w:val="0"/>
                <w:sz w:val="22"/>
                <w:szCs w:val="22"/>
              </w:rPr>
            </w:pPr>
            <w:r>
              <w:rPr>
                <w:rFonts w:hint="eastAsia" w:ascii="仿宋" w:hAnsi="仿宋" w:eastAsia="仿宋" w:cs="仿宋"/>
                <w:color w:val="000000"/>
                <w:sz w:val="18"/>
                <w:szCs w:val="18"/>
              </w:rPr>
              <w:t>62.34</w:t>
            </w:r>
          </w:p>
        </w:tc>
        <w:tc>
          <w:tcPr>
            <w:tcW w:w="1904" w:type="dxa"/>
            <w:gridSpan w:val="2"/>
            <w:tcBorders>
              <w:top w:val="nil"/>
              <w:left w:val="nil"/>
              <w:bottom w:val="single" w:color="auto" w:sz="4" w:space="0"/>
              <w:right w:val="single" w:color="auto" w:sz="4" w:space="0"/>
            </w:tcBorders>
            <w:vAlign w:val="center"/>
          </w:tcPr>
          <w:p w14:paraId="40860E52">
            <w:pPr>
              <w:widowControl/>
              <w:spacing w:line="280" w:lineRule="exact"/>
              <w:jc w:val="right"/>
              <w:rPr>
                <w:rFonts w:ascii="宋体" w:hAnsi="宋体" w:cs="宋体"/>
                <w:b/>
                <w:bCs/>
                <w:color w:val="000000"/>
                <w:kern w:val="0"/>
                <w:sz w:val="22"/>
                <w:szCs w:val="22"/>
              </w:rPr>
            </w:pPr>
          </w:p>
        </w:tc>
      </w:tr>
      <w:tr w14:paraId="5573EEAA">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53EE9DEB">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414" w:type="dxa"/>
            <w:tcBorders>
              <w:top w:val="nil"/>
              <w:left w:val="nil"/>
              <w:bottom w:val="single" w:color="auto" w:sz="4" w:space="0"/>
              <w:right w:val="single" w:color="auto" w:sz="4" w:space="0"/>
            </w:tcBorders>
            <w:vAlign w:val="center"/>
          </w:tcPr>
          <w:p w14:paraId="7A2B1916">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65" w:type="dxa"/>
            <w:tcBorders>
              <w:top w:val="nil"/>
              <w:left w:val="nil"/>
              <w:bottom w:val="single" w:color="auto" w:sz="4" w:space="0"/>
              <w:right w:val="single" w:color="auto" w:sz="4" w:space="0"/>
            </w:tcBorders>
            <w:vAlign w:val="center"/>
          </w:tcPr>
          <w:p w14:paraId="3C304B1F">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2375" w:type="dxa"/>
            <w:gridSpan w:val="2"/>
            <w:tcBorders>
              <w:top w:val="nil"/>
              <w:left w:val="nil"/>
              <w:bottom w:val="single" w:color="auto" w:sz="4" w:space="0"/>
              <w:right w:val="single" w:color="auto" w:sz="4" w:space="0"/>
            </w:tcBorders>
            <w:vAlign w:val="center"/>
          </w:tcPr>
          <w:p w14:paraId="08467689">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行政单位离退休</w:t>
            </w:r>
          </w:p>
        </w:tc>
        <w:tc>
          <w:tcPr>
            <w:tcW w:w="1855" w:type="dxa"/>
            <w:gridSpan w:val="2"/>
            <w:tcBorders>
              <w:top w:val="nil"/>
              <w:left w:val="nil"/>
              <w:bottom w:val="single" w:color="auto" w:sz="4" w:space="0"/>
              <w:right w:val="single" w:color="auto" w:sz="4" w:space="0"/>
            </w:tcBorders>
            <w:vAlign w:val="center"/>
          </w:tcPr>
          <w:p w14:paraId="0121C2BC">
            <w:pPr>
              <w:jc w:val="center"/>
              <w:rPr>
                <w:rFonts w:ascii="宋体" w:hAnsi="宋体" w:cs="宋体"/>
                <w:b/>
                <w:bCs/>
                <w:color w:val="000000"/>
                <w:kern w:val="0"/>
                <w:sz w:val="22"/>
                <w:szCs w:val="22"/>
              </w:rPr>
            </w:pPr>
            <w:r>
              <w:rPr>
                <w:rFonts w:hint="eastAsia" w:ascii="仿宋" w:hAnsi="仿宋" w:eastAsia="仿宋" w:cs="仿宋"/>
                <w:color w:val="000000"/>
                <w:sz w:val="18"/>
                <w:szCs w:val="18"/>
              </w:rPr>
              <w:t>3.1</w:t>
            </w:r>
          </w:p>
        </w:tc>
        <w:tc>
          <w:tcPr>
            <w:tcW w:w="1856" w:type="dxa"/>
            <w:gridSpan w:val="2"/>
            <w:tcBorders>
              <w:top w:val="nil"/>
              <w:left w:val="nil"/>
              <w:bottom w:val="single" w:color="auto" w:sz="4" w:space="0"/>
              <w:right w:val="single" w:color="auto" w:sz="4" w:space="0"/>
            </w:tcBorders>
            <w:vAlign w:val="center"/>
          </w:tcPr>
          <w:p w14:paraId="5A7BD11C">
            <w:pPr>
              <w:jc w:val="center"/>
              <w:rPr>
                <w:rFonts w:ascii="宋体" w:hAnsi="宋体" w:cs="宋体"/>
                <w:b/>
                <w:bCs/>
                <w:color w:val="000000"/>
                <w:kern w:val="0"/>
                <w:sz w:val="22"/>
                <w:szCs w:val="22"/>
              </w:rPr>
            </w:pPr>
            <w:r>
              <w:rPr>
                <w:rFonts w:hint="eastAsia" w:ascii="仿宋" w:hAnsi="仿宋" w:eastAsia="仿宋" w:cs="仿宋"/>
                <w:color w:val="000000"/>
                <w:sz w:val="18"/>
                <w:szCs w:val="18"/>
              </w:rPr>
              <w:t>3.1</w:t>
            </w:r>
          </w:p>
        </w:tc>
        <w:tc>
          <w:tcPr>
            <w:tcW w:w="1904" w:type="dxa"/>
            <w:gridSpan w:val="2"/>
            <w:tcBorders>
              <w:top w:val="nil"/>
              <w:left w:val="nil"/>
              <w:bottom w:val="single" w:color="auto" w:sz="4" w:space="0"/>
              <w:right w:val="single" w:color="auto" w:sz="4" w:space="0"/>
            </w:tcBorders>
            <w:vAlign w:val="center"/>
          </w:tcPr>
          <w:p w14:paraId="00EB9262">
            <w:pPr>
              <w:widowControl/>
              <w:spacing w:line="280" w:lineRule="exact"/>
              <w:jc w:val="right"/>
              <w:rPr>
                <w:rFonts w:ascii="宋体" w:hAnsi="宋体" w:cs="宋体"/>
                <w:b/>
                <w:bCs/>
                <w:color w:val="000000"/>
                <w:kern w:val="0"/>
                <w:sz w:val="22"/>
                <w:szCs w:val="22"/>
              </w:rPr>
            </w:pPr>
          </w:p>
        </w:tc>
      </w:tr>
      <w:tr w14:paraId="49BFCA56">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FA12EE4">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208</w:t>
            </w:r>
          </w:p>
        </w:tc>
        <w:tc>
          <w:tcPr>
            <w:tcW w:w="414" w:type="dxa"/>
            <w:tcBorders>
              <w:top w:val="nil"/>
              <w:left w:val="nil"/>
              <w:bottom w:val="single" w:color="auto" w:sz="4" w:space="0"/>
              <w:right w:val="single" w:color="auto" w:sz="4" w:space="0"/>
            </w:tcBorders>
            <w:vAlign w:val="center"/>
          </w:tcPr>
          <w:p w14:paraId="4B9648F4">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465" w:type="dxa"/>
            <w:tcBorders>
              <w:top w:val="nil"/>
              <w:left w:val="nil"/>
              <w:bottom w:val="single" w:color="auto" w:sz="4" w:space="0"/>
              <w:right w:val="single" w:color="auto" w:sz="4" w:space="0"/>
            </w:tcBorders>
            <w:vAlign w:val="center"/>
          </w:tcPr>
          <w:p w14:paraId="406A99E2">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05</w:t>
            </w:r>
          </w:p>
        </w:tc>
        <w:tc>
          <w:tcPr>
            <w:tcW w:w="2375" w:type="dxa"/>
            <w:gridSpan w:val="2"/>
            <w:tcBorders>
              <w:top w:val="nil"/>
              <w:left w:val="nil"/>
              <w:bottom w:val="single" w:color="auto" w:sz="4" w:space="0"/>
              <w:right w:val="single" w:color="auto" w:sz="4" w:space="0"/>
            </w:tcBorders>
            <w:vAlign w:val="center"/>
          </w:tcPr>
          <w:p w14:paraId="4FDF2D7D">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机关事业单位基本养老保险缴费支出</w:t>
            </w:r>
          </w:p>
        </w:tc>
        <w:tc>
          <w:tcPr>
            <w:tcW w:w="1855" w:type="dxa"/>
            <w:gridSpan w:val="2"/>
            <w:tcBorders>
              <w:top w:val="nil"/>
              <w:left w:val="nil"/>
              <w:bottom w:val="single" w:color="auto" w:sz="4" w:space="0"/>
              <w:right w:val="single" w:color="auto" w:sz="4" w:space="0"/>
            </w:tcBorders>
            <w:vAlign w:val="center"/>
          </w:tcPr>
          <w:p w14:paraId="5C7F8649">
            <w:pPr>
              <w:jc w:val="center"/>
              <w:rPr>
                <w:rFonts w:ascii="宋体" w:hAnsi="宋体" w:cs="宋体"/>
                <w:b/>
                <w:bCs/>
                <w:color w:val="000000"/>
                <w:kern w:val="0"/>
                <w:sz w:val="22"/>
                <w:szCs w:val="22"/>
              </w:rPr>
            </w:pPr>
            <w:r>
              <w:rPr>
                <w:rFonts w:hint="eastAsia" w:ascii="仿宋" w:hAnsi="仿宋" w:eastAsia="仿宋" w:cs="仿宋"/>
                <w:color w:val="000000"/>
                <w:sz w:val="18"/>
                <w:szCs w:val="18"/>
              </w:rPr>
              <w:t>59.24</w:t>
            </w:r>
          </w:p>
        </w:tc>
        <w:tc>
          <w:tcPr>
            <w:tcW w:w="1856" w:type="dxa"/>
            <w:gridSpan w:val="2"/>
            <w:tcBorders>
              <w:top w:val="nil"/>
              <w:left w:val="nil"/>
              <w:bottom w:val="single" w:color="auto" w:sz="4" w:space="0"/>
              <w:right w:val="single" w:color="auto" w:sz="4" w:space="0"/>
            </w:tcBorders>
            <w:vAlign w:val="center"/>
          </w:tcPr>
          <w:p w14:paraId="4D0B86C3">
            <w:pPr>
              <w:jc w:val="center"/>
              <w:rPr>
                <w:rFonts w:ascii="宋体" w:hAnsi="宋体" w:cs="宋体"/>
                <w:b/>
                <w:bCs/>
                <w:color w:val="000000"/>
                <w:kern w:val="0"/>
                <w:sz w:val="22"/>
                <w:szCs w:val="22"/>
              </w:rPr>
            </w:pPr>
            <w:r>
              <w:rPr>
                <w:rFonts w:hint="eastAsia" w:ascii="仿宋" w:hAnsi="仿宋" w:eastAsia="仿宋" w:cs="仿宋"/>
                <w:color w:val="000000"/>
                <w:sz w:val="18"/>
                <w:szCs w:val="18"/>
              </w:rPr>
              <w:t>59.24</w:t>
            </w:r>
          </w:p>
        </w:tc>
        <w:tc>
          <w:tcPr>
            <w:tcW w:w="1904" w:type="dxa"/>
            <w:gridSpan w:val="2"/>
            <w:tcBorders>
              <w:top w:val="nil"/>
              <w:left w:val="nil"/>
              <w:bottom w:val="single" w:color="auto" w:sz="4" w:space="0"/>
              <w:right w:val="single" w:color="auto" w:sz="4" w:space="0"/>
            </w:tcBorders>
            <w:vAlign w:val="center"/>
          </w:tcPr>
          <w:p w14:paraId="74B2D298">
            <w:pPr>
              <w:widowControl/>
              <w:spacing w:line="280" w:lineRule="exact"/>
              <w:jc w:val="right"/>
              <w:rPr>
                <w:rFonts w:ascii="宋体" w:hAnsi="宋体" w:cs="宋体"/>
                <w:b/>
                <w:bCs/>
                <w:color w:val="000000"/>
                <w:kern w:val="0"/>
                <w:sz w:val="22"/>
                <w:szCs w:val="22"/>
              </w:rPr>
            </w:pPr>
          </w:p>
        </w:tc>
      </w:tr>
      <w:tr w14:paraId="1D1C41A4">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7C52C6C4">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210</w:t>
            </w:r>
          </w:p>
        </w:tc>
        <w:tc>
          <w:tcPr>
            <w:tcW w:w="414" w:type="dxa"/>
            <w:tcBorders>
              <w:top w:val="nil"/>
              <w:left w:val="nil"/>
              <w:bottom w:val="single" w:color="auto" w:sz="4" w:space="0"/>
              <w:right w:val="single" w:color="auto" w:sz="4" w:space="0"/>
            </w:tcBorders>
            <w:vAlign w:val="center"/>
          </w:tcPr>
          <w:p w14:paraId="72F84700">
            <w:pPr>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14:paraId="44640321">
            <w:pPr>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4B3801A0">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卫生健康支出</w:t>
            </w:r>
          </w:p>
        </w:tc>
        <w:tc>
          <w:tcPr>
            <w:tcW w:w="1855" w:type="dxa"/>
            <w:gridSpan w:val="2"/>
            <w:tcBorders>
              <w:top w:val="nil"/>
              <w:left w:val="nil"/>
              <w:bottom w:val="single" w:color="auto" w:sz="4" w:space="0"/>
              <w:right w:val="single" w:color="auto" w:sz="4" w:space="0"/>
            </w:tcBorders>
            <w:vAlign w:val="center"/>
          </w:tcPr>
          <w:p w14:paraId="7762A32D">
            <w:pPr>
              <w:jc w:val="center"/>
              <w:rPr>
                <w:rFonts w:ascii="宋体" w:hAnsi="宋体" w:cs="宋体"/>
                <w:b/>
                <w:bCs/>
                <w:color w:val="000000"/>
                <w:kern w:val="0"/>
                <w:sz w:val="22"/>
                <w:szCs w:val="22"/>
              </w:rPr>
            </w:pPr>
            <w:r>
              <w:rPr>
                <w:rFonts w:hint="eastAsia" w:ascii="仿宋" w:hAnsi="仿宋" w:eastAsia="仿宋" w:cs="仿宋"/>
                <w:color w:val="000000"/>
                <w:sz w:val="18"/>
                <w:szCs w:val="18"/>
              </w:rPr>
              <w:t>46.71</w:t>
            </w:r>
          </w:p>
        </w:tc>
        <w:tc>
          <w:tcPr>
            <w:tcW w:w="1856" w:type="dxa"/>
            <w:gridSpan w:val="2"/>
            <w:tcBorders>
              <w:top w:val="nil"/>
              <w:left w:val="nil"/>
              <w:bottom w:val="single" w:color="auto" w:sz="4" w:space="0"/>
              <w:right w:val="single" w:color="auto" w:sz="4" w:space="0"/>
            </w:tcBorders>
            <w:vAlign w:val="center"/>
          </w:tcPr>
          <w:p w14:paraId="04BB31C0">
            <w:pPr>
              <w:jc w:val="center"/>
              <w:rPr>
                <w:rFonts w:ascii="宋体" w:hAnsi="宋体" w:cs="宋体"/>
                <w:b/>
                <w:bCs/>
                <w:color w:val="000000"/>
                <w:kern w:val="0"/>
                <w:sz w:val="22"/>
                <w:szCs w:val="22"/>
              </w:rPr>
            </w:pPr>
            <w:r>
              <w:rPr>
                <w:rFonts w:hint="eastAsia" w:ascii="仿宋" w:hAnsi="仿宋" w:eastAsia="仿宋" w:cs="仿宋"/>
                <w:color w:val="000000"/>
                <w:sz w:val="18"/>
                <w:szCs w:val="18"/>
              </w:rPr>
              <w:t>46.71</w:t>
            </w:r>
          </w:p>
        </w:tc>
        <w:tc>
          <w:tcPr>
            <w:tcW w:w="1904" w:type="dxa"/>
            <w:gridSpan w:val="2"/>
            <w:tcBorders>
              <w:top w:val="nil"/>
              <w:left w:val="nil"/>
              <w:bottom w:val="single" w:color="auto" w:sz="4" w:space="0"/>
              <w:right w:val="single" w:color="auto" w:sz="4" w:space="0"/>
            </w:tcBorders>
            <w:vAlign w:val="center"/>
          </w:tcPr>
          <w:p w14:paraId="133F4D8D">
            <w:pPr>
              <w:widowControl/>
              <w:spacing w:line="280" w:lineRule="exact"/>
              <w:jc w:val="right"/>
              <w:rPr>
                <w:rFonts w:ascii="宋体" w:hAnsi="宋体" w:cs="宋体"/>
                <w:b/>
                <w:bCs/>
                <w:color w:val="000000"/>
                <w:kern w:val="0"/>
                <w:sz w:val="22"/>
                <w:szCs w:val="22"/>
              </w:rPr>
            </w:pPr>
          </w:p>
        </w:tc>
      </w:tr>
      <w:tr w14:paraId="2B09A581">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1C6350CA">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210</w:t>
            </w:r>
          </w:p>
        </w:tc>
        <w:tc>
          <w:tcPr>
            <w:tcW w:w="414" w:type="dxa"/>
            <w:tcBorders>
              <w:top w:val="nil"/>
              <w:left w:val="nil"/>
              <w:bottom w:val="single" w:color="auto" w:sz="4" w:space="0"/>
              <w:right w:val="single" w:color="auto" w:sz="4" w:space="0"/>
            </w:tcBorders>
            <w:vAlign w:val="center"/>
          </w:tcPr>
          <w:p w14:paraId="1550391E">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65" w:type="dxa"/>
            <w:tcBorders>
              <w:top w:val="nil"/>
              <w:left w:val="nil"/>
              <w:bottom w:val="single" w:color="auto" w:sz="4" w:space="0"/>
              <w:right w:val="single" w:color="auto" w:sz="4" w:space="0"/>
            </w:tcBorders>
            <w:vAlign w:val="center"/>
          </w:tcPr>
          <w:p w14:paraId="545586F6">
            <w:pPr>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03191CE5">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行政事业单位医疗</w:t>
            </w:r>
          </w:p>
        </w:tc>
        <w:tc>
          <w:tcPr>
            <w:tcW w:w="1855" w:type="dxa"/>
            <w:gridSpan w:val="2"/>
            <w:tcBorders>
              <w:top w:val="nil"/>
              <w:left w:val="nil"/>
              <w:bottom w:val="single" w:color="auto" w:sz="4" w:space="0"/>
              <w:right w:val="single" w:color="auto" w:sz="4" w:space="0"/>
            </w:tcBorders>
            <w:vAlign w:val="center"/>
          </w:tcPr>
          <w:p w14:paraId="1CAA6550">
            <w:pPr>
              <w:jc w:val="center"/>
              <w:rPr>
                <w:rFonts w:ascii="宋体" w:hAnsi="宋体" w:cs="宋体"/>
                <w:b/>
                <w:bCs/>
                <w:color w:val="000000"/>
                <w:kern w:val="0"/>
                <w:sz w:val="22"/>
                <w:szCs w:val="22"/>
              </w:rPr>
            </w:pPr>
            <w:r>
              <w:rPr>
                <w:rFonts w:hint="eastAsia" w:ascii="仿宋" w:hAnsi="仿宋" w:eastAsia="仿宋" w:cs="仿宋"/>
                <w:color w:val="000000"/>
                <w:sz w:val="18"/>
                <w:szCs w:val="18"/>
              </w:rPr>
              <w:t>46.71</w:t>
            </w:r>
          </w:p>
        </w:tc>
        <w:tc>
          <w:tcPr>
            <w:tcW w:w="1856" w:type="dxa"/>
            <w:gridSpan w:val="2"/>
            <w:tcBorders>
              <w:top w:val="nil"/>
              <w:left w:val="nil"/>
              <w:bottom w:val="single" w:color="auto" w:sz="4" w:space="0"/>
              <w:right w:val="single" w:color="auto" w:sz="4" w:space="0"/>
            </w:tcBorders>
            <w:vAlign w:val="center"/>
          </w:tcPr>
          <w:p w14:paraId="3EF82553">
            <w:pPr>
              <w:jc w:val="center"/>
              <w:rPr>
                <w:rFonts w:ascii="宋体" w:hAnsi="宋体" w:cs="宋体"/>
                <w:b/>
                <w:bCs/>
                <w:color w:val="000000"/>
                <w:kern w:val="0"/>
                <w:sz w:val="22"/>
                <w:szCs w:val="22"/>
              </w:rPr>
            </w:pPr>
            <w:r>
              <w:rPr>
                <w:rFonts w:hint="eastAsia" w:ascii="仿宋" w:hAnsi="仿宋" w:eastAsia="仿宋" w:cs="仿宋"/>
                <w:color w:val="000000"/>
                <w:sz w:val="18"/>
                <w:szCs w:val="18"/>
              </w:rPr>
              <w:t>46.71</w:t>
            </w:r>
          </w:p>
        </w:tc>
        <w:tc>
          <w:tcPr>
            <w:tcW w:w="1904" w:type="dxa"/>
            <w:gridSpan w:val="2"/>
            <w:tcBorders>
              <w:top w:val="nil"/>
              <w:left w:val="nil"/>
              <w:bottom w:val="single" w:color="auto" w:sz="4" w:space="0"/>
              <w:right w:val="single" w:color="auto" w:sz="4" w:space="0"/>
            </w:tcBorders>
            <w:vAlign w:val="center"/>
          </w:tcPr>
          <w:p w14:paraId="3110287A">
            <w:pPr>
              <w:widowControl/>
              <w:spacing w:line="280" w:lineRule="exact"/>
              <w:jc w:val="right"/>
              <w:rPr>
                <w:rFonts w:ascii="宋体" w:hAnsi="宋体" w:cs="宋体"/>
                <w:b/>
                <w:bCs/>
                <w:color w:val="000000"/>
                <w:kern w:val="0"/>
                <w:sz w:val="22"/>
                <w:szCs w:val="22"/>
              </w:rPr>
            </w:pPr>
          </w:p>
        </w:tc>
      </w:tr>
      <w:tr w14:paraId="4702E279">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F60EA24">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414" w:type="dxa"/>
            <w:tcBorders>
              <w:top w:val="nil"/>
              <w:left w:val="nil"/>
              <w:bottom w:val="single" w:color="auto" w:sz="4" w:space="0"/>
              <w:right w:val="single" w:color="auto" w:sz="4" w:space="0"/>
            </w:tcBorders>
            <w:vAlign w:val="center"/>
          </w:tcPr>
          <w:p w14:paraId="216A08B0">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65" w:type="dxa"/>
            <w:tcBorders>
              <w:top w:val="nil"/>
              <w:left w:val="nil"/>
              <w:bottom w:val="single" w:color="auto" w:sz="4" w:space="0"/>
              <w:right w:val="single" w:color="auto" w:sz="4" w:space="0"/>
            </w:tcBorders>
            <w:vAlign w:val="center"/>
          </w:tcPr>
          <w:p w14:paraId="20FE98F7">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01</w:t>
            </w:r>
          </w:p>
        </w:tc>
        <w:tc>
          <w:tcPr>
            <w:tcW w:w="2375" w:type="dxa"/>
            <w:gridSpan w:val="2"/>
            <w:tcBorders>
              <w:top w:val="nil"/>
              <w:left w:val="nil"/>
              <w:bottom w:val="single" w:color="auto" w:sz="4" w:space="0"/>
              <w:right w:val="single" w:color="auto" w:sz="4" w:space="0"/>
            </w:tcBorders>
            <w:vAlign w:val="center"/>
          </w:tcPr>
          <w:p w14:paraId="3CA94F0C">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行政单位医疗</w:t>
            </w:r>
          </w:p>
        </w:tc>
        <w:tc>
          <w:tcPr>
            <w:tcW w:w="1855" w:type="dxa"/>
            <w:gridSpan w:val="2"/>
            <w:tcBorders>
              <w:top w:val="nil"/>
              <w:left w:val="nil"/>
              <w:bottom w:val="single" w:color="auto" w:sz="4" w:space="0"/>
              <w:right w:val="single" w:color="auto" w:sz="4" w:space="0"/>
            </w:tcBorders>
            <w:vAlign w:val="center"/>
          </w:tcPr>
          <w:p w14:paraId="656CBAF0">
            <w:pPr>
              <w:jc w:val="center"/>
              <w:rPr>
                <w:rFonts w:ascii="宋体" w:hAnsi="宋体" w:cs="宋体"/>
                <w:b/>
                <w:bCs/>
                <w:color w:val="000000"/>
                <w:kern w:val="0"/>
                <w:sz w:val="22"/>
                <w:szCs w:val="22"/>
              </w:rPr>
            </w:pPr>
            <w:r>
              <w:rPr>
                <w:rFonts w:hint="eastAsia" w:ascii="仿宋" w:hAnsi="仿宋" w:eastAsia="仿宋" w:cs="仿宋"/>
                <w:color w:val="000000"/>
                <w:sz w:val="18"/>
                <w:szCs w:val="18"/>
              </w:rPr>
              <w:t>23.77</w:t>
            </w:r>
          </w:p>
        </w:tc>
        <w:tc>
          <w:tcPr>
            <w:tcW w:w="1856" w:type="dxa"/>
            <w:gridSpan w:val="2"/>
            <w:tcBorders>
              <w:top w:val="nil"/>
              <w:left w:val="nil"/>
              <w:bottom w:val="single" w:color="auto" w:sz="4" w:space="0"/>
              <w:right w:val="single" w:color="auto" w:sz="4" w:space="0"/>
            </w:tcBorders>
            <w:vAlign w:val="center"/>
          </w:tcPr>
          <w:p w14:paraId="33BD8640">
            <w:pPr>
              <w:jc w:val="center"/>
              <w:rPr>
                <w:rFonts w:ascii="宋体" w:hAnsi="宋体" w:cs="宋体"/>
                <w:b/>
                <w:bCs/>
                <w:color w:val="000000"/>
                <w:kern w:val="0"/>
                <w:sz w:val="22"/>
                <w:szCs w:val="22"/>
              </w:rPr>
            </w:pPr>
            <w:r>
              <w:rPr>
                <w:rFonts w:hint="eastAsia" w:ascii="仿宋" w:hAnsi="仿宋" w:eastAsia="仿宋" w:cs="仿宋"/>
                <w:color w:val="000000"/>
                <w:sz w:val="18"/>
                <w:szCs w:val="18"/>
              </w:rPr>
              <w:t>23.77</w:t>
            </w:r>
          </w:p>
        </w:tc>
        <w:tc>
          <w:tcPr>
            <w:tcW w:w="1904" w:type="dxa"/>
            <w:gridSpan w:val="2"/>
            <w:tcBorders>
              <w:top w:val="nil"/>
              <w:left w:val="nil"/>
              <w:bottom w:val="single" w:color="auto" w:sz="4" w:space="0"/>
              <w:right w:val="single" w:color="auto" w:sz="4" w:space="0"/>
            </w:tcBorders>
            <w:vAlign w:val="center"/>
          </w:tcPr>
          <w:p w14:paraId="226863FB">
            <w:pPr>
              <w:widowControl/>
              <w:spacing w:line="280" w:lineRule="exact"/>
              <w:jc w:val="right"/>
              <w:rPr>
                <w:rFonts w:ascii="宋体" w:hAnsi="宋体" w:cs="宋体"/>
                <w:b/>
                <w:bCs/>
                <w:color w:val="000000"/>
                <w:kern w:val="0"/>
                <w:sz w:val="22"/>
                <w:szCs w:val="22"/>
              </w:rPr>
            </w:pPr>
          </w:p>
        </w:tc>
      </w:tr>
      <w:tr w14:paraId="2517A85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FABE4C5">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414" w:type="dxa"/>
            <w:tcBorders>
              <w:top w:val="nil"/>
              <w:left w:val="nil"/>
              <w:bottom w:val="single" w:color="auto" w:sz="4" w:space="0"/>
              <w:right w:val="single" w:color="auto" w:sz="4" w:space="0"/>
            </w:tcBorders>
            <w:vAlign w:val="center"/>
          </w:tcPr>
          <w:p w14:paraId="42BE8B8F">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65" w:type="dxa"/>
            <w:tcBorders>
              <w:top w:val="nil"/>
              <w:left w:val="nil"/>
              <w:bottom w:val="single" w:color="auto" w:sz="4" w:space="0"/>
              <w:right w:val="single" w:color="auto" w:sz="4" w:space="0"/>
            </w:tcBorders>
            <w:vAlign w:val="center"/>
          </w:tcPr>
          <w:p w14:paraId="30CFD973">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02</w:t>
            </w:r>
          </w:p>
        </w:tc>
        <w:tc>
          <w:tcPr>
            <w:tcW w:w="2375" w:type="dxa"/>
            <w:gridSpan w:val="2"/>
            <w:tcBorders>
              <w:top w:val="nil"/>
              <w:left w:val="nil"/>
              <w:bottom w:val="single" w:color="auto" w:sz="4" w:space="0"/>
              <w:right w:val="single" w:color="auto" w:sz="4" w:space="0"/>
            </w:tcBorders>
            <w:vAlign w:val="center"/>
          </w:tcPr>
          <w:p w14:paraId="52CEDCEB">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事业单位医疗</w:t>
            </w:r>
          </w:p>
        </w:tc>
        <w:tc>
          <w:tcPr>
            <w:tcW w:w="1855" w:type="dxa"/>
            <w:gridSpan w:val="2"/>
            <w:tcBorders>
              <w:top w:val="nil"/>
              <w:left w:val="nil"/>
              <w:bottom w:val="single" w:color="auto" w:sz="4" w:space="0"/>
              <w:right w:val="single" w:color="auto" w:sz="4" w:space="0"/>
            </w:tcBorders>
            <w:vAlign w:val="center"/>
          </w:tcPr>
          <w:p w14:paraId="5A986C28">
            <w:pPr>
              <w:jc w:val="center"/>
              <w:rPr>
                <w:rFonts w:ascii="宋体" w:hAnsi="宋体" w:cs="宋体"/>
                <w:b/>
                <w:bCs/>
                <w:color w:val="000000"/>
                <w:kern w:val="0"/>
                <w:sz w:val="22"/>
                <w:szCs w:val="22"/>
              </w:rPr>
            </w:pPr>
            <w:r>
              <w:rPr>
                <w:rFonts w:hint="eastAsia" w:ascii="仿宋" w:hAnsi="仿宋" w:eastAsia="仿宋" w:cs="仿宋"/>
                <w:color w:val="000000"/>
                <w:sz w:val="18"/>
                <w:szCs w:val="18"/>
              </w:rPr>
              <w:t>11.4</w:t>
            </w:r>
          </w:p>
        </w:tc>
        <w:tc>
          <w:tcPr>
            <w:tcW w:w="1856" w:type="dxa"/>
            <w:gridSpan w:val="2"/>
            <w:tcBorders>
              <w:top w:val="nil"/>
              <w:left w:val="nil"/>
              <w:bottom w:val="single" w:color="auto" w:sz="4" w:space="0"/>
              <w:right w:val="single" w:color="auto" w:sz="4" w:space="0"/>
            </w:tcBorders>
            <w:vAlign w:val="center"/>
          </w:tcPr>
          <w:p w14:paraId="10307F4F">
            <w:pPr>
              <w:jc w:val="center"/>
              <w:rPr>
                <w:rFonts w:ascii="宋体" w:hAnsi="宋体" w:cs="宋体"/>
                <w:b/>
                <w:bCs/>
                <w:color w:val="000000"/>
                <w:kern w:val="0"/>
                <w:sz w:val="22"/>
                <w:szCs w:val="22"/>
              </w:rPr>
            </w:pPr>
            <w:r>
              <w:rPr>
                <w:rFonts w:hint="eastAsia" w:ascii="仿宋" w:hAnsi="仿宋" w:eastAsia="仿宋" w:cs="仿宋"/>
                <w:color w:val="000000"/>
                <w:sz w:val="18"/>
                <w:szCs w:val="18"/>
              </w:rPr>
              <w:t>11.4</w:t>
            </w:r>
          </w:p>
        </w:tc>
        <w:tc>
          <w:tcPr>
            <w:tcW w:w="1904" w:type="dxa"/>
            <w:gridSpan w:val="2"/>
            <w:tcBorders>
              <w:top w:val="nil"/>
              <w:left w:val="nil"/>
              <w:bottom w:val="single" w:color="auto" w:sz="4" w:space="0"/>
              <w:right w:val="single" w:color="auto" w:sz="4" w:space="0"/>
            </w:tcBorders>
            <w:vAlign w:val="center"/>
          </w:tcPr>
          <w:p w14:paraId="0F79448E">
            <w:pPr>
              <w:widowControl/>
              <w:spacing w:line="280" w:lineRule="exact"/>
              <w:jc w:val="right"/>
              <w:rPr>
                <w:rFonts w:ascii="宋体" w:hAnsi="宋体" w:cs="宋体"/>
                <w:b/>
                <w:bCs/>
                <w:color w:val="000000"/>
                <w:kern w:val="0"/>
                <w:sz w:val="22"/>
                <w:szCs w:val="22"/>
              </w:rPr>
            </w:pPr>
          </w:p>
        </w:tc>
      </w:tr>
      <w:tr w14:paraId="3714EE2C">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CD5DEA9">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414" w:type="dxa"/>
            <w:tcBorders>
              <w:top w:val="nil"/>
              <w:left w:val="nil"/>
              <w:bottom w:val="single" w:color="auto" w:sz="4" w:space="0"/>
              <w:right w:val="single" w:color="auto" w:sz="4" w:space="0"/>
            </w:tcBorders>
            <w:vAlign w:val="center"/>
          </w:tcPr>
          <w:p w14:paraId="2F115D07">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65" w:type="dxa"/>
            <w:tcBorders>
              <w:top w:val="nil"/>
              <w:left w:val="nil"/>
              <w:bottom w:val="single" w:color="auto" w:sz="4" w:space="0"/>
              <w:right w:val="single" w:color="auto" w:sz="4" w:space="0"/>
            </w:tcBorders>
            <w:vAlign w:val="center"/>
          </w:tcPr>
          <w:p w14:paraId="2892A6D8">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03</w:t>
            </w:r>
          </w:p>
        </w:tc>
        <w:tc>
          <w:tcPr>
            <w:tcW w:w="2375" w:type="dxa"/>
            <w:gridSpan w:val="2"/>
            <w:tcBorders>
              <w:top w:val="nil"/>
              <w:left w:val="nil"/>
              <w:bottom w:val="single" w:color="auto" w:sz="4" w:space="0"/>
              <w:right w:val="single" w:color="auto" w:sz="4" w:space="0"/>
            </w:tcBorders>
            <w:vAlign w:val="center"/>
          </w:tcPr>
          <w:p w14:paraId="7BB67319">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公务员医疗补助</w:t>
            </w:r>
          </w:p>
        </w:tc>
        <w:tc>
          <w:tcPr>
            <w:tcW w:w="1855" w:type="dxa"/>
            <w:gridSpan w:val="2"/>
            <w:tcBorders>
              <w:top w:val="nil"/>
              <w:left w:val="nil"/>
              <w:bottom w:val="single" w:color="auto" w:sz="4" w:space="0"/>
              <w:right w:val="single" w:color="auto" w:sz="4" w:space="0"/>
            </w:tcBorders>
            <w:vAlign w:val="center"/>
          </w:tcPr>
          <w:p w14:paraId="20F4BBD1">
            <w:pPr>
              <w:jc w:val="center"/>
              <w:rPr>
                <w:rFonts w:ascii="宋体" w:hAnsi="宋体" w:cs="宋体"/>
                <w:b/>
                <w:bCs/>
                <w:color w:val="000000"/>
                <w:kern w:val="0"/>
                <w:sz w:val="22"/>
                <w:szCs w:val="22"/>
              </w:rPr>
            </w:pPr>
            <w:r>
              <w:rPr>
                <w:rFonts w:hint="eastAsia" w:ascii="仿宋" w:hAnsi="仿宋" w:eastAsia="仿宋" w:cs="仿宋"/>
                <w:color w:val="000000"/>
                <w:sz w:val="18"/>
                <w:szCs w:val="18"/>
              </w:rPr>
              <w:t>11.11</w:t>
            </w:r>
          </w:p>
        </w:tc>
        <w:tc>
          <w:tcPr>
            <w:tcW w:w="1856" w:type="dxa"/>
            <w:gridSpan w:val="2"/>
            <w:tcBorders>
              <w:top w:val="nil"/>
              <w:left w:val="nil"/>
              <w:bottom w:val="single" w:color="auto" w:sz="4" w:space="0"/>
              <w:right w:val="single" w:color="auto" w:sz="4" w:space="0"/>
            </w:tcBorders>
            <w:vAlign w:val="center"/>
          </w:tcPr>
          <w:p w14:paraId="2932AA2C">
            <w:pPr>
              <w:jc w:val="center"/>
              <w:rPr>
                <w:rFonts w:ascii="宋体" w:hAnsi="宋体" w:cs="宋体"/>
                <w:b/>
                <w:bCs/>
                <w:color w:val="000000"/>
                <w:kern w:val="0"/>
                <w:sz w:val="22"/>
                <w:szCs w:val="22"/>
              </w:rPr>
            </w:pPr>
            <w:r>
              <w:rPr>
                <w:rFonts w:hint="eastAsia" w:ascii="仿宋" w:hAnsi="仿宋" w:eastAsia="仿宋" w:cs="仿宋"/>
                <w:color w:val="000000"/>
                <w:sz w:val="18"/>
                <w:szCs w:val="18"/>
              </w:rPr>
              <w:t>11.11</w:t>
            </w:r>
          </w:p>
        </w:tc>
        <w:tc>
          <w:tcPr>
            <w:tcW w:w="1904" w:type="dxa"/>
            <w:gridSpan w:val="2"/>
            <w:tcBorders>
              <w:top w:val="nil"/>
              <w:left w:val="nil"/>
              <w:bottom w:val="single" w:color="auto" w:sz="4" w:space="0"/>
              <w:right w:val="single" w:color="auto" w:sz="4" w:space="0"/>
            </w:tcBorders>
            <w:vAlign w:val="center"/>
          </w:tcPr>
          <w:p w14:paraId="67D089F0">
            <w:pPr>
              <w:widowControl/>
              <w:spacing w:line="280" w:lineRule="exact"/>
              <w:jc w:val="right"/>
              <w:rPr>
                <w:rFonts w:ascii="宋体" w:hAnsi="宋体" w:cs="宋体"/>
                <w:b/>
                <w:bCs/>
                <w:color w:val="000000"/>
                <w:kern w:val="0"/>
                <w:sz w:val="22"/>
                <w:szCs w:val="22"/>
              </w:rPr>
            </w:pPr>
          </w:p>
        </w:tc>
      </w:tr>
      <w:tr w14:paraId="3D4F9860">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81BEADE">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210</w:t>
            </w:r>
          </w:p>
        </w:tc>
        <w:tc>
          <w:tcPr>
            <w:tcW w:w="414" w:type="dxa"/>
            <w:tcBorders>
              <w:top w:val="nil"/>
              <w:left w:val="nil"/>
              <w:bottom w:val="single" w:color="auto" w:sz="4" w:space="0"/>
              <w:right w:val="single" w:color="auto" w:sz="4" w:space="0"/>
            </w:tcBorders>
            <w:vAlign w:val="center"/>
          </w:tcPr>
          <w:p w14:paraId="17CC843B">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11</w:t>
            </w:r>
          </w:p>
        </w:tc>
        <w:tc>
          <w:tcPr>
            <w:tcW w:w="465" w:type="dxa"/>
            <w:tcBorders>
              <w:top w:val="nil"/>
              <w:left w:val="nil"/>
              <w:bottom w:val="single" w:color="auto" w:sz="4" w:space="0"/>
              <w:right w:val="single" w:color="auto" w:sz="4" w:space="0"/>
            </w:tcBorders>
            <w:vAlign w:val="center"/>
          </w:tcPr>
          <w:p w14:paraId="367B0AC8">
            <w:pPr>
              <w:jc w:val="center"/>
              <w:rPr>
                <w:rFonts w:ascii="宋体" w:hAnsi="宋体" w:cs="宋体"/>
                <w:b/>
                <w:bCs/>
                <w:color w:val="000000"/>
                <w:kern w:val="0"/>
                <w:sz w:val="16"/>
                <w:szCs w:val="16"/>
              </w:rPr>
            </w:pPr>
            <w:r>
              <w:rPr>
                <w:rFonts w:hint="eastAsia" w:ascii="仿宋_GB2312" w:hAnsi="宋体" w:eastAsia="仿宋_GB2312" w:cs="宋体"/>
                <w:color w:val="000000"/>
                <w:sz w:val="18"/>
                <w:szCs w:val="18"/>
              </w:rPr>
              <w:t>99</w:t>
            </w:r>
          </w:p>
        </w:tc>
        <w:tc>
          <w:tcPr>
            <w:tcW w:w="2375" w:type="dxa"/>
            <w:gridSpan w:val="2"/>
            <w:tcBorders>
              <w:top w:val="nil"/>
              <w:left w:val="nil"/>
              <w:bottom w:val="single" w:color="auto" w:sz="4" w:space="0"/>
              <w:right w:val="single" w:color="auto" w:sz="4" w:space="0"/>
            </w:tcBorders>
            <w:vAlign w:val="center"/>
          </w:tcPr>
          <w:p w14:paraId="33DA5100">
            <w:pPr>
              <w:jc w:val="center"/>
              <w:rPr>
                <w:rFonts w:ascii="宋体" w:hAnsi="宋体" w:cs="宋体"/>
                <w:b/>
                <w:bCs/>
                <w:color w:val="000000"/>
                <w:kern w:val="0"/>
                <w:sz w:val="22"/>
                <w:szCs w:val="22"/>
              </w:rPr>
            </w:pPr>
            <w:r>
              <w:rPr>
                <w:rFonts w:hint="eastAsia" w:ascii="仿宋_GB2312" w:hAnsi="宋体" w:eastAsia="仿宋_GB2312" w:cs="宋体"/>
                <w:color w:val="000000"/>
                <w:sz w:val="18"/>
                <w:szCs w:val="18"/>
              </w:rPr>
              <w:t>其他行政事业单位医疗支出</w:t>
            </w:r>
          </w:p>
        </w:tc>
        <w:tc>
          <w:tcPr>
            <w:tcW w:w="1855" w:type="dxa"/>
            <w:gridSpan w:val="2"/>
            <w:tcBorders>
              <w:top w:val="nil"/>
              <w:left w:val="nil"/>
              <w:bottom w:val="single" w:color="auto" w:sz="4" w:space="0"/>
              <w:right w:val="single" w:color="auto" w:sz="4" w:space="0"/>
            </w:tcBorders>
            <w:vAlign w:val="center"/>
          </w:tcPr>
          <w:p w14:paraId="6BA194B8">
            <w:pPr>
              <w:jc w:val="center"/>
              <w:rPr>
                <w:rFonts w:ascii="宋体" w:hAnsi="宋体" w:cs="宋体"/>
                <w:b/>
                <w:bCs/>
                <w:color w:val="000000"/>
                <w:kern w:val="0"/>
                <w:sz w:val="22"/>
                <w:szCs w:val="22"/>
              </w:rPr>
            </w:pPr>
            <w:r>
              <w:rPr>
                <w:rFonts w:hint="eastAsia" w:ascii="仿宋" w:hAnsi="仿宋" w:eastAsia="仿宋" w:cs="仿宋"/>
                <w:color w:val="000000"/>
                <w:sz w:val="18"/>
                <w:szCs w:val="18"/>
              </w:rPr>
              <w:t>0.43</w:t>
            </w:r>
          </w:p>
        </w:tc>
        <w:tc>
          <w:tcPr>
            <w:tcW w:w="1856" w:type="dxa"/>
            <w:gridSpan w:val="2"/>
            <w:tcBorders>
              <w:top w:val="nil"/>
              <w:left w:val="nil"/>
              <w:bottom w:val="single" w:color="auto" w:sz="4" w:space="0"/>
              <w:right w:val="single" w:color="auto" w:sz="4" w:space="0"/>
            </w:tcBorders>
            <w:vAlign w:val="center"/>
          </w:tcPr>
          <w:p w14:paraId="692ECA38">
            <w:pPr>
              <w:jc w:val="center"/>
              <w:rPr>
                <w:rFonts w:ascii="宋体" w:hAnsi="宋体" w:cs="宋体"/>
                <w:b/>
                <w:bCs/>
                <w:color w:val="000000"/>
                <w:kern w:val="0"/>
                <w:sz w:val="22"/>
                <w:szCs w:val="22"/>
              </w:rPr>
            </w:pPr>
            <w:r>
              <w:rPr>
                <w:rFonts w:hint="eastAsia" w:ascii="仿宋" w:hAnsi="仿宋" w:eastAsia="仿宋" w:cs="仿宋"/>
                <w:color w:val="000000"/>
                <w:sz w:val="18"/>
                <w:szCs w:val="18"/>
              </w:rPr>
              <w:t>0.43</w:t>
            </w:r>
          </w:p>
        </w:tc>
        <w:tc>
          <w:tcPr>
            <w:tcW w:w="1904" w:type="dxa"/>
            <w:gridSpan w:val="2"/>
            <w:tcBorders>
              <w:top w:val="nil"/>
              <w:left w:val="nil"/>
              <w:bottom w:val="single" w:color="auto" w:sz="4" w:space="0"/>
              <w:right w:val="single" w:color="auto" w:sz="4" w:space="0"/>
            </w:tcBorders>
            <w:vAlign w:val="center"/>
          </w:tcPr>
          <w:p w14:paraId="0763A39A">
            <w:pPr>
              <w:widowControl/>
              <w:spacing w:line="280" w:lineRule="exact"/>
              <w:jc w:val="right"/>
              <w:rPr>
                <w:rFonts w:ascii="宋体" w:hAnsi="宋体" w:cs="宋体"/>
                <w:b/>
                <w:bCs/>
                <w:color w:val="000000"/>
                <w:kern w:val="0"/>
                <w:sz w:val="22"/>
                <w:szCs w:val="22"/>
              </w:rPr>
            </w:pPr>
          </w:p>
        </w:tc>
      </w:tr>
      <w:tr w14:paraId="14191DFB">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0237D083">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221</w:t>
            </w:r>
          </w:p>
        </w:tc>
        <w:tc>
          <w:tcPr>
            <w:tcW w:w="414" w:type="dxa"/>
            <w:tcBorders>
              <w:top w:val="nil"/>
              <w:left w:val="nil"/>
              <w:bottom w:val="single" w:color="auto" w:sz="4" w:space="0"/>
              <w:right w:val="single" w:color="auto" w:sz="4" w:space="0"/>
            </w:tcBorders>
            <w:vAlign w:val="center"/>
          </w:tcPr>
          <w:p w14:paraId="24F8D8EB">
            <w:pPr>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14:paraId="2D9FCA3D">
            <w:pPr>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5C6A9863">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住房保障支出</w:t>
            </w:r>
          </w:p>
        </w:tc>
        <w:tc>
          <w:tcPr>
            <w:tcW w:w="1855" w:type="dxa"/>
            <w:gridSpan w:val="2"/>
            <w:tcBorders>
              <w:top w:val="nil"/>
              <w:left w:val="nil"/>
              <w:bottom w:val="single" w:color="auto" w:sz="4" w:space="0"/>
              <w:right w:val="single" w:color="auto" w:sz="4" w:space="0"/>
            </w:tcBorders>
            <w:vAlign w:val="center"/>
          </w:tcPr>
          <w:p w14:paraId="4523E0AA">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1856" w:type="dxa"/>
            <w:gridSpan w:val="2"/>
            <w:tcBorders>
              <w:top w:val="nil"/>
              <w:left w:val="nil"/>
              <w:bottom w:val="single" w:color="auto" w:sz="4" w:space="0"/>
              <w:right w:val="single" w:color="auto" w:sz="4" w:space="0"/>
            </w:tcBorders>
            <w:vAlign w:val="center"/>
          </w:tcPr>
          <w:p w14:paraId="086A63D7">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1904" w:type="dxa"/>
            <w:gridSpan w:val="2"/>
            <w:tcBorders>
              <w:top w:val="nil"/>
              <w:left w:val="nil"/>
              <w:bottom w:val="single" w:color="auto" w:sz="4" w:space="0"/>
              <w:right w:val="single" w:color="auto" w:sz="4" w:space="0"/>
            </w:tcBorders>
            <w:vAlign w:val="center"/>
          </w:tcPr>
          <w:p w14:paraId="2158A00D">
            <w:pPr>
              <w:widowControl/>
              <w:spacing w:line="280" w:lineRule="exact"/>
              <w:jc w:val="right"/>
              <w:rPr>
                <w:rFonts w:ascii="宋体" w:hAnsi="宋体" w:cs="宋体"/>
                <w:b/>
                <w:bCs/>
                <w:color w:val="000000"/>
                <w:kern w:val="0"/>
                <w:sz w:val="22"/>
                <w:szCs w:val="22"/>
              </w:rPr>
            </w:pPr>
          </w:p>
        </w:tc>
      </w:tr>
      <w:tr w14:paraId="12190FE2">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1D2F98A8">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221</w:t>
            </w:r>
          </w:p>
        </w:tc>
        <w:tc>
          <w:tcPr>
            <w:tcW w:w="414" w:type="dxa"/>
            <w:tcBorders>
              <w:top w:val="nil"/>
              <w:left w:val="nil"/>
              <w:bottom w:val="single" w:color="auto" w:sz="4" w:space="0"/>
              <w:right w:val="single" w:color="auto" w:sz="4" w:space="0"/>
            </w:tcBorders>
            <w:vAlign w:val="center"/>
          </w:tcPr>
          <w:p w14:paraId="4986A6F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465" w:type="dxa"/>
            <w:tcBorders>
              <w:top w:val="nil"/>
              <w:left w:val="nil"/>
              <w:bottom w:val="single" w:color="auto" w:sz="4" w:space="0"/>
              <w:right w:val="single" w:color="auto" w:sz="4" w:space="0"/>
            </w:tcBorders>
            <w:vAlign w:val="center"/>
          </w:tcPr>
          <w:p w14:paraId="483311E7">
            <w:pPr>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76443BDA">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住房改革支出</w:t>
            </w:r>
          </w:p>
        </w:tc>
        <w:tc>
          <w:tcPr>
            <w:tcW w:w="1855" w:type="dxa"/>
            <w:gridSpan w:val="2"/>
            <w:tcBorders>
              <w:top w:val="nil"/>
              <w:left w:val="nil"/>
              <w:bottom w:val="single" w:color="auto" w:sz="4" w:space="0"/>
              <w:right w:val="single" w:color="auto" w:sz="4" w:space="0"/>
            </w:tcBorders>
            <w:vAlign w:val="center"/>
          </w:tcPr>
          <w:p w14:paraId="5B9AE1E7">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1856" w:type="dxa"/>
            <w:gridSpan w:val="2"/>
            <w:tcBorders>
              <w:top w:val="nil"/>
              <w:left w:val="nil"/>
              <w:bottom w:val="single" w:color="auto" w:sz="4" w:space="0"/>
              <w:right w:val="single" w:color="auto" w:sz="4" w:space="0"/>
            </w:tcBorders>
            <w:vAlign w:val="center"/>
          </w:tcPr>
          <w:p w14:paraId="3495DBD0">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1904" w:type="dxa"/>
            <w:gridSpan w:val="2"/>
            <w:tcBorders>
              <w:top w:val="nil"/>
              <w:left w:val="nil"/>
              <w:bottom w:val="single" w:color="auto" w:sz="4" w:space="0"/>
              <w:right w:val="single" w:color="auto" w:sz="4" w:space="0"/>
            </w:tcBorders>
            <w:vAlign w:val="center"/>
          </w:tcPr>
          <w:p w14:paraId="0A30182C">
            <w:pPr>
              <w:widowControl/>
              <w:spacing w:line="280" w:lineRule="exact"/>
              <w:jc w:val="right"/>
              <w:rPr>
                <w:rFonts w:ascii="宋体" w:hAnsi="宋体" w:cs="宋体"/>
                <w:b/>
                <w:bCs/>
                <w:color w:val="000000"/>
                <w:kern w:val="0"/>
                <w:sz w:val="22"/>
                <w:szCs w:val="22"/>
              </w:rPr>
            </w:pPr>
          </w:p>
        </w:tc>
      </w:tr>
      <w:tr w14:paraId="74B2AE9B">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CFF0746">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221</w:t>
            </w:r>
          </w:p>
        </w:tc>
        <w:tc>
          <w:tcPr>
            <w:tcW w:w="414" w:type="dxa"/>
            <w:tcBorders>
              <w:top w:val="nil"/>
              <w:left w:val="nil"/>
              <w:bottom w:val="single" w:color="auto" w:sz="4" w:space="0"/>
              <w:right w:val="single" w:color="auto" w:sz="4" w:space="0"/>
            </w:tcBorders>
            <w:vAlign w:val="center"/>
          </w:tcPr>
          <w:p w14:paraId="258D56C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02</w:t>
            </w:r>
          </w:p>
        </w:tc>
        <w:tc>
          <w:tcPr>
            <w:tcW w:w="465" w:type="dxa"/>
            <w:tcBorders>
              <w:top w:val="nil"/>
              <w:left w:val="nil"/>
              <w:bottom w:val="single" w:color="auto" w:sz="4" w:space="0"/>
              <w:right w:val="single" w:color="auto" w:sz="4" w:space="0"/>
            </w:tcBorders>
            <w:vAlign w:val="center"/>
          </w:tcPr>
          <w:p w14:paraId="15352C5D">
            <w:pPr>
              <w:jc w:val="center"/>
              <w:rPr>
                <w:rFonts w:ascii="宋体" w:hAnsi="宋体" w:cs="宋体"/>
                <w:b/>
                <w:bCs/>
                <w:color w:val="000000"/>
                <w:kern w:val="0"/>
                <w:sz w:val="16"/>
                <w:szCs w:val="16"/>
              </w:rPr>
            </w:pPr>
            <w:r>
              <w:rPr>
                <w:rFonts w:hint="eastAsia" w:ascii="仿宋_GB2312" w:hAnsi="宋体" w:eastAsia="仿宋_GB2312" w:cs="宋体"/>
                <w:color w:val="000000"/>
                <w:sz w:val="20"/>
                <w:szCs w:val="20"/>
              </w:rPr>
              <w:t>01</w:t>
            </w:r>
          </w:p>
        </w:tc>
        <w:tc>
          <w:tcPr>
            <w:tcW w:w="2375" w:type="dxa"/>
            <w:gridSpan w:val="2"/>
            <w:tcBorders>
              <w:top w:val="nil"/>
              <w:left w:val="nil"/>
              <w:bottom w:val="single" w:color="auto" w:sz="4" w:space="0"/>
              <w:right w:val="single" w:color="auto" w:sz="4" w:space="0"/>
            </w:tcBorders>
            <w:vAlign w:val="center"/>
          </w:tcPr>
          <w:p w14:paraId="5D33A815">
            <w:pPr>
              <w:jc w:val="center"/>
              <w:rPr>
                <w:rFonts w:ascii="宋体" w:hAnsi="宋体" w:cs="宋体"/>
                <w:b/>
                <w:bCs/>
                <w:color w:val="000000"/>
                <w:kern w:val="0"/>
                <w:sz w:val="22"/>
                <w:szCs w:val="22"/>
              </w:rPr>
            </w:pPr>
            <w:r>
              <w:rPr>
                <w:rFonts w:hint="eastAsia" w:ascii="仿宋_GB2312" w:hAnsi="宋体" w:eastAsia="仿宋_GB2312" w:cs="宋体"/>
                <w:color w:val="000000"/>
                <w:sz w:val="20"/>
                <w:szCs w:val="20"/>
              </w:rPr>
              <w:t>住房公积金</w:t>
            </w:r>
          </w:p>
        </w:tc>
        <w:tc>
          <w:tcPr>
            <w:tcW w:w="1855" w:type="dxa"/>
            <w:gridSpan w:val="2"/>
            <w:tcBorders>
              <w:top w:val="nil"/>
              <w:left w:val="nil"/>
              <w:bottom w:val="single" w:color="auto" w:sz="4" w:space="0"/>
              <w:right w:val="single" w:color="auto" w:sz="4" w:space="0"/>
            </w:tcBorders>
            <w:vAlign w:val="center"/>
          </w:tcPr>
          <w:p w14:paraId="51111875">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1856" w:type="dxa"/>
            <w:gridSpan w:val="2"/>
            <w:tcBorders>
              <w:top w:val="nil"/>
              <w:left w:val="nil"/>
              <w:bottom w:val="single" w:color="auto" w:sz="4" w:space="0"/>
              <w:right w:val="single" w:color="auto" w:sz="4" w:space="0"/>
            </w:tcBorders>
            <w:vAlign w:val="center"/>
          </w:tcPr>
          <w:p w14:paraId="1BD3A759">
            <w:pPr>
              <w:jc w:val="center"/>
              <w:rPr>
                <w:rFonts w:ascii="宋体" w:hAnsi="宋体" w:cs="宋体"/>
                <w:b/>
                <w:bCs/>
                <w:color w:val="000000"/>
                <w:kern w:val="0"/>
                <w:sz w:val="22"/>
                <w:szCs w:val="22"/>
              </w:rPr>
            </w:pPr>
            <w:r>
              <w:rPr>
                <w:rFonts w:hint="eastAsia" w:ascii="仿宋" w:hAnsi="仿宋" w:eastAsia="仿宋" w:cs="仿宋"/>
                <w:color w:val="000000"/>
                <w:sz w:val="18"/>
                <w:szCs w:val="18"/>
              </w:rPr>
              <w:t>53.07</w:t>
            </w:r>
          </w:p>
        </w:tc>
        <w:tc>
          <w:tcPr>
            <w:tcW w:w="1904" w:type="dxa"/>
            <w:gridSpan w:val="2"/>
            <w:tcBorders>
              <w:top w:val="nil"/>
              <w:left w:val="nil"/>
              <w:bottom w:val="single" w:color="auto" w:sz="4" w:space="0"/>
              <w:right w:val="single" w:color="auto" w:sz="4" w:space="0"/>
            </w:tcBorders>
            <w:vAlign w:val="center"/>
          </w:tcPr>
          <w:p w14:paraId="6E75DD3F">
            <w:pPr>
              <w:widowControl/>
              <w:spacing w:line="280" w:lineRule="exact"/>
              <w:jc w:val="right"/>
              <w:rPr>
                <w:rFonts w:ascii="宋体" w:hAnsi="宋体" w:cs="宋体"/>
                <w:b/>
                <w:bCs/>
                <w:color w:val="000000"/>
                <w:kern w:val="0"/>
                <w:sz w:val="22"/>
                <w:szCs w:val="22"/>
              </w:rPr>
            </w:pPr>
          </w:p>
        </w:tc>
      </w:tr>
      <w:tr w14:paraId="7E8C0C6B">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4F373D12">
            <w:pPr>
              <w:widowControl/>
              <w:spacing w:line="280" w:lineRule="exact"/>
              <w:jc w:val="center"/>
              <w:rPr>
                <w:rFonts w:ascii="宋体" w:hAnsi="宋体" w:cs="宋体"/>
                <w:b/>
                <w:bCs/>
                <w:color w:val="000000"/>
                <w:kern w:val="0"/>
                <w:sz w:val="16"/>
                <w:szCs w:val="16"/>
              </w:rPr>
            </w:pPr>
          </w:p>
        </w:tc>
        <w:tc>
          <w:tcPr>
            <w:tcW w:w="414" w:type="dxa"/>
            <w:tcBorders>
              <w:top w:val="nil"/>
              <w:left w:val="nil"/>
              <w:bottom w:val="single" w:color="auto" w:sz="4" w:space="0"/>
              <w:right w:val="single" w:color="auto" w:sz="4" w:space="0"/>
            </w:tcBorders>
            <w:vAlign w:val="center"/>
          </w:tcPr>
          <w:p w14:paraId="2BFE590C">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14:paraId="3FCCBB08">
            <w:pPr>
              <w:widowControl/>
              <w:spacing w:line="280" w:lineRule="exact"/>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0DD5F3A6">
            <w:pPr>
              <w:widowControl/>
              <w:spacing w:line="280" w:lineRule="exact"/>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14:paraId="34950EB2">
            <w:pPr>
              <w:widowControl/>
              <w:spacing w:line="280" w:lineRule="exact"/>
              <w:jc w:val="right"/>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14:paraId="6B9F18D1">
            <w:pPr>
              <w:widowControl/>
              <w:spacing w:line="280" w:lineRule="exact"/>
              <w:jc w:val="right"/>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14:paraId="11B129D1">
            <w:pPr>
              <w:widowControl/>
              <w:spacing w:line="280" w:lineRule="exact"/>
              <w:jc w:val="right"/>
              <w:rPr>
                <w:rFonts w:ascii="宋体" w:hAnsi="宋体" w:cs="宋体"/>
                <w:b/>
                <w:bCs/>
                <w:color w:val="000000"/>
                <w:kern w:val="0"/>
                <w:sz w:val="22"/>
                <w:szCs w:val="22"/>
              </w:rPr>
            </w:pPr>
          </w:p>
        </w:tc>
      </w:tr>
      <w:tr w14:paraId="6BC6A61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39F48F2F">
            <w:pPr>
              <w:widowControl/>
              <w:spacing w:line="280" w:lineRule="exact"/>
              <w:jc w:val="center"/>
              <w:rPr>
                <w:rFonts w:ascii="宋体" w:hAnsi="宋体" w:cs="宋体"/>
                <w:b/>
                <w:bCs/>
                <w:color w:val="000000"/>
                <w:kern w:val="0"/>
                <w:sz w:val="16"/>
                <w:szCs w:val="16"/>
              </w:rPr>
            </w:pPr>
          </w:p>
        </w:tc>
        <w:tc>
          <w:tcPr>
            <w:tcW w:w="414" w:type="dxa"/>
            <w:tcBorders>
              <w:top w:val="nil"/>
              <w:left w:val="nil"/>
              <w:bottom w:val="single" w:color="auto" w:sz="4" w:space="0"/>
              <w:right w:val="single" w:color="auto" w:sz="4" w:space="0"/>
            </w:tcBorders>
            <w:vAlign w:val="center"/>
          </w:tcPr>
          <w:p w14:paraId="14DA3323">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14:paraId="5C78965C">
            <w:pPr>
              <w:widowControl/>
              <w:spacing w:line="280" w:lineRule="exact"/>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08B3D76F">
            <w:pPr>
              <w:widowControl/>
              <w:spacing w:line="280" w:lineRule="exact"/>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14:paraId="6173A8B1">
            <w:pPr>
              <w:widowControl/>
              <w:spacing w:line="280" w:lineRule="exact"/>
              <w:jc w:val="right"/>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14:paraId="6C6CF175">
            <w:pPr>
              <w:widowControl/>
              <w:spacing w:line="280" w:lineRule="exact"/>
              <w:jc w:val="right"/>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14:paraId="6CCE8CBB">
            <w:pPr>
              <w:widowControl/>
              <w:spacing w:line="280" w:lineRule="exact"/>
              <w:jc w:val="right"/>
              <w:rPr>
                <w:rFonts w:ascii="宋体" w:hAnsi="宋体" w:cs="宋体"/>
                <w:b/>
                <w:bCs/>
                <w:color w:val="000000"/>
                <w:kern w:val="0"/>
                <w:sz w:val="22"/>
                <w:szCs w:val="22"/>
              </w:rPr>
            </w:pPr>
          </w:p>
        </w:tc>
      </w:tr>
      <w:tr w14:paraId="72FABA0C">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5EEFD0FA">
            <w:pPr>
              <w:widowControl/>
              <w:spacing w:line="280" w:lineRule="exact"/>
              <w:jc w:val="center"/>
              <w:rPr>
                <w:rFonts w:ascii="宋体" w:hAnsi="宋体" w:cs="宋体"/>
                <w:b/>
                <w:bCs/>
                <w:color w:val="000000"/>
                <w:kern w:val="0"/>
                <w:sz w:val="16"/>
                <w:szCs w:val="16"/>
              </w:rPr>
            </w:pPr>
          </w:p>
        </w:tc>
        <w:tc>
          <w:tcPr>
            <w:tcW w:w="414" w:type="dxa"/>
            <w:tcBorders>
              <w:top w:val="nil"/>
              <w:left w:val="nil"/>
              <w:bottom w:val="single" w:color="auto" w:sz="4" w:space="0"/>
              <w:right w:val="single" w:color="auto" w:sz="4" w:space="0"/>
            </w:tcBorders>
            <w:vAlign w:val="center"/>
          </w:tcPr>
          <w:p w14:paraId="1DC9F362">
            <w:pPr>
              <w:widowControl/>
              <w:spacing w:line="280" w:lineRule="exact"/>
              <w:jc w:val="center"/>
              <w:rPr>
                <w:rFonts w:ascii="宋体" w:hAnsi="宋体" w:cs="宋体"/>
                <w:b/>
                <w:bCs/>
                <w:color w:val="000000"/>
                <w:kern w:val="0"/>
                <w:sz w:val="16"/>
                <w:szCs w:val="16"/>
              </w:rPr>
            </w:pPr>
          </w:p>
        </w:tc>
        <w:tc>
          <w:tcPr>
            <w:tcW w:w="465" w:type="dxa"/>
            <w:tcBorders>
              <w:top w:val="nil"/>
              <w:left w:val="nil"/>
              <w:bottom w:val="single" w:color="auto" w:sz="4" w:space="0"/>
              <w:right w:val="single" w:color="auto" w:sz="4" w:space="0"/>
            </w:tcBorders>
            <w:vAlign w:val="center"/>
          </w:tcPr>
          <w:p w14:paraId="1C7EAB6E">
            <w:pPr>
              <w:widowControl/>
              <w:spacing w:line="280" w:lineRule="exact"/>
              <w:jc w:val="center"/>
              <w:rPr>
                <w:rFonts w:ascii="宋体" w:hAnsi="宋体" w:cs="宋体"/>
                <w:b/>
                <w:bCs/>
                <w:color w:val="000000"/>
                <w:kern w:val="0"/>
                <w:sz w:val="16"/>
                <w:szCs w:val="16"/>
              </w:rPr>
            </w:pPr>
          </w:p>
        </w:tc>
        <w:tc>
          <w:tcPr>
            <w:tcW w:w="2375" w:type="dxa"/>
            <w:gridSpan w:val="2"/>
            <w:tcBorders>
              <w:top w:val="nil"/>
              <w:left w:val="nil"/>
              <w:bottom w:val="single" w:color="auto" w:sz="4" w:space="0"/>
              <w:right w:val="single" w:color="auto" w:sz="4" w:space="0"/>
            </w:tcBorders>
            <w:vAlign w:val="center"/>
          </w:tcPr>
          <w:p w14:paraId="74AC7195">
            <w:pPr>
              <w:widowControl/>
              <w:spacing w:line="280" w:lineRule="exact"/>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vAlign w:val="center"/>
          </w:tcPr>
          <w:p w14:paraId="0CBEA46D">
            <w:pPr>
              <w:widowControl/>
              <w:spacing w:line="280" w:lineRule="exact"/>
              <w:jc w:val="right"/>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14:paraId="0AFB670E">
            <w:pPr>
              <w:widowControl/>
              <w:spacing w:line="280" w:lineRule="exact"/>
              <w:jc w:val="right"/>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14:paraId="79CE0E26">
            <w:pPr>
              <w:widowControl/>
              <w:spacing w:line="280" w:lineRule="exact"/>
              <w:jc w:val="right"/>
              <w:rPr>
                <w:rFonts w:ascii="宋体" w:hAnsi="宋体" w:cs="宋体"/>
                <w:b/>
                <w:bCs/>
                <w:color w:val="000000"/>
                <w:kern w:val="0"/>
                <w:sz w:val="22"/>
                <w:szCs w:val="22"/>
              </w:rPr>
            </w:pPr>
          </w:p>
        </w:tc>
      </w:tr>
      <w:tr w14:paraId="497DD7BB">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69425163">
            <w:pPr>
              <w:jc w:val="center"/>
            </w:pPr>
          </w:p>
        </w:tc>
        <w:tc>
          <w:tcPr>
            <w:tcW w:w="414" w:type="dxa"/>
            <w:tcBorders>
              <w:top w:val="nil"/>
              <w:left w:val="nil"/>
              <w:bottom w:val="single" w:color="auto" w:sz="4" w:space="0"/>
              <w:right w:val="single" w:color="auto" w:sz="4" w:space="0"/>
            </w:tcBorders>
            <w:vAlign w:val="center"/>
          </w:tcPr>
          <w:p w14:paraId="162B3A2E">
            <w:pPr>
              <w:jc w:val="center"/>
            </w:pPr>
          </w:p>
        </w:tc>
        <w:tc>
          <w:tcPr>
            <w:tcW w:w="465" w:type="dxa"/>
            <w:tcBorders>
              <w:top w:val="nil"/>
              <w:left w:val="nil"/>
              <w:bottom w:val="single" w:color="auto" w:sz="4" w:space="0"/>
              <w:right w:val="single" w:color="auto" w:sz="4" w:space="0"/>
            </w:tcBorders>
            <w:vAlign w:val="center"/>
          </w:tcPr>
          <w:p w14:paraId="45B323BD">
            <w:pPr>
              <w:jc w:val="center"/>
            </w:pPr>
          </w:p>
        </w:tc>
        <w:tc>
          <w:tcPr>
            <w:tcW w:w="2375" w:type="dxa"/>
            <w:gridSpan w:val="2"/>
            <w:tcBorders>
              <w:top w:val="nil"/>
              <w:left w:val="nil"/>
              <w:bottom w:val="single" w:color="auto" w:sz="4" w:space="0"/>
              <w:right w:val="single" w:color="auto" w:sz="4" w:space="0"/>
            </w:tcBorders>
            <w:vAlign w:val="center"/>
          </w:tcPr>
          <w:p w14:paraId="593E361A">
            <w:pPr>
              <w:jc w:val="center"/>
            </w:pPr>
          </w:p>
        </w:tc>
        <w:tc>
          <w:tcPr>
            <w:tcW w:w="1855" w:type="dxa"/>
            <w:gridSpan w:val="2"/>
            <w:tcBorders>
              <w:top w:val="nil"/>
              <w:left w:val="nil"/>
              <w:bottom w:val="single" w:color="auto" w:sz="4" w:space="0"/>
              <w:right w:val="single" w:color="auto" w:sz="4" w:space="0"/>
            </w:tcBorders>
            <w:vAlign w:val="center"/>
          </w:tcPr>
          <w:p w14:paraId="50E9BA57">
            <w:pPr>
              <w:widowControl/>
              <w:spacing w:line="280" w:lineRule="exact"/>
              <w:jc w:val="right"/>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vAlign w:val="center"/>
          </w:tcPr>
          <w:p w14:paraId="3DA3AC82">
            <w:pPr>
              <w:widowControl/>
              <w:spacing w:line="280" w:lineRule="exact"/>
              <w:jc w:val="right"/>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vAlign w:val="center"/>
          </w:tcPr>
          <w:p w14:paraId="18275CDC">
            <w:pPr>
              <w:widowControl/>
              <w:spacing w:line="280" w:lineRule="exact"/>
              <w:jc w:val="right"/>
              <w:rPr>
                <w:rFonts w:ascii="宋体" w:hAnsi="宋体" w:cs="宋体"/>
                <w:b/>
                <w:bCs/>
                <w:color w:val="000000"/>
                <w:kern w:val="0"/>
                <w:sz w:val="22"/>
                <w:szCs w:val="22"/>
              </w:rPr>
            </w:pPr>
          </w:p>
        </w:tc>
      </w:tr>
      <w:tr w14:paraId="5DDFF1D3">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14:paraId="2576B4C2">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4" w:type="dxa"/>
            <w:tcBorders>
              <w:top w:val="nil"/>
              <w:left w:val="nil"/>
              <w:bottom w:val="single" w:color="auto" w:sz="4" w:space="0"/>
              <w:right w:val="single" w:color="auto" w:sz="4" w:space="0"/>
            </w:tcBorders>
            <w:vAlign w:val="center"/>
          </w:tcPr>
          <w:p w14:paraId="688320B7">
            <w:pPr>
              <w:widowControl/>
              <w:spacing w:line="280" w:lineRule="exact"/>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65" w:type="dxa"/>
            <w:tcBorders>
              <w:top w:val="nil"/>
              <w:left w:val="nil"/>
              <w:bottom w:val="single" w:color="auto" w:sz="4" w:space="0"/>
              <w:right w:val="single" w:color="auto" w:sz="4" w:space="0"/>
            </w:tcBorders>
            <w:vAlign w:val="center"/>
          </w:tcPr>
          <w:p w14:paraId="4A653135">
            <w:pPr>
              <w:widowControl/>
              <w:spacing w:line="280" w:lineRule="exact"/>
              <w:jc w:val="left"/>
              <w:rPr>
                <w:rFonts w:ascii="宋体" w:hAnsi="宋体" w:cs="宋体"/>
                <w:color w:val="000000"/>
                <w:kern w:val="0"/>
                <w:sz w:val="24"/>
              </w:rPr>
            </w:pPr>
            <w:r>
              <w:rPr>
                <w:rFonts w:hint="eastAsia" w:ascii="宋体" w:hAnsi="宋体" w:cs="宋体"/>
                <w:color w:val="000000"/>
                <w:kern w:val="0"/>
                <w:sz w:val="24"/>
              </w:rPr>
              <w:t>　</w:t>
            </w:r>
          </w:p>
        </w:tc>
        <w:tc>
          <w:tcPr>
            <w:tcW w:w="2375" w:type="dxa"/>
            <w:gridSpan w:val="2"/>
            <w:tcBorders>
              <w:top w:val="nil"/>
              <w:left w:val="nil"/>
              <w:bottom w:val="single" w:color="auto" w:sz="4" w:space="0"/>
              <w:right w:val="single" w:color="auto" w:sz="4" w:space="0"/>
            </w:tcBorders>
            <w:vAlign w:val="center"/>
          </w:tcPr>
          <w:p w14:paraId="42A6CC90">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55" w:type="dxa"/>
            <w:gridSpan w:val="2"/>
            <w:tcBorders>
              <w:top w:val="nil"/>
              <w:left w:val="nil"/>
              <w:bottom w:val="single" w:color="auto" w:sz="4" w:space="0"/>
              <w:right w:val="single" w:color="auto" w:sz="4" w:space="0"/>
            </w:tcBorders>
            <w:vAlign w:val="center"/>
          </w:tcPr>
          <w:p w14:paraId="00624901">
            <w:pPr>
              <w:jc w:val="center"/>
              <w:rPr>
                <w:rFonts w:ascii="仿宋" w:hAnsi="仿宋" w:eastAsia="仿宋" w:cs="仿宋"/>
                <w:color w:val="000000"/>
                <w:sz w:val="18"/>
                <w:szCs w:val="18"/>
              </w:rPr>
            </w:pPr>
            <w:r>
              <w:rPr>
                <w:rFonts w:hint="eastAsia" w:ascii="仿宋" w:hAnsi="仿宋" w:eastAsia="仿宋" w:cs="仿宋"/>
                <w:color w:val="000000"/>
                <w:sz w:val="18"/>
                <w:szCs w:val="18"/>
              </w:rPr>
              <w:t>985.6</w:t>
            </w:r>
          </w:p>
        </w:tc>
        <w:tc>
          <w:tcPr>
            <w:tcW w:w="1856" w:type="dxa"/>
            <w:gridSpan w:val="2"/>
            <w:tcBorders>
              <w:top w:val="nil"/>
              <w:left w:val="nil"/>
              <w:bottom w:val="single" w:color="auto" w:sz="4" w:space="0"/>
              <w:right w:val="single" w:color="auto" w:sz="4" w:space="0"/>
            </w:tcBorders>
            <w:vAlign w:val="center"/>
          </w:tcPr>
          <w:p w14:paraId="26454A85">
            <w:pPr>
              <w:jc w:val="center"/>
              <w:rPr>
                <w:rFonts w:ascii="仿宋" w:hAnsi="仿宋" w:eastAsia="仿宋" w:cs="仿宋"/>
                <w:color w:val="000000"/>
                <w:sz w:val="18"/>
                <w:szCs w:val="18"/>
              </w:rPr>
            </w:pPr>
            <w:r>
              <w:rPr>
                <w:rFonts w:hint="eastAsia" w:ascii="仿宋" w:hAnsi="仿宋" w:eastAsia="仿宋" w:cs="仿宋"/>
                <w:color w:val="000000"/>
                <w:sz w:val="18"/>
                <w:szCs w:val="18"/>
              </w:rPr>
              <w:t>685.6</w:t>
            </w:r>
          </w:p>
        </w:tc>
        <w:tc>
          <w:tcPr>
            <w:tcW w:w="1904" w:type="dxa"/>
            <w:gridSpan w:val="2"/>
            <w:tcBorders>
              <w:top w:val="nil"/>
              <w:left w:val="nil"/>
              <w:bottom w:val="single" w:color="auto" w:sz="4" w:space="0"/>
              <w:right w:val="single" w:color="auto" w:sz="4" w:space="0"/>
            </w:tcBorders>
            <w:vAlign w:val="center"/>
          </w:tcPr>
          <w:p w14:paraId="5B283765">
            <w:pPr>
              <w:jc w:val="center"/>
              <w:rPr>
                <w:rFonts w:ascii="仿宋" w:hAnsi="仿宋" w:eastAsia="仿宋" w:cs="仿宋"/>
                <w:color w:val="000000"/>
                <w:sz w:val="18"/>
                <w:szCs w:val="18"/>
              </w:rPr>
            </w:pPr>
            <w:r>
              <w:rPr>
                <w:rFonts w:hint="eastAsia" w:ascii="仿宋" w:hAnsi="仿宋" w:eastAsia="仿宋" w:cs="仿宋"/>
                <w:color w:val="000000"/>
                <w:sz w:val="18"/>
                <w:szCs w:val="18"/>
              </w:rPr>
              <w:t>300</w:t>
            </w:r>
          </w:p>
        </w:tc>
      </w:tr>
    </w:tbl>
    <w:p w14:paraId="7CDFD569">
      <w:pPr>
        <w:widowControl/>
        <w:jc w:val="left"/>
        <w:textAlignment w:val="bottom"/>
        <w:rPr>
          <w:rFonts w:hint="eastAsia" w:ascii="宋体" w:hAnsi="宋体" w:cs="宋体"/>
          <w:color w:val="000000"/>
          <w:kern w:val="0"/>
          <w:sz w:val="20"/>
          <w:szCs w:val="20"/>
        </w:rPr>
      </w:pPr>
    </w:p>
    <w:p w14:paraId="5156E438">
      <w:pPr>
        <w:widowControl/>
        <w:jc w:val="left"/>
        <w:textAlignment w:val="bottom"/>
        <w:rPr>
          <w:rFonts w:hint="eastAsia" w:ascii="宋体" w:hAnsi="宋体" w:cs="宋体"/>
          <w:color w:val="000000"/>
          <w:kern w:val="0"/>
          <w:sz w:val="20"/>
          <w:szCs w:val="20"/>
        </w:rPr>
      </w:pPr>
    </w:p>
    <w:p w14:paraId="7EE6C6C7">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表4</w:t>
      </w:r>
    </w:p>
    <w:p w14:paraId="2A814680">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146D569F">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rPr>
        <w:t xml:space="preserve">昌吉州党委统战部 </w:t>
      </w:r>
      <w:r>
        <w:rPr>
          <w:rFonts w:hint="eastAsia" w:ascii="仿宋_GB2312" w:hAnsi="宋体" w:eastAsia="仿宋_GB2312"/>
          <w:kern w:val="0"/>
          <w:szCs w:val="21"/>
        </w:rPr>
        <w:t xml:space="preserve">                                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14:paraId="17233EA3">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12F1E950">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65D57866">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14E98099">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14:paraId="15BCC755">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914" w:type="dxa"/>
            <w:tcBorders>
              <w:top w:val="nil"/>
              <w:left w:val="nil"/>
              <w:bottom w:val="single" w:color="auto" w:sz="4" w:space="0"/>
              <w:right w:val="single" w:color="auto" w:sz="4" w:space="0"/>
            </w:tcBorders>
            <w:vAlign w:val="center"/>
          </w:tcPr>
          <w:p w14:paraId="16FF7BA3">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80" w:type="dxa"/>
            <w:tcBorders>
              <w:top w:val="nil"/>
              <w:left w:val="nil"/>
              <w:bottom w:val="single" w:color="auto" w:sz="4" w:space="0"/>
              <w:right w:val="single" w:color="auto" w:sz="4" w:space="0"/>
            </w:tcBorders>
            <w:vAlign w:val="center"/>
          </w:tcPr>
          <w:p w14:paraId="2A75261D">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900" w:type="dxa"/>
            <w:tcBorders>
              <w:top w:val="nil"/>
              <w:left w:val="nil"/>
              <w:bottom w:val="single" w:color="auto" w:sz="4" w:space="0"/>
              <w:right w:val="single" w:color="auto" w:sz="4" w:space="0"/>
            </w:tcBorders>
            <w:vAlign w:val="center"/>
          </w:tcPr>
          <w:p w14:paraId="1FBDD76D">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851" w:type="dxa"/>
            <w:tcBorders>
              <w:top w:val="nil"/>
              <w:left w:val="nil"/>
              <w:bottom w:val="single" w:color="auto" w:sz="4" w:space="0"/>
              <w:right w:val="single" w:color="auto" w:sz="4" w:space="0"/>
            </w:tcBorders>
            <w:vAlign w:val="center"/>
          </w:tcPr>
          <w:p w14:paraId="351E40A5">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134" w:type="dxa"/>
            <w:tcBorders>
              <w:top w:val="nil"/>
              <w:left w:val="nil"/>
              <w:bottom w:val="single" w:color="auto" w:sz="4" w:space="0"/>
              <w:right w:val="single" w:color="auto" w:sz="4" w:space="0"/>
            </w:tcBorders>
            <w:vAlign w:val="center"/>
          </w:tcPr>
          <w:p w14:paraId="41B5AE9C">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1134" w:type="dxa"/>
            <w:tcBorders>
              <w:top w:val="nil"/>
              <w:left w:val="nil"/>
              <w:bottom w:val="single" w:color="auto" w:sz="4" w:space="0"/>
              <w:right w:val="single" w:color="auto" w:sz="4" w:space="0"/>
            </w:tcBorders>
            <w:vAlign w:val="center"/>
          </w:tcPr>
          <w:p w14:paraId="5A061F7A">
            <w:pPr>
              <w:spacing w:line="200" w:lineRule="exact"/>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14:paraId="4A57936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A762BC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914" w:type="dxa"/>
            <w:tcBorders>
              <w:top w:val="nil"/>
              <w:left w:val="nil"/>
              <w:bottom w:val="single" w:color="auto" w:sz="4" w:space="0"/>
              <w:right w:val="single" w:color="auto" w:sz="4" w:space="0"/>
            </w:tcBorders>
            <w:vAlign w:val="center"/>
          </w:tcPr>
          <w:p w14:paraId="03E58B0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985.6</w:t>
            </w:r>
          </w:p>
        </w:tc>
        <w:tc>
          <w:tcPr>
            <w:tcW w:w="2580" w:type="dxa"/>
            <w:tcBorders>
              <w:top w:val="nil"/>
              <w:left w:val="nil"/>
              <w:bottom w:val="single" w:color="auto" w:sz="4" w:space="0"/>
              <w:right w:val="single" w:color="auto" w:sz="4" w:space="0"/>
            </w:tcBorders>
            <w:vAlign w:val="center"/>
          </w:tcPr>
          <w:p w14:paraId="1E210E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900" w:type="dxa"/>
            <w:tcBorders>
              <w:top w:val="nil"/>
              <w:left w:val="nil"/>
              <w:bottom w:val="single" w:color="auto" w:sz="4" w:space="0"/>
              <w:right w:val="single" w:color="auto" w:sz="4" w:space="0"/>
            </w:tcBorders>
            <w:vAlign w:val="center"/>
          </w:tcPr>
          <w:p w14:paraId="311CAAAC">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577EAC4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823.48</w:t>
            </w:r>
          </w:p>
        </w:tc>
        <w:tc>
          <w:tcPr>
            <w:tcW w:w="1134" w:type="dxa"/>
            <w:tcBorders>
              <w:top w:val="nil"/>
              <w:left w:val="nil"/>
              <w:bottom w:val="single" w:color="auto" w:sz="4" w:space="0"/>
              <w:right w:val="single" w:color="auto" w:sz="4" w:space="0"/>
            </w:tcBorders>
            <w:vAlign w:val="center"/>
          </w:tcPr>
          <w:p w14:paraId="13955445">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4E4DB2F">
            <w:pPr>
              <w:widowControl/>
              <w:spacing w:line="280" w:lineRule="exact"/>
              <w:jc w:val="right"/>
              <w:rPr>
                <w:rFonts w:ascii="宋体" w:hAnsi="宋体" w:cs="宋体"/>
                <w:kern w:val="0"/>
                <w:sz w:val="18"/>
                <w:szCs w:val="18"/>
              </w:rPr>
            </w:pPr>
          </w:p>
        </w:tc>
      </w:tr>
      <w:tr w14:paraId="212994A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5B24602">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914" w:type="dxa"/>
            <w:tcBorders>
              <w:top w:val="nil"/>
              <w:left w:val="nil"/>
              <w:bottom w:val="single" w:color="auto" w:sz="4" w:space="0"/>
              <w:right w:val="single" w:color="auto" w:sz="4" w:space="0"/>
            </w:tcBorders>
            <w:vAlign w:val="center"/>
          </w:tcPr>
          <w:p w14:paraId="3181F1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985.6</w:t>
            </w:r>
          </w:p>
        </w:tc>
        <w:tc>
          <w:tcPr>
            <w:tcW w:w="2580" w:type="dxa"/>
            <w:tcBorders>
              <w:top w:val="nil"/>
              <w:left w:val="nil"/>
              <w:bottom w:val="single" w:color="auto" w:sz="4" w:space="0"/>
              <w:right w:val="single" w:color="auto" w:sz="4" w:space="0"/>
            </w:tcBorders>
            <w:vAlign w:val="center"/>
          </w:tcPr>
          <w:p w14:paraId="611A691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900" w:type="dxa"/>
            <w:tcBorders>
              <w:top w:val="nil"/>
              <w:left w:val="nil"/>
              <w:bottom w:val="single" w:color="auto" w:sz="4" w:space="0"/>
              <w:right w:val="single" w:color="auto" w:sz="4" w:space="0"/>
            </w:tcBorders>
            <w:vAlign w:val="center"/>
          </w:tcPr>
          <w:p w14:paraId="07AB0C89">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58C27F1D">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E02A05D">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F5D33D3">
            <w:pPr>
              <w:widowControl/>
              <w:spacing w:line="280" w:lineRule="exact"/>
              <w:jc w:val="right"/>
              <w:rPr>
                <w:rFonts w:ascii="宋体" w:hAnsi="宋体" w:cs="宋体"/>
                <w:kern w:val="0"/>
                <w:sz w:val="18"/>
                <w:szCs w:val="18"/>
              </w:rPr>
            </w:pPr>
          </w:p>
        </w:tc>
      </w:tr>
      <w:tr w14:paraId="01BC5E3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F783463">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914" w:type="dxa"/>
            <w:tcBorders>
              <w:top w:val="nil"/>
              <w:left w:val="nil"/>
              <w:bottom w:val="single" w:color="auto" w:sz="4" w:space="0"/>
              <w:right w:val="single" w:color="auto" w:sz="4" w:space="0"/>
            </w:tcBorders>
            <w:vAlign w:val="center"/>
          </w:tcPr>
          <w:p w14:paraId="5BF94EAF">
            <w:pPr>
              <w:widowControl/>
              <w:spacing w:line="280" w:lineRule="exact"/>
              <w:jc w:val="left"/>
              <w:rPr>
                <w:rFonts w:ascii="仿宋_GB2312" w:hAnsi="宋体" w:eastAsia="仿宋_GB2312" w:cs="宋体"/>
                <w:kern w:val="0"/>
                <w:sz w:val="18"/>
                <w:szCs w:val="18"/>
              </w:rPr>
            </w:pPr>
          </w:p>
        </w:tc>
        <w:tc>
          <w:tcPr>
            <w:tcW w:w="2580" w:type="dxa"/>
            <w:tcBorders>
              <w:top w:val="nil"/>
              <w:left w:val="nil"/>
              <w:bottom w:val="single" w:color="auto" w:sz="4" w:space="0"/>
              <w:right w:val="single" w:color="auto" w:sz="4" w:space="0"/>
            </w:tcBorders>
            <w:vAlign w:val="center"/>
          </w:tcPr>
          <w:p w14:paraId="3F51AD8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900" w:type="dxa"/>
            <w:tcBorders>
              <w:top w:val="nil"/>
              <w:left w:val="nil"/>
              <w:bottom w:val="single" w:color="auto" w:sz="4" w:space="0"/>
              <w:right w:val="single" w:color="auto" w:sz="4" w:space="0"/>
            </w:tcBorders>
            <w:vAlign w:val="center"/>
          </w:tcPr>
          <w:p w14:paraId="18827D18">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065277FA">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30912FE">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99D760C">
            <w:pPr>
              <w:widowControl/>
              <w:spacing w:line="280" w:lineRule="exact"/>
              <w:jc w:val="right"/>
              <w:rPr>
                <w:rFonts w:ascii="宋体" w:hAnsi="宋体" w:cs="宋体"/>
                <w:kern w:val="0"/>
                <w:sz w:val="18"/>
                <w:szCs w:val="18"/>
              </w:rPr>
            </w:pPr>
          </w:p>
        </w:tc>
      </w:tr>
      <w:tr w14:paraId="1B4D088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48E7C1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国有资本经营预算</w:t>
            </w:r>
          </w:p>
        </w:tc>
        <w:tc>
          <w:tcPr>
            <w:tcW w:w="914" w:type="dxa"/>
            <w:tcBorders>
              <w:top w:val="nil"/>
              <w:left w:val="nil"/>
              <w:bottom w:val="single" w:color="auto" w:sz="4" w:space="0"/>
              <w:right w:val="single" w:color="auto" w:sz="4" w:space="0"/>
            </w:tcBorders>
            <w:vAlign w:val="center"/>
          </w:tcPr>
          <w:p w14:paraId="5B1AA4CD">
            <w:pPr>
              <w:widowControl/>
              <w:spacing w:line="280" w:lineRule="exact"/>
              <w:jc w:val="left"/>
              <w:rPr>
                <w:rFonts w:ascii="仿宋_GB2312" w:hAnsi="宋体" w:eastAsia="仿宋_GB2312" w:cs="宋体"/>
                <w:kern w:val="0"/>
                <w:sz w:val="18"/>
                <w:szCs w:val="18"/>
              </w:rPr>
            </w:pPr>
          </w:p>
        </w:tc>
        <w:tc>
          <w:tcPr>
            <w:tcW w:w="2580" w:type="dxa"/>
            <w:tcBorders>
              <w:top w:val="nil"/>
              <w:left w:val="nil"/>
              <w:bottom w:val="single" w:color="auto" w:sz="4" w:space="0"/>
              <w:right w:val="single" w:color="auto" w:sz="4" w:space="0"/>
            </w:tcBorders>
            <w:vAlign w:val="center"/>
          </w:tcPr>
          <w:p w14:paraId="649A847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900" w:type="dxa"/>
            <w:tcBorders>
              <w:top w:val="nil"/>
              <w:left w:val="nil"/>
              <w:bottom w:val="single" w:color="auto" w:sz="4" w:space="0"/>
              <w:right w:val="single" w:color="auto" w:sz="4" w:space="0"/>
            </w:tcBorders>
            <w:vAlign w:val="center"/>
          </w:tcPr>
          <w:p w14:paraId="27B515B7">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10226450">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B31A4FD">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8B87416">
            <w:pPr>
              <w:widowControl/>
              <w:spacing w:line="280" w:lineRule="exact"/>
              <w:jc w:val="right"/>
              <w:rPr>
                <w:rFonts w:ascii="宋体" w:hAnsi="宋体" w:cs="宋体"/>
                <w:kern w:val="0"/>
                <w:sz w:val="18"/>
                <w:szCs w:val="18"/>
              </w:rPr>
            </w:pPr>
          </w:p>
        </w:tc>
      </w:tr>
      <w:tr w14:paraId="1A1579C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A83A98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0FACDC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785B0CD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900" w:type="dxa"/>
            <w:tcBorders>
              <w:top w:val="nil"/>
              <w:left w:val="nil"/>
              <w:bottom w:val="single" w:color="auto" w:sz="4" w:space="0"/>
              <w:right w:val="single" w:color="auto" w:sz="4" w:space="0"/>
            </w:tcBorders>
            <w:vAlign w:val="center"/>
          </w:tcPr>
          <w:p w14:paraId="439CF297">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125B94B0">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E3A2A2B">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B6708A8">
            <w:pPr>
              <w:widowControl/>
              <w:spacing w:line="280" w:lineRule="exact"/>
              <w:jc w:val="right"/>
              <w:rPr>
                <w:rFonts w:ascii="宋体" w:hAnsi="宋体" w:cs="宋体"/>
                <w:kern w:val="0"/>
                <w:sz w:val="18"/>
                <w:szCs w:val="18"/>
              </w:rPr>
            </w:pPr>
          </w:p>
        </w:tc>
      </w:tr>
      <w:tr w14:paraId="40693AA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7DC912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6F9D419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1CD243F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900" w:type="dxa"/>
            <w:tcBorders>
              <w:top w:val="nil"/>
              <w:left w:val="nil"/>
              <w:bottom w:val="single" w:color="auto" w:sz="4" w:space="0"/>
              <w:right w:val="single" w:color="auto" w:sz="4" w:space="0"/>
            </w:tcBorders>
            <w:vAlign w:val="center"/>
          </w:tcPr>
          <w:p w14:paraId="071FD688">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291D0C0F">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4BDB252">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EEE18A3">
            <w:pPr>
              <w:widowControl/>
              <w:spacing w:line="280" w:lineRule="exact"/>
              <w:jc w:val="right"/>
              <w:rPr>
                <w:rFonts w:ascii="宋体" w:hAnsi="宋体" w:cs="宋体"/>
                <w:kern w:val="0"/>
                <w:sz w:val="18"/>
                <w:szCs w:val="18"/>
              </w:rPr>
            </w:pPr>
          </w:p>
        </w:tc>
      </w:tr>
      <w:tr w14:paraId="20DDB30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56C646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644DD4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7A5A2C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900" w:type="dxa"/>
            <w:tcBorders>
              <w:top w:val="nil"/>
              <w:left w:val="nil"/>
              <w:bottom w:val="single" w:color="auto" w:sz="4" w:space="0"/>
              <w:right w:val="single" w:color="auto" w:sz="4" w:space="0"/>
            </w:tcBorders>
            <w:vAlign w:val="center"/>
          </w:tcPr>
          <w:p w14:paraId="261E85A4">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1C4AD80A">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B4C75FD">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351502A">
            <w:pPr>
              <w:widowControl/>
              <w:spacing w:line="280" w:lineRule="exact"/>
              <w:jc w:val="right"/>
              <w:rPr>
                <w:rFonts w:ascii="宋体" w:hAnsi="宋体" w:cs="宋体"/>
                <w:kern w:val="0"/>
                <w:sz w:val="18"/>
                <w:szCs w:val="18"/>
              </w:rPr>
            </w:pPr>
          </w:p>
        </w:tc>
      </w:tr>
      <w:tr w14:paraId="10E59EB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6A3962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5D0BD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652C4C7D">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900" w:type="dxa"/>
            <w:tcBorders>
              <w:top w:val="nil"/>
              <w:left w:val="nil"/>
              <w:bottom w:val="single" w:color="auto" w:sz="4" w:space="0"/>
              <w:right w:val="single" w:color="auto" w:sz="4" w:space="0"/>
            </w:tcBorders>
            <w:vAlign w:val="center"/>
          </w:tcPr>
          <w:p w14:paraId="6CFDAF7C">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3BE843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62.34</w:t>
            </w:r>
          </w:p>
        </w:tc>
        <w:tc>
          <w:tcPr>
            <w:tcW w:w="1134" w:type="dxa"/>
            <w:tcBorders>
              <w:top w:val="nil"/>
              <w:left w:val="nil"/>
              <w:bottom w:val="single" w:color="auto" w:sz="4" w:space="0"/>
              <w:right w:val="single" w:color="auto" w:sz="4" w:space="0"/>
            </w:tcBorders>
            <w:vAlign w:val="center"/>
          </w:tcPr>
          <w:p w14:paraId="324C2816">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42CC890">
            <w:pPr>
              <w:widowControl/>
              <w:spacing w:line="280" w:lineRule="exact"/>
              <w:jc w:val="right"/>
              <w:rPr>
                <w:rFonts w:ascii="宋体" w:hAnsi="宋体" w:cs="宋体"/>
                <w:kern w:val="0"/>
                <w:sz w:val="18"/>
                <w:szCs w:val="18"/>
              </w:rPr>
            </w:pPr>
          </w:p>
        </w:tc>
      </w:tr>
      <w:tr w14:paraId="03EB4BB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7E43E8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914" w:type="dxa"/>
            <w:tcBorders>
              <w:top w:val="nil"/>
              <w:left w:val="nil"/>
              <w:bottom w:val="single" w:color="auto" w:sz="4" w:space="0"/>
              <w:right w:val="single" w:color="auto" w:sz="4" w:space="0"/>
            </w:tcBorders>
            <w:vAlign w:val="bottom"/>
          </w:tcPr>
          <w:p w14:paraId="2519C576">
            <w:pPr>
              <w:widowControl/>
              <w:spacing w:line="280" w:lineRule="exact"/>
              <w:jc w:val="left"/>
              <w:rPr>
                <w:rFonts w:ascii="仿宋_GB2312" w:hAnsi="宋体" w:eastAsia="仿宋_GB2312" w:cs="宋体"/>
                <w:kern w:val="0"/>
                <w:sz w:val="18"/>
                <w:szCs w:val="18"/>
              </w:rPr>
            </w:pPr>
          </w:p>
        </w:tc>
        <w:tc>
          <w:tcPr>
            <w:tcW w:w="2580" w:type="dxa"/>
            <w:tcBorders>
              <w:top w:val="nil"/>
              <w:left w:val="nil"/>
              <w:bottom w:val="single" w:color="auto" w:sz="4" w:space="0"/>
              <w:right w:val="single" w:color="auto" w:sz="4" w:space="0"/>
            </w:tcBorders>
            <w:vAlign w:val="center"/>
          </w:tcPr>
          <w:p w14:paraId="3BAB9B6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900" w:type="dxa"/>
            <w:tcBorders>
              <w:top w:val="nil"/>
              <w:left w:val="nil"/>
              <w:bottom w:val="single" w:color="auto" w:sz="4" w:space="0"/>
              <w:right w:val="single" w:color="auto" w:sz="4" w:space="0"/>
            </w:tcBorders>
            <w:vAlign w:val="center"/>
          </w:tcPr>
          <w:p w14:paraId="4750C33C">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11FA6A82">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609CEA4">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38354B9">
            <w:pPr>
              <w:widowControl/>
              <w:spacing w:line="280" w:lineRule="exact"/>
              <w:jc w:val="right"/>
              <w:rPr>
                <w:rFonts w:ascii="宋体" w:hAnsi="宋体" w:cs="宋体"/>
                <w:kern w:val="0"/>
                <w:sz w:val="18"/>
                <w:szCs w:val="18"/>
              </w:rPr>
            </w:pPr>
          </w:p>
        </w:tc>
      </w:tr>
      <w:tr w14:paraId="35E82B4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ED773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7A753F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7F0916E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900" w:type="dxa"/>
            <w:tcBorders>
              <w:top w:val="nil"/>
              <w:left w:val="nil"/>
              <w:bottom w:val="single" w:color="auto" w:sz="4" w:space="0"/>
              <w:right w:val="single" w:color="auto" w:sz="4" w:space="0"/>
            </w:tcBorders>
            <w:vAlign w:val="center"/>
          </w:tcPr>
          <w:p w14:paraId="6EBC82C1">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63776E8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46.71</w:t>
            </w:r>
          </w:p>
        </w:tc>
        <w:tc>
          <w:tcPr>
            <w:tcW w:w="1134" w:type="dxa"/>
            <w:tcBorders>
              <w:top w:val="nil"/>
              <w:left w:val="nil"/>
              <w:bottom w:val="single" w:color="auto" w:sz="4" w:space="0"/>
              <w:right w:val="single" w:color="auto" w:sz="4" w:space="0"/>
            </w:tcBorders>
            <w:vAlign w:val="center"/>
          </w:tcPr>
          <w:p w14:paraId="05016E2C">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E99BEAE">
            <w:pPr>
              <w:widowControl/>
              <w:spacing w:line="280" w:lineRule="exact"/>
              <w:jc w:val="right"/>
              <w:rPr>
                <w:rFonts w:ascii="宋体" w:hAnsi="宋体" w:cs="宋体"/>
                <w:kern w:val="0"/>
                <w:sz w:val="18"/>
                <w:szCs w:val="18"/>
              </w:rPr>
            </w:pPr>
          </w:p>
        </w:tc>
      </w:tr>
      <w:tr w14:paraId="4C985881">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A4931F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8500BF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0550CBE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900" w:type="dxa"/>
            <w:tcBorders>
              <w:top w:val="nil"/>
              <w:left w:val="nil"/>
              <w:bottom w:val="single" w:color="auto" w:sz="4" w:space="0"/>
              <w:right w:val="single" w:color="auto" w:sz="4" w:space="0"/>
            </w:tcBorders>
            <w:vAlign w:val="center"/>
          </w:tcPr>
          <w:p w14:paraId="6E5FED4A">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764A0348">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EE986FE">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1D98660">
            <w:pPr>
              <w:widowControl/>
              <w:spacing w:line="280" w:lineRule="exact"/>
              <w:jc w:val="right"/>
              <w:rPr>
                <w:rFonts w:ascii="宋体" w:hAnsi="宋体" w:cs="宋体"/>
                <w:kern w:val="0"/>
                <w:sz w:val="18"/>
                <w:szCs w:val="18"/>
              </w:rPr>
            </w:pPr>
          </w:p>
        </w:tc>
      </w:tr>
      <w:tr w14:paraId="60A1D9C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170399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B163ED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2390C82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900" w:type="dxa"/>
            <w:tcBorders>
              <w:top w:val="nil"/>
              <w:left w:val="nil"/>
              <w:bottom w:val="single" w:color="auto" w:sz="4" w:space="0"/>
              <w:right w:val="single" w:color="auto" w:sz="4" w:space="0"/>
            </w:tcBorders>
            <w:vAlign w:val="center"/>
          </w:tcPr>
          <w:p w14:paraId="0B4A91E0">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4AEC4C7A">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69127B7">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6E804FE">
            <w:pPr>
              <w:widowControl/>
              <w:spacing w:line="280" w:lineRule="exact"/>
              <w:jc w:val="right"/>
              <w:rPr>
                <w:rFonts w:ascii="宋体" w:hAnsi="宋体" w:cs="宋体"/>
                <w:kern w:val="0"/>
                <w:sz w:val="18"/>
                <w:szCs w:val="18"/>
              </w:rPr>
            </w:pPr>
          </w:p>
        </w:tc>
      </w:tr>
      <w:tr w14:paraId="3D1FCB2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B3E09C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85C827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5D8AC180">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900" w:type="dxa"/>
            <w:tcBorders>
              <w:top w:val="nil"/>
              <w:left w:val="nil"/>
              <w:bottom w:val="single" w:color="auto" w:sz="4" w:space="0"/>
              <w:right w:val="single" w:color="auto" w:sz="4" w:space="0"/>
            </w:tcBorders>
            <w:vAlign w:val="center"/>
          </w:tcPr>
          <w:p w14:paraId="17B4DC6D">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1D384192">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2233ACE">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DFD1C6D">
            <w:pPr>
              <w:widowControl/>
              <w:spacing w:line="280" w:lineRule="exact"/>
              <w:jc w:val="right"/>
              <w:rPr>
                <w:rFonts w:ascii="宋体" w:hAnsi="宋体" w:cs="宋体"/>
                <w:kern w:val="0"/>
                <w:sz w:val="18"/>
                <w:szCs w:val="18"/>
              </w:rPr>
            </w:pPr>
          </w:p>
        </w:tc>
      </w:tr>
      <w:tr w14:paraId="5F583E4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61323E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CF2AC6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3A3BAE0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900" w:type="dxa"/>
            <w:tcBorders>
              <w:top w:val="nil"/>
              <w:left w:val="nil"/>
              <w:bottom w:val="single" w:color="auto" w:sz="4" w:space="0"/>
              <w:right w:val="single" w:color="auto" w:sz="4" w:space="0"/>
            </w:tcBorders>
            <w:vAlign w:val="center"/>
          </w:tcPr>
          <w:p w14:paraId="1CDEEE4A">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5B55B16B">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BFBCB14">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C58C58F">
            <w:pPr>
              <w:widowControl/>
              <w:spacing w:line="280" w:lineRule="exact"/>
              <w:jc w:val="right"/>
              <w:rPr>
                <w:rFonts w:ascii="宋体" w:hAnsi="宋体" w:cs="宋体"/>
                <w:kern w:val="0"/>
                <w:sz w:val="18"/>
                <w:szCs w:val="18"/>
              </w:rPr>
            </w:pPr>
          </w:p>
        </w:tc>
      </w:tr>
      <w:tr w14:paraId="41BF2C3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231F36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BB9592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51AB077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900" w:type="dxa"/>
            <w:tcBorders>
              <w:top w:val="nil"/>
              <w:left w:val="nil"/>
              <w:bottom w:val="single" w:color="auto" w:sz="4" w:space="0"/>
              <w:right w:val="single" w:color="auto" w:sz="4" w:space="0"/>
            </w:tcBorders>
            <w:vAlign w:val="center"/>
          </w:tcPr>
          <w:p w14:paraId="6831FF05">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4FD28993">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F63B014">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9B9E0FE">
            <w:pPr>
              <w:widowControl/>
              <w:spacing w:line="280" w:lineRule="exact"/>
              <w:jc w:val="right"/>
              <w:rPr>
                <w:rFonts w:ascii="宋体" w:hAnsi="宋体" w:cs="宋体"/>
                <w:kern w:val="0"/>
                <w:sz w:val="18"/>
                <w:szCs w:val="18"/>
              </w:rPr>
            </w:pPr>
          </w:p>
        </w:tc>
      </w:tr>
      <w:tr w14:paraId="6388FF9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9CAD62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81785B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5B431D1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900" w:type="dxa"/>
            <w:tcBorders>
              <w:top w:val="nil"/>
              <w:left w:val="nil"/>
              <w:bottom w:val="single" w:color="auto" w:sz="4" w:space="0"/>
              <w:right w:val="single" w:color="auto" w:sz="4" w:space="0"/>
            </w:tcBorders>
            <w:vAlign w:val="center"/>
          </w:tcPr>
          <w:p w14:paraId="6E43091B">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1F3C5F82">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13CEA54">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12D6163">
            <w:pPr>
              <w:widowControl/>
              <w:spacing w:line="280" w:lineRule="exact"/>
              <w:jc w:val="right"/>
              <w:rPr>
                <w:rFonts w:ascii="宋体" w:hAnsi="宋体" w:cs="宋体"/>
                <w:kern w:val="0"/>
                <w:sz w:val="18"/>
                <w:szCs w:val="18"/>
              </w:rPr>
            </w:pPr>
          </w:p>
        </w:tc>
      </w:tr>
      <w:tr w14:paraId="7D72576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F51DB6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71A2695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2381AB4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900" w:type="dxa"/>
            <w:tcBorders>
              <w:top w:val="nil"/>
              <w:left w:val="nil"/>
              <w:bottom w:val="single" w:color="auto" w:sz="4" w:space="0"/>
              <w:right w:val="single" w:color="auto" w:sz="4" w:space="0"/>
            </w:tcBorders>
            <w:vAlign w:val="center"/>
          </w:tcPr>
          <w:p w14:paraId="4370E5E9">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0BE67E04">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7C616F0">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85148F9">
            <w:pPr>
              <w:widowControl/>
              <w:spacing w:line="280" w:lineRule="exact"/>
              <w:jc w:val="right"/>
              <w:rPr>
                <w:rFonts w:ascii="宋体" w:hAnsi="宋体" w:cs="宋体"/>
                <w:kern w:val="0"/>
                <w:sz w:val="18"/>
                <w:szCs w:val="18"/>
              </w:rPr>
            </w:pPr>
          </w:p>
        </w:tc>
      </w:tr>
      <w:tr w14:paraId="1504EA8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E630FD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EB3322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1D4592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900" w:type="dxa"/>
            <w:tcBorders>
              <w:top w:val="nil"/>
              <w:left w:val="nil"/>
              <w:bottom w:val="single" w:color="auto" w:sz="4" w:space="0"/>
              <w:right w:val="single" w:color="auto" w:sz="4" w:space="0"/>
            </w:tcBorders>
            <w:vAlign w:val="center"/>
          </w:tcPr>
          <w:p w14:paraId="3CFB9E2C">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7A3DE4AF">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8C6031B">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C865C14">
            <w:pPr>
              <w:widowControl/>
              <w:spacing w:line="280" w:lineRule="exact"/>
              <w:jc w:val="right"/>
              <w:rPr>
                <w:rFonts w:ascii="宋体" w:hAnsi="宋体" w:cs="宋体"/>
                <w:kern w:val="0"/>
                <w:sz w:val="18"/>
                <w:szCs w:val="18"/>
              </w:rPr>
            </w:pPr>
          </w:p>
        </w:tc>
      </w:tr>
      <w:tr w14:paraId="363732F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C65EA89">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56B1C737">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6D6F38E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900" w:type="dxa"/>
            <w:tcBorders>
              <w:top w:val="nil"/>
              <w:left w:val="nil"/>
              <w:bottom w:val="single" w:color="auto" w:sz="4" w:space="0"/>
              <w:right w:val="single" w:color="auto" w:sz="4" w:space="0"/>
            </w:tcBorders>
            <w:vAlign w:val="center"/>
          </w:tcPr>
          <w:p w14:paraId="1A78C854">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099472D9">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0C540BC">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DFA912D">
            <w:pPr>
              <w:widowControl/>
              <w:spacing w:line="280" w:lineRule="exact"/>
              <w:jc w:val="right"/>
              <w:rPr>
                <w:rFonts w:ascii="宋体" w:hAnsi="宋体" w:cs="宋体"/>
                <w:kern w:val="0"/>
                <w:sz w:val="18"/>
                <w:szCs w:val="18"/>
              </w:rPr>
            </w:pPr>
          </w:p>
        </w:tc>
      </w:tr>
      <w:tr w14:paraId="79CF58C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91B04F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2BF5FB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40C1B322">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900" w:type="dxa"/>
            <w:tcBorders>
              <w:top w:val="nil"/>
              <w:left w:val="nil"/>
              <w:bottom w:val="single" w:color="auto" w:sz="4" w:space="0"/>
              <w:right w:val="single" w:color="auto" w:sz="4" w:space="0"/>
            </w:tcBorders>
            <w:vAlign w:val="center"/>
          </w:tcPr>
          <w:p w14:paraId="62963EEA">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4049D23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53.07</w:t>
            </w:r>
          </w:p>
        </w:tc>
        <w:tc>
          <w:tcPr>
            <w:tcW w:w="1134" w:type="dxa"/>
            <w:tcBorders>
              <w:top w:val="nil"/>
              <w:left w:val="nil"/>
              <w:bottom w:val="single" w:color="auto" w:sz="4" w:space="0"/>
              <w:right w:val="single" w:color="auto" w:sz="4" w:space="0"/>
            </w:tcBorders>
            <w:vAlign w:val="center"/>
          </w:tcPr>
          <w:p w14:paraId="7480DA59">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A97C9AB">
            <w:pPr>
              <w:widowControl/>
              <w:spacing w:line="280" w:lineRule="exact"/>
              <w:jc w:val="right"/>
              <w:rPr>
                <w:rFonts w:ascii="宋体" w:hAnsi="宋体" w:cs="宋体"/>
                <w:kern w:val="0"/>
                <w:sz w:val="18"/>
                <w:szCs w:val="18"/>
              </w:rPr>
            </w:pPr>
          </w:p>
        </w:tc>
      </w:tr>
      <w:tr w14:paraId="733A9AC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0F769E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A4C0D9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094B85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900" w:type="dxa"/>
            <w:tcBorders>
              <w:top w:val="nil"/>
              <w:left w:val="nil"/>
              <w:bottom w:val="single" w:color="auto" w:sz="4" w:space="0"/>
              <w:right w:val="single" w:color="auto" w:sz="4" w:space="0"/>
            </w:tcBorders>
            <w:vAlign w:val="center"/>
          </w:tcPr>
          <w:p w14:paraId="7620C6B2">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5B655F9D">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41EC461">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0204224">
            <w:pPr>
              <w:widowControl/>
              <w:spacing w:line="280" w:lineRule="exact"/>
              <w:jc w:val="right"/>
              <w:rPr>
                <w:rFonts w:ascii="宋体" w:hAnsi="宋体" w:cs="宋体"/>
                <w:kern w:val="0"/>
                <w:sz w:val="18"/>
                <w:szCs w:val="18"/>
              </w:rPr>
            </w:pPr>
          </w:p>
        </w:tc>
      </w:tr>
      <w:tr w14:paraId="0BCBE7F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4765AF1">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069DD5DD">
            <w:pPr>
              <w:widowControl/>
              <w:spacing w:line="280" w:lineRule="exact"/>
              <w:jc w:val="left"/>
              <w:rPr>
                <w:rFonts w:ascii="仿宋_GB2312" w:hAnsi="宋体" w:eastAsia="仿宋_GB2312" w:cs="宋体"/>
                <w:kern w:val="0"/>
                <w:sz w:val="18"/>
                <w:szCs w:val="18"/>
              </w:rPr>
            </w:pPr>
          </w:p>
        </w:tc>
        <w:tc>
          <w:tcPr>
            <w:tcW w:w="2580" w:type="dxa"/>
            <w:tcBorders>
              <w:top w:val="nil"/>
              <w:left w:val="nil"/>
              <w:bottom w:val="single" w:color="auto" w:sz="4" w:space="0"/>
              <w:right w:val="single" w:color="auto" w:sz="4" w:space="0"/>
            </w:tcBorders>
            <w:vAlign w:val="center"/>
          </w:tcPr>
          <w:p w14:paraId="56E4FDE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900" w:type="dxa"/>
            <w:tcBorders>
              <w:top w:val="nil"/>
              <w:left w:val="nil"/>
              <w:bottom w:val="single" w:color="auto" w:sz="4" w:space="0"/>
              <w:right w:val="single" w:color="auto" w:sz="4" w:space="0"/>
            </w:tcBorders>
            <w:vAlign w:val="center"/>
          </w:tcPr>
          <w:p w14:paraId="534B5F57">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52F892B2">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22D3CE4C">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6643065">
            <w:pPr>
              <w:widowControl/>
              <w:spacing w:line="280" w:lineRule="exact"/>
              <w:jc w:val="right"/>
              <w:rPr>
                <w:rFonts w:ascii="宋体" w:hAnsi="宋体" w:cs="宋体"/>
                <w:kern w:val="0"/>
                <w:sz w:val="18"/>
                <w:szCs w:val="18"/>
              </w:rPr>
            </w:pPr>
          </w:p>
        </w:tc>
      </w:tr>
      <w:tr w14:paraId="2CE4123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DEC344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AC7215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1B23EE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900" w:type="dxa"/>
            <w:tcBorders>
              <w:top w:val="nil"/>
              <w:left w:val="nil"/>
              <w:bottom w:val="single" w:color="auto" w:sz="4" w:space="0"/>
              <w:right w:val="single" w:color="auto" w:sz="4" w:space="0"/>
            </w:tcBorders>
            <w:vAlign w:val="center"/>
          </w:tcPr>
          <w:p w14:paraId="5EFB133F">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1FF86352">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4B62DC01">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82DB4A4">
            <w:pPr>
              <w:widowControl/>
              <w:spacing w:line="280" w:lineRule="exact"/>
              <w:jc w:val="right"/>
              <w:rPr>
                <w:rFonts w:ascii="宋体" w:hAnsi="宋体" w:cs="宋体"/>
                <w:kern w:val="0"/>
                <w:sz w:val="18"/>
                <w:szCs w:val="18"/>
              </w:rPr>
            </w:pPr>
          </w:p>
        </w:tc>
      </w:tr>
      <w:tr w14:paraId="46ED869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C1B45A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227C893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1C0C964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900" w:type="dxa"/>
            <w:tcBorders>
              <w:top w:val="nil"/>
              <w:left w:val="nil"/>
              <w:bottom w:val="single" w:color="auto" w:sz="4" w:space="0"/>
              <w:right w:val="single" w:color="auto" w:sz="4" w:space="0"/>
            </w:tcBorders>
            <w:vAlign w:val="center"/>
          </w:tcPr>
          <w:p w14:paraId="6EBD8ED3">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7309DBD1">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FA0BD94">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20B38F1">
            <w:pPr>
              <w:widowControl/>
              <w:spacing w:line="280" w:lineRule="exact"/>
              <w:jc w:val="right"/>
              <w:rPr>
                <w:rFonts w:ascii="宋体" w:hAnsi="宋体" w:cs="宋体"/>
                <w:kern w:val="0"/>
                <w:sz w:val="18"/>
                <w:szCs w:val="18"/>
              </w:rPr>
            </w:pPr>
          </w:p>
        </w:tc>
      </w:tr>
      <w:tr w14:paraId="5DB4213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0962DD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46F844F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5545F43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900" w:type="dxa"/>
            <w:tcBorders>
              <w:top w:val="nil"/>
              <w:left w:val="nil"/>
              <w:bottom w:val="single" w:color="auto" w:sz="4" w:space="0"/>
              <w:right w:val="single" w:color="auto" w:sz="4" w:space="0"/>
            </w:tcBorders>
            <w:vAlign w:val="center"/>
          </w:tcPr>
          <w:p w14:paraId="211C6F39">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6DD41261">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183CA3F">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13FCF10">
            <w:pPr>
              <w:widowControl/>
              <w:spacing w:line="280" w:lineRule="exact"/>
              <w:jc w:val="right"/>
              <w:rPr>
                <w:rFonts w:ascii="宋体" w:hAnsi="宋体" w:cs="宋体"/>
                <w:kern w:val="0"/>
                <w:sz w:val="18"/>
                <w:szCs w:val="18"/>
              </w:rPr>
            </w:pPr>
          </w:p>
        </w:tc>
      </w:tr>
      <w:tr w14:paraId="3B595FE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1AD7308">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1A7A38E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6B44F9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900" w:type="dxa"/>
            <w:tcBorders>
              <w:top w:val="nil"/>
              <w:left w:val="nil"/>
              <w:bottom w:val="single" w:color="auto" w:sz="4" w:space="0"/>
              <w:right w:val="single" w:color="auto" w:sz="4" w:space="0"/>
            </w:tcBorders>
            <w:vAlign w:val="center"/>
          </w:tcPr>
          <w:p w14:paraId="5BB66FC9">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16F0DF39">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165B3CF">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310DB1A">
            <w:pPr>
              <w:widowControl/>
              <w:spacing w:line="280" w:lineRule="exact"/>
              <w:jc w:val="right"/>
              <w:rPr>
                <w:rFonts w:ascii="宋体" w:hAnsi="宋体" w:cs="宋体"/>
                <w:kern w:val="0"/>
                <w:sz w:val="18"/>
                <w:szCs w:val="18"/>
              </w:rPr>
            </w:pPr>
          </w:p>
        </w:tc>
      </w:tr>
      <w:tr w14:paraId="1324FB0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5A2DB2E">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AC051F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139D65EB">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900" w:type="dxa"/>
            <w:tcBorders>
              <w:top w:val="nil"/>
              <w:left w:val="nil"/>
              <w:bottom w:val="single" w:color="auto" w:sz="4" w:space="0"/>
              <w:right w:val="single" w:color="auto" w:sz="4" w:space="0"/>
            </w:tcBorders>
            <w:vAlign w:val="center"/>
          </w:tcPr>
          <w:p w14:paraId="0FF8DB02">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64704F57">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3EEE2AEA">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96C565B">
            <w:pPr>
              <w:widowControl/>
              <w:spacing w:line="280" w:lineRule="exact"/>
              <w:jc w:val="right"/>
              <w:rPr>
                <w:rFonts w:ascii="宋体" w:hAnsi="宋体" w:cs="宋体"/>
                <w:kern w:val="0"/>
                <w:sz w:val="18"/>
                <w:szCs w:val="18"/>
              </w:rPr>
            </w:pPr>
          </w:p>
        </w:tc>
      </w:tr>
      <w:tr w14:paraId="53A010F6">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E89DF5A">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3DA8ADB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49E0E6A4">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900" w:type="dxa"/>
            <w:tcBorders>
              <w:top w:val="nil"/>
              <w:left w:val="nil"/>
              <w:bottom w:val="single" w:color="auto" w:sz="4" w:space="0"/>
              <w:right w:val="single" w:color="auto" w:sz="4" w:space="0"/>
            </w:tcBorders>
            <w:vAlign w:val="center"/>
          </w:tcPr>
          <w:p w14:paraId="4C452C04">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6455FE19">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863DD0A">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4BB2026">
            <w:pPr>
              <w:widowControl/>
              <w:spacing w:line="280" w:lineRule="exact"/>
              <w:jc w:val="right"/>
              <w:rPr>
                <w:rFonts w:ascii="宋体" w:hAnsi="宋体" w:cs="宋体"/>
                <w:kern w:val="0"/>
                <w:sz w:val="18"/>
                <w:szCs w:val="18"/>
              </w:rPr>
            </w:pPr>
          </w:p>
        </w:tc>
      </w:tr>
      <w:tr w14:paraId="1ABB768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B570A1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914" w:type="dxa"/>
            <w:tcBorders>
              <w:top w:val="nil"/>
              <w:left w:val="nil"/>
              <w:bottom w:val="single" w:color="auto" w:sz="4" w:space="0"/>
              <w:right w:val="single" w:color="auto" w:sz="4" w:space="0"/>
            </w:tcBorders>
            <w:vAlign w:val="bottom"/>
          </w:tcPr>
          <w:p w14:paraId="02BB1E93">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80" w:type="dxa"/>
            <w:tcBorders>
              <w:top w:val="nil"/>
              <w:left w:val="nil"/>
              <w:bottom w:val="single" w:color="auto" w:sz="4" w:space="0"/>
              <w:right w:val="single" w:color="auto" w:sz="4" w:space="0"/>
            </w:tcBorders>
            <w:vAlign w:val="center"/>
          </w:tcPr>
          <w:p w14:paraId="280A6C41">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900" w:type="dxa"/>
            <w:tcBorders>
              <w:top w:val="nil"/>
              <w:left w:val="nil"/>
              <w:bottom w:val="single" w:color="auto" w:sz="4" w:space="0"/>
              <w:right w:val="single" w:color="auto" w:sz="4" w:space="0"/>
            </w:tcBorders>
            <w:vAlign w:val="center"/>
          </w:tcPr>
          <w:p w14:paraId="46AFDCCB">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75E6687F">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2C0749A">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B32B638">
            <w:pPr>
              <w:widowControl/>
              <w:spacing w:line="280" w:lineRule="exact"/>
              <w:jc w:val="right"/>
              <w:rPr>
                <w:rFonts w:ascii="宋体" w:hAnsi="宋体" w:cs="宋体"/>
                <w:kern w:val="0"/>
                <w:sz w:val="18"/>
                <w:szCs w:val="18"/>
              </w:rPr>
            </w:pPr>
          </w:p>
        </w:tc>
      </w:tr>
      <w:tr w14:paraId="189568E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0C7DF23">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075CEDB5">
            <w:pPr>
              <w:widowControl/>
              <w:spacing w:line="280" w:lineRule="exact"/>
              <w:jc w:val="left"/>
              <w:rPr>
                <w:rFonts w:ascii="仿宋_GB2312" w:hAnsi="宋体" w:eastAsia="仿宋_GB2312" w:cs="宋体"/>
                <w:kern w:val="0"/>
                <w:sz w:val="18"/>
                <w:szCs w:val="18"/>
              </w:rPr>
            </w:pPr>
          </w:p>
        </w:tc>
        <w:tc>
          <w:tcPr>
            <w:tcW w:w="2580" w:type="dxa"/>
            <w:tcBorders>
              <w:top w:val="nil"/>
              <w:left w:val="nil"/>
              <w:bottom w:val="single" w:color="auto" w:sz="4" w:space="0"/>
              <w:right w:val="single" w:color="auto" w:sz="4" w:space="0"/>
            </w:tcBorders>
            <w:vAlign w:val="center"/>
          </w:tcPr>
          <w:p w14:paraId="59596996">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234 抗疫特别国债还本支出</w:t>
            </w:r>
          </w:p>
        </w:tc>
        <w:tc>
          <w:tcPr>
            <w:tcW w:w="900" w:type="dxa"/>
            <w:tcBorders>
              <w:top w:val="nil"/>
              <w:left w:val="nil"/>
              <w:bottom w:val="single" w:color="auto" w:sz="4" w:space="0"/>
              <w:right w:val="single" w:color="auto" w:sz="4" w:space="0"/>
            </w:tcBorders>
            <w:vAlign w:val="center"/>
          </w:tcPr>
          <w:p w14:paraId="2C6D3BFE">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48445AA7">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60A4A7F8">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109B61D">
            <w:pPr>
              <w:widowControl/>
              <w:spacing w:line="280" w:lineRule="exact"/>
              <w:jc w:val="right"/>
              <w:rPr>
                <w:rFonts w:ascii="宋体" w:hAnsi="宋体" w:cs="宋体"/>
                <w:kern w:val="0"/>
                <w:sz w:val="18"/>
                <w:szCs w:val="18"/>
              </w:rPr>
            </w:pPr>
          </w:p>
        </w:tc>
      </w:tr>
      <w:tr w14:paraId="6D01930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E0A480C">
            <w:pPr>
              <w:widowControl/>
              <w:spacing w:line="280" w:lineRule="exact"/>
              <w:jc w:val="left"/>
              <w:rPr>
                <w:rFonts w:ascii="仿宋_GB2312" w:hAnsi="宋体" w:eastAsia="仿宋_GB2312" w:cs="宋体"/>
                <w:kern w:val="0"/>
                <w:sz w:val="18"/>
                <w:szCs w:val="18"/>
              </w:rPr>
            </w:pPr>
          </w:p>
        </w:tc>
        <w:tc>
          <w:tcPr>
            <w:tcW w:w="914" w:type="dxa"/>
            <w:tcBorders>
              <w:top w:val="nil"/>
              <w:left w:val="nil"/>
              <w:bottom w:val="single" w:color="auto" w:sz="4" w:space="0"/>
              <w:right w:val="single" w:color="auto" w:sz="4" w:space="0"/>
            </w:tcBorders>
            <w:vAlign w:val="bottom"/>
          </w:tcPr>
          <w:p w14:paraId="4193C678">
            <w:pPr>
              <w:widowControl/>
              <w:spacing w:line="280" w:lineRule="exact"/>
              <w:jc w:val="left"/>
              <w:rPr>
                <w:rFonts w:ascii="仿宋_GB2312" w:hAnsi="宋体" w:eastAsia="仿宋_GB2312" w:cs="宋体"/>
                <w:kern w:val="0"/>
                <w:sz w:val="18"/>
                <w:szCs w:val="18"/>
              </w:rPr>
            </w:pPr>
          </w:p>
        </w:tc>
        <w:tc>
          <w:tcPr>
            <w:tcW w:w="2580" w:type="dxa"/>
            <w:tcBorders>
              <w:top w:val="nil"/>
              <w:left w:val="nil"/>
              <w:bottom w:val="single" w:color="auto" w:sz="4" w:space="0"/>
              <w:right w:val="single" w:color="auto" w:sz="4" w:space="0"/>
            </w:tcBorders>
            <w:vAlign w:val="center"/>
          </w:tcPr>
          <w:p w14:paraId="3A262884">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1BA32F9E">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3FFDF69C">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E971E0A">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649AB2D">
            <w:pPr>
              <w:widowControl/>
              <w:spacing w:line="280" w:lineRule="exact"/>
              <w:jc w:val="right"/>
              <w:rPr>
                <w:rFonts w:ascii="宋体" w:hAnsi="宋体" w:cs="宋体"/>
                <w:kern w:val="0"/>
                <w:sz w:val="18"/>
                <w:szCs w:val="18"/>
              </w:rPr>
            </w:pPr>
          </w:p>
        </w:tc>
      </w:tr>
      <w:tr w14:paraId="6A72CECB">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C4BDE35"/>
        </w:tc>
        <w:tc>
          <w:tcPr>
            <w:tcW w:w="914" w:type="dxa"/>
            <w:tcBorders>
              <w:top w:val="nil"/>
              <w:left w:val="nil"/>
              <w:bottom w:val="single" w:color="auto" w:sz="4" w:space="0"/>
              <w:right w:val="single" w:color="auto" w:sz="4" w:space="0"/>
            </w:tcBorders>
            <w:vAlign w:val="center"/>
          </w:tcPr>
          <w:p w14:paraId="0AB0A8EE">
            <w:pPr>
              <w:widowControl/>
              <w:spacing w:line="280" w:lineRule="exact"/>
              <w:jc w:val="left"/>
              <w:rPr>
                <w:rFonts w:ascii="仿宋_GB2312" w:hAnsi="宋体" w:eastAsia="仿宋_GB2312" w:cs="宋体"/>
                <w:kern w:val="0"/>
                <w:sz w:val="18"/>
                <w:szCs w:val="18"/>
              </w:rPr>
            </w:pPr>
          </w:p>
        </w:tc>
        <w:tc>
          <w:tcPr>
            <w:tcW w:w="2580" w:type="dxa"/>
            <w:tcBorders>
              <w:top w:val="nil"/>
              <w:left w:val="nil"/>
              <w:bottom w:val="single" w:color="auto" w:sz="4" w:space="0"/>
              <w:right w:val="single" w:color="auto" w:sz="4" w:space="0"/>
            </w:tcBorders>
            <w:vAlign w:val="center"/>
          </w:tcPr>
          <w:p w14:paraId="2D8317B1">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32157FC9">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263F8160">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4196953">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050D6F06">
            <w:pPr>
              <w:widowControl/>
              <w:spacing w:line="280" w:lineRule="exact"/>
              <w:jc w:val="right"/>
              <w:rPr>
                <w:rFonts w:ascii="宋体" w:hAnsi="宋体" w:cs="宋体"/>
                <w:kern w:val="0"/>
                <w:sz w:val="18"/>
                <w:szCs w:val="18"/>
              </w:rPr>
            </w:pPr>
          </w:p>
        </w:tc>
      </w:tr>
      <w:tr w14:paraId="7C1050E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DABE220"/>
        </w:tc>
        <w:tc>
          <w:tcPr>
            <w:tcW w:w="914" w:type="dxa"/>
            <w:tcBorders>
              <w:top w:val="nil"/>
              <w:left w:val="nil"/>
              <w:bottom w:val="single" w:color="auto" w:sz="4" w:space="0"/>
              <w:right w:val="single" w:color="auto" w:sz="4" w:space="0"/>
            </w:tcBorders>
            <w:vAlign w:val="center"/>
          </w:tcPr>
          <w:p w14:paraId="041B247E">
            <w:pPr>
              <w:widowControl/>
              <w:spacing w:line="280" w:lineRule="exact"/>
              <w:jc w:val="left"/>
              <w:rPr>
                <w:rFonts w:ascii="仿宋_GB2312" w:hAnsi="宋体" w:eastAsia="仿宋_GB2312" w:cs="宋体"/>
                <w:kern w:val="0"/>
                <w:sz w:val="18"/>
                <w:szCs w:val="18"/>
              </w:rPr>
            </w:pPr>
          </w:p>
        </w:tc>
        <w:tc>
          <w:tcPr>
            <w:tcW w:w="2580" w:type="dxa"/>
            <w:tcBorders>
              <w:top w:val="nil"/>
              <w:left w:val="nil"/>
              <w:bottom w:val="single" w:color="auto" w:sz="4" w:space="0"/>
              <w:right w:val="single" w:color="auto" w:sz="4" w:space="0"/>
            </w:tcBorders>
            <w:vAlign w:val="center"/>
          </w:tcPr>
          <w:p w14:paraId="24F43C86">
            <w:pPr>
              <w:widowControl/>
              <w:spacing w:line="280" w:lineRule="exact"/>
              <w:jc w:val="left"/>
              <w:rPr>
                <w:rFonts w:ascii="仿宋_GB2312" w:hAnsi="宋体" w:eastAsia="仿宋_GB2312" w:cs="宋体"/>
                <w:kern w:val="0"/>
                <w:sz w:val="18"/>
                <w:szCs w:val="18"/>
              </w:rPr>
            </w:pPr>
          </w:p>
        </w:tc>
        <w:tc>
          <w:tcPr>
            <w:tcW w:w="900" w:type="dxa"/>
            <w:tcBorders>
              <w:top w:val="nil"/>
              <w:left w:val="nil"/>
              <w:bottom w:val="single" w:color="auto" w:sz="4" w:space="0"/>
              <w:right w:val="single" w:color="auto" w:sz="4" w:space="0"/>
            </w:tcBorders>
            <w:vAlign w:val="center"/>
          </w:tcPr>
          <w:p w14:paraId="4F31CEE7">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6EABB8F2">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5FF2225B">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12D34897">
            <w:pPr>
              <w:widowControl/>
              <w:spacing w:line="280" w:lineRule="exact"/>
              <w:jc w:val="right"/>
              <w:rPr>
                <w:rFonts w:ascii="宋体" w:hAnsi="宋体" w:cs="宋体"/>
                <w:kern w:val="0"/>
                <w:sz w:val="18"/>
                <w:szCs w:val="18"/>
              </w:rPr>
            </w:pPr>
          </w:p>
        </w:tc>
      </w:tr>
      <w:tr w14:paraId="1A78AC2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0863B57">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914" w:type="dxa"/>
            <w:tcBorders>
              <w:top w:val="nil"/>
              <w:left w:val="nil"/>
              <w:bottom w:val="single" w:color="auto" w:sz="4" w:space="0"/>
              <w:right w:val="single" w:color="auto" w:sz="4" w:space="0"/>
            </w:tcBorders>
            <w:vAlign w:val="center"/>
          </w:tcPr>
          <w:p w14:paraId="69289155">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985.6　</w:t>
            </w:r>
          </w:p>
        </w:tc>
        <w:tc>
          <w:tcPr>
            <w:tcW w:w="2580" w:type="dxa"/>
            <w:tcBorders>
              <w:top w:val="nil"/>
              <w:left w:val="nil"/>
              <w:bottom w:val="single" w:color="auto" w:sz="4" w:space="0"/>
              <w:right w:val="single" w:color="auto" w:sz="4" w:space="0"/>
            </w:tcBorders>
            <w:vAlign w:val="center"/>
          </w:tcPr>
          <w:p w14:paraId="0FF51E5C">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  出  总  计</w:t>
            </w:r>
          </w:p>
        </w:tc>
        <w:tc>
          <w:tcPr>
            <w:tcW w:w="900" w:type="dxa"/>
            <w:tcBorders>
              <w:top w:val="nil"/>
              <w:left w:val="nil"/>
              <w:bottom w:val="single" w:color="auto" w:sz="4" w:space="0"/>
              <w:right w:val="single" w:color="auto" w:sz="4" w:space="0"/>
            </w:tcBorders>
            <w:vAlign w:val="center"/>
          </w:tcPr>
          <w:p w14:paraId="4702758C">
            <w:pPr>
              <w:widowControl/>
              <w:spacing w:line="280" w:lineRule="exact"/>
              <w:jc w:val="left"/>
              <w:rPr>
                <w:rFonts w:ascii="仿宋_GB2312" w:hAnsi="宋体" w:eastAsia="仿宋_GB2312" w:cs="宋体"/>
                <w:kern w:val="0"/>
                <w:sz w:val="18"/>
                <w:szCs w:val="18"/>
              </w:rPr>
            </w:pPr>
          </w:p>
        </w:tc>
        <w:tc>
          <w:tcPr>
            <w:tcW w:w="851" w:type="dxa"/>
            <w:tcBorders>
              <w:top w:val="nil"/>
              <w:left w:val="nil"/>
              <w:bottom w:val="single" w:color="auto" w:sz="4" w:space="0"/>
              <w:right w:val="single" w:color="auto" w:sz="4" w:space="0"/>
            </w:tcBorders>
            <w:vAlign w:val="center"/>
          </w:tcPr>
          <w:p w14:paraId="765F471F">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985.6</w:t>
            </w:r>
          </w:p>
        </w:tc>
        <w:tc>
          <w:tcPr>
            <w:tcW w:w="1134" w:type="dxa"/>
            <w:tcBorders>
              <w:top w:val="nil"/>
              <w:left w:val="nil"/>
              <w:bottom w:val="single" w:color="auto" w:sz="4" w:space="0"/>
              <w:right w:val="single" w:color="auto" w:sz="4" w:space="0"/>
            </w:tcBorders>
            <w:vAlign w:val="center"/>
          </w:tcPr>
          <w:p w14:paraId="293D63EE">
            <w:pPr>
              <w:widowControl/>
              <w:spacing w:line="280" w:lineRule="exact"/>
              <w:jc w:val="left"/>
              <w:rPr>
                <w:rFonts w:ascii="仿宋_GB2312" w:hAnsi="宋体" w:eastAsia="仿宋_GB2312" w:cs="宋体"/>
                <w:kern w:val="0"/>
                <w:sz w:val="18"/>
                <w:szCs w:val="18"/>
              </w:rPr>
            </w:pPr>
          </w:p>
        </w:tc>
        <w:tc>
          <w:tcPr>
            <w:tcW w:w="1134" w:type="dxa"/>
            <w:tcBorders>
              <w:top w:val="nil"/>
              <w:left w:val="nil"/>
              <w:bottom w:val="single" w:color="auto" w:sz="4" w:space="0"/>
              <w:right w:val="single" w:color="auto" w:sz="4" w:space="0"/>
            </w:tcBorders>
            <w:vAlign w:val="center"/>
          </w:tcPr>
          <w:p w14:paraId="716AB91F">
            <w:pPr>
              <w:widowControl/>
              <w:spacing w:line="280" w:lineRule="exact"/>
              <w:jc w:val="right"/>
              <w:rPr>
                <w:rFonts w:ascii="宋体" w:hAnsi="宋体" w:cs="宋体"/>
                <w:kern w:val="0"/>
                <w:sz w:val="18"/>
                <w:szCs w:val="18"/>
              </w:rPr>
            </w:pPr>
          </w:p>
        </w:tc>
      </w:tr>
    </w:tbl>
    <w:p w14:paraId="0D524776">
      <w:pPr>
        <w:widowControl/>
        <w:jc w:val="left"/>
        <w:textAlignment w:val="bottom"/>
        <w:rPr>
          <w:rFonts w:hint="eastAsia" w:ascii="宋体" w:hAnsi="宋体" w:cs="宋体"/>
          <w:color w:val="000000"/>
          <w:kern w:val="0"/>
          <w:sz w:val="20"/>
          <w:szCs w:val="20"/>
        </w:rPr>
      </w:pPr>
    </w:p>
    <w:p w14:paraId="1BFCC9DE">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表5</w:t>
      </w:r>
    </w:p>
    <w:tbl>
      <w:tblPr>
        <w:tblStyle w:val="6"/>
        <w:tblW w:w="9214" w:type="dxa"/>
        <w:tblInd w:w="-34" w:type="dxa"/>
        <w:tblLayout w:type="fixed"/>
        <w:tblCellMar>
          <w:top w:w="0" w:type="dxa"/>
          <w:left w:w="108" w:type="dxa"/>
          <w:bottom w:w="0" w:type="dxa"/>
          <w:right w:w="108" w:type="dxa"/>
        </w:tblCellMar>
      </w:tblPr>
      <w:tblGrid>
        <w:gridCol w:w="568"/>
        <w:gridCol w:w="492"/>
        <w:gridCol w:w="417"/>
        <w:gridCol w:w="2757"/>
        <w:gridCol w:w="413"/>
        <w:gridCol w:w="1024"/>
        <w:gridCol w:w="216"/>
        <w:gridCol w:w="1626"/>
        <w:gridCol w:w="1701"/>
      </w:tblGrid>
      <w:tr w14:paraId="406B5299">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14:paraId="39A10DA6">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一般公共预算支出情况表</w:t>
            </w:r>
          </w:p>
        </w:tc>
      </w:tr>
      <w:tr w14:paraId="1843BF49">
        <w:tblPrEx>
          <w:tblCellMar>
            <w:top w:w="0" w:type="dxa"/>
            <w:left w:w="108" w:type="dxa"/>
            <w:bottom w:w="0" w:type="dxa"/>
            <w:right w:w="108" w:type="dxa"/>
          </w:tblCellMar>
        </w:tblPrEx>
        <w:trPr>
          <w:trHeight w:val="285" w:hRule="atLeast"/>
        </w:trPr>
        <w:tc>
          <w:tcPr>
            <w:tcW w:w="4234" w:type="dxa"/>
            <w:gridSpan w:val="4"/>
            <w:tcBorders>
              <w:top w:val="nil"/>
              <w:left w:val="nil"/>
              <w:bottom w:val="nil"/>
              <w:right w:val="nil"/>
            </w:tcBorders>
            <w:vAlign w:val="center"/>
          </w:tcPr>
          <w:p w14:paraId="2CE91CE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昌吉州党委统战部 </w:t>
            </w:r>
          </w:p>
        </w:tc>
        <w:tc>
          <w:tcPr>
            <w:tcW w:w="413" w:type="dxa"/>
            <w:tcBorders>
              <w:top w:val="nil"/>
              <w:left w:val="nil"/>
              <w:bottom w:val="nil"/>
              <w:right w:val="nil"/>
            </w:tcBorders>
            <w:vAlign w:val="center"/>
          </w:tcPr>
          <w:p w14:paraId="7B45E105">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14:paraId="58B202E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14:paraId="13D90E2A">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22588A50">
        <w:tblPrEx>
          <w:tblCellMar>
            <w:top w:w="0" w:type="dxa"/>
            <w:left w:w="108" w:type="dxa"/>
            <w:bottom w:w="0" w:type="dxa"/>
            <w:right w:w="108" w:type="dxa"/>
          </w:tblCellMar>
        </w:tblPrEx>
        <w:trPr>
          <w:trHeight w:val="405" w:hRule="atLeast"/>
        </w:trPr>
        <w:tc>
          <w:tcPr>
            <w:tcW w:w="4234" w:type="dxa"/>
            <w:gridSpan w:val="4"/>
            <w:tcBorders>
              <w:top w:val="single" w:color="auto" w:sz="4" w:space="0"/>
              <w:left w:val="single" w:color="auto" w:sz="4" w:space="0"/>
              <w:bottom w:val="single" w:color="auto" w:sz="4" w:space="0"/>
              <w:right w:val="single" w:color="000000" w:sz="4" w:space="0"/>
            </w:tcBorders>
            <w:vAlign w:val="center"/>
          </w:tcPr>
          <w:p w14:paraId="429E5B7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980" w:type="dxa"/>
            <w:gridSpan w:val="5"/>
            <w:tcBorders>
              <w:top w:val="single" w:color="auto" w:sz="4" w:space="0"/>
              <w:left w:val="nil"/>
              <w:bottom w:val="single" w:color="auto" w:sz="4" w:space="0"/>
              <w:right w:val="single" w:color="000000" w:sz="4" w:space="0"/>
            </w:tcBorders>
            <w:vAlign w:val="center"/>
          </w:tcPr>
          <w:p w14:paraId="35950776">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7BD94A76">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782B1AA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757" w:type="dxa"/>
            <w:vMerge w:val="restart"/>
            <w:tcBorders>
              <w:top w:val="nil"/>
              <w:left w:val="single" w:color="auto" w:sz="4" w:space="0"/>
              <w:bottom w:val="single" w:color="000000" w:sz="4" w:space="0"/>
              <w:right w:val="single" w:color="auto" w:sz="4" w:space="0"/>
            </w:tcBorders>
            <w:vAlign w:val="center"/>
          </w:tcPr>
          <w:p w14:paraId="36D717F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437" w:type="dxa"/>
            <w:gridSpan w:val="2"/>
            <w:vMerge w:val="restart"/>
            <w:tcBorders>
              <w:top w:val="nil"/>
              <w:left w:val="single" w:color="auto" w:sz="4" w:space="0"/>
              <w:bottom w:val="single" w:color="000000" w:sz="4" w:space="0"/>
              <w:right w:val="single" w:color="auto" w:sz="4" w:space="0"/>
            </w:tcBorders>
            <w:vAlign w:val="center"/>
          </w:tcPr>
          <w:p w14:paraId="69BFB30C">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4B70DF8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1A672DA7">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7044446F">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14:paraId="503EB7B7">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2FB0DACE">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14:paraId="1FFF3467">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757" w:type="dxa"/>
            <w:vMerge w:val="continue"/>
            <w:tcBorders>
              <w:top w:val="nil"/>
              <w:left w:val="single" w:color="auto" w:sz="4" w:space="0"/>
              <w:bottom w:val="single" w:color="000000" w:sz="4" w:space="0"/>
              <w:right w:val="single" w:color="auto" w:sz="4" w:space="0"/>
            </w:tcBorders>
            <w:vAlign w:val="center"/>
          </w:tcPr>
          <w:p w14:paraId="1F853EFE">
            <w:pPr>
              <w:widowControl/>
              <w:jc w:val="left"/>
              <w:rPr>
                <w:rFonts w:ascii="仿宋_GB2312" w:hAnsi="宋体" w:eastAsia="仿宋_GB2312" w:cs="宋体"/>
                <w:b/>
                <w:bCs/>
                <w:color w:val="000000"/>
                <w:kern w:val="0"/>
                <w:sz w:val="20"/>
                <w:szCs w:val="20"/>
              </w:rPr>
            </w:pPr>
          </w:p>
        </w:tc>
        <w:tc>
          <w:tcPr>
            <w:tcW w:w="1437" w:type="dxa"/>
            <w:gridSpan w:val="2"/>
            <w:vMerge w:val="continue"/>
            <w:tcBorders>
              <w:top w:val="nil"/>
              <w:left w:val="single" w:color="auto" w:sz="4" w:space="0"/>
              <w:bottom w:val="single" w:color="000000" w:sz="4" w:space="0"/>
              <w:right w:val="single" w:color="auto" w:sz="4" w:space="0"/>
            </w:tcBorders>
            <w:vAlign w:val="center"/>
          </w:tcPr>
          <w:p w14:paraId="296A3783">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6FD4F1A2">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30BB478F">
            <w:pPr>
              <w:widowControl/>
              <w:jc w:val="left"/>
              <w:rPr>
                <w:rFonts w:ascii="仿宋_GB2312" w:hAnsi="宋体" w:eastAsia="仿宋_GB2312" w:cs="宋体"/>
                <w:b/>
                <w:bCs/>
                <w:color w:val="000000"/>
                <w:kern w:val="0"/>
                <w:sz w:val="20"/>
                <w:szCs w:val="20"/>
              </w:rPr>
            </w:pPr>
          </w:p>
        </w:tc>
      </w:tr>
      <w:tr w14:paraId="23162FA3">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4A37AE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201</w:t>
            </w:r>
          </w:p>
        </w:tc>
        <w:tc>
          <w:tcPr>
            <w:tcW w:w="492" w:type="dxa"/>
            <w:tcBorders>
              <w:top w:val="nil"/>
              <w:left w:val="nil"/>
              <w:bottom w:val="single" w:color="auto" w:sz="4" w:space="0"/>
              <w:right w:val="single" w:color="auto" w:sz="4" w:space="0"/>
            </w:tcBorders>
            <w:vAlign w:val="center"/>
          </w:tcPr>
          <w:p w14:paraId="69E3F01A">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5016D77E">
            <w:pPr>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1184120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一般公共服务支出</w:t>
            </w:r>
          </w:p>
        </w:tc>
        <w:tc>
          <w:tcPr>
            <w:tcW w:w="1437" w:type="dxa"/>
            <w:gridSpan w:val="2"/>
            <w:tcBorders>
              <w:top w:val="nil"/>
              <w:left w:val="nil"/>
              <w:bottom w:val="single" w:color="auto" w:sz="4" w:space="0"/>
              <w:right w:val="single" w:color="auto" w:sz="4" w:space="0"/>
            </w:tcBorders>
            <w:vAlign w:val="center"/>
          </w:tcPr>
          <w:p w14:paraId="103ACC34">
            <w:pPr>
              <w:jc w:val="center"/>
              <w:rPr>
                <w:rFonts w:ascii="宋体" w:hAnsi="宋体" w:cs="宋体"/>
                <w:color w:val="000000"/>
                <w:kern w:val="0"/>
                <w:sz w:val="20"/>
                <w:szCs w:val="20"/>
              </w:rPr>
            </w:pPr>
            <w:r>
              <w:rPr>
                <w:rFonts w:hint="eastAsia" w:ascii="仿宋" w:hAnsi="仿宋" w:eastAsia="仿宋" w:cs="仿宋"/>
                <w:color w:val="000000"/>
                <w:sz w:val="18"/>
                <w:szCs w:val="18"/>
              </w:rPr>
              <w:t>823.48</w:t>
            </w:r>
          </w:p>
        </w:tc>
        <w:tc>
          <w:tcPr>
            <w:tcW w:w="1842" w:type="dxa"/>
            <w:gridSpan w:val="2"/>
            <w:tcBorders>
              <w:top w:val="nil"/>
              <w:left w:val="nil"/>
              <w:bottom w:val="single" w:color="auto" w:sz="4" w:space="0"/>
              <w:right w:val="single" w:color="auto" w:sz="4" w:space="0"/>
            </w:tcBorders>
            <w:vAlign w:val="center"/>
          </w:tcPr>
          <w:p w14:paraId="6B5A901C">
            <w:pPr>
              <w:jc w:val="center"/>
              <w:rPr>
                <w:rFonts w:ascii="宋体" w:hAnsi="宋体" w:cs="宋体"/>
                <w:color w:val="000000"/>
                <w:kern w:val="0"/>
                <w:sz w:val="20"/>
                <w:szCs w:val="20"/>
              </w:rPr>
            </w:pPr>
            <w:r>
              <w:rPr>
                <w:rFonts w:hint="eastAsia" w:ascii="仿宋" w:hAnsi="仿宋" w:eastAsia="仿宋" w:cs="仿宋"/>
                <w:color w:val="000000"/>
                <w:sz w:val="18"/>
                <w:szCs w:val="18"/>
              </w:rPr>
              <w:t>523.48</w:t>
            </w:r>
          </w:p>
        </w:tc>
        <w:tc>
          <w:tcPr>
            <w:tcW w:w="1701" w:type="dxa"/>
            <w:tcBorders>
              <w:top w:val="nil"/>
              <w:left w:val="nil"/>
              <w:bottom w:val="single" w:color="auto" w:sz="4" w:space="0"/>
              <w:right w:val="single" w:color="auto" w:sz="4" w:space="0"/>
            </w:tcBorders>
            <w:vAlign w:val="center"/>
          </w:tcPr>
          <w:p w14:paraId="722306C4">
            <w:pPr>
              <w:jc w:val="center"/>
              <w:rPr>
                <w:rFonts w:ascii="宋体" w:hAnsi="宋体" w:cs="宋体"/>
                <w:color w:val="000000"/>
                <w:kern w:val="0"/>
                <w:sz w:val="20"/>
                <w:szCs w:val="20"/>
              </w:rPr>
            </w:pPr>
            <w:r>
              <w:rPr>
                <w:rFonts w:hint="eastAsia" w:ascii="仿宋" w:hAnsi="仿宋" w:eastAsia="仿宋" w:cs="仿宋"/>
                <w:color w:val="000000"/>
                <w:sz w:val="18"/>
                <w:szCs w:val="18"/>
              </w:rPr>
              <w:t>300</w:t>
            </w:r>
          </w:p>
        </w:tc>
      </w:tr>
      <w:tr w14:paraId="1F087DC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8B11C6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201</w:t>
            </w:r>
          </w:p>
        </w:tc>
        <w:tc>
          <w:tcPr>
            <w:tcW w:w="492" w:type="dxa"/>
            <w:tcBorders>
              <w:top w:val="nil"/>
              <w:left w:val="nil"/>
              <w:bottom w:val="single" w:color="auto" w:sz="4" w:space="0"/>
              <w:right w:val="single" w:color="auto" w:sz="4" w:space="0"/>
            </w:tcBorders>
            <w:vAlign w:val="center"/>
          </w:tcPr>
          <w:p w14:paraId="296303E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34</w:t>
            </w:r>
          </w:p>
        </w:tc>
        <w:tc>
          <w:tcPr>
            <w:tcW w:w="417" w:type="dxa"/>
            <w:tcBorders>
              <w:top w:val="nil"/>
              <w:left w:val="nil"/>
              <w:bottom w:val="single" w:color="auto" w:sz="4" w:space="0"/>
              <w:right w:val="single" w:color="auto" w:sz="4" w:space="0"/>
            </w:tcBorders>
            <w:vAlign w:val="center"/>
          </w:tcPr>
          <w:p w14:paraId="009589EC">
            <w:pPr>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52B83184">
            <w:pPr>
              <w:jc w:val="center"/>
              <w:rPr>
                <w:rFonts w:ascii="宋体" w:hAnsi="宋体" w:cs="宋体"/>
                <w:color w:val="000000"/>
                <w:kern w:val="0"/>
                <w:sz w:val="20"/>
                <w:szCs w:val="20"/>
              </w:rPr>
            </w:pPr>
            <w:r>
              <w:rPr>
                <w:rFonts w:hint="eastAsia" w:ascii="仿宋_GB2312" w:hAnsi="宋体" w:eastAsia="仿宋_GB2312" w:cs="宋体"/>
                <w:color w:val="000000"/>
                <w:sz w:val="20"/>
                <w:szCs w:val="20"/>
              </w:rPr>
              <w:t>统战事务</w:t>
            </w:r>
          </w:p>
        </w:tc>
        <w:tc>
          <w:tcPr>
            <w:tcW w:w="1437" w:type="dxa"/>
            <w:gridSpan w:val="2"/>
            <w:tcBorders>
              <w:top w:val="nil"/>
              <w:left w:val="nil"/>
              <w:bottom w:val="single" w:color="auto" w:sz="4" w:space="0"/>
              <w:right w:val="single" w:color="auto" w:sz="4" w:space="0"/>
            </w:tcBorders>
            <w:vAlign w:val="center"/>
          </w:tcPr>
          <w:p w14:paraId="320A5478">
            <w:pPr>
              <w:jc w:val="center"/>
              <w:rPr>
                <w:rFonts w:ascii="宋体" w:hAnsi="宋体" w:cs="宋体"/>
                <w:color w:val="000000"/>
                <w:kern w:val="0"/>
                <w:sz w:val="20"/>
                <w:szCs w:val="20"/>
              </w:rPr>
            </w:pPr>
            <w:r>
              <w:rPr>
                <w:rFonts w:hint="eastAsia" w:ascii="仿宋" w:hAnsi="仿宋" w:eastAsia="仿宋" w:cs="仿宋"/>
                <w:color w:val="000000"/>
                <w:sz w:val="18"/>
                <w:szCs w:val="18"/>
              </w:rPr>
              <w:t>823.48</w:t>
            </w:r>
          </w:p>
        </w:tc>
        <w:tc>
          <w:tcPr>
            <w:tcW w:w="1842" w:type="dxa"/>
            <w:gridSpan w:val="2"/>
            <w:tcBorders>
              <w:top w:val="nil"/>
              <w:left w:val="nil"/>
              <w:bottom w:val="single" w:color="auto" w:sz="4" w:space="0"/>
              <w:right w:val="single" w:color="auto" w:sz="4" w:space="0"/>
            </w:tcBorders>
            <w:vAlign w:val="center"/>
          </w:tcPr>
          <w:p w14:paraId="3F964058">
            <w:pPr>
              <w:jc w:val="center"/>
              <w:rPr>
                <w:rFonts w:ascii="宋体" w:hAnsi="宋体" w:cs="宋体"/>
                <w:color w:val="000000"/>
                <w:kern w:val="0"/>
                <w:sz w:val="20"/>
                <w:szCs w:val="20"/>
              </w:rPr>
            </w:pPr>
            <w:r>
              <w:rPr>
                <w:rFonts w:hint="eastAsia" w:ascii="仿宋" w:hAnsi="仿宋" w:eastAsia="仿宋" w:cs="仿宋"/>
                <w:color w:val="000000"/>
                <w:sz w:val="18"/>
                <w:szCs w:val="18"/>
              </w:rPr>
              <w:t>523.48</w:t>
            </w:r>
          </w:p>
        </w:tc>
        <w:tc>
          <w:tcPr>
            <w:tcW w:w="1701" w:type="dxa"/>
            <w:tcBorders>
              <w:top w:val="nil"/>
              <w:left w:val="nil"/>
              <w:bottom w:val="single" w:color="auto" w:sz="4" w:space="0"/>
              <w:right w:val="single" w:color="auto" w:sz="4" w:space="0"/>
            </w:tcBorders>
            <w:vAlign w:val="center"/>
          </w:tcPr>
          <w:p w14:paraId="043D343F">
            <w:pPr>
              <w:jc w:val="center"/>
              <w:rPr>
                <w:rFonts w:ascii="宋体" w:hAnsi="宋体" w:cs="宋体"/>
                <w:color w:val="000000"/>
                <w:kern w:val="0"/>
                <w:sz w:val="20"/>
                <w:szCs w:val="20"/>
              </w:rPr>
            </w:pPr>
            <w:r>
              <w:rPr>
                <w:rFonts w:hint="eastAsia" w:ascii="仿宋" w:hAnsi="仿宋" w:eastAsia="仿宋" w:cs="仿宋"/>
                <w:color w:val="000000"/>
                <w:sz w:val="18"/>
                <w:szCs w:val="18"/>
              </w:rPr>
              <w:t>300</w:t>
            </w:r>
          </w:p>
        </w:tc>
      </w:tr>
      <w:tr w14:paraId="2E565A4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361AF8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14:paraId="2EE0A4F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34</w:t>
            </w:r>
          </w:p>
        </w:tc>
        <w:tc>
          <w:tcPr>
            <w:tcW w:w="417" w:type="dxa"/>
            <w:tcBorders>
              <w:top w:val="nil"/>
              <w:left w:val="nil"/>
              <w:bottom w:val="single" w:color="auto" w:sz="4" w:space="0"/>
              <w:right w:val="single" w:color="auto" w:sz="4" w:space="0"/>
            </w:tcBorders>
            <w:vAlign w:val="center"/>
          </w:tcPr>
          <w:p w14:paraId="604F96F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2757" w:type="dxa"/>
            <w:tcBorders>
              <w:top w:val="nil"/>
              <w:left w:val="nil"/>
              <w:bottom w:val="single" w:color="auto" w:sz="4" w:space="0"/>
              <w:right w:val="single" w:color="auto" w:sz="4" w:space="0"/>
            </w:tcBorders>
            <w:vAlign w:val="center"/>
          </w:tcPr>
          <w:p w14:paraId="1AF123E8">
            <w:pPr>
              <w:jc w:val="center"/>
              <w:rPr>
                <w:rFonts w:ascii="宋体" w:hAnsi="宋体" w:cs="宋体"/>
                <w:color w:val="000000"/>
                <w:kern w:val="0"/>
                <w:sz w:val="20"/>
                <w:szCs w:val="20"/>
              </w:rPr>
            </w:pPr>
            <w:r>
              <w:rPr>
                <w:rFonts w:hint="eastAsia" w:ascii="仿宋" w:hAnsi="仿宋" w:eastAsia="仿宋" w:cs="仿宋"/>
                <w:color w:val="000000"/>
                <w:sz w:val="18"/>
                <w:szCs w:val="18"/>
              </w:rPr>
              <w:t>行政运行</w:t>
            </w:r>
          </w:p>
        </w:tc>
        <w:tc>
          <w:tcPr>
            <w:tcW w:w="1437" w:type="dxa"/>
            <w:gridSpan w:val="2"/>
            <w:tcBorders>
              <w:top w:val="nil"/>
              <w:left w:val="nil"/>
              <w:bottom w:val="single" w:color="auto" w:sz="4" w:space="0"/>
              <w:right w:val="single" w:color="auto" w:sz="4" w:space="0"/>
            </w:tcBorders>
            <w:vAlign w:val="center"/>
          </w:tcPr>
          <w:p w14:paraId="1D3660BA">
            <w:pPr>
              <w:jc w:val="center"/>
              <w:rPr>
                <w:rFonts w:ascii="宋体" w:hAnsi="宋体" w:cs="宋体"/>
                <w:color w:val="000000"/>
                <w:kern w:val="0"/>
                <w:sz w:val="20"/>
                <w:szCs w:val="20"/>
              </w:rPr>
            </w:pPr>
            <w:r>
              <w:rPr>
                <w:rFonts w:hint="eastAsia" w:ascii="仿宋" w:hAnsi="仿宋" w:eastAsia="仿宋" w:cs="仿宋"/>
                <w:color w:val="000000"/>
                <w:sz w:val="18"/>
                <w:szCs w:val="18"/>
              </w:rPr>
              <w:t>402.04</w:t>
            </w:r>
          </w:p>
        </w:tc>
        <w:tc>
          <w:tcPr>
            <w:tcW w:w="1842" w:type="dxa"/>
            <w:gridSpan w:val="2"/>
            <w:tcBorders>
              <w:top w:val="nil"/>
              <w:left w:val="nil"/>
              <w:bottom w:val="single" w:color="auto" w:sz="4" w:space="0"/>
              <w:right w:val="single" w:color="auto" w:sz="4" w:space="0"/>
            </w:tcBorders>
            <w:vAlign w:val="center"/>
          </w:tcPr>
          <w:p w14:paraId="6E3444AC">
            <w:pPr>
              <w:jc w:val="center"/>
              <w:rPr>
                <w:rFonts w:ascii="宋体" w:hAnsi="宋体" w:cs="宋体"/>
                <w:color w:val="000000"/>
                <w:kern w:val="0"/>
                <w:sz w:val="20"/>
                <w:szCs w:val="20"/>
              </w:rPr>
            </w:pPr>
            <w:r>
              <w:rPr>
                <w:rFonts w:hint="eastAsia" w:ascii="仿宋" w:hAnsi="仿宋" w:eastAsia="仿宋" w:cs="仿宋"/>
                <w:color w:val="000000"/>
                <w:sz w:val="18"/>
                <w:szCs w:val="18"/>
              </w:rPr>
              <w:t>402.04</w:t>
            </w:r>
          </w:p>
        </w:tc>
        <w:tc>
          <w:tcPr>
            <w:tcW w:w="1701" w:type="dxa"/>
            <w:tcBorders>
              <w:top w:val="nil"/>
              <w:left w:val="nil"/>
              <w:bottom w:val="single" w:color="auto" w:sz="4" w:space="0"/>
              <w:right w:val="single" w:color="auto" w:sz="4" w:space="0"/>
            </w:tcBorders>
            <w:vAlign w:val="center"/>
          </w:tcPr>
          <w:p w14:paraId="2E12FFC3">
            <w:pPr>
              <w:jc w:val="center"/>
              <w:rPr>
                <w:rFonts w:ascii="宋体" w:hAnsi="宋体" w:cs="宋体"/>
                <w:color w:val="000000"/>
                <w:kern w:val="0"/>
                <w:sz w:val="20"/>
                <w:szCs w:val="20"/>
              </w:rPr>
            </w:pPr>
          </w:p>
        </w:tc>
      </w:tr>
      <w:tr w14:paraId="053985A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A590973">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14:paraId="570CC91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34</w:t>
            </w:r>
          </w:p>
        </w:tc>
        <w:tc>
          <w:tcPr>
            <w:tcW w:w="417" w:type="dxa"/>
            <w:tcBorders>
              <w:top w:val="nil"/>
              <w:left w:val="nil"/>
              <w:bottom w:val="single" w:color="auto" w:sz="4" w:space="0"/>
              <w:right w:val="single" w:color="auto" w:sz="4" w:space="0"/>
            </w:tcBorders>
            <w:vAlign w:val="center"/>
          </w:tcPr>
          <w:p w14:paraId="3E3B861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02</w:t>
            </w:r>
          </w:p>
        </w:tc>
        <w:tc>
          <w:tcPr>
            <w:tcW w:w="2757" w:type="dxa"/>
            <w:tcBorders>
              <w:top w:val="nil"/>
              <w:left w:val="nil"/>
              <w:bottom w:val="single" w:color="auto" w:sz="4" w:space="0"/>
              <w:right w:val="single" w:color="auto" w:sz="4" w:space="0"/>
            </w:tcBorders>
            <w:vAlign w:val="center"/>
          </w:tcPr>
          <w:p w14:paraId="0E9AD0B3">
            <w:pPr>
              <w:jc w:val="center"/>
              <w:rPr>
                <w:rFonts w:ascii="宋体" w:hAnsi="宋体" w:cs="宋体"/>
                <w:color w:val="000000"/>
                <w:kern w:val="0"/>
                <w:sz w:val="20"/>
                <w:szCs w:val="20"/>
              </w:rPr>
            </w:pPr>
            <w:r>
              <w:rPr>
                <w:rFonts w:hint="eastAsia" w:ascii="仿宋" w:hAnsi="仿宋" w:eastAsia="仿宋" w:cs="仿宋"/>
                <w:sz w:val="18"/>
                <w:szCs w:val="18"/>
              </w:rPr>
              <w:t>一般行政管理事务</w:t>
            </w:r>
          </w:p>
        </w:tc>
        <w:tc>
          <w:tcPr>
            <w:tcW w:w="1437" w:type="dxa"/>
            <w:gridSpan w:val="2"/>
            <w:tcBorders>
              <w:top w:val="nil"/>
              <w:left w:val="nil"/>
              <w:bottom w:val="single" w:color="auto" w:sz="4" w:space="0"/>
              <w:right w:val="single" w:color="auto" w:sz="4" w:space="0"/>
            </w:tcBorders>
            <w:vAlign w:val="center"/>
          </w:tcPr>
          <w:p w14:paraId="2DF5C0F9">
            <w:pPr>
              <w:jc w:val="center"/>
              <w:rPr>
                <w:rFonts w:ascii="宋体" w:hAnsi="宋体" w:cs="宋体"/>
                <w:color w:val="000000"/>
                <w:kern w:val="0"/>
                <w:sz w:val="20"/>
                <w:szCs w:val="20"/>
              </w:rPr>
            </w:pPr>
            <w:r>
              <w:rPr>
                <w:rFonts w:hint="eastAsia" w:ascii="仿宋" w:hAnsi="仿宋" w:eastAsia="仿宋" w:cs="仿宋"/>
                <w:color w:val="000000"/>
                <w:sz w:val="18"/>
                <w:szCs w:val="18"/>
              </w:rPr>
              <w:t>300</w:t>
            </w:r>
          </w:p>
        </w:tc>
        <w:tc>
          <w:tcPr>
            <w:tcW w:w="1842" w:type="dxa"/>
            <w:gridSpan w:val="2"/>
            <w:tcBorders>
              <w:top w:val="nil"/>
              <w:left w:val="nil"/>
              <w:bottom w:val="single" w:color="auto" w:sz="4" w:space="0"/>
              <w:right w:val="single" w:color="auto" w:sz="4" w:space="0"/>
            </w:tcBorders>
            <w:vAlign w:val="center"/>
          </w:tcPr>
          <w:p w14:paraId="7E0D64F4">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0620D5A">
            <w:pPr>
              <w:jc w:val="center"/>
              <w:rPr>
                <w:rFonts w:ascii="宋体" w:hAnsi="宋体" w:cs="宋体"/>
                <w:color w:val="000000"/>
                <w:kern w:val="0"/>
                <w:sz w:val="20"/>
                <w:szCs w:val="20"/>
              </w:rPr>
            </w:pPr>
            <w:r>
              <w:rPr>
                <w:rFonts w:hint="eastAsia" w:ascii="仿宋" w:hAnsi="仿宋" w:eastAsia="仿宋" w:cs="仿宋"/>
                <w:color w:val="000000"/>
                <w:sz w:val="18"/>
                <w:szCs w:val="18"/>
              </w:rPr>
              <w:t>300</w:t>
            </w:r>
          </w:p>
        </w:tc>
      </w:tr>
      <w:tr w14:paraId="44B5BC5A">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57A5FF0">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201</w:t>
            </w:r>
          </w:p>
        </w:tc>
        <w:tc>
          <w:tcPr>
            <w:tcW w:w="492" w:type="dxa"/>
            <w:tcBorders>
              <w:top w:val="nil"/>
              <w:left w:val="nil"/>
              <w:bottom w:val="single" w:color="auto" w:sz="4" w:space="0"/>
              <w:right w:val="single" w:color="auto" w:sz="4" w:space="0"/>
            </w:tcBorders>
            <w:vAlign w:val="center"/>
          </w:tcPr>
          <w:p w14:paraId="17B3E22D">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34</w:t>
            </w:r>
          </w:p>
        </w:tc>
        <w:tc>
          <w:tcPr>
            <w:tcW w:w="417" w:type="dxa"/>
            <w:tcBorders>
              <w:top w:val="nil"/>
              <w:left w:val="nil"/>
              <w:bottom w:val="single" w:color="auto" w:sz="4" w:space="0"/>
              <w:right w:val="single" w:color="auto" w:sz="4" w:space="0"/>
            </w:tcBorders>
            <w:vAlign w:val="center"/>
          </w:tcPr>
          <w:p w14:paraId="60E6F7D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50</w:t>
            </w:r>
          </w:p>
        </w:tc>
        <w:tc>
          <w:tcPr>
            <w:tcW w:w="2757" w:type="dxa"/>
            <w:tcBorders>
              <w:top w:val="nil"/>
              <w:left w:val="nil"/>
              <w:bottom w:val="single" w:color="auto" w:sz="4" w:space="0"/>
              <w:right w:val="single" w:color="auto" w:sz="4" w:space="0"/>
            </w:tcBorders>
            <w:vAlign w:val="center"/>
          </w:tcPr>
          <w:p w14:paraId="7B9FA57A">
            <w:pPr>
              <w:jc w:val="center"/>
              <w:rPr>
                <w:rFonts w:ascii="宋体" w:hAnsi="宋体" w:cs="宋体"/>
                <w:color w:val="000000"/>
                <w:kern w:val="0"/>
                <w:sz w:val="20"/>
                <w:szCs w:val="20"/>
              </w:rPr>
            </w:pPr>
            <w:r>
              <w:rPr>
                <w:rFonts w:hint="eastAsia" w:ascii="仿宋" w:hAnsi="仿宋" w:eastAsia="仿宋" w:cs="仿宋"/>
                <w:sz w:val="18"/>
                <w:szCs w:val="18"/>
              </w:rPr>
              <w:t>事业运行</w:t>
            </w:r>
          </w:p>
        </w:tc>
        <w:tc>
          <w:tcPr>
            <w:tcW w:w="1437" w:type="dxa"/>
            <w:gridSpan w:val="2"/>
            <w:tcBorders>
              <w:top w:val="nil"/>
              <w:left w:val="nil"/>
              <w:bottom w:val="single" w:color="auto" w:sz="4" w:space="0"/>
              <w:right w:val="single" w:color="auto" w:sz="4" w:space="0"/>
            </w:tcBorders>
            <w:vAlign w:val="center"/>
          </w:tcPr>
          <w:p w14:paraId="5937F698">
            <w:pPr>
              <w:jc w:val="center"/>
              <w:rPr>
                <w:rFonts w:ascii="宋体" w:hAnsi="宋体" w:cs="宋体"/>
                <w:color w:val="000000"/>
                <w:kern w:val="0"/>
                <w:sz w:val="20"/>
                <w:szCs w:val="20"/>
              </w:rPr>
            </w:pPr>
            <w:r>
              <w:rPr>
                <w:rFonts w:hint="eastAsia" w:ascii="仿宋" w:hAnsi="仿宋" w:eastAsia="仿宋" w:cs="仿宋"/>
                <w:color w:val="000000"/>
                <w:sz w:val="18"/>
                <w:szCs w:val="18"/>
              </w:rPr>
              <w:t>121.43</w:t>
            </w:r>
          </w:p>
        </w:tc>
        <w:tc>
          <w:tcPr>
            <w:tcW w:w="1842" w:type="dxa"/>
            <w:gridSpan w:val="2"/>
            <w:tcBorders>
              <w:top w:val="nil"/>
              <w:left w:val="nil"/>
              <w:bottom w:val="single" w:color="auto" w:sz="4" w:space="0"/>
              <w:right w:val="single" w:color="auto" w:sz="4" w:space="0"/>
            </w:tcBorders>
            <w:vAlign w:val="center"/>
          </w:tcPr>
          <w:p w14:paraId="2AF37B3A">
            <w:pPr>
              <w:jc w:val="center"/>
              <w:rPr>
                <w:rFonts w:ascii="宋体" w:hAnsi="宋体" w:cs="宋体"/>
                <w:color w:val="000000"/>
                <w:kern w:val="0"/>
                <w:sz w:val="20"/>
                <w:szCs w:val="20"/>
              </w:rPr>
            </w:pPr>
            <w:r>
              <w:rPr>
                <w:rFonts w:hint="eastAsia" w:ascii="仿宋" w:hAnsi="仿宋" w:eastAsia="仿宋" w:cs="仿宋"/>
                <w:color w:val="000000"/>
                <w:sz w:val="18"/>
                <w:szCs w:val="18"/>
              </w:rPr>
              <w:t>121.43</w:t>
            </w:r>
          </w:p>
        </w:tc>
        <w:tc>
          <w:tcPr>
            <w:tcW w:w="1701" w:type="dxa"/>
            <w:tcBorders>
              <w:top w:val="nil"/>
              <w:left w:val="nil"/>
              <w:bottom w:val="single" w:color="auto" w:sz="4" w:space="0"/>
              <w:right w:val="single" w:color="auto" w:sz="4" w:space="0"/>
            </w:tcBorders>
            <w:vAlign w:val="center"/>
          </w:tcPr>
          <w:p w14:paraId="2FC9CF3E">
            <w:pPr>
              <w:widowControl/>
              <w:spacing w:line="280" w:lineRule="exact"/>
              <w:jc w:val="right"/>
              <w:rPr>
                <w:rFonts w:ascii="宋体" w:hAnsi="宋体" w:cs="宋体"/>
                <w:color w:val="000000"/>
                <w:kern w:val="0"/>
                <w:sz w:val="20"/>
                <w:szCs w:val="20"/>
              </w:rPr>
            </w:pPr>
          </w:p>
        </w:tc>
      </w:tr>
      <w:tr w14:paraId="22A38CB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7C9E9A0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14:paraId="216BD3FF">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16A12EDB">
            <w:pPr>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4FF41EE0">
            <w:pPr>
              <w:jc w:val="center"/>
              <w:rPr>
                <w:rFonts w:ascii="宋体" w:hAnsi="宋体" w:cs="宋体"/>
                <w:color w:val="000000"/>
                <w:kern w:val="0"/>
                <w:sz w:val="20"/>
                <w:szCs w:val="20"/>
              </w:rPr>
            </w:pPr>
            <w:r>
              <w:rPr>
                <w:rFonts w:hint="eastAsia" w:ascii="仿宋_GB2312" w:hAnsi="宋体" w:eastAsia="仿宋_GB2312" w:cs="宋体"/>
                <w:color w:val="000000"/>
                <w:sz w:val="20"/>
                <w:szCs w:val="20"/>
              </w:rPr>
              <w:t>社会保障和就业支出</w:t>
            </w:r>
          </w:p>
        </w:tc>
        <w:tc>
          <w:tcPr>
            <w:tcW w:w="1437" w:type="dxa"/>
            <w:gridSpan w:val="2"/>
            <w:tcBorders>
              <w:top w:val="nil"/>
              <w:left w:val="nil"/>
              <w:bottom w:val="single" w:color="auto" w:sz="4" w:space="0"/>
              <w:right w:val="single" w:color="auto" w:sz="4" w:space="0"/>
            </w:tcBorders>
            <w:vAlign w:val="center"/>
          </w:tcPr>
          <w:p w14:paraId="0BA3BE10">
            <w:pPr>
              <w:jc w:val="center"/>
              <w:rPr>
                <w:rFonts w:ascii="宋体" w:hAnsi="宋体" w:cs="宋体"/>
                <w:color w:val="000000"/>
                <w:kern w:val="0"/>
                <w:sz w:val="20"/>
                <w:szCs w:val="20"/>
              </w:rPr>
            </w:pPr>
            <w:r>
              <w:rPr>
                <w:rFonts w:hint="eastAsia" w:ascii="仿宋" w:hAnsi="仿宋" w:eastAsia="仿宋" w:cs="仿宋"/>
                <w:color w:val="000000"/>
                <w:sz w:val="18"/>
                <w:szCs w:val="18"/>
              </w:rPr>
              <w:t>62.34</w:t>
            </w:r>
          </w:p>
        </w:tc>
        <w:tc>
          <w:tcPr>
            <w:tcW w:w="1842" w:type="dxa"/>
            <w:gridSpan w:val="2"/>
            <w:tcBorders>
              <w:top w:val="nil"/>
              <w:left w:val="nil"/>
              <w:bottom w:val="single" w:color="auto" w:sz="4" w:space="0"/>
              <w:right w:val="single" w:color="auto" w:sz="4" w:space="0"/>
            </w:tcBorders>
            <w:vAlign w:val="center"/>
          </w:tcPr>
          <w:p w14:paraId="18825359">
            <w:pPr>
              <w:jc w:val="center"/>
              <w:rPr>
                <w:rFonts w:ascii="宋体" w:hAnsi="宋体" w:cs="宋体"/>
                <w:color w:val="000000"/>
                <w:kern w:val="0"/>
                <w:sz w:val="20"/>
                <w:szCs w:val="20"/>
              </w:rPr>
            </w:pPr>
            <w:r>
              <w:rPr>
                <w:rFonts w:hint="eastAsia" w:ascii="仿宋" w:hAnsi="仿宋" w:eastAsia="仿宋" w:cs="仿宋"/>
                <w:color w:val="000000"/>
                <w:sz w:val="18"/>
                <w:szCs w:val="18"/>
              </w:rPr>
              <w:t>62.34</w:t>
            </w:r>
          </w:p>
        </w:tc>
        <w:tc>
          <w:tcPr>
            <w:tcW w:w="1701" w:type="dxa"/>
            <w:tcBorders>
              <w:top w:val="nil"/>
              <w:left w:val="nil"/>
              <w:bottom w:val="single" w:color="auto" w:sz="4" w:space="0"/>
              <w:right w:val="single" w:color="auto" w:sz="4" w:space="0"/>
            </w:tcBorders>
            <w:vAlign w:val="center"/>
          </w:tcPr>
          <w:p w14:paraId="15FCA5E6">
            <w:pPr>
              <w:widowControl/>
              <w:spacing w:line="280" w:lineRule="exact"/>
              <w:jc w:val="right"/>
              <w:rPr>
                <w:rFonts w:ascii="宋体" w:hAnsi="宋体" w:cs="宋体"/>
                <w:color w:val="000000"/>
                <w:kern w:val="0"/>
                <w:sz w:val="20"/>
                <w:szCs w:val="20"/>
              </w:rPr>
            </w:pPr>
          </w:p>
        </w:tc>
      </w:tr>
      <w:tr w14:paraId="35FB391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C8DE52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208</w:t>
            </w:r>
          </w:p>
        </w:tc>
        <w:tc>
          <w:tcPr>
            <w:tcW w:w="492" w:type="dxa"/>
            <w:tcBorders>
              <w:top w:val="nil"/>
              <w:left w:val="nil"/>
              <w:bottom w:val="single" w:color="auto" w:sz="4" w:space="0"/>
              <w:right w:val="single" w:color="auto" w:sz="4" w:space="0"/>
            </w:tcBorders>
            <w:vAlign w:val="center"/>
          </w:tcPr>
          <w:p w14:paraId="473E8C7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1699C4EC">
            <w:pPr>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47EA29F6">
            <w:pPr>
              <w:jc w:val="center"/>
              <w:rPr>
                <w:rFonts w:ascii="宋体" w:hAnsi="宋体" w:cs="宋体"/>
                <w:color w:val="000000"/>
                <w:kern w:val="0"/>
                <w:sz w:val="20"/>
                <w:szCs w:val="20"/>
              </w:rPr>
            </w:pPr>
            <w:r>
              <w:rPr>
                <w:rFonts w:hint="eastAsia" w:ascii="仿宋_GB2312" w:hAnsi="宋体" w:eastAsia="仿宋_GB2312" w:cs="宋体"/>
                <w:color w:val="000000"/>
                <w:sz w:val="20"/>
                <w:szCs w:val="20"/>
              </w:rPr>
              <w:t>行政事业党养老支出</w:t>
            </w:r>
          </w:p>
        </w:tc>
        <w:tc>
          <w:tcPr>
            <w:tcW w:w="1437" w:type="dxa"/>
            <w:gridSpan w:val="2"/>
            <w:tcBorders>
              <w:top w:val="nil"/>
              <w:left w:val="nil"/>
              <w:bottom w:val="single" w:color="auto" w:sz="4" w:space="0"/>
              <w:right w:val="single" w:color="auto" w:sz="4" w:space="0"/>
            </w:tcBorders>
            <w:vAlign w:val="center"/>
          </w:tcPr>
          <w:p w14:paraId="7B18C931">
            <w:pPr>
              <w:jc w:val="center"/>
              <w:rPr>
                <w:rFonts w:ascii="宋体" w:hAnsi="宋体" w:cs="宋体"/>
                <w:color w:val="000000"/>
                <w:kern w:val="0"/>
                <w:sz w:val="20"/>
                <w:szCs w:val="20"/>
              </w:rPr>
            </w:pPr>
            <w:r>
              <w:rPr>
                <w:rFonts w:hint="eastAsia" w:ascii="仿宋" w:hAnsi="仿宋" w:eastAsia="仿宋" w:cs="仿宋"/>
                <w:color w:val="000000"/>
                <w:sz w:val="18"/>
                <w:szCs w:val="18"/>
              </w:rPr>
              <w:t>62.34</w:t>
            </w:r>
          </w:p>
        </w:tc>
        <w:tc>
          <w:tcPr>
            <w:tcW w:w="1842" w:type="dxa"/>
            <w:gridSpan w:val="2"/>
            <w:tcBorders>
              <w:top w:val="nil"/>
              <w:left w:val="nil"/>
              <w:bottom w:val="single" w:color="auto" w:sz="4" w:space="0"/>
              <w:right w:val="single" w:color="auto" w:sz="4" w:space="0"/>
            </w:tcBorders>
            <w:vAlign w:val="center"/>
          </w:tcPr>
          <w:p w14:paraId="33DE3958">
            <w:pPr>
              <w:jc w:val="center"/>
              <w:rPr>
                <w:rFonts w:ascii="宋体" w:hAnsi="宋体" w:cs="宋体"/>
                <w:color w:val="000000"/>
                <w:kern w:val="0"/>
                <w:sz w:val="20"/>
                <w:szCs w:val="20"/>
              </w:rPr>
            </w:pPr>
            <w:r>
              <w:rPr>
                <w:rFonts w:hint="eastAsia" w:ascii="仿宋" w:hAnsi="仿宋" w:eastAsia="仿宋" w:cs="仿宋"/>
                <w:color w:val="000000"/>
                <w:sz w:val="18"/>
                <w:szCs w:val="18"/>
              </w:rPr>
              <w:t>62.34</w:t>
            </w:r>
          </w:p>
        </w:tc>
        <w:tc>
          <w:tcPr>
            <w:tcW w:w="1701" w:type="dxa"/>
            <w:tcBorders>
              <w:top w:val="nil"/>
              <w:left w:val="nil"/>
              <w:bottom w:val="single" w:color="auto" w:sz="4" w:space="0"/>
              <w:right w:val="single" w:color="auto" w:sz="4" w:space="0"/>
            </w:tcBorders>
            <w:vAlign w:val="center"/>
          </w:tcPr>
          <w:p w14:paraId="5E600AF2">
            <w:pPr>
              <w:widowControl/>
              <w:spacing w:line="280" w:lineRule="exact"/>
              <w:jc w:val="right"/>
              <w:rPr>
                <w:rFonts w:ascii="宋体" w:hAnsi="宋体" w:cs="宋体"/>
                <w:color w:val="000000"/>
                <w:kern w:val="0"/>
                <w:sz w:val="20"/>
                <w:szCs w:val="20"/>
              </w:rPr>
            </w:pPr>
          </w:p>
        </w:tc>
      </w:tr>
      <w:tr w14:paraId="203D2E3B">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0208734">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2CC98CE1">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1A0BCB3C">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2757" w:type="dxa"/>
            <w:tcBorders>
              <w:top w:val="nil"/>
              <w:left w:val="nil"/>
              <w:bottom w:val="single" w:color="auto" w:sz="4" w:space="0"/>
              <w:right w:val="single" w:color="auto" w:sz="4" w:space="0"/>
            </w:tcBorders>
            <w:vAlign w:val="center"/>
          </w:tcPr>
          <w:p w14:paraId="2BDE9489">
            <w:pPr>
              <w:jc w:val="center"/>
              <w:rPr>
                <w:rFonts w:ascii="宋体" w:hAnsi="宋体" w:cs="宋体"/>
                <w:color w:val="000000"/>
                <w:kern w:val="0"/>
                <w:sz w:val="20"/>
                <w:szCs w:val="20"/>
              </w:rPr>
            </w:pPr>
            <w:r>
              <w:rPr>
                <w:rFonts w:hint="eastAsia" w:ascii="仿宋_GB2312" w:hAnsi="宋体" w:eastAsia="仿宋_GB2312" w:cs="宋体"/>
                <w:color w:val="000000"/>
                <w:sz w:val="18"/>
                <w:szCs w:val="18"/>
              </w:rPr>
              <w:t>行政单位离退休</w:t>
            </w:r>
          </w:p>
        </w:tc>
        <w:tc>
          <w:tcPr>
            <w:tcW w:w="1437" w:type="dxa"/>
            <w:gridSpan w:val="2"/>
            <w:tcBorders>
              <w:top w:val="nil"/>
              <w:left w:val="nil"/>
              <w:bottom w:val="single" w:color="auto" w:sz="4" w:space="0"/>
              <w:right w:val="single" w:color="auto" w:sz="4" w:space="0"/>
            </w:tcBorders>
            <w:vAlign w:val="center"/>
          </w:tcPr>
          <w:p w14:paraId="1410F11A">
            <w:pPr>
              <w:jc w:val="center"/>
              <w:rPr>
                <w:rFonts w:ascii="宋体" w:hAnsi="宋体" w:cs="宋体"/>
                <w:color w:val="000000"/>
                <w:kern w:val="0"/>
                <w:sz w:val="20"/>
                <w:szCs w:val="20"/>
              </w:rPr>
            </w:pPr>
            <w:r>
              <w:rPr>
                <w:rFonts w:hint="eastAsia" w:ascii="仿宋" w:hAnsi="仿宋" w:eastAsia="仿宋" w:cs="仿宋"/>
                <w:color w:val="000000"/>
                <w:sz w:val="18"/>
                <w:szCs w:val="18"/>
              </w:rPr>
              <w:t>3.1</w:t>
            </w:r>
          </w:p>
        </w:tc>
        <w:tc>
          <w:tcPr>
            <w:tcW w:w="1842" w:type="dxa"/>
            <w:gridSpan w:val="2"/>
            <w:tcBorders>
              <w:top w:val="nil"/>
              <w:left w:val="nil"/>
              <w:bottom w:val="single" w:color="auto" w:sz="4" w:space="0"/>
              <w:right w:val="single" w:color="auto" w:sz="4" w:space="0"/>
            </w:tcBorders>
            <w:vAlign w:val="center"/>
          </w:tcPr>
          <w:p w14:paraId="2C85C13B">
            <w:pPr>
              <w:jc w:val="center"/>
              <w:rPr>
                <w:rFonts w:ascii="宋体" w:hAnsi="宋体" w:cs="宋体"/>
                <w:color w:val="000000"/>
                <w:kern w:val="0"/>
                <w:sz w:val="20"/>
                <w:szCs w:val="20"/>
              </w:rPr>
            </w:pPr>
            <w:r>
              <w:rPr>
                <w:rFonts w:hint="eastAsia" w:ascii="仿宋" w:hAnsi="仿宋" w:eastAsia="仿宋" w:cs="仿宋"/>
                <w:color w:val="000000"/>
                <w:sz w:val="18"/>
                <w:szCs w:val="18"/>
              </w:rPr>
              <w:t>3.1</w:t>
            </w:r>
          </w:p>
        </w:tc>
        <w:tc>
          <w:tcPr>
            <w:tcW w:w="1701" w:type="dxa"/>
            <w:tcBorders>
              <w:top w:val="nil"/>
              <w:left w:val="nil"/>
              <w:bottom w:val="single" w:color="auto" w:sz="4" w:space="0"/>
              <w:right w:val="single" w:color="auto" w:sz="4" w:space="0"/>
            </w:tcBorders>
            <w:vAlign w:val="center"/>
          </w:tcPr>
          <w:p w14:paraId="32651132">
            <w:pPr>
              <w:widowControl/>
              <w:spacing w:line="280" w:lineRule="exact"/>
              <w:jc w:val="right"/>
              <w:rPr>
                <w:rFonts w:ascii="宋体" w:hAnsi="宋体" w:cs="宋体"/>
                <w:color w:val="000000"/>
                <w:kern w:val="0"/>
                <w:sz w:val="20"/>
                <w:szCs w:val="20"/>
              </w:rPr>
            </w:pPr>
          </w:p>
        </w:tc>
      </w:tr>
      <w:tr w14:paraId="351A6F32">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A5A1ED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208</w:t>
            </w:r>
          </w:p>
        </w:tc>
        <w:tc>
          <w:tcPr>
            <w:tcW w:w="492" w:type="dxa"/>
            <w:tcBorders>
              <w:top w:val="nil"/>
              <w:left w:val="nil"/>
              <w:bottom w:val="single" w:color="auto" w:sz="4" w:space="0"/>
              <w:right w:val="single" w:color="auto" w:sz="4" w:space="0"/>
            </w:tcBorders>
            <w:vAlign w:val="center"/>
          </w:tcPr>
          <w:p w14:paraId="23323A0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417" w:type="dxa"/>
            <w:tcBorders>
              <w:top w:val="nil"/>
              <w:left w:val="nil"/>
              <w:bottom w:val="single" w:color="auto" w:sz="4" w:space="0"/>
              <w:right w:val="single" w:color="auto" w:sz="4" w:space="0"/>
            </w:tcBorders>
            <w:vAlign w:val="center"/>
          </w:tcPr>
          <w:p w14:paraId="04447C8F">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05</w:t>
            </w:r>
          </w:p>
        </w:tc>
        <w:tc>
          <w:tcPr>
            <w:tcW w:w="2757" w:type="dxa"/>
            <w:tcBorders>
              <w:top w:val="nil"/>
              <w:left w:val="nil"/>
              <w:bottom w:val="single" w:color="auto" w:sz="4" w:space="0"/>
              <w:right w:val="single" w:color="auto" w:sz="4" w:space="0"/>
            </w:tcBorders>
            <w:vAlign w:val="center"/>
          </w:tcPr>
          <w:p w14:paraId="064A4C33">
            <w:pPr>
              <w:jc w:val="center"/>
              <w:rPr>
                <w:rFonts w:ascii="宋体" w:hAnsi="宋体" w:cs="宋体"/>
                <w:color w:val="000000"/>
                <w:kern w:val="0"/>
                <w:sz w:val="20"/>
                <w:szCs w:val="20"/>
              </w:rPr>
            </w:pPr>
            <w:r>
              <w:rPr>
                <w:rFonts w:hint="eastAsia" w:ascii="仿宋_GB2312" w:hAnsi="宋体" w:eastAsia="仿宋_GB2312" w:cs="宋体"/>
                <w:color w:val="000000"/>
                <w:sz w:val="18"/>
                <w:szCs w:val="18"/>
              </w:rPr>
              <w:t>机关事业单位基本养老保险缴费支出</w:t>
            </w:r>
          </w:p>
        </w:tc>
        <w:tc>
          <w:tcPr>
            <w:tcW w:w="1437" w:type="dxa"/>
            <w:gridSpan w:val="2"/>
            <w:tcBorders>
              <w:top w:val="nil"/>
              <w:left w:val="nil"/>
              <w:bottom w:val="single" w:color="auto" w:sz="4" w:space="0"/>
              <w:right w:val="single" w:color="auto" w:sz="4" w:space="0"/>
            </w:tcBorders>
            <w:vAlign w:val="center"/>
          </w:tcPr>
          <w:p w14:paraId="1A92DD73">
            <w:pPr>
              <w:jc w:val="center"/>
              <w:rPr>
                <w:rFonts w:ascii="宋体" w:hAnsi="宋体" w:cs="宋体"/>
                <w:color w:val="000000"/>
                <w:kern w:val="0"/>
                <w:sz w:val="20"/>
                <w:szCs w:val="20"/>
              </w:rPr>
            </w:pPr>
            <w:r>
              <w:rPr>
                <w:rFonts w:hint="eastAsia" w:ascii="仿宋" w:hAnsi="仿宋" w:eastAsia="仿宋" w:cs="仿宋"/>
                <w:color w:val="000000"/>
                <w:sz w:val="18"/>
                <w:szCs w:val="18"/>
              </w:rPr>
              <w:t>59.24</w:t>
            </w:r>
          </w:p>
        </w:tc>
        <w:tc>
          <w:tcPr>
            <w:tcW w:w="1842" w:type="dxa"/>
            <w:gridSpan w:val="2"/>
            <w:tcBorders>
              <w:top w:val="nil"/>
              <w:left w:val="nil"/>
              <w:bottom w:val="single" w:color="auto" w:sz="4" w:space="0"/>
              <w:right w:val="single" w:color="auto" w:sz="4" w:space="0"/>
            </w:tcBorders>
            <w:vAlign w:val="center"/>
          </w:tcPr>
          <w:p w14:paraId="277681B7">
            <w:pPr>
              <w:jc w:val="center"/>
              <w:rPr>
                <w:rFonts w:ascii="宋体" w:hAnsi="宋体" w:cs="宋体"/>
                <w:color w:val="000000"/>
                <w:kern w:val="0"/>
                <w:sz w:val="20"/>
                <w:szCs w:val="20"/>
              </w:rPr>
            </w:pPr>
            <w:r>
              <w:rPr>
                <w:rFonts w:hint="eastAsia" w:ascii="仿宋" w:hAnsi="仿宋" w:eastAsia="仿宋" w:cs="仿宋"/>
                <w:color w:val="000000"/>
                <w:sz w:val="18"/>
                <w:szCs w:val="18"/>
              </w:rPr>
              <w:t>59.24</w:t>
            </w:r>
          </w:p>
        </w:tc>
        <w:tc>
          <w:tcPr>
            <w:tcW w:w="1701" w:type="dxa"/>
            <w:tcBorders>
              <w:top w:val="nil"/>
              <w:left w:val="nil"/>
              <w:bottom w:val="single" w:color="auto" w:sz="4" w:space="0"/>
              <w:right w:val="single" w:color="auto" w:sz="4" w:space="0"/>
            </w:tcBorders>
            <w:vAlign w:val="center"/>
          </w:tcPr>
          <w:p w14:paraId="501F2CB1">
            <w:pPr>
              <w:widowControl/>
              <w:spacing w:line="280" w:lineRule="exact"/>
              <w:jc w:val="right"/>
              <w:rPr>
                <w:rFonts w:ascii="宋体" w:hAnsi="宋体" w:cs="宋体"/>
                <w:color w:val="000000"/>
                <w:kern w:val="0"/>
                <w:sz w:val="20"/>
                <w:szCs w:val="20"/>
              </w:rPr>
            </w:pPr>
          </w:p>
        </w:tc>
      </w:tr>
      <w:tr w14:paraId="494B7BD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6D097F65">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14:paraId="1604BEFF">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2F319AE9">
            <w:pPr>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52FA267F">
            <w:pPr>
              <w:jc w:val="center"/>
              <w:rPr>
                <w:rFonts w:ascii="宋体" w:hAnsi="宋体" w:cs="宋体"/>
                <w:color w:val="000000"/>
                <w:kern w:val="0"/>
                <w:sz w:val="20"/>
                <w:szCs w:val="20"/>
              </w:rPr>
            </w:pPr>
            <w:r>
              <w:rPr>
                <w:rFonts w:hint="eastAsia" w:ascii="仿宋_GB2312" w:hAnsi="宋体" w:eastAsia="仿宋_GB2312" w:cs="宋体"/>
                <w:color w:val="000000"/>
                <w:sz w:val="20"/>
                <w:szCs w:val="20"/>
              </w:rPr>
              <w:t>卫生健康支出</w:t>
            </w:r>
          </w:p>
        </w:tc>
        <w:tc>
          <w:tcPr>
            <w:tcW w:w="1437" w:type="dxa"/>
            <w:gridSpan w:val="2"/>
            <w:tcBorders>
              <w:top w:val="nil"/>
              <w:left w:val="nil"/>
              <w:bottom w:val="single" w:color="auto" w:sz="4" w:space="0"/>
              <w:right w:val="single" w:color="auto" w:sz="4" w:space="0"/>
            </w:tcBorders>
            <w:vAlign w:val="center"/>
          </w:tcPr>
          <w:p w14:paraId="2D92F004">
            <w:pPr>
              <w:jc w:val="center"/>
              <w:rPr>
                <w:rFonts w:ascii="宋体" w:hAnsi="宋体" w:cs="宋体"/>
                <w:color w:val="000000"/>
                <w:kern w:val="0"/>
                <w:sz w:val="20"/>
                <w:szCs w:val="20"/>
              </w:rPr>
            </w:pPr>
            <w:r>
              <w:rPr>
                <w:rFonts w:hint="eastAsia" w:ascii="仿宋" w:hAnsi="仿宋" w:eastAsia="仿宋" w:cs="仿宋"/>
                <w:color w:val="000000"/>
                <w:sz w:val="18"/>
                <w:szCs w:val="18"/>
              </w:rPr>
              <w:t>46.71</w:t>
            </w:r>
          </w:p>
        </w:tc>
        <w:tc>
          <w:tcPr>
            <w:tcW w:w="1842" w:type="dxa"/>
            <w:gridSpan w:val="2"/>
            <w:tcBorders>
              <w:top w:val="nil"/>
              <w:left w:val="nil"/>
              <w:bottom w:val="single" w:color="auto" w:sz="4" w:space="0"/>
              <w:right w:val="single" w:color="auto" w:sz="4" w:space="0"/>
            </w:tcBorders>
            <w:vAlign w:val="center"/>
          </w:tcPr>
          <w:p w14:paraId="0B88E7ED">
            <w:pPr>
              <w:jc w:val="center"/>
              <w:rPr>
                <w:rFonts w:ascii="宋体" w:hAnsi="宋体" w:cs="宋体"/>
                <w:color w:val="000000"/>
                <w:kern w:val="0"/>
                <w:sz w:val="20"/>
                <w:szCs w:val="20"/>
              </w:rPr>
            </w:pPr>
            <w:r>
              <w:rPr>
                <w:rFonts w:hint="eastAsia" w:ascii="仿宋" w:hAnsi="仿宋" w:eastAsia="仿宋" w:cs="仿宋"/>
                <w:color w:val="000000"/>
                <w:sz w:val="18"/>
                <w:szCs w:val="18"/>
              </w:rPr>
              <w:t>46.71</w:t>
            </w:r>
          </w:p>
        </w:tc>
        <w:tc>
          <w:tcPr>
            <w:tcW w:w="1701" w:type="dxa"/>
            <w:tcBorders>
              <w:top w:val="nil"/>
              <w:left w:val="nil"/>
              <w:bottom w:val="single" w:color="auto" w:sz="4" w:space="0"/>
              <w:right w:val="single" w:color="auto" w:sz="4" w:space="0"/>
            </w:tcBorders>
            <w:vAlign w:val="center"/>
          </w:tcPr>
          <w:p w14:paraId="4E7B8685">
            <w:pPr>
              <w:widowControl/>
              <w:spacing w:line="280" w:lineRule="exact"/>
              <w:jc w:val="right"/>
              <w:rPr>
                <w:rFonts w:ascii="宋体" w:hAnsi="宋体" w:cs="宋体"/>
                <w:color w:val="000000"/>
                <w:kern w:val="0"/>
                <w:sz w:val="20"/>
                <w:szCs w:val="20"/>
              </w:rPr>
            </w:pPr>
          </w:p>
        </w:tc>
      </w:tr>
      <w:tr w14:paraId="399A99C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61D1A8C">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210</w:t>
            </w:r>
          </w:p>
        </w:tc>
        <w:tc>
          <w:tcPr>
            <w:tcW w:w="492" w:type="dxa"/>
            <w:tcBorders>
              <w:top w:val="nil"/>
              <w:left w:val="nil"/>
              <w:bottom w:val="single" w:color="auto" w:sz="4" w:space="0"/>
              <w:right w:val="single" w:color="auto" w:sz="4" w:space="0"/>
            </w:tcBorders>
            <w:vAlign w:val="center"/>
          </w:tcPr>
          <w:p w14:paraId="2D795833">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21FBD40B">
            <w:pPr>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25618EAE">
            <w:pPr>
              <w:jc w:val="center"/>
              <w:rPr>
                <w:rFonts w:ascii="宋体" w:hAnsi="宋体" w:cs="宋体"/>
                <w:color w:val="000000"/>
                <w:kern w:val="0"/>
                <w:sz w:val="20"/>
                <w:szCs w:val="20"/>
              </w:rPr>
            </w:pPr>
            <w:r>
              <w:rPr>
                <w:rFonts w:hint="eastAsia" w:ascii="仿宋_GB2312" w:hAnsi="宋体" w:eastAsia="仿宋_GB2312" w:cs="宋体"/>
                <w:color w:val="000000"/>
                <w:sz w:val="20"/>
                <w:szCs w:val="20"/>
              </w:rPr>
              <w:t>行政事业单位医疗</w:t>
            </w:r>
          </w:p>
        </w:tc>
        <w:tc>
          <w:tcPr>
            <w:tcW w:w="1437" w:type="dxa"/>
            <w:gridSpan w:val="2"/>
            <w:tcBorders>
              <w:top w:val="nil"/>
              <w:left w:val="nil"/>
              <w:bottom w:val="single" w:color="auto" w:sz="4" w:space="0"/>
              <w:right w:val="single" w:color="auto" w:sz="4" w:space="0"/>
            </w:tcBorders>
            <w:vAlign w:val="center"/>
          </w:tcPr>
          <w:p w14:paraId="12E4CA26">
            <w:pPr>
              <w:jc w:val="center"/>
              <w:rPr>
                <w:rFonts w:ascii="宋体" w:hAnsi="宋体" w:cs="宋体"/>
                <w:color w:val="000000"/>
                <w:kern w:val="0"/>
                <w:sz w:val="20"/>
                <w:szCs w:val="20"/>
              </w:rPr>
            </w:pPr>
            <w:r>
              <w:rPr>
                <w:rFonts w:hint="eastAsia" w:ascii="仿宋" w:hAnsi="仿宋" w:eastAsia="仿宋" w:cs="仿宋"/>
                <w:color w:val="000000"/>
                <w:sz w:val="18"/>
                <w:szCs w:val="18"/>
              </w:rPr>
              <w:t>46.71</w:t>
            </w:r>
          </w:p>
        </w:tc>
        <w:tc>
          <w:tcPr>
            <w:tcW w:w="1842" w:type="dxa"/>
            <w:gridSpan w:val="2"/>
            <w:tcBorders>
              <w:top w:val="nil"/>
              <w:left w:val="nil"/>
              <w:bottom w:val="single" w:color="auto" w:sz="4" w:space="0"/>
              <w:right w:val="single" w:color="auto" w:sz="4" w:space="0"/>
            </w:tcBorders>
            <w:vAlign w:val="center"/>
          </w:tcPr>
          <w:p w14:paraId="2BBA6670">
            <w:pPr>
              <w:jc w:val="center"/>
              <w:rPr>
                <w:rFonts w:ascii="宋体" w:hAnsi="宋体" w:cs="宋体"/>
                <w:color w:val="000000"/>
                <w:kern w:val="0"/>
                <w:sz w:val="20"/>
                <w:szCs w:val="20"/>
              </w:rPr>
            </w:pPr>
            <w:r>
              <w:rPr>
                <w:rFonts w:hint="eastAsia" w:ascii="仿宋" w:hAnsi="仿宋" w:eastAsia="仿宋" w:cs="仿宋"/>
                <w:color w:val="000000"/>
                <w:sz w:val="18"/>
                <w:szCs w:val="18"/>
              </w:rPr>
              <w:t>46.71</w:t>
            </w:r>
          </w:p>
        </w:tc>
        <w:tc>
          <w:tcPr>
            <w:tcW w:w="1701" w:type="dxa"/>
            <w:tcBorders>
              <w:top w:val="nil"/>
              <w:left w:val="nil"/>
              <w:bottom w:val="single" w:color="auto" w:sz="4" w:space="0"/>
              <w:right w:val="single" w:color="auto" w:sz="4" w:space="0"/>
            </w:tcBorders>
            <w:vAlign w:val="center"/>
          </w:tcPr>
          <w:p w14:paraId="6B61E78D">
            <w:pPr>
              <w:widowControl/>
              <w:spacing w:line="280" w:lineRule="exact"/>
              <w:jc w:val="right"/>
              <w:rPr>
                <w:rFonts w:ascii="宋体" w:hAnsi="宋体" w:cs="宋体"/>
                <w:color w:val="000000"/>
                <w:kern w:val="0"/>
                <w:sz w:val="20"/>
                <w:szCs w:val="20"/>
              </w:rPr>
            </w:pPr>
          </w:p>
        </w:tc>
      </w:tr>
      <w:tr w14:paraId="2E17432C">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004AA838">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318CC1F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6E47093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01</w:t>
            </w:r>
          </w:p>
        </w:tc>
        <w:tc>
          <w:tcPr>
            <w:tcW w:w="2757" w:type="dxa"/>
            <w:tcBorders>
              <w:top w:val="nil"/>
              <w:left w:val="nil"/>
              <w:bottom w:val="single" w:color="auto" w:sz="4" w:space="0"/>
              <w:right w:val="single" w:color="auto" w:sz="4" w:space="0"/>
            </w:tcBorders>
            <w:vAlign w:val="center"/>
          </w:tcPr>
          <w:p w14:paraId="40985714">
            <w:pPr>
              <w:jc w:val="center"/>
              <w:rPr>
                <w:rFonts w:ascii="宋体" w:hAnsi="宋体" w:cs="宋体"/>
                <w:color w:val="000000"/>
                <w:kern w:val="0"/>
                <w:sz w:val="20"/>
                <w:szCs w:val="20"/>
              </w:rPr>
            </w:pPr>
            <w:r>
              <w:rPr>
                <w:rFonts w:hint="eastAsia" w:ascii="仿宋_GB2312" w:hAnsi="宋体" w:eastAsia="仿宋_GB2312" w:cs="宋体"/>
                <w:color w:val="000000"/>
                <w:sz w:val="18"/>
                <w:szCs w:val="18"/>
              </w:rPr>
              <w:t>行政单位医疗</w:t>
            </w:r>
          </w:p>
        </w:tc>
        <w:tc>
          <w:tcPr>
            <w:tcW w:w="1437" w:type="dxa"/>
            <w:gridSpan w:val="2"/>
            <w:tcBorders>
              <w:top w:val="nil"/>
              <w:left w:val="nil"/>
              <w:bottom w:val="single" w:color="auto" w:sz="4" w:space="0"/>
              <w:right w:val="single" w:color="auto" w:sz="4" w:space="0"/>
            </w:tcBorders>
            <w:vAlign w:val="center"/>
          </w:tcPr>
          <w:p w14:paraId="4D4354BA">
            <w:pPr>
              <w:jc w:val="center"/>
              <w:rPr>
                <w:rFonts w:ascii="宋体" w:hAnsi="宋体" w:cs="宋体"/>
                <w:color w:val="000000"/>
                <w:kern w:val="0"/>
                <w:sz w:val="20"/>
                <w:szCs w:val="20"/>
              </w:rPr>
            </w:pPr>
            <w:r>
              <w:rPr>
                <w:rFonts w:hint="eastAsia" w:ascii="仿宋" w:hAnsi="仿宋" w:eastAsia="仿宋" w:cs="仿宋"/>
                <w:color w:val="000000"/>
                <w:sz w:val="18"/>
                <w:szCs w:val="18"/>
              </w:rPr>
              <w:t>23.77</w:t>
            </w:r>
          </w:p>
        </w:tc>
        <w:tc>
          <w:tcPr>
            <w:tcW w:w="1842" w:type="dxa"/>
            <w:gridSpan w:val="2"/>
            <w:tcBorders>
              <w:top w:val="nil"/>
              <w:left w:val="nil"/>
              <w:bottom w:val="single" w:color="auto" w:sz="4" w:space="0"/>
              <w:right w:val="single" w:color="auto" w:sz="4" w:space="0"/>
            </w:tcBorders>
            <w:vAlign w:val="center"/>
          </w:tcPr>
          <w:p w14:paraId="65464317">
            <w:pPr>
              <w:jc w:val="center"/>
              <w:rPr>
                <w:rFonts w:ascii="宋体" w:hAnsi="宋体" w:cs="宋体"/>
                <w:color w:val="000000"/>
                <w:kern w:val="0"/>
                <w:sz w:val="20"/>
                <w:szCs w:val="20"/>
              </w:rPr>
            </w:pPr>
            <w:r>
              <w:rPr>
                <w:rFonts w:hint="eastAsia" w:ascii="仿宋" w:hAnsi="仿宋" w:eastAsia="仿宋" w:cs="仿宋"/>
                <w:color w:val="000000"/>
                <w:sz w:val="18"/>
                <w:szCs w:val="18"/>
              </w:rPr>
              <w:t>23.77</w:t>
            </w:r>
          </w:p>
        </w:tc>
        <w:tc>
          <w:tcPr>
            <w:tcW w:w="1701" w:type="dxa"/>
            <w:tcBorders>
              <w:top w:val="nil"/>
              <w:left w:val="nil"/>
              <w:bottom w:val="single" w:color="auto" w:sz="4" w:space="0"/>
              <w:right w:val="single" w:color="auto" w:sz="4" w:space="0"/>
            </w:tcBorders>
            <w:vAlign w:val="center"/>
          </w:tcPr>
          <w:p w14:paraId="5C434702">
            <w:pPr>
              <w:widowControl/>
              <w:spacing w:line="280" w:lineRule="exact"/>
              <w:jc w:val="right"/>
              <w:rPr>
                <w:rFonts w:ascii="宋体" w:hAnsi="宋体" w:cs="宋体"/>
                <w:color w:val="000000"/>
                <w:kern w:val="0"/>
                <w:sz w:val="20"/>
                <w:szCs w:val="20"/>
              </w:rPr>
            </w:pPr>
          </w:p>
        </w:tc>
      </w:tr>
      <w:tr w14:paraId="15A68FC5">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61E8EA7">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6BCD348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249A4214">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02</w:t>
            </w:r>
          </w:p>
        </w:tc>
        <w:tc>
          <w:tcPr>
            <w:tcW w:w="2757" w:type="dxa"/>
            <w:tcBorders>
              <w:top w:val="nil"/>
              <w:left w:val="nil"/>
              <w:bottom w:val="single" w:color="auto" w:sz="4" w:space="0"/>
              <w:right w:val="single" w:color="auto" w:sz="4" w:space="0"/>
            </w:tcBorders>
            <w:vAlign w:val="center"/>
          </w:tcPr>
          <w:p w14:paraId="42F929EF">
            <w:pPr>
              <w:jc w:val="center"/>
              <w:rPr>
                <w:rFonts w:ascii="宋体" w:hAnsi="宋体" w:cs="宋体"/>
                <w:color w:val="000000"/>
                <w:kern w:val="0"/>
                <w:sz w:val="20"/>
                <w:szCs w:val="20"/>
              </w:rPr>
            </w:pPr>
            <w:r>
              <w:rPr>
                <w:rFonts w:hint="eastAsia" w:ascii="仿宋_GB2312" w:hAnsi="宋体" w:eastAsia="仿宋_GB2312" w:cs="宋体"/>
                <w:color w:val="000000"/>
                <w:sz w:val="18"/>
                <w:szCs w:val="18"/>
              </w:rPr>
              <w:t>事业单位医疗</w:t>
            </w:r>
          </w:p>
        </w:tc>
        <w:tc>
          <w:tcPr>
            <w:tcW w:w="1437" w:type="dxa"/>
            <w:gridSpan w:val="2"/>
            <w:tcBorders>
              <w:top w:val="nil"/>
              <w:left w:val="nil"/>
              <w:bottom w:val="single" w:color="auto" w:sz="4" w:space="0"/>
              <w:right w:val="single" w:color="auto" w:sz="4" w:space="0"/>
            </w:tcBorders>
            <w:vAlign w:val="center"/>
          </w:tcPr>
          <w:p w14:paraId="07DBC7D8">
            <w:pPr>
              <w:jc w:val="center"/>
              <w:rPr>
                <w:rFonts w:ascii="宋体" w:hAnsi="宋体" w:cs="宋体"/>
                <w:color w:val="000000"/>
                <w:kern w:val="0"/>
                <w:sz w:val="20"/>
                <w:szCs w:val="20"/>
              </w:rPr>
            </w:pPr>
            <w:r>
              <w:rPr>
                <w:rFonts w:hint="eastAsia" w:ascii="仿宋" w:hAnsi="仿宋" w:eastAsia="仿宋" w:cs="仿宋"/>
                <w:color w:val="000000"/>
                <w:sz w:val="18"/>
                <w:szCs w:val="18"/>
              </w:rPr>
              <w:t>11.4</w:t>
            </w:r>
          </w:p>
        </w:tc>
        <w:tc>
          <w:tcPr>
            <w:tcW w:w="1842" w:type="dxa"/>
            <w:gridSpan w:val="2"/>
            <w:tcBorders>
              <w:top w:val="nil"/>
              <w:left w:val="nil"/>
              <w:bottom w:val="single" w:color="auto" w:sz="4" w:space="0"/>
              <w:right w:val="single" w:color="auto" w:sz="4" w:space="0"/>
            </w:tcBorders>
            <w:vAlign w:val="center"/>
          </w:tcPr>
          <w:p w14:paraId="59A5E260">
            <w:pPr>
              <w:jc w:val="center"/>
              <w:rPr>
                <w:rFonts w:ascii="宋体" w:hAnsi="宋体" w:cs="宋体"/>
                <w:color w:val="000000"/>
                <w:kern w:val="0"/>
                <w:sz w:val="20"/>
                <w:szCs w:val="20"/>
              </w:rPr>
            </w:pPr>
            <w:r>
              <w:rPr>
                <w:rFonts w:hint="eastAsia" w:ascii="仿宋" w:hAnsi="仿宋" w:eastAsia="仿宋" w:cs="仿宋"/>
                <w:color w:val="000000"/>
                <w:sz w:val="18"/>
                <w:szCs w:val="18"/>
              </w:rPr>
              <w:t>11.4</w:t>
            </w:r>
          </w:p>
        </w:tc>
        <w:tc>
          <w:tcPr>
            <w:tcW w:w="1701" w:type="dxa"/>
            <w:tcBorders>
              <w:top w:val="nil"/>
              <w:left w:val="nil"/>
              <w:bottom w:val="single" w:color="auto" w:sz="4" w:space="0"/>
              <w:right w:val="single" w:color="auto" w:sz="4" w:space="0"/>
            </w:tcBorders>
            <w:vAlign w:val="center"/>
          </w:tcPr>
          <w:p w14:paraId="335DCECC">
            <w:pPr>
              <w:widowControl/>
              <w:spacing w:line="280" w:lineRule="exact"/>
              <w:jc w:val="right"/>
              <w:rPr>
                <w:rFonts w:ascii="宋体" w:hAnsi="宋体" w:cs="宋体"/>
                <w:color w:val="000000"/>
                <w:kern w:val="0"/>
                <w:sz w:val="20"/>
                <w:szCs w:val="20"/>
              </w:rPr>
            </w:pPr>
          </w:p>
        </w:tc>
      </w:tr>
      <w:tr w14:paraId="76A52A87">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4993782">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6F128BBC">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6A8FD18D">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03</w:t>
            </w:r>
          </w:p>
        </w:tc>
        <w:tc>
          <w:tcPr>
            <w:tcW w:w="2757" w:type="dxa"/>
            <w:tcBorders>
              <w:top w:val="nil"/>
              <w:left w:val="nil"/>
              <w:bottom w:val="single" w:color="auto" w:sz="4" w:space="0"/>
              <w:right w:val="single" w:color="auto" w:sz="4" w:space="0"/>
            </w:tcBorders>
            <w:vAlign w:val="center"/>
          </w:tcPr>
          <w:p w14:paraId="796C1194">
            <w:pPr>
              <w:jc w:val="center"/>
              <w:rPr>
                <w:rFonts w:ascii="宋体" w:hAnsi="宋体" w:cs="宋体"/>
                <w:color w:val="000000"/>
                <w:kern w:val="0"/>
                <w:sz w:val="20"/>
                <w:szCs w:val="20"/>
              </w:rPr>
            </w:pPr>
            <w:r>
              <w:rPr>
                <w:rFonts w:hint="eastAsia" w:ascii="仿宋_GB2312" w:hAnsi="宋体" w:eastAsia="仿宋_GB2312" w:cs="宋体"/>
                <w:color w:val="000000"/>
                <w:sz w:val="18"/>
                <w:szCs w:val="18"/>
              </w:rPr>
              <w:t>公务员医疗补助</w:t>
            </w:r>
          </w:p>
        </w:tc>
        <w:tc>
          <w:tcPr>
            <w:tcW w:w="1437" w:type="dxa"/>
            <w:gridSpan w:val="2"/>
            <w:tcBorders>
              <w:top w:val="nil"/>
              <w:left w:val="nil"/>
              <w:bottom w:val="single" w:color="auto" w:sz="4" w:space="0"/>
              <w:right w:val="single" w:color="auto" w:sz="4" w:space="0"/>
            </w:tcBorders>
            <w:vAlign w:val="center"/>
          </w:tcPr>
          <w:p w14:paraId="05AFADFB">
            <w:pPr>
              <w:jc w:val="center"/>
              <w:rPr>
                <w:rFonts w:ascii="宋体" w:hAnsi="宋体" w:cs="宋体"/>
                <w:color w:val="000000"/>
                <w:kern w:val="0"/>
                <w:sz w:val="20"/>
                <w:szCs w:val="20"/>
              </w:rPr>
            </w:pPr>
            <w:r>
              <w:rPr>
                <w:rFonts w:hint="eastAsia" w:ascii="仿宋" w:hAnsi="仿宋" w:eastAsia="仿宋" w:cs="仿宋"/>
                <w:color w:val="000000"/>
                <w:sz w:val="18"/>
                <w:szCs w:val="18"/>
              </w:rPr>
              <w:t>11.11</w:t>
            </w:r>
          </w:p>
        </w:tc>
        <w:tc>
          <w:tcPr>
            <w:tcW w:w="1842" w:type="dxa"/>
            <w:gridSpan w:val="2"/>
            <w:tcBorders>
              <w:top w:val="nil"/>
              <w:left w:val="nil"/>
              <w:bottom w:val="single" w:color="auto" w:sz="4" w:space="0"/>
              <w:right w:val="single" w:color="auto" w:sz="4" w:space="0"/>
            </w:tcBorders>
            <w:vAlign w:val="center"/>
          </w:tcPr>
          <w:p w14:paraId="02E024F8">
            <w:pPr>
              <w:jc w:val="center"/>
              <w:rPr>
                <w:rFonts w:ascii="宋体" w:hAnsi="宋体" w:cs="宋体"/>
                <w:color w:val="000000"/>
                <w:kern w:val="0"/>
                <w:sz w:val="20"/>
                <w:szCs w:val="20"/>
              </w:rPr>
            </w:pPr>
            <w:r>
              <w:rPr>
                <w:rFonts w:hint="eastAsia" w:ascii="仿宋" w:hAnsi="仿宋" w:eastAsia="仿宋" w:cs="仿宋"/>
                <w:color w:val="000000"/>
                <w:sz w:val="18"/>
                <w:szCs w:val="18"/>
              </w:rPr>
              <w:t>11.11</w:t>
            </w:r>
          </w:p>
        </w:tc>
        <w:tc>
          <w:tcPr>
            <w:tcW w:w="1701" w:type="dxa"/>
            <w:tcBorders>
              <w:top w:val="nil"/>
              <w:left w:val="nil"/>
              <w:bottom w:val="single" w:color="auto" w:sz="4" w:space="0"/>
              <w:right w:val="single" w:color="auto" w:sz="4" w:space="0"/>
            </w:tcBorders>
            <w:vAlign w:val="center"/>
          </w:tcPr>
          <w:p w14:paraId="6E4067BB">
            <w:pPr>
              <w:widowControl/>
              <w:spacing w:line="280" w:lineRule="exact"/>
              <w:jc w:val="right"/>
              <w:rPr>
                <w:rFonts w:ascii="宋体" w:hAnsi="宋体" w:cs="宋体"/>
                <w:color w:val="000000"/>
                <w:kern w:val="0"/>
                <w:sz w:val="20"/>
                <w:szCs w:val="20"/>
              </w:rPr>
            </w:pPr>
          </w:p>
        </w:tc>
      </w:tr>
      <w:tr w14:paraId="6198265D">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4F57B5BB">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210</w:t>
            </w:r>
          </w:p>
        </w:tc>
        <w:tc>
          <w:tcPr>
            <w:tcW w:w="492" w:type="dxa"/>
            <w:tcBorders>
              <w:top w:val="nil"/>
              <w:left w:val="nil"/>
              <w:bottom w:val="single" w:color="auto" w:sz="4" w:space="0"/>
              <w:right w:val="single" w:color="auto" w:sz="4" w:space="0"/>
            </w:tcBorders>
            <w:vAlign w:val="center"/>
          </w:tcPr>
          <w:p w14:paraId="45687861">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11</w:t>
            </w:r>
          </w:p>
        </w:tc>
        <w:tc>
          <w:tcPr>
            <w:tcW w:w="417" w:type="dxa"/>
            <w:tcBorders>
              <w:top w:val="nil"/>
              <w:left w:val="nil"/>
              <w:bottom w:val="single" w:color="auto" w:sz="4" w:space="0"/>
              <w:right w:val="single" w:color="auto" w:sz="4" w:space="0"/>
            </w:tcBorders>
            <w:vAlign w:val="center"/>
          </w:tcPr>
          <w:p w14:paraId="59A4D199">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99</w:t>
            </w:r>
          </w:p>
        </w:tc>
        <w:tc>
          <w:tcPr>
            <w:tcW w:w="2757" w:type="dxa"/>
            <w:tcBorders>
              <w:top w:val="nil"/>
              <w:left w:val="nil"/>
              <w:bottom w:val="single" w:color="auto" w:sz="4" w:space="0"/>
              <w:right w:val="single" w:color="auto" w:sz="4" w:space="0"/>
            </w:tcBorders>
            <w:vAlign w:val="center"/>
          </w:tcPr>
          <w:p w14:paraId="4F723DF6">
            <w:pPr>
              <w:jc w:val="center"/>
              <w:rPr>
                <w:rFonts w:ascii="宋体" w:hAnsi="宋体" w:cs="宋体"/>
                <w:color w:val="000000"/>
                <w:kern w:val="0"/>
                <w:sz w:val="20"/>
                <w:szCs w:val="20"/>
              </w:rPr>
            </w:pPr>
            <w:r>
              <w:rPr>
                <w:rFonts w:hint="eastAsia" w:ascii="仿宋_GB2312" w:hAnsi="宋体" w:eastAsia="仿宋_GB2312" w:cs="宋体"/>
                <w:color w:val="000000"/>
                <w:sz w:val="18"/>
                <w:szCs w:val="18"/>
              </w:rPr>
              <w:t>其他行政事业单位医疗支出</w:t>
            </w:r>
          </w:p>
        </w:tc>
        <w:tc>
          <w:tcPr>
            <w:tcW w:w="1437" w:type="dxa"/>
            <w:gridSpan w:val="2"/>
            <w:tcBorders>
              <w:top w:val="nil"/>
              <w:left w:val="nil"/>
              <w:bottom w:val="single" w:color="auto" w:sz="4" w:space="0"/>
              <w:right w:val="single" w:color="auto" w:sz="4" w:space="0"/>
            </w:tcBorders>
            <w:vAlign w:val="center"/>
          </w:tcPr>
          <w:p w14:paraId="73BFBA9A">
            <w:pPr>
              <w:jc w:val="center"/>
              <w:rPr>
                <w:rFonts w:ascii="宋体" w:hAnsi="宋体" w:cs="宋体"/>
                <w:color w:val="000000"/>
                <w:kern w:val="0"/>
                <w:sz w:val="20"/>
                <w:szCs w:val="20"/>
              </w:rPr>
            </w:pPr>
            <w:r>
              <w:rPr>
                <w:rFonts w:hint="eastAsia" w:ascii="仿宋" w:hAnsi="仿宋" w:eastAsia="仿宋" w:cs="仿宋"/>
                <w:color w:val="000000"/>
                <w:sz w:val="18"/>
                <w:szCs w:val="18"/>
              </w:rPr>
              <w:t>0.43</w:t>
            </w:r>
          </w:p>
        </w:tc>
        <w:tc>
          <w:tcPr>
            <w:tcW w:w="1842" w:type="dxa"/>
            <w:gridSpan w:val="2"/>
            <w:tcBorders>
              <w:top w:val="nil"/>
              <w:left w:val="nil"/>
              <w:bottom w:val="single" w:color="auto" w:sz="4" w:space="0"/>
              <w:right w:val="single" w:color="auto" w:sz="4" w:space="0"/>
            </w:tcBorders>
            <w:vAlign w:val="center"/>
          </w:tcPr>
          <w:p w14:paraId="040CAA44">
            <w:pPr>
              <w:jc w:val="center"/>
              <w:rPr>
                <w:rFonts w:ascii="宋体" w:hAnsi="宋体" w:cs="宋体"/>
                <w:color w:val="000000"/>
                <w:kern w:val="0"/>
                <w:sz w:val="20"/>
                <w:szCs w:val="20"/>
              </w:rPr>
            </w:pPr>
            <w:r>
              <w:rPr>
                <w:rFonts w:hint="eastAsia" w:ascii="仿宋" w:hAnsi="仿宋" w:eastAsia="仿宋" w:cs="仿宋"/>
                <w:color w:val="000000"/>
                <w:sz w:val="18"/>
                <w:szCs w:val="18"/>
              </w:rPr>
              <w:t>0.43</w:t>
            </w:r>
          </w:p>
        </w:tc>
        <w:tc>
          <w:tcPr>
            <w:tcW w:w="1701" w:type="dxa"/>
            <w:tcBorders>
              <w:top w:val="nil"/>
              <w:left w:val="nil"/>
              <w:bottom w:val="single" w:color="auto" w:sz="4" w:space="0"/>
              <w:right w:val="single" w:color="auto" w:sz="4" w:space="0"/>
            </w:tcBorders>
            <w:vAlign w:val="center"/>
          </w:tcPr>
          <w:p w14:paraId="73B9305B">
            <w:pPr>
              <w:widowControl/>
              <w:spacing w:line="280" w:lineRule="exact"/>
              <w:jc w:val="right"/>
              <w:rPr>
                <w:rFonts w:ascii="宋体" w:hAnsi="宋体" w:cs="宋体"/>
                <w:color w:val="000000"/>
                <w:kern w:val="0"/>
                <w:sz w:val="20"/>
                <w:szCs w:val="20"/>
              </w:rPr>
            </w:pPr>
          </w:p>
        </w:tc>
      </w:tr>
      <w:tr w14:paraId="11586400">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EE3B7F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221</w:t>
            </w:r>
          </w:p>
        </w:tc>
        <w:tc>
          <w:tcPr>
            <w:tcW w:w="492" w:type="dxa"/>
            <w:tcBorders>
              <w:top w:val="nil"/>
              <w:left w:val="nil"/>
              <w:bottom w:val="single" w:color="auto" w:sz="4" w:space="0"/>
              <w:right w:val="single" w:color="auto" w:sz="4" w:space="0"/>
            </w:tcBorders>
            <w:vAlign w:val="center"/>
          </w:tcPr>
          <w:p w14:paraId="0E0D635A">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045BD290">
            <w:pPr>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391002AE">
            <w:pPr>
              <w:jc w:val="center"/>
              <w:rPr>
                <w:rFonts w:ascii="宋体" w:hAnsi="宋体" w:cs="宋体"/>
                <w:color w:val="000000"/>
                <w:kern w:val="0"/>
                <w:sz w:val="20"/>
                <w:szCs w:val="20"/>
              </w:rPr>
            </w:pPr>
            <w:r>
              <w:rPr>
                <w:rFonts w:hint="eastAsia" w:ascii="仿宋_GB2312" w:hAnsi="宋体" w:eastAsia="仿宋_GB2312" w:cs="宋体"/>
                <w:color w:val="000000"/>
                <w:sz w:val="20"/>
                <w:szCs w:val="20"/>
              </w:rPr>
              <w:t>住房保障支出</w:t>
            </w:r>
          </w:p>
        </w:tc>
        <w:tc>
          <w:tcPr>
            <w:tcW w:w="1437" w:type="dxa"/>
            <w:gridSpan w:val="2"/>
            <w:tcBorders>
              <w:top w:val="nil"/>
              <w:left w:val="nil"/>
              <w:bottom w:val="single" w:color="auto" w:sz="4" w:space="0"/>
              <w:right w:val="single" w:color="auto" w:sz="4" w:space="0"/>
            </w:tcBorders>
            <w:vAlign w:val="center"/>
          </w:tcPr>
          <w:p w14:paraId="6C87506E">
            <w:pPr>
              <w:jc w:val="center"/>
              <w:rPr>
                <w:rFonts w:ascii="宋体" w:hAnsi="宋体" w:cs="宋体"/>
                <w:color w:val="000000"/>
                <w:kern w:val="0"/>
                <w:sz w:val="20"/>
                <w:szCs w:val="20"/>
              </w:rPr>
            </w:pPr>
            <w:r>
              <w:rPr>
                <w:rFonts w:hint="eastAsia" w:ascii="仿宋" w:hAnsi="仿宋" w:eastAsia="仿宋" w:cs="仿宋"/>
                <w:color w:val="000000"/>
                <w:sz w:val="18"/>
                <w:szCs w:val="18"/>
              </w:rPr>
              <w:t>53.07</w:t>
            </w:r>
          </w:p>
        </w:tc>
        <w:tc>
          <w:tcPr>
            <w:tcW w:w="1842" w:type="dxa"/>
            <w:gridSpan w:val="2"/>
            <w:tcBorders>
              <w:top w:val="nil"/>
              <w:left w:val="nil"/>
              <w:bottom w:val="single" w:color="auto" w:sz="4" w:space="0"/>
              <w:right w:val="single" w:color="auto" w:sz="4" w:space="0"/>
            </w:tcBorders>
            <w:vAlign w:val="center"/>
          </w:tcPr>
          <w:p w14:paraId="6ED00384">
            <w:pPr>
              <w:jc w:val="center"/>
              <w:rPr>
                <w:rFonts w:ascii="宋体" w:hAnsi="宋体" w:cs="宋体"/>
                <w:color w:val="000000"/>
                <w:kern w:val="0"/>
                <w:sz w:val="20"/>
                <w:szCs w:val="20"/>
              </w:rPr>
            </w:pPr>
            <w:r>
              <w:rPr>
                <w:rFonts w:hint="eastAsia" w:ascii="仿宋" w:hAnsi="仿宋" w:eastAsia="仿宋" w:cs="仿宋"/>
                <w:color w:val="000000"/>
                <w:sz w:val="18"/>
                <w:szCs w:val="18"/>
              </w:rPr>
              <w:t>53.07</w:t>
            </w:r>
          </w:p>
        </w:tc>
        <w:tc>
          <w:tcPr>
            <w:tcW w:w="1701" w:type="dxa"/>
            <w:tcBorders>
              <w:top w:val="nil"/>
              <w:left w:val="nil"/>
              <w:bottom w:val="single" w:color="auto" w:sz="4" w:space="0"/>
              <w:right w:val="single" w:color="auto" w:sz="4" w:space="0"/>
            </w:tcBorders>
            <w:vAlign w:val="center"/>
          </w:tcPr>
          <w:p w14:paraId="0388F959">
            <w:pPr>
              <w:widowControl/>
              <w:spacing w:line="280" w:lineRule="exact"/>
              <w:jc w:val="right"/>
              <w:rPr>
                <w:rFonts w:ascii="宋体" w:hAnsi="宋体" w:cs="宋体"/>
                <w:color w:val="000000"/>
                <w:kern w:val="0"/>
                <w:sz w:val="20"/>
                <w:szCs w:val="20"/>
              </w:rPr>
            </w:pPr>
          </w:p>
        </w:tc>
      </w:tr>
      <w:tr w14:paraId="60A18529">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5062140E">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221</w:t>
            </w:r>
          </w:p>
        </w:tc>
        <w:tc>
          <w:tcPr>
            <w:tcW w:w="492" w:type="dxa"/>
            <w:tcBorders>
              <w:top w:val="nil"/>
              <w:left w:val="nil"/>
              <w:bottom w:val="single" w:color="auto" w:sz="4" w:space="0"/>
              <w:right w:val="single" w:color="auto" w:sz="4" w:space="0"/>
            </w:tcBorders>
            <w:vAlign w:val="center"/>
          </w:tcPr>
          <w:p w14:paraId="6A241FC9">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02</w:t>
            </w:r>
          </w:p>
        </w:tc>
        <w:tc>
          <w:tcPr>
            <w:tcW w:w="417" w:type="dxa"/>
            <w:tcBorders>
              <w:top w:val="nil"/>
              <w:left w:val="nil"/>
              <w:bottom w:val="single" w:color="auto" w:sz="4" w:space="0"/>
              <w:right w:val="single" w:color="auto" w:sz="4" w:space="0"/>
            </w:tcBorders>
            <w:vAlign w:val="center"/>
          </w:tcPr>
          <w:p w14:paraId="10685017">
            <w:pPr>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79508B5D">
            <w:pPr>
              <w:jc w:val="center"/>
              <w:rPr>
                <w:rFonts w:ascii="宋体" w:hAnsi="宋体" w:cs="宋体"/>
                <w:color w:val="000000"/>
                <w:kern w:val="0"/>
                <w:sz w:val="20"/>
                <w:szCs w:val="20"/>
              </w:rPr>
            </w:pPr>
            <w:r>
              <w:rPr>
                <w:rFonts w:hint="eastAsia" w:ascii="仿宋_GB2312" w:hAnsi="宋体" w:eastAsia="仿宋_GB2312" w:cs="宋体"/>
                <w:color w:val="000000"/>
                <w:sz w:val="20"/>
                <w:szCs w:val="20"/>
              </w:rPr>
              <w:t>住房改革支出</w:t>
            </w:r>
          </w:p>
        </w:tc>
        <w:tc>
          <w:tcPr>
            <w:tcW w:w="1437" w:type="dxa"/>
            <w:gridSpan w:val="2"/>
            <w:tcBorders>
              <w:top w:val="nil"/>
              <w:left w:val="nil"/>
              <w:bottom w:val="single" w:color="auto" w:sz="4" w:space="0"/>
              <w:right w:val="single" w:color="auto" w:sz="4" w:space="0"/>
            </w:tcBorders>
            <w:vAlign w:val="center"/>
          </w:tcPr>
          <w:p w14:paraId="509AB118">
            <w:pPr>
              <w:jc w:val="center"/>
              <w:rPr>
                <w:rFonts w:ascii="宋体" w:hAnsi="宋体" w:cs="宋体"/>
                <w:color w:val="000000"/>
                <w:kern w:val="0"/>
                <w:sz w:val="20"/>
                <w:szCs w:val="20"/>
              </w:rPr>
            </w:pPr>
            <w:r>
              <w:rPr>
                <w:rFonts w:hint="eastAsia" w:ascii="仿宋" w:hAnsi="仿宋" w:eastAsia="仿宋" w:cs="仿宋"/>
                <w:color w:val="000000"/>
                <w:sz w:val="18"/>
                <w:szCs w:val="18"/>
              </w:rPr>
              <w:t>53.07</w:t>
            </w:r>
          </w:p>
        </w:tc>
        <w:tc>
          <w:tcPr>
            <w:tcW w:w="1842" w:type="dxa"/>
            <w:gridSpan w:val="2"/>
            <w:tcBorders>
              <w:top w:val="nil"/>
              <w:left w:val="nil"/>
              <w:bottom w:val="single" w:color="auto" w:sz="4" w:space="0"/>
              <w:right w:val="single" w:color="auto" w:sz="4" w:space="0"/>
            </w:tcBorders>
            <w:vAlign w:val="center"/>
          </w:tcPr>
          <w:p w14:paraId="3A01E0F4">
            <w:pPr>
              <w:jc w:val="center"/>
              <w:rPr>
                <w:rFonts w:ascii="宋体" w:hAnsi="宋体" w:cs="宋体"/>
                <w:color w:val="000000"/>
                <w:kern w:val="0"/>
                <w:sz w:val="20"/>
                <w:szCs w:val="20"/>
              </w:rPr>
            </w:pPr>
            <w:r>
              <w:rPr>
                <w:rFonts w:hint="eastAsia" w:ascii="仿宋" w:hAnsi="仿宋" w:eastAsia="仿宋" w:cs="仿宋"/>
                <w:color w:val="000000"/>
                <w:sz w:val="18"/>
                <w:szCs w:val="18"/>
              </w:rPr>
              <w:t>53.07</w:t>
            </w:r>
          </w:p>
        </w:tc>
        <w:tc>
          <w:tcPr>
            <w:tcW w:w="1701" w:type="dxa"/>
            <w:tcBorders>
              <w:top w:val="nil"/>
              <w:left w:val="nil"/>
              <w:bottom w:val="single" w:color="auto" w:sz="4" w:space="0"/>
              <w:right w:val="single" w:color="auto" w:sz="4" w:space="0"/>
            </w:tcBorders>
            <w:vAlign w:val="center"/>
          </w:tcPr>
          <w:p w14:paraId="7094EB61">
            <w:pPr>
              <w:widowControl/>
              <w:spacing w:line="280" w:lineRule="exact"/>
              <w:jc w:val="right"/>
              <w:rPr>
                <w:rFonts w:ascii="宋体" w:hAnsi="宋体" w:cs="宋体"/>
                <w:color w:val="000000"/>
                <w:kern w:val="0"/>
                <w:sz w:val="20"/>
                <w:szCs w:val="20"/>
              </w:rPr>
            </w:pPr>
          </w:p>
        </w:tc>
      </w:tr>
      <w:tr w14:paraId="66B1340E">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267E467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221</w:t>
            </w:r>
          </w:p>
        </w:tc>
        <w:tc>
          <w:tcPr>
            <w:tcW w:w="492" w:type="dxa"/>
            <w:tcBorders>
              <w:top w:val="nil"/>
              <w:left w:val="nil"/>
              <w:bottom w:val="single" w:color="auto" w:sz="4" w:space="0"/>
              <w:right w:val="single" w:color="auto" w:sz="4" w:space="0"/>
            </w:tcBorders>
            <w:vAlign w:val="center"/>
          </w:tcPr>
          <w:p w14:paraId="4024F5FA">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18"/>
                <w:szCs w:val="18"/>
              </w:rPr>
              <w:t>02</w:t>
            </w:r>
          </w:p>
        </w:tc>
        <w:tc>
          <w:tcPr>
            <w:tcW w:w="417" w:type="dxa"/>
            <w:tcBorders>
              <w:top w:val="nil"/>
              <w:left w:val="nil"/>
              <w:bottom w:val="single" w:color="auto" w:sz="4" w:space="0"/>
              <w:right w:val="single" w:color="auto" w:sz="4" w:space="0"/>
            </w:tcBorders>
            <w:vAlign w:val="center"/>
          </w:tcPr>
          <w:p w14:paraId="4ADC1E06">
            <w:pPr>
              <w:jc w:val="center"/>
              <w:rPr>
                <w:rFonts w:ascii="仿宋_GB2312" w:hAnsi="宋体" w:eastAsia="仿宋_GB2312" w:cs="宋体"/>
                <w:b/>
                <w:color w:val="000000"/>
                <w:kern w:val="0"/>
                <w:sz w:val="20"/>
                <w:szCs w:val="20"/>
              </w:rPr>
            </w:pPr>
            <w:r>
              <w:rPr>
                <w:rFonts w:hint="eastAsia" w:ascii="仿宋_GB2312" w:hAnsi="宋体" w:eastAsia="仿宋_GB2312" w:cs="宋体"/>
                <w:color w:val="000000"/>
                <w:sz w:val="20"/>
                <w:szCs w:val="20"/>
              </w:rPr>
              <w:t>01</w:t>
            </w:r>
          </w:p>
        </w:tc>
        <w:tc>
          <w:tcPr>
            <w:tcW w:w="2757" w:type="dxa"/>
            <w:tcBorders>
              <w:top w:val="nil"/>
              <w:left w:val="nil"/>
              <w:bottom w:val="single" w:color="auto" w:sz="4" w:space="0"/>
              <w:right w:val="single" w:color="auto" w:sz="4" w:space="0"/>
            </w:tcBorders>
            <w:vAlign w:val="center"/>
          </w:tcPr>
          <w:p w14:paraId="189ED30A">
            <w:pPr>
              <w:jc w:val="center"/>
              <w:rPr>
                <w:rFonts w:ascii="宋体" w:hAnsi="宋体" w:cs="宋体"/>
                <w:color w:val="000000"/>
                <w:kern w:val="0"/>
                <w:sz w:val="20"/>
                <w:szCs w:val="20"/>
              </w:rPr>
            </w:pPr>
            <w:r>
              <w:rPr>
                <w:rFonts w:hint="eastAsia" w:ascii="仿宋_GB2312" w:hAnsi="宋体" w:eastAsia="仿宋_GB2312" w:cs="宋体"/>
                <w:color w:val="000000"/>
                <w:sz w:val="20"/>
                <w:szCs w:val="20"/>
              </w:rPr>
              <w:t>住房公积金</w:t>
            </w:r>
          </w:p>
        </w:tc>
        <w:tc>
          <w:tcPr>
            <w:tcW w:w="1437" w:type="dxa"/>
            <w:gridSpan w:val="2"/>
            <w:tcBorders>
              <w:top w:val="nil"/>
              <w:left w:val="nil"/>
              <w:bottom w:val="single" w:color="auto" w:sz="4" w:space="0"/>
              <w:right w:val="single" w:color="auto" w:sz="4" w:space="0"/>
            </w:tcBorders>
            <w:vAlign w:val="center"/>
          </w:tcPr>
          <w:p w14:paraId="44056D99">
            <w:pPr>
              <w:jc w:val="center"/>
              <w:rPr>
                <w:rFonts w:ascii="宋体" w:hAnsi="宋体" w:cs="宋体"/>
                <w:color w:val="000000"/>
                <w:kern w:val="0"/>
                <w:sz w:val="20"/>
                <w:szCs w:val="20"/>
              </w:rPr>
            </w:pPr>
            <w:r>
              <w:rPr>
                <w:rFonts w:hint="eastAsia" w:ascii="仿宋" w:hAnsi="仿宋" w:eastAsia="仿宋" w:cs="仿宋"/>
                <w:color w:val="000000"/>
                <w:sz w:val="18"/>
                <w:szCs w:val="18"/>
              </w:rPr>
              <w:t>53.07</w:t>
            </w:r>
          </w:p>
        </w:tc>
        <w:tc>
          <w:tcPr>
            <w:tcW w:w="1842" w:type="dxa"/>
            <w:gridSpan w:val="2"/>
            <w:tcBorders>
              <w:top w:val="nil"/>
              <w:left w:val="nil"/>
              <w:bottom w:val="single" w:color="auto" w:sz="4" w:space="0"/>
              <w:right w:val="single" w:color="auto" w:sz="4" w:space="0"/>
            </w:tcBorders>
            <w:vAlign w:val="center"/>
          </w:tcPr>
          <w:p w14:paraId="5C09D5E3">
            <w:pPr>
              <w:jc w:val="center"/>
              <w:rPr>
                <w:rFonts w:ascii="宋体" w:hAnsi="宋体" w:cs="宋体"/>
                <w:color w:val="000000"/>
                <w:kern w:val="0"/>
                <w:sz w:val="20"/>
                <w:szCs w:val="20"/>
              </w:rPr>
            </w:pPr>
            <w:r>
              <w:rPr>
                <w:rFonts w:hint="eastAsia" w:ascii="仿宋" w:hAnsi="仿宋" w:eastAsia="仿宋" w:cs="仿宋"/>
                <w:color w:val="000000"/>
                <w:sz w:val="18"/>
                <w:szCs w:val="18"/>
              </w:rPr>
              <w:t>53.07</w:t>
            </w:r>
          </w:p>
        </w:tc>
        <w:tc>
          <w:tcPr>
            <w:tcW w:w="1701" w:type="dxa"/>
            <w:tcBorders>
              <w:top w:val="nil"/>
              <w:left w:val="nil"/>
              <w:bottom w:val="single" w:color="auto" w:sz="4" w:space="0"/>
              <w:right w:val="single" w:color="auto" w:sz="4" w:space="0"/>
            </w:tcBorders>
            <w:vAlign w:val="center"/>
          </w:tcPr>
          <w:p w14:paraId="595BFA3F">
            <w:pPr>
              <w:widowControl/>
              <w:spacing w:line="280" w:lineRule="exact"/>
              <w:jc w:val="right"/>
              <w:rPr>
                <w:rFonts w:ascii="宋体" w:hAnsi="宋体" w:cs="宋体"/>
                <w:color w:val="000000"/>
                <w:kern w:val="0"/>
                <w:sz w:val="20"/>
                <w:szCs w:val="20"/>
              </w:rPr>
            </w:pPr>
          </w:p>
        </w:tc>
      </w:tr>
      <w:tr w14:paraId="60B59E1F">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49C9522">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683852C7">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29A86831">
            <w:pPr>
              <w:widowControl/>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33E418DF">
            <w:pPr>
              <w:widowControl/>
              <w:jc w:val="center"/>
              <w:rPr>
                <w:rFonts w:ascii="宋体" w:hAnsi="宋体" w:cs="宋体"/>
                <w:color w:val="000000"/>
                <w:kern w:val="0"/>
                <w:sz w:val="20"/>
                <w:szCs w:val="20"/>
              </w:rPr>
            </w:pPr>
          </w:p>
        </w:tc>
        <w:tc>
          <w:tcPr>
            <w:tcW w:w="1437" w:type="dxa"/>
            <w:gridSpan w:val="2"/>
            <w:tcBorders>
              <w:top w:val="nil"/>
              <w:left w:val="nil"/>
              <w:bottom w:val="single" w:color="auto" w:sz="4" w:space="0"/>
              <w:right w:val="single" w:color="auto" w:sz="4" w:space="0"/>
            </w:tcBorders>
            <w:vAlign w:val="center"/>
          </w:tcPr>
          <w:p w14:paraId="6A878273">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6894607C">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BE2DEBB">
            <w:pPr>
              <w:widowControl/>
              <w:jc w:val="right"/>
              <w:rPr>
                <w:rFonts w:ascii="宋体" w:hAnsi="宋体" w:cs="宋体"/>
                <w:color w:val="000000"/>
                <w:kern w:val="0"/>
                <w:sz w:val="20"/>
                <w:szCs w:val="20"/>
              </w:rPr>
            </w:pPr>
          </w:p>
        </w:tc>
      </w:tr>
      <w:tr w14:paraId="55DDE164">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6A634BA">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6B1EFC76">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4AC9BA33">
            <w:pPr>
              <w:widowControl/>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2F59ECD2">
            <w:pPr>
              <w:widowControl/>
              <w:jc w:val="center"/>
              <w:rPr>
                <w:rFonts w:ascii="宋体" w:hAnsi="宋体" w:cs="宋体"/>
                <w:color w:val="000000"/>
                <w:kern w:val="0"/>
                <w:sz w:val="20"/>
                <w:szCs w:val="20"/>
              </w:rPr>
            </w:pPr>
          </w:p>
        </w:tc>
        <w:tc>
          <w:tcPr>
            <w:tcW w:w="1437" w:type="dxa"/>
            <w:gridSpan w:val="2"/>
            <w:tcBorders>
              <w:top w:val="nil"/>
              <w:left w:val="nil"/>
              <w:bottom w:val="single" w:color="auto" w:sz="4" w:space="0"/>
              <w:right w:val="single" w:color="auto" w:sz="4" w:space="0"/>
            </w:tcBorders>
            <w:vAlign w:val="center"/>
          </w:tcPr>
          <w:p w14:paraId="2C0F1A71">
            <w:pPr>
              <w:widowControl/>
              <w:jc w:val="righ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3890087F">
            <w:pPr>
              <w:widowControl/>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600C9F32">
            <w:pPr>
              <w:widowControl/>
              <w:jc w:val="right"/>
              <w:rPr>
                <w:rFonts w:ascii="宋体" w:hAnsi="宋体" w:cs="宋体"/>
                <w:color w:val="000000"/>
                <w:kern w:val="0"/>
                <w:sz w:val="20"/>
                <w:szCs w:val="20"/>
              </w:rPr>
            </w:pPr>
          </w:p>
        </w:tc>
      </w:tr>
      <w:tr w14:paraId="7997EEC6">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14:paraId="37868277">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vAlign w:val="center"/>
          </w:tcPr>
          <w:p w14:paraId="4E3369DB">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14:paraId="01FC6C9A">
            <w:pPr>
              <w:widowControl/>
              <w:jc w:val="center"/>
              <w:rPr>
                <w:rFonts w:ascii="仿宋_GB2312" w:hAnsi="宋体" w:eastAsia="仿宋_GB2312" w:cs="宋体"/>
                <w:b/>
                <w:color w:val="000000"/>
                <w:kern w:val="0"/>
                <w:sz w:val="20"/>
                <w:szCs w:val="20"/>
              </w:rPr>
            </w:pPr>
          </w:p>
        </w:tc>
        <w:tc>
          <w:tcPr>
            <w:tcW w:w="2757" w:type="dxa"/>
            <w:tcBorders>
              <w:top w:val="nil"/>
              <w:left w:val="nil"/>
              <w:bottom w:val="single" w:color="auto" w:sz="4" w:space="0"/>
              <w:right w:val="single" w:color="auto" w:sz="4" w:space="0"/>
            </w:tcBorders>
            <w:vAlign w:val="center"/>
          </w:tcPr>
          <w:p w14:paraId="0A31A34C">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437" w:type="dxa"/>
            <w:gridSpan w:val="2"/>
            <w:tcBorders>
              <w:top w:val="nil"/>
              <w:left w:val="nil"/>
              <w:bottom w:val="single" w:color="auto" w:sz="4" w:space="0"/>
              <w:right w:val="single" w:color="auto" w:sz="4" w:space="0"/>
            </w:tcBorders>
            <w:vAlign w:val="center"/>
          </w:tcPr>
          <w:p w14:paraId="1D270F3C">
            <w:pPr>
              <w:jc w:val="center"/>
              <w:rPr>
                <w:rFonts w:ascii="宋体" w:hAnsi="宋体" w:cs="宋体"/>
                <w:color w:val="000000"/>
                <w:kern w:val="0"/>
                <w:sz w:val="20"/>
                <w:szCs w:val="20"/>
              </w:rPr>
            </w:pPr>
            <w:r>
              <w:rPr>
                <w:rFonts w:hint="eastAsia" w:ascii="仿宋" w:hAnsi="仿宋" w:eastAsia="仿宋" w:cs="仿宋"/>
                <w:color w:val="000000"/>
                <w:sz w:val="18"/>
                <w:szCs w:val="18"/>
              </w:rPr>
              <w:t>985.6</w:t>
            </w:r>
          </w:p>
        </w:tc>
        <w:tc>
          <w:tcPr>
            <w:tcW w:w="1842" w:type="dxa"/>
            <w:gridSpan w:val="2"/>
            <w:tcBorders>
              <w:top w:val="nil"/>
              <w:left w:val="nil"/>
              <w:bottom w:val="single" w:color="auto" w:sz="4" w:space="0"/>
              <w:right w:val="single" w:color="auto" w:sz="4" w:space="0"/>
            </w:tcBorders>
            <w:vAlign w:val="center"/>
          </w:tcPr>
          <w:p w14:paraId="7A722794">
            <w:pPr>
              <w:jc w:val="center"/>
              <w:rPr>
                <w:rFonts w:ascii="宋体" w:hAnsi="宋体" w:cs="宋体"/>
                <w:color w:val="000000"/>
                <w:kern w:val="0"/>
                <w:sz w:val="20"/>
                <w:szCs w:val="20"/>
              </w:rPr>
            </w:pPr>
            <w:r>
              <w:rPr>
                <w:rFonts w:hint="eastAsia" w:ascii="仿宋" w:hAnsi="仿宋" w:eastAsia="仿宋" w:cs="仿宋"/>
                <w:color w:val="000000"/>
                <w:sz w:val="18"/>
                <w:szCs w:val="18"/>
              </w:rPr>
              <w:t>685.6</w:t>
            </w:r>
          </w:p>
        </w:tc>
        <w:tc>
          <w:tcPr>
            <w:tcW w:w="1701" w:type="dxa"/>
            <w:tcBorders>
              <w:top w:val="nil"/>
              <w:left w:val="nil"/>
              <w:bottom w:val="single" w:color="auto" w:sz="4" w:space="0"/>
              <w:right w:val="single" w:color="auto" w:sz="4" w:space="0"/>
            </w:tcBorders>
            <w:vAlign w:val="center"/>
          </w:tcPr>
          <w:p w14:paraId="005576C7">
            <w:pPr>
              <w:jc w:val="center"/>
              <w:rPr>
                <w:rFonts w:ascii="宋体" w:hAnsi="宋体" w:cs="宋体"/>
                <w:color w:val="000000"/>
                <w:kern w:val="0"/>
                <w:sz w:val="20"/>
                <w:szCs w:val="20"/>
              </w:rPr>
            </w:pPr>
            <w:r>
              <w:rPr>
                <w:rFonts w:hint="eastAsia" w:ascii="仿宋" w:hAnsi="仿宋" w:eastAsia="仿宋" w:cs="仿宋"/>
                <w:color w:val="000000"/>
                <w:sz w:val="18"/>
                <w:szCs w:val="18"/>
              </w:rPr>
              <w:t>300</w:t>
            </w:r>
          </w:p>
        </w:tc>
      </w:tr>
    </w:tbl>
    <w:p w14:paraId="1D8D2F39">
      <w:pPr>
        <w:widowControl/>
        <w:jc w:val="left"/>
        <w:textAlignment w:val="bottom"/>
        <w:rPr>
          <w:rFonts w:hint="eastAsia" w:ascii="宋体" w:hAnsi="宋体" w:cs="宋体"/>
          <w:color w:val="000000"/>
          <w:kern w:val="0"/>
          <w:sz w:val="20"/>
          <w:szCs w:val="20"/>
        </w:rPr>
      </w:pPr>
    </w:p>
    <w:p w14:paraId="7B6D0BD0">
      <w:pPr>
        <w:widowControl/>
        <w:jc w:val="left"/>
        <w:textAlignment w:val="bottom"/>
        <w:rPr>
          <w:rFonts w:hint="eastAsia" w:ascii="宋体" w:hAnsi="宋体" w:cs="宋体"/>
          <w:color w:val="000000"/>
          <w:kern w:val="0"/>
          <w:sz w:val="20"/>
          <w:szCs w:val="20"/>
        </w:rPr>
      </w:pPr>
    </w:p>
    <w:p w14:paraId="1F4419F8">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表6</w:t>
      </w:r>
    </w:p>
    <w:tbl>
      <w:tblPr>
        <w:tblStyle w:val="6"/>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14:paraId="22440FA8">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14:paraId="1542277C">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一般公共预算基本支出情况表</w:t>
            </w:r>
          </w:p>
        </w:tc>
      </w:tr>
      <w:tr w14:paraId="4EC05763">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14:paraId="5D33C45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昌吉州党委统战部 </w:t>
            </w:r>
          </w:p>
        </w:tc>
        <w:tc>
          <w:tcPr>
            <w:tcW w:w="995" w:type="dxa"/>
            <w:tcBorders>
              <w:top w:val="nil"/>
              <w:left w:val="nil"/>
              <w:bottom w:val="nil"/>
              <w:right w:val="nil"/>
            </w:tcBorders>
            <w:vAlign w:val="center"/>
          </w:tcPr>
          <w:p w14:paraId="4D50EEFE">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14:paraId="7B5CF4C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14:paraId="1EBCEB47">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14:paraId="3DEE8FF4">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14:paraId="4C07AF5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750D84DF">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703E1DC8">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14:paraId="124853FE">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0DD8080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0846A8BC">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3C4CEFE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32590932">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6E8CF305">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14:paraId="3D0804DD">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40A1FEAA">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495B62C6">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597E590D">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5DB0886C">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6191D110">
            <w:pPr>
              <w:widowControl/>
              <w:jc w:val="left"/>
              <w:rPr>
                <w:rFonts w:ascii="宋体" w:hAnsi="宋体" w:cs="宋体"/>
                <w:b/>
                <w:bCs/>
                <w:color w:val="000000"/>
                <w:kern w:val="0"/>
                <w:sz w:val="20"/>
                <w:szCs w:val="20"/>
              </w:rPr>
            </w:pPr>
          </w:p>
        </w:tc>
      </w:tr>
      <w:tr w14:paraId="211EAE9D">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9FFEE28">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14:paraId="2835E0E4">
            <w:pPr>
              <w:widowControl/>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04B0C534">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1701" w:type="dxa"/>
            <w:gridSpan w:val="2"/>
            <w:tcBorders>
              <w:top w:val="nil"/>
              <w:left w:val="nil"/>
              <w:bottom w:val="single" w:color="auto" w:sz="4" w:space="0"/>
              <w:right w:val="single" w:color="auto" w:sz="4" w:space="0"/>
            </w:tcBorders>
            <w:vAlign w:val="center"/>
          </w:tcPr>
          <w:p w14:paraId="613DD143">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554.37</w:t>
            </w:r>
          </w:p>
        </w:tc>
        <w:tc>
          <w:tcPr>
            <w:tcW w:w="1701" w:type="dxa"/>
            <w:gridSpan w:val="2"/>
            <w:tcBorders>
              <w:top w:val="nil"/>
              <w:left w:val="nil"/>
              <w:bottom w:val="single" w:color="auto" w:sz="4" w:space="0"/>
              <w:right w:val="single" w:color="auto" w:sz="4" w:space="0"/>
            </w:tcBorders>
            <w:vAlign w:val="center"/>
          </w:tcPr>
          <w:p w14:paraId="65FA8AD9">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554.37</w:t>
            </w:r>
          </w:p>
        </w:tc>
        <w:tc>
          <w:tcPr>
            <w:tcW w:w="1701" w:type="dxa"/>
            <w:tcBorders>
              <w:top w:val="nil"/>
              <w:left w:val="nil"/>
              <w:bottom w:val="single" w:color="auto" w:sz="4" w:space="0"/>
              <w:right w:val="single" w:color="auto" w:sz="4" w:space="0"/>
            </w:tcBorders>
            <w:vAlign w:val="center"/>
          </w:tcPr>
          <w:p w14:paraId="0ABA6C5E">
            <w:pPr>
              <w:widowControl/>
              <w:jc w:val="center"/>
              <w:rPr>
                <w:rFonts w:ascii="宋体" w:hAnsi="宋体" w:cs="宋体"/>
                <w:color w:val="000000"/>
                <w:kern w:val="0"/>
                <w:sz w:val="20"/>
                <w:szCs w:val="20"/>
              </w:rPr>
            </w:pPr>
          </w:p>
        </w:tc>
      </w:tr>
      <w:tr w14:paraId="3A95BDFA">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482062A0">
            <w:pPr>
              <w:widowControl/>
              <w:jc w:val="center"/>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18"/>
                <w:szCs w:val="18"/>
              </w:rPr>
              <w:t>301</w:t>
            </w:r>
          </w:p>
        </w:tc>
        <w:tc>
          <w:tcPr>
            <w:tcW w:w="577" w:type="dxa"/>
            <w:tcBorders>
              <w:top w:val="nil"/>
              <w:left w:val="nil"/>
              <w:bottom w:val="single" w:color="auto" w:sz="4" w:space="0"/>
              <w:right w:val="single" w:color="auto" w:sz="4" w:space="0"/>
            </w:tcBorders>
            <w:vAlign w:val="center"/>
          </w:tcPr>
          <w:p w14:paraId="5FEF1215">
            <w:pPr>
              <w:widowControl/>
              <w:jc w:val="center"/>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18"/>
                <w:szCs w:val="18"/>
              </w:rPr>
              <w:t>01</w:t>
            </w:r>
          </w:p>
        </w:tc>
        <w:tc>
          <w:tcPr>
            <w:tcW w:w="2891" w:type="dxa"/>
            <w:tcBorders>
              <w:top w:val="nil"/>
              <w:left w:val="nil"/>
              <w:bottom w:val="single" w:color="auto" w:sz="4" w:space="0"/>
              <w:right w:val="single" w:color="auto" w:sz="4" w:space="0"/>
            </w:tcBorders>
            <w:vAlign w:val="center"/>
          </w:tcPr>
          <w:p w14:paraId="03EB46EB">
            <w:pPr>
              <w:widowControl/>
              <w:jc w:val="center"/>
              <w:textAlignment w:val="center"/>
              <w:rPr>
                <w:rFonts w:ascii="仿宋_GB2312" w:hAnsi="宋体" w:eastAsia="仿宋_GB2312" w:cs="宋体"/>
                <w:color w:val="000000"/>
                <w:kern w:val="0"/>
                <w:sz w:val="20"/>
                <w:szCs w:val="20"/>
              </w:rPr>
            </w:pPr>
            <w:r>
              <w:rPr>
                <w:rFonts w:hint="eastAsia" w:ascii="仿宋" w:hAnsi="仿宋" w:eastAsia="仿宋" w:cs="仿宋"/>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center"/>
          </w:tcPr>
          <w:p w14:paraId="5A1247BF">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178.7</w:t>
            </w:r>
          </w:p>
        </w:tc>
        <w:tc>
          <w:tcPr>
            <w:tcW w:w="1701" w:type="dxa"/>
            <w:gridSpan w:val="2"/>
            <w:tcBorders>
              <w:top w:val="nil"/>
              <w:left w:val="nil"/>
              <w:bottom w:val="single" w:color="auto" w:sz="4" w:space="0"/>
              <w:right w:val="single" w:color="auto" w:sz="4" w:space="0"/>
            </w:tcBorders>
            <w:vAlign w:val="center"/>
          </w:tcPr>
          <w:p w14:paraId="6312AC57">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178.7</w:t>
            </w:r>
          </w:p>
        </w:tc>
        <w:tc>
          <w:tcPr>
            <w:tcW w:w="1701" w:type="dxa"/>
            <w:tcBorders>
              <w:top w:val="nil"/>
              <w:left w:val="nil"/>
              <w:bottom w:val="single" w:color="auto" w:sz="4" w:space="0"/>
              <w:right w:val="single" w:color="auto" w:sz="4" w:space="0"/>
            </w:tcBorders>
            <w:vAlign w:val="center"/>
          </w:tcPr>
          <w:p w14:paraId="4263C1EF">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6B5E3BF4">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4183999">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301</w:t>
            </w:r>
          </w:p>
        </w:tc>
        <w:tc>
          <w:tcPr>
            <w:tcW w:w="577" w:type="dxa"/>
            <w:tcBorders>
              <w:top w:val="nil"/>
              <w:left w:val="nil"/>
              <w:bottom w:val="single" w:color="auto" w:sz="4" w:space="0"/>
              <w:right w:val="single" w:color="auto" w:sz="4" w:space="0"/>
            </w:tcBorders>
            <w:vAlign w:val="center"/>
          </w:tcPr>
          <w:p w14:paraId="3B3463D5">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02</w:t>
            </w:r>
          </w:p>
        </w:tc>
        <w:tc>
          <w:tcPr>
            <w:tcW w:w="2891" w:type="dxa"/>
            <w:tcBorders>
              <w:top w:val="nil"/>
              <w:left w:val="nil"/>
              <w:bottom w:val="single" w:color="auto" w:sz="4" w:space="0"/>
              <w:right w:val="single" w:color="auto" w:sz="4" w:space="0"/>
            </w:tcBorders>
            <w:vAlign w:val="center"/>
          </w:tcPr>
          <w:p w14:paraId="13746E38">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14:paraId="2CF44520">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134.97</w:t>
            </w:r>
          </w:p>
        </w:tc>
        <w:tc>
          <w:tcPr>
            <w:tcW w:w="1701" w:type="dxa"/>
            <w:gridSpan w:val="2"/>
            <w:tcBorders>
              <w:top w:val="nil"/>
              <w:left w:val="nil"/>
              <w:bottom w:val="single" w:color="auto" w:sz="4" w:space="0"/>
              <w:right w:val="single" w:color="auto" w:sz="4" w:space="0"/>
            </w:tcBorders>
            <w:vAlign w:val="center"/>
          </w:tcPr>
          <w:p w14:paraId="7C229E3C">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134.97</w:t>
            </w:r>
          </w:p>
        </w:tc>
        <w:tc>
          <w:tcPr>
            <w:tcW w:w="1701" w:type="dxa"/>
            <w:tcBorders>
              <w:top w:val="nil"/>
              <w:left w:val="nil"/>
              <w:bottom w:val="single" w:color="auto" w:sz="4" w:space="0"/>
              <w:right w:val="single" w:color="auto" w:sz="4" w:space="0"/>
            </w:tcBorders>
            <w:vAlign w:val="center"/>
          </w:tcPr>
          <w:p w14:paraId="2BBB8428">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473B14D6">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7BDA20D">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301</w:t>
            </w:r>
          </w:p>
        </w:tc>
        <w:tc>
          <w:tcPr>
            <w:tcW w:w="577" w:type="dxa"/>
            <w:tcBorders>
              <w:top w:val="nil"/>
              <w:left w:val="nil"/>
              <w:bottom w:val="single" w:color="auto" w:sz="4" w:space="0"/>
              <w:right w:val="single" w:color="auto" w:sz="4" w:space="0"/>
            </w:tcBorders>
            <w:vAlign w:val="center"/>
          </w:tcPr>
          <w:p w14:paraId="4DF1BA5F">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03</w:t>
            </w:r>
          </w:p>
        </w:tc>
        <w:tc>
          <w:tcPr>
            <w:tcW w:w="2891" w:type="dxa"/>
            <w:tcBorders>
              <w:top w:val="nil"/>
              <w:left w:val="nil"/>
              <w:bottom w:val="single" w:color="auto" w:sz="4" w:space="0"/>
              <w:right w:val="single" w:color="auto" w:sz="4" w:space="0"/>
            </w:tcBorders>
            <w:vAlign w:val="center"/>
          </w:tcPr>
          <w:p w14:paraId="2AA4A680">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14:paraId="241CC3CE">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14.6</w:t>
            </w:r>
          </w:p>
        </w:tc>
        <w:tc>
          <w:tcPr>
            <w:tcW w:w="1701" w:type="dxa"/>
            <w:gridSpan w:val="2"/>
            <w:tcBorders>
              <w:top w:val="nil"/>
              <w:left w:val="nil"/>
              <w:bottom w:val="single" w:color="auto" w:sz="4" w:space="0"/>
              <w:right w:val="single" w:color="auto" w:sz="4" w:space="0"/>
            </w:tcBorders>
            <w:vAlign w:val="center"/>
          </w:tcPr>
          <w:p w14:paraId="60FE6AC9">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14.6</w:t>
            </w:r>
          </w:p>
        </w:tc>
        <w:tc>
          <w:tcPr>
            <w:tcW w:w="1701" w:type="dxa"/>
            <w:tcBorders>
              <w:top w:val="nil"/>
              <w:left w:val="nil"/>
              <w:bottom w:val="single" w:color="auto" w:sz="4" w:space="0"/>
              <w:right w:val="single" w:color="auto" w:sz="4" w:space="0"/>
            </w:tcBorders>
            <w:vAlign w:val="center"/>
          </w:tcPr>
          <w:p w14:paraId="75039445">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7CAB97E3">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C2A56D4">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301</w:t>
            </w:r>
          </w:p>
        </w:tc>
        <w:tc>
          <w:tcPr>
            <w:tcW w:w="577" w:type="dxa"/>
            <w:tcBorders>
              <w:top w:val="nil"/>
              <w:left w:val="nil"/>
              <w:bottom w:val="single" w:color="auto" w:sz="4" w:space="0"/>
              <w:right w:val="single" w:color="auto" w:sz="4" w:space="0"/>
            </w:tcBorders>
            <w:vAlign w:val="center"/>
          </w:tcPr>
          <w:p w14:paraId="671BAC1D">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07</w:t>
            </w:r>
          </w:p>
        </w:tc>
        <w:tc>
          <w:tcPr>
            <w:tcW w:w="2891" w:type="dxa"/>
            <w:tcBorders>
              <w:top w:val="nil"/>
              <w:left w:val="nil"/>
              <w:bottom w:val="single" w:color="auto" w:sz="4" w:space="0"/>
              <w:right w:val="single" w:color="auto" w:sz="4" w:space="0"/>
            </w:tcBorders>
            <w:vAlign w:val="center"/>
          </w:tcPr>
          <w:p w14:paraId="17E5D080">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绩效工资</w:t>
            </w:r>
          </w:p>
        </w:tc>
        <w:tc>
          <w:tcPr>
            <w:tcW w:w="1701" w:type="dxa"/>
            <w:gridSpan w:val="2"/>
            <w:tcBorders>
              <w:top w:val="nil"/>
              <w:left w:val="nil"/>
              <w:bottom w:val="single" w:color="auto" w:sz="4" w:space="0"/>
              <w:right w:val="single" w:color="auto" w:sz="4" w:space="0"/>
            </w:tcBorders>
            <w:vAlign w:val="center"/>
          </w:tcPr>
          <w:p w14:paraId="3AF70E7C">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45.99</w:t>
            </w:r>
          </w:p>
        </w:tc>
        <w:tc>
          <w:tcPr>
            <w:tcW w:w="1701" w:type="dxa"/>
            <w:gridSpan w:val="2"/>
            <w:tcBorders>
              <w:top w:val="nil"/>
              <w:left w:val="nil"/>
              <w:bottom w:val="single" w:color="auto" w:sz="4" w:space="0"/>
              <w:right w:val="single" w:color="auto" w:sz="4" w:space="0"/>
            </w:tcBorders>
            <w:vAlign w:val="center"/>
          </w:tcPr>
          <w:p w14:paraId="5A9C1B56">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45.99</w:t>
            </w:r>
          </w:p>
        </w:tc>
        <w:tc>
          <w:tcPr>
            <w:tcW w:w="1701" w:type="dxa"/>
            <w:tcBorders>
              <w:top w:val="nil"/>
              <w:left w:val="nil"/>
              <w:bottom w:val="single" w:color="auto" w:sz="4" w:space="0"/>
              <w:right w:val="single" w:color="auto" w:sz="4" w:space="0"/>
            </w:tcBorders>
            <w:vAlign w:val="center"/>
          </w:tcPr>
          <w:p w14:paraId="7F38FDD0">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572F49A5">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C6F163E">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301</w:t>
            </w:r>
          </w:p>
        </w:tc>
        <w:tc>
          <w:tcPr>
            <w:tcW w:w="577" w:type="dxa"/>
            <w:tcBorders>
              <w:top w:val="nil"/>
              <w:left w:val="nil"/>
              <w:bottom w:val="single" w:color="auto" w:sz="4" w:space="0"/>
              <w:right w:val="single" w:color="auto" w:sz="4" w:space="0"/>
            </w:tcBorders>
            <w:vAlign w:val="center"/>
          </w:tcPr>
          <w:p w14:paraId="4B43CC08">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08</w:t>
            </w:r>
          </w:p>
        </w:tc>
        <w:tc>
          <w:tcPr>
            <w:tcW w:w="2891" w:type="dxa"/>
            <w:tcBorders>
              <w:top w:val="nil"/>
              <w:left w:val="nil"/>
              <w:bottom w:val="single" w:color="auto" w:sz="4" w:space="0"/>
              <w:right w:val="single" w:color="auto" w:sz="4" w:space="0"/>
            </w:tcBorders>
            <w:vAlign w:val="center"/>
          </w:tcPr>
          <w:p w14:paraId="6E8A36CB">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vAlign w:val="center"/>
          </w:tcPr>
          <w:p w14:paraId="6912E8C0">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59.24</w:t>
            </w:r>
          </w:p>
        </w:tc>
        <w:tc>
          <w:tcPr>
            <w:tcW w:w="1701" w:type="dxa"/>
            <w:gridSpan w:val="2"/>
            <w:tcBorders>
              <w:top w:val="nil"/>
              <w:left w:val="nil"/>
              <w:bottom w:val="single" w:color="auto" w:sz="4" w:space="0"/>
              <w:right w:val="single" w:color="auto" w:sz="4" w:space="0"/>
            </w:tcBorders>
            <w:vAlign w:val="center"/>
          </w:tcPr>
          <w:p w14:paraId="2EDFF066">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59.24</w:t>
            </w:r>
          </w:p>
        </w:tc>
        <w:tc>
          <w:tcPr>
            <w:tcW w:w="1701" w:type="dxa"/>
            <w:tcBorders>
              <w:top w:val="nil"/>
              <w:left w:val="nil"/>
              <w:bottom w:val="single" w:color="auto" w:sz="4" w:space="0"/>
              <w:right w:val="single" w:color="auto" w:sz="4" w:space="0"/>
            </w:tcBorders>
            <w:vAlign w:val="center"/>
          </w:tcPr>
          <w:p w14:paraId="19408093">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39CAEAEA">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314FFC7B">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301</w:t>
            </w:r>
          </w:p>
        </w:tc>
        <w:tc>
          <w:tcPr>
            <w:tcW w:w="577" w:type="dxa"/>
            <w:tcBorders>
              <w:top w:val="nil"/>
              <w:left w:val="nil"/>
              <w:bottom w:val="single" w:color="auto" w:sz="4" w:space="0"/>
              <w:right w:val="single" w:color="auto" w:sz="4" w:space="0"/>
            </w:tcBorders>
            <w:vAlign w:val="center"/>
          </w:tcPr>
          <w:p w14:paraId="57480153">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10</w:t>
            </w:r>
          </w:p>
        </w:tc>
        <w:tc>
          <w:tcPr>
            <w:tcW w:w="2891" w:type="dxa"/>
            <w:tcBorders>
              <w:top w:val="nil"/>
              <w:left w:val="nil"/>
              <w:bottom w:val="single" w:color="auto" w:sz="4" w:space="0"/>
              <w:right w:val="single" w:color="auto" w:sz="4" w:space="0"/>
            </w:tcBorders>
            <w:vAlign w:val="center"/>
          </w:tcPr>
          <w:p w14:paraId="6C987D26">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城镇职工基本医疗保险缴费</w:t>
            </w:r>
          </w:p>
        </w:tc>
        <w:tc>
          <w:tcPr>
            <w:tcW w:w="1701" w:type="dxa"/>
            <w:gridSpan w:val="2"/>
            <w:tcBorders>
              <w:top w:val="nil"/>
              <w:left w:val="nil"/>
              <w:bottom w:val="single" w:color="auto" w:sz="4" w:space="0"/>
              <w:right w:val="single" w:color="auto" w:sz="4" w:space="0"/>
            </w:tcBorders>
            <w:vAlign w:val="center"/>
          </w:tcPr>
          <w:p w14:paraId="48E06C43">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35.18</w:t>
            </w:r>
          </w:p>
        </w:tc>
        <w:tc>
          <w:tcPr>
            <w:tcW w:w="1701" w:type="dxa"/>
            <w:gridSpan w:val="2"/>
            <w:tcBorders>
              <w:top w:val="nil"/>
              <w:left w:val="nil"/>
              <w:bottom w:val="single" w:color="auto" w:sz="4" w:space="0"/>
              <w:right w:val="single" w:color="auto" w:sz="4" w:space="0"/>
            </w:tcBorders>
            <w:vAlign w:val="center"/>
          </w:tcPr>
          <w:p w14:paraId="07D89BDE">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35.18</w:t>
            </w:r>
          </w:p>
        </w:tc>
        <w:tc>
          <w:tcPr>
            <w:tcW w:w="1701" w:type="dxa"/>
            <w:tcBorders>
              <w:top w:val="nil"/>
              <w:left w:val="nil"/>
              <w:bottom w:val="single" w:color="auto" w:sz="4" w:space="0"/>
              <w:right w:val="single" w:color="auto" w:sz="4" w:space="0"/>
            </w:tcBorders>
            <w:vAlign w:val="center"/>
          </w:tcPr>
          <w:p w14:paraId="5C86F32A">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42F35633">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735A2B1">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301</w:t>
            </w:r>
          </w:p>
        </w:tc>
        <w:tc>
          <w:tcPr>
            <w:tcW w:w="577" w:type="dxa"/>
            <w:tcBorders>
              <w:top w:val="nil"/>
              <w:left w:val="nil"/>
              <w:bottom w:val="single" w:color="auto" w:sz="4" w:space="0"/>
              <w:right w:val="single" w:color="auto" w:sz="4" w:space="0"/>
            </w:tcBorders>
            <w:vAlign w:val="center"/>
          </w:tcPr>
          <w:p w14:paraId="0EE7071E">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11</w:t>
            </w:r>
          </w:p>
        </w:tc>
        <w:tc>
          <w:tcPr>
            <w:tcW w:w="2891" w:type="dxa"/>
            <w:tcBorders>
              <w:top w:val="nil"/>
              <w:left w:val="nil"/>
              <w:bottom w:val="single" w:color="auto" w:sz="4" w:space="0"/>
              <w:right w:val="single" w:color="auto" w:sz="4" w:space="0"/>
            </w:tcBorders>
            <w:vAlign w:val="center"/>
          </w:tcPr>
          <w:p w14:paraId="02194313">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公务员医疗补助缴费</w:t>
            </w:r>
          </w:p>
        </w:tc>
        <w:tc>
          <w:tcPr>
            <w:tcW w:w="1701" w:type="dxa"/>
            <w:gridSpan w:val="2"/>
            <w:tcBorders>
              <w:top w:val="nil"/>
              <w:left w:val="nil"/>
              <w:bottom w:val="single" w:color="auto" w:sz="4" w:space="0"/>
              <w:right w:val="single" w:color="auto" w:sz="4" w:space="0"/>
            </w:tcBorders>
            <w:vAlign w:val="center"/>
          </w:tcPr>
          <w:p w14:paraId="5F68A738">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11.11</w:t>
            </w:r>
          </w:p>
        </w:tc>
        <w:tc>
          <w:tcPr>
            <w:tcW w:w="1701" w:type="dxa"/>
            <w:gridSpan w:val="2"/>
            <w:tcBorders>
              <w:top w:val="nil"/>
              <w:left w:val="nil"/>
              <w:bottom w:val="single" w:color="auto" w:sz="4" w:space="0"/>
              <w:right w:val="single" w:color="auto" w:sz="4" w:space="0"/>
            </w:tcBorders>
            <w:vAlign w:val="center"/>
          </w:tcPr>
          <w:p w14:paraId="7D6CF176">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11.11</w:t>
            </w:r>
          </w:p>
        </w:tc>
        <w:tc>
          <w:tcPr>
            <w:tcW w:w="1701" w:type="dxa"/>
            <w:tcBorders>
              <w:top w:val="nil"/>
              <w:left w:val="nil"/>
              <w:bottom w:val="single" w:color="auto" w:sz="4" w:space="0"/>
              <w:right w:val="single" w:color="auto" w:sz="4" w:space="0"/>
            </w:tcBorders>
            <w:vAlign w:val="center"/>
          </w:tcPr>
          <w:p w14:paraId="607B5F35">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0333EFA3">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CAA8D41">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301</w:t>
            </w:r>
          </w:p>
        </w:tc>
        <w:tc>
          <w:tcPr>
            <w:tcW w:w="577" w:type="dxa"/>
            <w:tcBorders>
              <w:top w:val="nil"/>
              <w:left w:val="nil"/>
              <w:bottom w:val="single" w:color="auto" w:sz="4" w:space="0"/>
              <w:right w:val="single" w:color="auto" w:sz="4" w:space="0"/>
            </w:tcBorders>
            <w:vAlign w:val="center"/>
          </w:tcPr>
          <w:p w14:paraId="5766C83B">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12</w:t>
            </w:r>
          </w:p>
        </w:tc>
        <w:tc>
          <w:tcPr>
            <w:tcW w:w="2891" w:type="dxa"/>
            <w:tcBorders>
              <w:top w:val="nil"/>
              <w:left w:val="nil"/>
              <w:bottom w:val="single" w:color="auto" w:sz="4" w:space="0"/>
              <w:right w:val="single" w:color="auto" w:sz="4" w:space="0"/>
            </w:tcBorders>
            <w:vAlign w:val="center"/>
          </w:tcPr>
          <w:p w14:paraId="2C877DCC">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其他社会保障缴费</w:t>
            </w:r>
          </w:p>
        </w:tc>
        <w:tc>
          <w:tcPr>
            <w:tcW w:w="1701" w:type="dxa"/>
            <w:gridSpan w:val="2"/>
            <w:tcBorders>
              <w:top w:val="nil"/>
              <w:left w:val="nil"/>
              <w:bottom w:val="single" w:color="auto" w:sz="4" w:space="0"/>
              <w:right w:val="single" w:color="auto" w:sz="4" w:space="0"/>
            </w:tcBorders>
            <w:vAlign w:val="center"/>
          </w:tcPr>
          <w:p w14:paraId="4FEB0E4E">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0.93</w:t>
            </w:r>
          </w:p>
        </w:tc>
        <w:tc>
          <w:tcPr>
            <w:tcW w:w="1701" w:type="dxa"/>
            <w:gridSpan w:val="2"/>
            <w:tcBorders>
              <w:top w:val="nil"/>
              <w:left w:val="nil"/>
              <w:bottom w:val="single" w:color="auto" w:sz="4" w:space="0"/>
              <w:right w:val="single" w:color="auto" w:sz="4" w:space="0"/>
            </w:tcBorders>
            <w:vAlign w:val="center"/>
          </w:tcPr>
          <w:p w14:paraId="075280AA">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0.93</w:t>
            </w:r>
          </w:p>
        </w:tc>
        <w:tc>
          <w:tcPr>
            <w:tcW w:w="1701" w:type="dxa"/>
            <w:tcBorders>
              <w:top w:val="nil"/>
              <w:left w:val="nil"/>
              <w:bottom w:val="single" w:color="auto" w:sz="4" w:space="0"/>
              <w:right w:val="single" w:color="auto" w:sz="4" w:space="0"/>
            </w:tcBorders>
            <w:vAlign w:val="center"/>
          </w:tcPr>
          <w:p w14:paraId="1E783F85">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51F45702">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2F2F7FE0">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301</w:t>
            </w:r>
          </w:p>
        </w:tc>
        <w:tc>
          <w:tcPr>
            <w:tcW w:w="577" w:type="dxa"/>
            <w:tcBorders>
              <w:top w:val="nil"/>
              <w:left w:val="nil"/>
              <w:bottom w:val="single" w:color="auto" w:sz="4" w:space="0"/>
              <w:right w:val="single" w:color="auto" w:sz="4" w:space="0"/>
            </w:tcBorders>
            <w:vAlign w:val="center"/>
          </w:tcPr>
          <w:p w14:paraId="2AB1F603">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13</w:t>
            </w:r>
          </w:p>
        </w:tc>
        <w:tc>
          <w:tcPr>
            <w:tcW w:w="2891" w:type="dxa"/>
            <w:tcBorders>
              <w:top w:val="nil"/>
              <w:left w:val="nil"/>
              <w:bottom w:val="single" w:color="auto" w:sz="4" w:space="0"/>
              <w:right w:val="single" w:color="auto" w:sz="4" w:space="0"/>
            </w:tcBorders>
            <w:vAlign w:val="center"/>
          </w:tcPr>
          <w:p w14:paraId="1F05C162">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14:paraId="1F0DCC8A">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53.07</w:t>
            </w:r>
          </w:p>
        </w:tc>
        <w:tc>
          <w:tcPr>
            <w:tcW w:w="1701" w:type="dxa"/>
            <w:gridSpan w:val="2"/>
            <w:tcBorders>
              <w:top w:val="nil"/>
              <w:left w:val="nil"/>
              <w:bottom w:val="single" w:color="auto" w:sz="4" w:space="0"/>
              <w:right w:val="single" w:color="auto" w:sz="4" w:space="0"/>
            </w:tcBorders>
            <w:vAlign w:val="center"/>
          </w:tcPr>
          <w:p w14:paraId="1C85EA37">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53.07</w:t>
            </w:r>
          </w:p>
        </w:tc>
        <w:tc>
          <w:tcPr>
            <w:tcW w:w="1701" w:type="dxa"/>
            <w:tcBorders>
              <w:top w:val="nil"/>
              <w:left w:val="nil"/>
              <w:bottom w:val="single" w:color="auto" w:sz="4" w:space="0"/>
              <w:right w:val="single" w:color="auto" w:sz="4" w:space="0"/>
            </w:tcBorders>
            <w:vAlign w:val="center"/>
          </w:tcPr>
          <w:p w14:paraId="20C5B3E7">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05EB638B">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DBDF8BD">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301</w:t>
            </w:r>
          </w:p>
        </w:tc>
        <w:tc>
          <w:tcPr>
            <w:tcW w:w="577" w:type="dxa"/>
            <w:tcBorders>
              <w:top w:val="nil"/>
              <w:left w:val="nil"/>
              <w:bottom w:val="single" w:color="auto" w:sz="4" w:space="0"/>
              <w:right w:val="single" w:color="auto" w:sz="4" w:space="0"/>
            </w:tcBorders>
            <w:vAlign w:val="center"/>
          </w:tcPr>
          <w:p w14:paraId="2D369991">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99</w:t>
            </w:r>
          </w:p>
        </w:tc>
        <w:tc>
          <w:tcPr>
            <w:tcW w:w="2891" w:type="dxa"/>
            <w:tcBorders>
              <w:top w:val="nil"/>
              <w:left w:val="nil"/>
              <w:bottom w:val="single" w:color="auto" w:sz="4" w:space="0"/>
              <w:right w:val="single" w:color="auto" w:sz="4" w:space="0"/>
            </w:tcBorders>
            <w:vAlign w:val="center"/>
          </w:tcPr>
          <w:p w14:paraId="7CAB6A12">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其他工资福利支出</w:t>
            </w:r>
          </w:p>
        </w:tc>
        <w:tc>
          <w:tcPr>
            <w:tcW w:w="1701" w:type="dxa"/>
            <w:gridSpan w:val="2"/>
            <w:tcBorders>
              <w:top w:val="nil"/>
              <w:left w:val="nil"/>
              <w:bottom w:val="single" w:color="auto" w:sz="4" w:space="0"/>
              <w:right w:val="single" w:color="auto" w:sz="4" w:space="0"/>
            </w:tcBorders>
            <w:vAlign w:val="center"/>
          </w:tcPr>
          <w:p w14:paraId="611536EB">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20.58</w:t>
            </w:r>
          </w:p>
        </w:tc>
        <w:tc>
          <w:tcPr>
            <w:tcW w:w="1701" w:type="dxa"/>
            <w:gridSpan w:val="2"/>
            <w:tcBorders>
              <w:top w:val="nil"/>
              <w:left w:val="nil"/>
              <w:bottom w:val="single" w:color="auto" w:sz="4" w:space="0"/>
              <w:right w:val="single" w:color="auto" w:sz="4" w:space="0"/>
            </w:tcBorders>
            <w:vAlign w:val="center"/>
          </w:tcPr>
          <w:p w14:paraId="395583FF">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20.58</w:t>
            </w:r>
          </w:p>
        </w:tc>
        <w:tc>
          <w:tcPr>
            <w:tcW w:w="1701" w:type="dxa"/>
            <w:tcBorders>
              <w:top w:val="nil"/>
              <w:left w:val="nil"/>
              <w:bottom w:val="single" w:color="auto" w:sz="4" w:space="0"/>
              <w:right w:val="single" w:color="auto" w:sz="4" w:space="0"/>
            </w:tcBorders>
            <w:vAlign w:val="center"/>
          </w:tcPr>
          <w:p w14:paraId="0F68C989">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49430D50">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7B15B924">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448A9D77">
            <w:pPr>
              <w:widowControl/>
              <w:jc w:val="center"/>
              <w:textAlignment w:val="center"/>
              <w:rPr>
                <w:rFonts w:ascii="仿宋" w:hAnsi="仿宋" w:eastAsia="仿宋" w:cs="仿宋"/>
                <w:color w:val="000000"/>
                <w:kern w:val="0"/>
                <w:sz w:val="18"/>
                <w:szCs w:val="18"/>
              </w:rPr>
            </w:pPr>
          </w:p>
        </w:tc>
        <w:tc>
          <w:tcPr>
            <w:tcW w:w="2891" w:type="dxa"/>
            <w:tcBorders>
              <w:top w:val="nil"/>
              <w:left w:val="nil"/>
              <w:bottom w:val="single" w:color="auto" w:sz="4" w:space="0"/>
              <w:right w:val="single" w:color="auto" w:sz="4" w:space="0"/>
            </w:tcBorders>
            <w:vAlign w:val="center"/>
          </w:tcPr>
          <w:p w14:paraId="07A57244">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14:paraId="20AE49BA">
            <w:pPr>
              <w:widowControl/>
              <w:jc w:val="center"/>
              <w:rPr>
                <w:rFonts w:ascii="宋体" w:hAnsi="宋体" w:cs="宋体"/>
                <w:color w:val="000000"/>
                <w:kern w:val="0"/>
                <w:sz w:val="20"/>
                <w:szCs w:val="20"/>
              </w:rPr>
            </w:pPr>
            <w:r>
              <w:rPr>
                <w:rFonts w:hint="eastAsia" w:ascii="仿宋" w:hAnsi="仿宋" w:eastAsia="仿宋" w:cs="仿宋"/>
                <w:color w:val="000000"/>
                <w:kern w:val="0"/>
                <w:sz w:val="18"/>
                <w:szCs w:val="18"/>
              </w:rPr>
              <w:t>91.22</w:t>
            </w:r>
          </w:p>
        </w:tc>
        <w:tc>
          <w:tcPr>
            <w:tcW w:w="1701" w:type="dxa"/>
            <w:gridSpan w:val="2"/>
            <w:tcBorders>
              <w:top w:val="nil"/>
              <w:left w:val="nil"/>
              <w:bottom w:val="single" w:color="auto" w:sz="4" w:space="0"/>
              <w:right w:val="single" w:color="auto" w:sz="4" w:space="0"/>
            </w:tcBorders>
            <w:vAlign w:val="center"/>
          </w:tcPr>
          <w:p w14:paraId="6DEA8D1B">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1D24D881">
            <w:pPr>
              <w:widowControl/>
              <w:jc w:val="center"/>
              <w:rPr>
                <w:rFonts w:ascii="宋体" w:hAnsi="宋体" w:cs="宋体"/>
                <w:color w:val="000000"/>
                <w:kern w:val="0"/>
                <w:sz w:val="20"/>
                <w:szCs w:val="20"/>
              </w:rPr>
            </w:pPr>
            <w:r>
              <w:rPr>
                <w:rFonts w:hint="eastAsia" w:ascii="仿宋" w:hAnsi="仿宋" w:eastAsia="仿宋" w:cs="仿宋"/>
                <w:color w:val="000000"/>
                <w:kern w:val="0"/>
                <w:sz w:val="18"/>
                <w:szCs w:val="18"/>
              </w:rPr>
              <w:t>91.22</w:t>
            </w:r>
          </w:p>
        </w:tc>
      </w:tr>
      <w:tr w14:paraId="00DD444C">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4DD8634D">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102F20E3">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01</w:t>
            </w:r>
          </w:p>
        </w:tc>
        <w:tc>
          <w:tcPr>
            <w:tcW w:w="2891" w:type="dxa"/>
            <w:tcBorders>
              <w:top w:val="nil"/>
              <w:left w:val="nil"/>
              <w:bottom w:val="single" w:color="auto" w:sz="4" w:space="0"/>
              <w:right w:val="single" w:color="auto" w:sz="4" w:space="0"/>
            </w:tcBorders>
            <w:vAlign w:val="center"/>
          </w:tcPr>
          <w:p w14:paraId="1138F138">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办公费</w:t>
            </w:r>
          </w:p>
        </w:tc>
        <w:tc>
          <w:tcPr>
            <w:tcW w:w="1701" w:type="dxa"/>
            <w:gridSpan w:val="2"/>
            <w:tcBorders>
              <w:top w:val="nil"/>
              <w:left w:val="nil"/>
              <w:bottom w:val="single" w:color="auto" w:sz="4" w:space="0"/>
              <w:right w:val="single" w:color="auto" w:sz="4" w:space="0"/>
            </w:tcBorders>
            <w:vAlign w:val="center"/>
          </w:tcPr>
          <w:p w14:paraId="242705F1">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29</w:t>
            </w:r>
          </w:p>
        </w:tc>
        <w:tc>
          <w:tcPr>
            <w:tcW w:w="1701" w:type="dxa"/>
            <w:gridSpan w:val="2"/>
            <w:tcBorders>
              <w:top w:val="nil"/>
              <w:left w:val="nil"/>
              <w:bottom w:val="single" w:color="auto" w:sz="4" w:space="0"/>
              <w:right w:val="single" w:color="auto" w:sz="4" w:space="0"/>
            </w:tcBorders>
            <w:vAlign w:val="center"/>
          </w:tcPr>
          <w:p w14:paraId="093B551F">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3DFBC415">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29</w:t>
            </w:r>
          </w:p>
        </w:tc>
      </w:tr>
      <w:tr w14:paraId="37AFCAE7">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DE61EFB">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5A787855">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02</w:t>
            </w:r>
          </w:p>
        </w:tc>
        <w:tc>
          <w:tcPr>
            <w:tcW w:w="2891" w:type="dxa"/>
            <w:tcBorders>
              <w:top w:val="nil"/>
              <w:left w:val="nil"/>
              <w:bottom w:val="single" w:color="auto" w:sz="4" w:space="0"/>
              <w:right w:val="single" w:color="auto" w:sz="4" w:space="0"/>
            </w:tcBorders>
            <w:vAlign w:val="center"/>
          </w:tcPr>
          <w:p w14:paraId="07DF8CC4">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印刷费</w:t>
            </w:r>
          </w:p>
        </w:tc>
        <w:tc>
          <w:tcPr>
            <w:tcW w:w="1701" w:type="dxa"/>
            <w:gridSpan w:val="2"/>
            <w:tcBorders>
              <w:top w:val="nil"/>
              <w:left w:val="nil"/>
              <w:bottom w:val="single" w:color="auto" w:sz="4" w:space="0"/>
              <w:right w:val="single" w:color="auto" w:sz="4" w:space="0"/>
            </w:tcBorders>
            <w:vAlign w:val="center"/>
          </w:tcPr>
          <w:p w14:paraId="6055E4D0">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2</w:t>
            </w:r>
          </w:p>
        </w:tc>
        <w:tc>
          <w:tcPr>
            <w:tcW w:w="1701" w:type="dxa"/>
            <w:gridSpan w:val="2"/>
            <w:tcBorders>
              <w:top w:val="nil"/>
              <w:left w:val="nil"/>
              <w:bottom w:val="single" w:color="auto" w:sz="4" w:space="0"/>
              <w:right w:val="single" w:color="auto" w:sz="4" w:space="0"/>
            </w:tcBorders>
            <w:vAlign w:val="center"/>
          </w:tcPr>
          <w:p w14:paraId="6A337019">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37B79A6">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14:paraId="388B4E9D">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F0516C4">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40F69745">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05</w:t>
            </w:r>
          </w:p>
        </w:tc>
        <w:tc>
          <w:tcPr>
            <w:tcW w:w="2891" w:type="dxa"/>
            <w:tcBorders>
              <w:top w:val="nil"/>
              <w:left w:val="nil"/>
              <w:bottom w:val="single" w:color="auto" w:sz="4" w:space="0"/>
              <w:right w:val="single" w:color="auto" w:sz="4" w:space="0"/>
            </w:tcBorders>
            <w:vAlign w:val="center"/>
          </w:tcPr>
          <w:p w14:paraId="30EA961B">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水费</w:t>
            </w:r>
          </w:p>
        </w:tc>
        <w:tc>
          <w:tcPr>
            <w:tcW w:w="1701" w:type="dxa"/>
            <w:gridSpan w:val="2"/>
            <w:tcBorders>
              <w:top w:val="nil"/>
              <w:left w:val="nil"/>
              <w:bottom w:val="single" w:color="auto" w:sz="4" w:space="0"/>
              <w:right w:val="single" w:color="auto" w:sz="4" w:space="0"/>
            </w:tcBorders>
            <w:vAlign w:val="center"/>
          </w:tcPr>
          <w:p w14:paraId="7E0148C5">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2</w:t>
            </w:r>
          </w:p>
        </w:tc>
        <w:tc>
          <w:tcPr>
            <w:tcW w:w="1701" w:type="dxa"/>
            <w:gridSpan w:val="2"/>
            <w:tcBorders>
              <w:top w:val="nil"/>
              <w:left w:val="nil"/>
              <w:bottom w:val="single" w:color="auto" w:sz="4" w:space="0"/>
              <w:right w:val="single" w:color="auto" w:sz="4" w:space="0"/>
            </w:tcBorders>
            <w:vAlign w:val="center"/>
          </w:tcPr>
          <w:p w14:paraId="5D0C0354">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30B3358">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w:t>
            </w:r>
          </w:p>
        </w:tc>
      </w:tr>
      <w:tr w14:paraId="5E311CBF">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46FCFC2">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1E485C0F">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06</w:t>
            </w:r>
          </w:p>
        </w:tc>
        <w:tc>
          <w:tcPr>
            <w:tcW w:w="2891" w:type="dxa"/>
            <w:tcBorders>
              <w:top w:val="nil"/>
              <w:left w:val="nil"/>
              <w:bottom w:val="single" w:color="auto" w:sz="4" w:space="0"/>
              <w:right w:val="single" w:color="auto" w:sz="4" w:space="0"/>
            </w:tcBorders>
            <w:vAlign w:val="center"/>
          </w:tcPr>
          <w:p w14:paraId="0EEBAF01">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电费</w:t>
            </w:r>
          </w:p>
        </w:tc>
        <w:tc>
          <w:tcPr>
            <w:tcW w:w="1701" w:type="dxa"/>
            <w:gridSpan w:val="2"/>
            <w:tcBorders>
              <w:top w:val="nil"/>
              <w:left w:val="nil"/>
              <w:bottom w:val="single" w:color="auto" w:sz="4" w:space="0"/>
              <w:right w:val="single" w:color="auto" w:sz="4" w:space="0"/>
            </w:tcBorders>
            <w:vAlign w:val="center"/>
          </w:tcPr>
          <w:p w14:paraId="1BE20B7A">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4</w:t>
            </w:r>
          </w:p>
        </w:tc>
        <w:tc>
          <w:tcPr>
            <w:tcW w:w="1701" w:type="dxa"/>
            <w:gridSpan w:val="2"/>
            <w:tcBorders>
              <w:top w:val="nil"/>
              <w:left w:val="nil"/>
              <w:bottom w:val="single" w:color="auto" w:sz="4" w:space="0"/>
              <w:right w:val="single" w:color="auto" w:sz="4" w:space="0"/>
            </w:tcBorders>
            <w:vAlign w:val="center"/>
          </w:tcPr>
          <w:p w14:paraId="7C245493">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9E1841D">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w:t>
            </w:r>
          </w:p>
        </w:tc>
      </w:tr>
      <w:tr w14:paraId="6FD0A21E">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D438F13">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237BDE6E">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07</w:t>
            </w:r>
          </w:p>
        </w:tc>
        <w:tc>
          <w:tcPr>
            <w:tcW w:w="2891" w:type="dxa"/>
            <w:tcBorders>
              <w:top w:val="nil"/>
              <w:left w:val="nil"/>
              <w:bottom w:val="single" w:color="auto" w:sz="4" w:space="0"/>
              <w:right w:val="single" w:color="auto" w:sz="4" w:space="0"/>
            </w:tcBorders>
            <w:vAlign w:val="center"/>
          </w:tcPr>
          <w:p w14:paraId="19EF698A">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邮电费</w:t>
            </w:r>
          </w:p>
        </w:tc>
        <w:tc>
          <w:tcPr>
            <w:tcW w:w="1701" w:type="dxa"/>
            <w:gridSpan w:val="2"/>
            <w:tcBorders>
              <w:top w:val="nil"/>
              <w:left w:val="nil"/>
              <w:bottom w:val="single" w:color="auto" w:sz="4" w:space="0"/>
              <w:right w:val="single" w:color="auto" w:sz="4" w:space="0"/>
            </w:tcBorders>
            <w:vAlign w:val="center"/>
          </w:tcPr>
          <w:p w14:paraId="02EEFBCD">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7.2</w:t>
            </w:r>
          </w:p>
        </w:tc>
        <w:tc>
          <w:tcPr>
            <w:tcW w:w="1701" w:type="dxa"/>
            <w:gridSpan w:val="2"/>
            <w:tcBorders>
              <w:top w:val="nil"/>
              <w:left w:val="nil"/>
              <w:bottom w:val="single" w:color="auto" w:sz="4" w:space="0"/>
              <w:right w:val="single" w:color="auto" w:sz="4" w:space="0"/>
            </w:tcBorders>
            <w:vAlign w:val="center"/>
          </w:tcPr>
          <w:p w14:paraId="4B3B9645">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EE3896D">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7.2</w:t>
            </w:r>
          </w:p>
        </w:tc>
      </w:tr>
      <w:tr w14:paraId="7822E93F">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1D86C03">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68F8411A">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08</w:t>
            </w:r>
          </w:p>
        </w:tc>
        <w:tc>
          <w:tcPr>
            <w:tcW w:w="2891" w:type="dxa"/>
            <w:tcBorders>
              <w:top w:val="nil"/>
              <w:left w:val="nil"/>
              <w:bottom w:val="single" w:color="auto" w:sz="4" w:space="0"/>
              <w:right w:val="single" w:color="auto" w:sz="4" w:space="0"/>
            </w:tcBorders>
            <w:vAlign w:val="center"/>
          </w:tcPr>
          <w:p w14:paraId="3D2EFB5E">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取暖费</w:t>
            </w:r>
          </w:p>
        </w:tc>
        <w:tc>
          <w:tcPr>
            <w:tcW w:w="1701" w:type="dxa"/>
            <w:gridSpan w:val="2"/>
            <w:tcBorders>
              <w:top w:val="nil"/>
              <w:left w:val="nil"/>
              <w:bottom w:val="single" w:color="auto" w:sz="4" w:space="0"/>
              <w:right w:val="single" w:color="auto" w:sz="4" w:space="0"/>
            </w:tcBorders>
            <w:vAlign w:val="center"/>
          </w:tcPr>
          <w:p w14:paraId="35E392DD">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4.5</w:t>
            </w:r>
          </w:p>
        </w:tc>
        <w:tc>
          <w:tcPr>
            <w:tcW w:w="1701" w:type="dxa"/>
            <w:gridSpan w:val="2"/>
            <w:tcBorders>
              <w:top w:val="nil"/>
              <w:left w:val="nil"/>
              <w:bottom w:val="single" w:color="auto" w:sz="4" w:space="0"/>
              <w:right w:val="single" w:color="auto" w:sz="4" w:space="0"/>
            </w:tcBorders>
            <w:vAlign w:val="center"/>
          </w:tcPr>
          <w:p w14:paraId="4FEA1755">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476AD933">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4.5</w:t>
            </w:r>
          </w:p>
        </w:tc>
      </w:tr>
      <w:tr w14:paraId="2AD32F4E">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70EE0DB7">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27EBE778">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13</w:t>
            </w:r>
          </w:p>
        </w:tc>
        <w:tc>
          <w:tcPr>
            <w:tcW w:w="2891" w:type="dxa"/>
            <w:tcBorders>
              <w:top w:val="nil"/>
              <w:left w:val="nil"/>
              <w:bottom w:val="single" w:color="auto" w:sz="4" w:space="0"/>
              <w:right w:val="single" w:color="auto" w:sz="4" w:space="0"/>
            </w:tcBorders>
            <w:vAlign w:val="center"/>
          </w:tcPr>
          <w:p w14:paraId="3054F8C2">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维修(护)费</w:t>
            </w:r>
          </w:p>
        </w:tc>
        <w:tc>
          <w:tcPr>
            <w:tcW w:w="1701" w:type="dxa"/>
            <w:gridSpan w:val="2"/>
            <w:tcBorders>
              <w:top w:val="nil"/>
              <w:left w:val="nil"/>
              <w:bottom w:val="single" w:color="auto" w:sz="4" w:space="0"/>
              <w:right w:val="single" w:color="auto" w:sz="4" w:space="0"/>
            </w:tcBorders>
            <w:vAlign w:val="center"/>
          </w:tcPr>
          <w:p w14:paraId="7B4C9BB1">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1.86</w:t>
            </w:r>
          </w:p>
        </w:tc>
        <w:tc>
          <w:tcPr>
            <w:tcW w:w="1701" w:type="dxa"/>
            <w:gridSpan w:val="2"/>
            <w:tcBorders>
              <w:top w:val="nil"/>
              <w:left w:val="nil"/>
              <w:bottom w:val="single" w:color="auto" w:sz="4" w:space="0"/>
              <w:right w:val="single" w:color="auto" w:sz="4" w:space="0"/>
            </w:tcBorders>
            <w:vAlign w:val="center"/>
          </w:tcPr>
          <w:p w14:paraId="6E30555D">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63CFC17">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1.86</w:t>
            </w:r>
          </w:p>
        </w:tc>
      </w:tr>
      <w:tr w14:paraId="4D0E749D">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84AE04C">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0BE3A839">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16</w:t>
            </w:r>
          </w:p>
        </w:tc>
        <w:tc>
          <w:tcPr>
            <w:tcW w:w="2891" w:type="dxa"/>
            <w:tcBorders>
              <w:top w:val="nil"/>
              <w:left w:val="nil"/>
              <w:bottom w:val="single" w:color="auto" w:sz="4" w:space="0"/>
              <w:right w:val="single" w:color="auto" w:sz="4" w:space="0"/>
            </w:tcBorders>
            <w:vAlign w:val="center"/>
          </w:tcPr>
          <w:p w14:paraId="1B020D80">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培训费</w:t>
            </w:r>
          </w:p>
        </w:tc>
        <w:tc>
          <w:tcPr>
            <w:tcW w:w="1701" w:type="dxa"/>
            <w:gridSpan w:val="2"/>
            <w:tcBorders>
              <w:top w:val="nil"/>
              <w:left w:val="nil"/>
              <w:bottom w:val="single" w:color="auto" w:sz="4" w:space="0"/>
              <w:right w:val="single" w:color="auto" w:sz="4" w:space="0"/>
            </w:tcBorders>
            <w:vAlign w:val="center"/>
          </w:tcPr>
          <w:p w14:paraId="4114DEED">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1.67</w:t>
            </w:r>
          </w:p>
        </w:tc>
        <w:tc>
          <w:tcPr>
            <w:tcW w:w="1701" w:type="dxa"/>
            <w:gridSpan w:val="2"/>
            <w:tcBorders>
              <w:top w:val="nil"/>
              <w:left w:val="nil"/>
              <w:bottom w:val="single" w:color="auto" w:sz="4" w:space="0"/>
              <w:right w:val="single" w:color="auto" w:sz="4" w:space="0"/>
            </w:tcBorders>
            <w:vAlign w:val="center"/>
          </w:tcPr>
          <w:p w14:paraId="4AC27BD4">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7ED3B42A">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1.67</w:t>
            </w:r>
          </w:p>
        </w:tc>
      </w:tr>
      <w:tr w14:paraId="21DC13F5">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E590DDF">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14D044F4">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17</w:t>
            </w:r>
          </w:p>
        </w:tc>
        <w:tc>
          <w:tcPr>
            <w:tcW w:w="2891" w:type="dxa"/>
            <w:tcBorders>
              <w:top w:val="nil"/>
              <w:left w:val="nil"/>
              <w:bottom w:val="single" w:color="auto" w:sz="4" w:space="0"/>
              <w:right w:val="single" w:color="auto" w:sz="4" w:space="0"/>
            </w:tcBorders>
            <w:vAlign w:val="center"/>
          </w:tcPr>
          <w:p w14:paraId="423C8A5E">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公务招待费</w:t>
            </w:r>
          </w:p>
        </w:tc>
        <w:tc>
          <w:tcPr>
            <w:tcW w:w="1701" w:type="dxa"/>
            <w:gridSpan w:val="2"/>
            <w:tcBorders>
              <w:top w:val="nil"/>
              <w:left w:val="nil"/>
              <w:bottom w:val="single" w:color="auto" w:sz="4" w:space="0"/>
              <w:right w:val="single" w:color="auto" w:sz="4" w:space="0"/>
            </w:tcBorders>
            <w:vAlign w:val="center"/>
          </w:tcPr>
          <w:p w14:paraId="4AC2EBF1">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1.15</w:t>
            </w:r>
          </w:p>
        </w:tc>
        <w:tc>
          <w:tcPr>
            <w:tcW w:w="1701" w:type="dxa"/>
            <w:gridSpan w:val="2"/>
            <w:tcBorders>
              <w:top w:val="nil"/>
              <w:left w:val="nil"/>
              <w:bottom w:val="single" w:color="auto" w:sz="4" w:space="0"/>
              <w:right w:val="single" w:color="auto" w:sz="4" w:space="0"/>
            </w:tcBorders>
            <w:vAlign w:val="center"/>
          </w:tcPr>
          <w:p w14:paraId="4C0F9898">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E409624">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1.15</w:t>
            </w:r>
          </w:p>
        </w:tc>
      </w:tr>
      <w:tr w14:paraId="0CE602F5">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0497535D">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0E337536">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26</w:t>
            </w:r>
          </w:p>
        </w:tc>
        <w:tc>
          <w:tcPr>
            <w:tcW w:w="2891" w:type="dxa"/>
            <w:tcBorders>
              <w:top w:val="nil"/>
              <w:left w:val="nil"/>
              <w:bottom w:val="single" w:color="auto" w:sz="4" w:space="0"/>
              <w:right w:val="single" w:color="auto" w:sz="4" w:space="0"/>
            </w:tcBorders>
            <w:vAlign w:val="center"/>
          </w:tcPr>
          <w:p w14:paraId="510A9E26">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劳务费</w:t>
            </w:r>
          </w:p>
        </w:tc>
        <w:tc>
          <w:tcPr>
            <w:tcW w:w="1701" w:type="dxa"/>
            <w:gridSpan w:val="2"/>
            <w:tcBorders>
              <w:top w:val="nil"/>
              <w:left w:val="nil"/>
              <w:bottom w:val="single" w:color="auto" w:sz="4" w:space="0"/>
              <w:right w:val="single" w:color="auto" w:sz="4" w:space="0"/>
            </w:tcBorders>
            <w:vAlign w:val="center"/>
          </w:tcPr>
          <w:p w14:paraId="5187DC7A">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7</w:t>
            </w:r>
          </w:p>
        </w:tc>
        <w:tc>
          <w:tcPr>
            <w:tcW w:w="1701" w:type="dxa"/>
            <w:gridSpan w:val="2"/>
            <w:tcBorders>
              <w:top w:val="nil"/>
              <w:left w:val="nil"/>
              <w:bottom w:val="single" w:color="auto" w:sz="4" w:space="0"/>
              <w:right w:val="single" w:color="auto" w:sz="4" w:space="0"/>
            </w:tcBorders>
            <w:vAlign w:val="center"/>
          </w:tcPr>
          <w:p w14:paraId="700363D9">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3341AD1">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7</w:t>
            </w:r>
          </w:p>
        </w:tc>
      </w:tr>
      <w:tr w14:paraId="27A8327E">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253EC17C">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34C46DC8">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28</w:t>
            </w:r>
          </w:p>
        </w:tc>
        <w:tc>
          <w:tcPr>
            <w:tcW w:w="2891" w:type="dxa"/>
            <w:tcBorders>
              <w:top w:val="nil"/>
              <w:left w:val="nil"/>
              <w:bottom w:val="single" w:color="auto" w:sz="4" w:space="0"/>
              <w:right w:val="single" w:color="auto" w:sz="4" w:space="0"/>
            </w:tcBorders>
            <w:vAlign w:val="center"/>
          </w:tcPr>
          <w:p w14:paraId="25E68FEF">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14:paraId="7F4D5761">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6.97</w:t>
            </w:r>
          </w:p>
        </w:tc>
        <w:tc>
          <w:tcPr>
            <w:tcW w:w="1701" w:type="dxa"/>
            <w:gridSpan w:val="2"/>
            <w:tcBorders>
              <w:top w:val="nil"/>
              <w:left w:val="nil"/>
              <w:bottom w:val="single" w:color="auto" w:sz="4" w:space="0"/>
              <w:right w:val="single" w:color="auto" w:sz="4" w:space="0"/>
            </w:tcBorders>
            <w:vAlign w:val="center"/>
          </w:tcPr>
          <w:p w14:paraId="37FA38D3">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38DD6FD">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6.97</w:t>
            </w:r>
          </w:p>
        </w:tc>
      </w:tr>
      <w:tr w14:paraId="0170BED6">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15A792E">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2BFF817B">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29</w:t>
            </w:r>
          </w:p>
        </w:tc>
        <w:tc>
          <w:tcPr>
            <w:tcW w:w="2891" w:type="dxa"/>
            <w:tcBorders>
              <w:top w:val="nil"/>
              <w:left w:val="nil"/>
              <w:bottom w:val="single" w:color="auto" w:sz="4" w:space="0"/>
              <w:right w:val="single" w:color="auto" w:sz="4" w:space="0"/>
            </w:tcBorders>
            <w:vAlign w:val="center"/>
          </w:tcPr>
          <w:p w14:paraId="1E020136">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14:paraId="6CB535D4">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6.28</w:t>
            </w:r>
          </w:p>
        </w:tc>
        <w:tc>
          <w:tcPr>
            <w:tcW w:w="1701" w:type="dxa"/>
            <w:gridSpan w:val="2"/>
            <w:tcBorders>
              <w:top w:val="nil"/>
              <w:left w:val="nil"/>
              <w:bottom w:val="single" w:color="auto" w:sz="4" w:space="0"/>
              <w:right w:val="single" w:color="auto" w:sz="4" w:space="0"/>
            </w:tcBorders>
            <w:vAlign w:val="center"/>
          </w:tcPr>
          <w:p w14:paraId="13D5C0DD">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06F4B261">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6.28</w:t>
            </w:r>
          </w:p>
        </w:tc>
      </w:tr>
      <w:tr w14:paraId="39A5C5FB">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57A19E9E">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7549A355">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31</w:t>
            </w:r>
          </w:p>
        </w:tc>
        <w:tc>
          <w:tcPr>
            <w:tcW w:w="2891" w:type="dxa"/>
            <w:tcBorders>
              <w:top w:val="nil"/>
              <w:left w:val="nil"/>
              <w:bottom w:val="single" w:color="auto" w:sz="4" w:space="0"/>
              <w:right w:val="single" w:color="auto" w:sz="4" w:space="0"/>
            </w:tcBorders>
            <w:vAlign w:val="center"/>
          </w:tcPr>
          <w:p w14:paraId="5730D2B5">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公务车运行维护费</w:t>
            </w:r>
          </w:p>
        </w:tc>
        <w:tc>
          <w:tcPr>
            <w:tcW w:w="1701" w:type="dxa"/>
            <w:gridSpan w:val="2"/>
            <w:tcBorders>
              <w:top w:val="nil"/>
              <w:left w:val="nil"/>
              <w:bottom w:val="single" w:color="auto" w:sz="4" w:space="0"/>
              <w:right w:val="single" w:color="auto" w:sz="4" w:space="0"/>
            </w:tcBorders>
            <w:vAlign w:val="center"/>
          </w:tcPr>
          <w:p w14:paraId="6802C4F7">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8.55</w:t>
            </w:r>
          </w:p>
        </w:tc>
        <w:tc>
          <w:tcPr>
            <w:tcW w:w="1701" w:type="dxa"/>
            <w:gridSpan w:val="2"/>
            <w:tcBorders>
              <w:top w:val="nil"/>
              <w:left w:val="nil"/>
              <w:bottom w:val="single" w:color="auto" w:sz="4" w:space="0"/>
              <w:right w:val="single" w:color="auto" w:sz="4" w:space="0"/>
            </w:tcBorders>
            <w:vAlign w:val="center"/>
          </w:tcPr>
          <w:p w14:paraId="6C982339">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5438D0F7">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8.55</w:t>
            </w:r>
          </w:p>
        </w:tc>
      </w:tr>
      <w:tr w14:paraId="7F24DB91">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D2FD0EE">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302</w:t>
            </w:r>
          </w:p>
        </w:tc>
        <w:tc>
          <w:tcPr>
            <w:tcW w:w="577" w:type="dxa"/>
            <w:tcBorders>
              <w:top w:val="nil"/>
              <w:left w:val="nil"/>
              <w:bottom w:val="single" w:color="auto" w:sz="4" w:space="0"/>
              <w:right w:val="single" w:color="auto" w:sz="4" w:space="0"/>
            </w:tcBorders>
            <w:vAlign w:val="center"/>
          </w:tcPr>
          <w:p w14:paraId="712A9B30">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99</w:t>
            </w:r>
          </w:p>
        </w:tc>
        <w:tc>
          <w:tcPr>
            <w:tcW w:w="2891" w:type="dxa"/>
            <w:tcBorders>
              <w:top w:val="nil"/>
              <w:left w:val="nil"/>
              <w:bottom w:val="single" w:color="auto" w:sz="4" w:space="0"/>
              <w:right w:val="single" w:color="auto" w:sz="4" w:space="0"/>
            </w:tcBorders>
            <w:vAlign w:val="center"/>
          </w:tcPr>
          <w:p w14:paraId="0E032936">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其他商品和服务支出</w:t>
            </w:r>
          </w:p>
        </w:tc>
        <w:tc>
          <w:tcPr>
            <w:tcW w:w="1701" w:type="dxa"/>
            <w:gridSpan w:val="2"/>
            <w:tcBorders>
              <w:top w:val="nil"/>
              <w:left w:val="nil"/>
              <w:bottom w:val="single" w:color="auto" w:sz="4" w:space="0"/>
              <w:right w:val="single" w:color="auto" w:sz="4" w:space="0"/>
            </w:tcBorders>
            <w:vAlign w:val="center"/>
          </w:tcPr>
          <w:p w14:paraId="63849331">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9.04</w:t>
            </w:r>
          </w:p>
        </w:tc>
        <w:tc>
          <w:tcPr>
            <w:tcW w:w="1701" w:type="dxa"/>
            <w:gridSpan w:val="2"/>
            <w:tcBorders>
              <w:top w:val="nil"/>
              <w:left w:val="nil"/>
              <w:bottom w:val="single" w:color="auto" w:sz="4" w:space="0"/>
              <w:right w:val="single" w:color="auto" w:sz="4" w:space="0"/>
            </w:tcBorders>
            <w:vAlign w:val="center"/>
          </w:tcPr>
          <w:p w14:paraId="7AB645E4">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66B3C7D6">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9.04</w:t>
            </w:r>
          </w:p>
        </w:tc>
      </w:tr>
      <w:tr w14:paraId="6D6E7CCA">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400795EB">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303</w:t>
            </w:r>
          </w:p>
        </w:tc>
        <w:tc>
          <w:tcPr>
            <w:tcW w:w="577" w:type="dxa"/>
            <w:tcBorders>
              <w:top w:val="nil"/>
              <w:left w:val="nil"/>
              <w:bottom w:val="single" w:color="auto" w:sz="4" w:space="0"/>
              <w:right w:val="single" w:color="auto" w:sz="4" w:space="0"/>
            </w:tcBorders>
            <w:vAlign w:val="center"/>
          </w:tcPr>
          <w:p w14:paraId="39251565">
            <w:pPr>
              <w:widowControl/>
              <w:jc w:val="center"/>
              <w:textAlignment w:val="center"/>
              <w:rPr>
                <w:rFonts w:ascii="仿宋" w:hAnsi="仿宋" w:eastAsia="仿宋" w:cs="仿宋"/>
                <w:color w:val="000000"/>
                <w:kern w:val="0"/>
                <w:sz w:val="18"/>
                <w:szCs w:val="18"/>
              </w:rPr>
            </w:pPr>
          </w:p>
        </w:tc>
        <w:tc>
          <w:tcPr>
            <w:tcW w:w="2891" w:type="dxa"/>
            <w:tcBorders>
              <w:top w:val="nil"/>
              <w:left w:val="nil"/>
              <w:bottom w:val="single" w:color="auto" w:sz="4" w:space="0"/>
              <w:right w:val="single" w:color="auto" w:sz="4" w:space="0"/>
            </w:tcBorders>
            <w:vAlign w:val="center"/>
          </w:tcPr>
          <w:p w14:paraId="770D0E9E">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14:paraId="2EC9AB83">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40.01</w:t>
            </w:r>
          </w:p>
        </w:tc>
        <w:tc>
          <w:tcPr>
            <w:tcW w:w="1701" w:type="dxa"/>
            <w:gridSpan w:val="2"/>
            <w:tcBorders>
              <w:top w:val="nil"/>
              <w:left w:val="nil"/>
              <w:bottom w:val="single" w:color="auto" w:sz="4" w:space="0"/>
              <w:right w:val="single" w:color="auto" w:sz="4" w:space="0"/>
            </w:tcBorders>
            <w:vAlign w:val="center"/>
          </w:tcPr>
          <w:p w14:paraId="4D4B5DA1">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40.01</w:t>
            </w:r>
          </w:p>
        </w:tc>
        <w:tc>
          <w:tcPr>
            <w:tcW w:w="1701" w:type="dxa"/>
            <w:tcBorders>
              <w:top w:val="nil"/>
              <w:left w:val="nil"/>
              <w:bottom w:val="single" w:color="auto" w:sz="4" w:space="0"/>
              <w:right w:val="single" w:color="auto" w:sz="4" w:space="0"/>
            </w:tcBorders>
            <w:vAlign w:val="center"/>
          </w:tcPr>
          <w:p w14:paraId="6FE41E10">
            <w:pPr>
              <w:widowControl/>
              <w:jc w:val="center"/>
              <w:textAlignment w:val="center"/>
              <w:rPr>
                <w:rFonts w:ascii="宋体" w:hAnsi="宋体" w:cs="宋体"/>
                <w:color w:val="000000"/>
                <w:kern w:val="0"/>
                <w:sz w:val="20"/>
                <w:szCs w:val="20"/>
              </w:rPr>
            </w:pPr>
          </w:p>
        </w:tc>
      </w:tr>
      <w:tr w14:paraId="2A51D24A">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6D388DB">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303</w:t>
            </w:r>
          </w:p>
        </w:tc>
        <w:tc>
          <w:tcPr>
            <w:tcW w:w="577" w:type="dxa"/>
            <w:tcBorders>
              <w:top w:val="nil"/>
              <w:left w:val="nil"/>
              <w:bottom w:val="single" w:color="auto" w:sz="4" w:space="0"/>
              <w:right w:val="single" w:color="auto" w:sz="4" w:space="0"/>
            </w:tcBorders>
            <w:vAlign w:val="center"/>
          </w:tcPr>
          <w:p w14:paraId="01E2853F">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01</w:t>
            </w:r>
          </w:p>
        </w:tc>
        <w:tc>
          <w:tcPr>
            <w:tcW w:w="2891" w:type="dxa"/>
            <w:tcBorders>
              <w:top w:val="nil"/>
              <w:left w:val="nil"/>
              <w:bottom w:val="single" w:color="auto" w:sz="4" w:space="0"/>
              <w:right w:val="single" w:color="auto" w:sz="4" w:space="0"/>
            </w:tcBorders>
            <w:vAlign w:val="center"/>
          </w:tcPr>
          <w:p w14:paraId="10C87EA3">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离休费</w:t>
            </w:r>
          </w:p>
        </w:tc>
        <w:tc>
          <w:tcPr>
            <w:tcW w:w="1701" w:type="dxa"/>
            <w:gridSpan w:val="2"/>
            <w:tcBorders>
              <w:top w:val="nil"/>
              <w:left w:val="nil"/>
              <w:bottom w:val="single" w:color="auto" w:sz="4" w:space="0"/>
              <w:right w:val="single" w:color="auto" w:sz="4" w:space="0"/>
            </w:tcBorders>
            <w:vAlign w:val="center"/>
          </w:tcPr>
          <w:p w14:paraId="307AF07B">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3.1</w:t>
            </w:r>
          </w:p>
        </w:tc>
        <w:tc>
          <w:tcPr>
            <w:tcW w:w="1701" w:type="dxa"/>
            <w:gridSpan w:val="2"/>
            <w:tcBorders>
              <w:top w:val="nil"/>
              <w:left w:val="nil"/>
              <w:bottom w:val="single" w:color="auto" w:sz="4" w:space="0"/>
              <w:right w:val="single" w:color="auto" w:sz="4" w:space="0"/>
            </w:tcBorders>
            <w:vAlign w:val="center"/>
          </w:tcPr>
          <w:p w14:paraId="0C1A100A">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3.1</w:t>
            </w:r>
          </w:p>
        </w:tc>
        <w:tc>
          <w:tcPr>
            <w:tcW w:w="1701" w:type="dxa"/>
            <w:tcBorders>
              <w:top w:val="nil"/>
              <w:left w:val="nil"/>
              <w:bottom w:val="single" w:color="auto" w:sz="4" w:space="0"/>
              <w:right w:val="single" w:color="auto" w:sz="4" w:space="0"/>
            </w:tcBorders>
            <w:vAlign w:val="center"/>
          </w:tcPr>
          <w:p w14:paraId="7B5B0A41">
            <w:pPr>
              <w:widowControl/>
              <w:jc w:val="center"/>
              <w:textAlignment w:val="center"/>
              <w:rPr>
                <w:rFonts w:ascii="宋体" w:hAnsi="宋体" w:cs="宋体"/>
                <w:color w:val="000000"/>
                <w:kern w:val="0"/>
                <w:sz w:val="20"/>
                <w:szCs w:val="20"/>
              </w:rPr>
            </w:pPr>
          </w:p>
        </w:tc>
      </w:tr>
      <w:tr w14:paraId="6A920F65">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6C31BB10">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303</w:t>
            </w:r>
          </w:p>
        </w:tc>
        <w:tc>
          <w:tcPr>
            <w:tcW w:w="577" w:type="dxa"/>
            <w:tcBorders>
              <w:top w:val="nil"/>
              <w:left w:val="nil"/>
              <w:bottom w:val="single" w:color="auto" w:sz="4" w:space="0"/>
              <w:right w:val="single" w:color="auto" w:sz="4" w:space="0"/>
            </w:tcBorders>
            <w:vAlign w:val="center"/>
          </w:tcPr>
          <w:p w14:paraId="40AC5340">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05</w:t>
            </w:r>
          </w:p>
        </w:tc>
        <w:tc>
          <w:tcPr>
            <w:tcW w:w="2891" w:type="dxa"/>
            <w:tcBorders>
              <w:top w:val="nil"/>
              <w:left w:val="nil"/>
              <w:bottom w:val="single" w:color="auto" w:sz="4" w:space="0"/>
              <w:right w:val="single" w:color="auto" w:sz="4" w:space="0"/>
            </w:tcBorders>
            <w:vAlign w:val="center"/>
          </w:tcPr>
          <w:p w14:paraId="6979877D">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生活补助</w:t>
            </w:r>
          </w:p>
        </w:tc>
        <w:tc>
          <w:tcPr>
            <w:tcW w:w="1701" w:type="dxa"/>
            <w:gridSpan w:val="2"/>
            <w:tcBorders>
              <w:top w:val="nil"/>
              <w:left w:val="nil"/>
              <w:bottom w:val="single" w:color="auto" w:sz="4" w:space="0"/>
              <w:right w:val="single" w:color="auto" w:sz="4" w:space="0"/>
            </w:tcBorders>
            <w:vAlign w:val="center"/>
          </w:tcPr>
          <w:p w14:paraId="568275E6">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0.58</w:t>
            </w:r>
          </w:p>
        </w:tc>
        <w:tc>
          <w:tcPr>
            <w:tcW w:w="1701" w:type="dxa"/>
            <w:gridSpan w:val="2"/>
            <w:tcBorders>
              <w:top w:val="nil"/>
              <w:left w:val="nil"/>
              <w:bottom w:val="single" w:color="auto" w:sz="4" w:space="0"/>
              <w:right w:val="single" w:color="auto" w:sz="4" w:space="0"/>
            </w:tcBorders>
            <w:vAlign w:val="center"/>
          </w:tcPr>
          <w:p w14:paraId="25A9A30E">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0.58</w:t>
            </w:r>
          </w:p>
        </w:tc>
        <w:tc>
          <w:tcPr>
            <w:tcW w:w="1701" w:type="dxa"/>
            <w:tcBorders>
              <w:top w:val="nil"/>
              <w:left w:val="nil"/>
              <w:bottom w:val="single" w:color="auto" w:sz="4" w:space="0"/>
              <w:right w:val="single" w:color="auto" w:sz="4" w:space="0"/>
            </w:tcBorders>
            <w:vAlign w:val="center"/>
          </w:tcPr>
          <w:p w14:paraId="556B3EDA">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11A6E095">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34A97FF3">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303</w:t>
            </w:r>
          </w:p>
        </w:tc>
        <w:tc>
          <w:tcPr>
            <w:tcW w:w="577" w:type="dxa"/>
            <w:tcBorders>
              <w:top w:val="nil"/>
              <w:left w:val="nil"/>
              <w:bottom w:val="single" w:color="auto" w:sz="4" w:space="0"/>
              <w:right w:val="single" w:color="auto" w:sz="4" w:space="0"/>
            </w:tcBorders>
            <w:vAlign w:val="center"/>
          </w:tcPr>
          <w:p w14:paraId="42A81B22">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07</w:t>
            </w:r>
          </w:p>
        </w:tc>
        <w:tc>
          <w:tcPr>
            <w:tcW w:w="2891" w:type="dxa"/>
            <w:tcBorders>
              <w:top w:val="nil"/>
              <w:left w:val="nil"/>
              <w:bottom w:val="single" w:color="auto" w:sz="4" w:space="0"/>
              <w:right w:val="single" w:color="auto" w:sz="4" w:space="0"/>
            </w:tcBorders>
            <w:vAlign w:val="center"/>
          </w:tcPr>
          <w:p w14:paraId="1B5134B1">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医疗费补助</w:t>
            </w:r>
          </w:p>
        </w:tc>
        <w:tc>
          <w:tcPr>
            <w:tcW w:w="1701" w:type="dxa"/>
            <w:gridSpan w:val="2"/>
            <w:tcBorders>
              <w:top w:val="nil"/>
              <w:left w:val="nil"/>
              <w:bottom w:val="single" w:color="auto" w:sz="4" w:space="0"/>
              <w:right w:val="single" w:color="auto" w:sz="4" w:space="0"/>
            </w:tcBorders>
            <w:vAlign w:val="center"/>
          </w:tcPr>
          <w:p w14:paraId="56D16E34">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33.36</w:t>
            </w:r>
          </w:p>
        </w:tc>
        <w:tc>
          <w:tcPr>
            <w:tcW w:w="1701" w:type="dxa"/>
            <w:gridSpan w:val="2"/>
            <w:tcBorders>
              <w:top w:val="nil"/>
              <w:left w:val="nil"/>
              <w:bottom w:val="single" w:color="auto" w:sz="4" w:space="0"/>
              <w:right w:val="single" w:color="auto" w:sz="4" w:space="0"/>
            </w:tcBorders>
            <w:vAlign w:val="center"/>
          </w:tcPr>
          <w:p w14:paraId="7629004A">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33.36</w:t>
            </w:r>
          </w:p>
        </w:tc>
        <w:tc>
          <w:tcPr>
            <w:tcW w:w="1701" w:type="dxa"/>
            <w:tcBorders>
              <w:top w:val="nil"/>
              <w:left w:val="nil"/>
              <w:bottom w:val="single" w:color="auto" w:sz="4" w:space="0"/>
              <w:right w:val="single" w:color="auto" w:sz="4" w:space="0"/>
            </w:tcBorders>
            <w:vAlign w:val="center"/>
          </w:tcPr>
          <w:p w14:paraId="16B6FF5A">
            <w:pPr>
              <w:widowControl/>
              <w:jc w:val="center"/>
              <w:textAlignment w:val="center"/>
              <w:rPr>
                <w:rFonts w:ascii="仿宋" w:hAnsi="仿宋" w:eastAsia="仿宋" w:cs="仿宋"/>
                <w:color w:val="000000"/>
                <w:kern w:val="0"/>
                <w:sz w:val="18"/>
                <w:szCs w:val="18"/>
              </w:rPr>
            </w:pPr>
          </w:p>
        </w:tc>
      </w:tr>
      <w:tr w14:paraId="78B378E2">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1A810924">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303</w:t>
            </w:r>
          </w:p>
        </w:tc>
        <w:tc>
          <w:tcPr>
            <w:tcW w:w="577" w:type="dxa"/>
            <w:tcBorders>
              <w:top w:val="nil"/>
              <w:left w:val="nil"/>
              <w:bottom w:val="single" w:color="auto" w:sz="4" w:space="0"/>
              <w:right w:val="single" w:color="auto" w:sz="4" w:space="0"/>
            </w:tcBorders>
            <w:vAlign w:val="center"/>
          </w:tcPr>
          <w:p w14:paraId="56E7265D">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09</w:t>
            </w:r>
          </w:p>
        </w:tc>
        <w:tc>
          <w:tcPr>
            <w:tcW w:w="2891" w:type="dxa"/>
            <w:tcBorders>
              <w:top w:val="nil"/>
              <w:left w:val="nil"/>
              <w:bottom w:val="single" w:color="auto" w:sz="4" w:space="0"/>
              <w:right w:val="single" w:color="auto" w:sz="4" w:space="0"/>
            </w:tcBorders>
            <w:vAlign w:val="center"/>
          </w:tcPr>
          <w:p w14:paraId="573B818F">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奖励金</w:t>
            </w:r>
          </w:p>
        </w:tc>
        <w:tc>
          <w:tcPr>
            <w:tcW w:w="1701" w:type="dxa"/>
            <w:gridSpan w:val="2"/>
            <w:tcBorders>
              <w:top w:val="nil"/>
              <w:left w:val="nil"/>
              <w:bottom w:val="single" w:color="auto" w:sz="4" w:space="0"/>
              <w:right w:val="single" w:color="auto" w:sz="4" w:space="0"/>
            </w:tcBorders>
            <w:vAlign w:val="center"/>
          </w:tcPr>
          <w:p w14:paraId="390972D2">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2.97</w:t>
            </w:r>
          </w:p>
        </w:tc>
        <w:tc>
          <w:tcPr>
            <w:tcW w:w="1701" w:type="dxa"/>
            <w:gridSpan w:val="2"/>
            <w:tcBorders>
              <w:top w:val="nil"/>
              <w:left w:val="nil"/>
              <w:bottom w:val="single" w:color="auto" w:sz="4" w:space="0"/>
              <w:right w:val="single" w:color="auto" w:sz="4" w:space="0"/>
            </w:tcBorders>
            <w:vAlign w:val="center"/>
          </w:tcPr>
          <w:p w14:paraId="0AD292BC">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2.97</w:t>
            </w:r>
          </w:p>
        </w:tc>
        <w:tc>
          <w:tcPr>
            <w:tcW w:w="1701" w:type="dxa"/>
            <w:tcBorders>
              <w:top w:val="nil"/>
              <w:left w:val="nil"/>
              <w:bottom w:val="single" w:color="auto" w:sz="4" w:space="0"/>
              <w:right w:val="single" w:color="auto" w:sz="4" w:space="0"/>
            </w:tcBorders>
            <w:vAlign w:val="center"/>
          </w:tcPr>
          <w:p w14:paraId="4ABD1263">
            <w:pPr>
              <w:widowControl/>
              <w:jc w:val="center"/>
              <w:textAlignment w:val="center"/>
              <w:rPr>
                <w:rFonts w:ascii="宋体" w:hAnsi="宋体" w:cs="宋体"/>
                <w:color w:val="000000"/>
                <w:kern w:val="0"/>
                <w:sz w:val="20"/>
                <w:szCs w:val="20"/>
              </w:rPr>
            </w:pPr>
            <w:r>
              <w:rPr>
                <w:rFonts w:hint="eastAsia" w:ascii="仿宋" w:hAnsi="仿宋" w:eastAsia="仿宋" w:cs="仿宋"/>
                <w:color w:val="000000"/>
                <w:kern w:val="0"/>
                <w:sz w:val="18"/>
                <w:szCs w:val="18"/>
              </w:rPr>
              <w:t>0</w:t>
            </w:r>
          </w:p>
        </w:tc>
      </w:tr>
      <w:tr w14:paraId="7717188D">
        <w:tblPrEx>
          <w:tblCellMar>
            <w:top w:w="0" w:type="dxa"/>
            <w:left w:w="108" w:type="dxa"/>
            <w:bottom w:w="0" w:type="dxa"/>
            <w:right w:w="108" w:type="dxa"/>
          </w:tblCellMar>
        </w:tblPrEx>
        <w:trPr>
          <w:trHeight w:val="283" w:hRule="atLeast"/>
        </w:trPr>
        <w:tc>
          <w:tcPr>
            <w:tcW w:w="757" w:type="dxa"/>
            <w:tcBorders>
              <w:top w:val="nil"/>
              <w:left w:val="single" w:color="auto" w:sz="4" w:space="0"/>
              <w:bottom w:val="single" w:color="auto" w:sz="4" w:space="0"/>
              <w:right w:val="single" w:color="auto" w:sz="4" w:space="0"/>
            </w:tcBorders>
            <w:vAlign w:val="center"/>
          </w:tcPr>
          <w:p w14:paraId="77D39788">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13DF5AB1">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55445677">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gridSpan w:val="2"/>
            <w:tcBorders>
              <w:top w:val="nil"/>
              <w:left w:val="nil"/>
              <w:bottom w:val="single" w:color="auto" w:sz="4" w:space="0"/>
              <w:right w:val="single" w:color="auto" w:sz="4" w:space="0"/>
            </w:tcBorders>
            <w:vAlign w:val="center"/>
          </w:tcPr>
          <w:p w14:paraId="1A1EFAFE">
            <w:pPr>
              <w:widowControl/>
              <w:jc w:val="center"/>
              <w:rPr>
                <w:rFonts w:ascii="宋体" w:hAnsi="宋体" w:cs="宋体"/>
                <w:color w:val="000000"/>
                <w:kern w:val="0"/>
                <w:sz w:val="20"/>
                <w:szCs w:val="20"/>
              </w:rPr>
            </w:pPr>
            <w:r>
              <w:rPr>
                <w:rFonts w:hint="eastAsia" w:ascii="宋体" w:hAnsi="宋体" w:cs="宋体"/>
                <w:color w:val="000000"/>
                <w:kern w:val="0"/>
                <w:sz w:val="20"/>
                <w:szCs w:val="20"/>
              </w:rPr>
              <w:t>685.6</w:t>
            </w:r>
          </w:p>
        </w:tc>
        <w:tc>
          <w:tcPr>
            <w:tcW w:w="1701" w:type="dxa"/>
            <w:gridSpan w:val="2"/>
            <w:tcBorders>
              <w:top w:val="nil"/>
              <w:left w:val="nil"/>
              <w:bottom w:val="single" w:color="auto" w:sz="4" w:space="0"/>
              <w:right w:val="single" w:color="auto" w:sz="4" w:space="0"/>
            </w:tcBorders>
            <w:vAlign w:val="center"/>
          </w:tcPr>
          <w:p w14:paraId="41D382CA">
            <w:pPr>
              <w:widowControl/>
              <w:jc w:val="center"/>
              <w:rPr>
                <w:rFonts w:ascii="宋体" w:hAnsi="宋体" w:cs="宋体"/>
                <w:color w:val="000000"/>
                <w:kern w:val="0"/>
                <w:sz w:val="20"/>
                <w:szCs w:val="20"/>
              </w:rPr>
            </w:pPr>
            <w:r>
              <w:rPr>
                <w:rFonts w:hint="eastAsia" w:ascii="宋体" w:hAnsi="宋体" w:cs="宋体"/>
                <w:color w:val="000000"/>
                <w:kern w:val="0"/>
                <w:sz w:val="20"/>
                <w:szCs w:val="20"/>
              </w:rPr>
              <w:t>594.38</w:t>
            </w:r>
          </w:p>
        </w:tc>
        <w:tc>
          <w:tcPr>
            <w:tcW w:w="1701" w:type="dxa"/>
            <w:tcBorders>
              <w:top w:val="nil"/>
              <w:left w:val="nil"/>
              <w:bottom w:val="single" w:color="auto" w:sz="4" w:space="0"/>
              <w:right w:val="single" w:color="auto" w:sz="4" w:space="0"/>
            </w:tcBorders>
            <w:vAlign w:val="center"/>
          </w:tcPr>
          <w:p w14:paraId="4209EAFC">
            <w:pPr>
              <w:widowControl/>
              <w:jc w:val="center"/>
              <w:rPr>
                <w:rFonts w:ascii="宋体" w:hAnsi="宋体" w:cs="宋体"/>
                <w:color w:val="000000"/>
                <w:kern w:val="0"/>
                <w:sz w:val="20"/>
                <w:szCs w:val="20"/>
              </w:rPr>
            </w:pPr>
            <w:r>
              <w:rPr>
                <w:rFonts w:hint="eastAsia" w:ascii="宋体" w:hAnsi="宋体" w:cs="宋体"/>
                <w:color w:val="000000"/>
                <w:kern w:val="0"/>
                <w:sz w:val="20"/>
                <w:szCs w:val="20"/>
              </w:rPr>
              <w:t>91.22</w:t>
            </w:r>
          </w:p>
        </w:tc>
      </w:tr>
    </w:tbl>
    <w:p w14:paraId="2118F944">
      <w:pPr>
        <w:widowControl/>
        <w:jc w:val="left"/>
        <w:textAlignment w:val="bottom"/>
        <w:rPr>
          <w:rFonts w:hint="eastAsia" w:ascii="宋体" w:hAnsi="宋体" w:cs="宋体"/>
          <w:color w:val="000000"/>
          <w:kern w:val="0"/>
          <w:sz w:val="20"/>
          <w:szCs w:val="20"/>
        </w:rPr>
      </w:pPr>
    </w:p>
    <w:p w14:paraId="7B764611">
      <w:pPr>
        <w:widowControl/>
        <w:jc w:val="left"/>
        <w:textAlignment w:val="bottom"/>
        <w:rPr>
          <w:rFonts w:hint="eastAsia" w:ascii="宋体" w:hAnsi="宋体" w:cs="宋体"/>
          <w:color w:val="000000"/>
          <w:kern w:val="0"/>
          <w:sz w:val="20"/>
          <w:szCs w:val="20"/>
        </w:rPr>
      </w:pPr>
    </w:p>
    <w:p w14:paraId="0BEF9FA3">
      <w:pPr>
        <w:widowControl/>
        <w:jc w:val="left"/>
        <w:textAlignment w:val="bottom"/>
        <w:rPr>
          <w:rFonts w:hint="eastAsia" w:ascii="宋体" w:hAnsi="宋体" w:cs="宋体"/>
          <w:color w:val="000000"/>
          <w:kern w:val="0"/>
          <w:sz w:val="20"/>
          <w:szCs w:val="20"/>
        </w:rPr>
      </w:pPr>
    </w:p>
    <w:p w14:paraId="74F18314">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表7</w:t>
      </w:r>
    </w:p>
    <w:tbl>
      <w:tblPr>
        <w:tblStyle w:val="6"/>
        <w:tblW w:w="9540" w:type="dxa"/>
        <w:tblInd w:w="-360" w:type="dxa"/>
        <w:tblLayout w:type="fixed"/>
        <w:tblCellMar>
          <w:top w:w="0" w:type="dxa"/>
          <w:left w:w="108" w:type="dxa"/>
          <w:bottom w:w="0" w:type="dxa"/>
          <w:right w:w="108" w:type="dxa"/>
        </w:tblCellMar>
      </w:tblPr>
      <w:tblGrid>
        <w:gridCol w:w="8"/>
        <w:gridCol w:w="517"/>
        <w:gridCol w:w="420"/>
        <w:gridCol w:w="450"/>
        <w:gridCol w:w="990"/>
        <w:gridCol w:w="1113"/>
        <w:gridCol w:w="750"/>
        <w:gridCol w:w="110"/>
        <w:gridCol w:w="459"/>
        <w:gridCol w:w="536"/>
        <w:gridCol w:w="652"/>
        <w:gridCol w:w="652"/>
        <w:gridCol w:w="378"/>
        <w:gridCol w:w="200"/>
        <w:gridCol w:w="419"/>
        <w:gridCol w:w="578"/>
        <w:gridCol w:w="420"/>
        <w:gridCol w:w="420"/>
        <w:gridCol w:w="389"/>
        <w:gridCol w:w="79"/>
      </w:tblGrid>
      <w:tr w14:paraId="2E8382CB">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14:paraId="2E5256A7">
            <w:pPr>
              <w:widowControl/>
              <w:jc w:val="center"/>
              <w:rPr>
                <w:rFonts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一般公共预算项目支出情况表</w:t>
            </w:r>
          </w:p>
        </w:tc>
      </w:tr>
      <w:tr w14:paraId="3335404E">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14:paraId="7B71F71A">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rPr>
              <w:t xml:space="preserve">昌吉州党委统战部 </w:t>
            </w:r>
          </w:p>
        </w:tc>
        <w:tc>
          <w:tcPr>
            <w:tcW w:w="995" w:type="dxa"/>
            <w:gridSpan w:val="2"/>
            <w:tcBorders>
              <w:top w:val="nil"/>
              <w:left w:val="nil"/>
              <w:bottom w:val="nil"/>
              <w:right w:val="nil"/>
            </w:tcBorders>
            <w:vAlign w:val="center"/>
          </w:tcPr>
          <w:p w14:paraId="223FAE8A">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14:paraId="5374F8A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14:paraId="750CA54B">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69E7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95" w:type="dxa"/>
            <w:gridSpan w:val="4"/>
            <w:vAlign w:val="center"/>
          </w:tcPr>
          <w:p w14:paraId="139C12A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990" w:type="dxa"/>
            <w:vMerge w:val="restart"/>
            <w:vAlign w:val="center"/>
          </w:tcPr>
          <w:p w14:paraId="675D8C8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13" w:type="dxa"/>
            <w:vMerge w:val="restart"/>
            <w:vAlign w:val="center"/>
          </w:tcPr>
          <w:p w14:paraId="03C7E370">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14:paraId="5B14322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14:paraId="7415BC1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14:paraId="6B2BF3DA">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14:paraId="597D80D2">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14:paraId="264BED2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14:paraId="2D7AE31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14:paraId="649FE66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14:paraId="1A74767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14:paraId="7680F31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14:paraId="502086B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14:paraId="3B394B58">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1705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25" w:type="dxa"/>
            <w:gridSpan w:val="2"/>
            <w:tcBorders>
              <w:bottom w:val="single" w:color="auto" w:sz="4" w:space="0"/>
            </w:tcBorders>
            <w:vAlign w:val="center"/>
          </w:tcPr>
          <w:p w14:paraId="3BB7DE81">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0" w:type="dxa"/>
            <w:tcBorders>
              <w:bottom w:val="single" w:color="auto" w:sz="4" w:space="0"/>
            </w:tcBorders>
            <w:vAlign w:val="center"/>
          </w:tcPr>
          <w:p w14:paraId="7E8202DF">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50" w:type="dxa"/>
            <w:tcBorders>
              <w:bottom w:val="single" w:color="auto" w:sz="4" w:space="0"/>
            </w:tcBorders>
            <w:vAlign w:val="center"/>
          </w:tcPr>
          <w:p w14:paraId="775D2D53">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990" w:type="dxa"/>
            <w:vMerge w:val="continue"/>
            <w:tcBorders>
              <w:bottom w:val="single" w:color="auto" w:sz="4" w:space="0"/>
            </w:tcBorders>
            <w:vAlign w:val="center"/>
          </w:tcPr>
          <w:p w14:paraId="20C60CAA">
            <w:pPr>
              <w:widowControl/>
              <w:jc w:val="left"/>
              <w:outlineLvl w:val="1"/>
              <w:rPr>
                <w:rFonts w:ascii="仿宋_GB2312" w:hAnsi="宋体" w:eastAsia="仿宋_GB2312"/>
                <w:b/>
                <w:kern w:val="0"/>
                <w:sz w:val="18"/>
                <w:szCs w:val="18"/>
              </w:rPr>
            </w:pPr>
          </w:p>
        </w:tc>
        <w:tc>
          <w:tcPr>
            <w:tcW w:w="1113" w:type="dxa"/>
            <w:vMerge w:val="continue"/>
            <w:tcBorders>
              <w:bottom w:val="single" w:color="auto" w:sz="4" w:space="0"/>
            </w:tcBorders>
          </w:tcPr>
          <w:p w14:paraId="1F0E512C">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14:paraId="28B7DF85">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14:paraId="6BE7E47D">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14:paraId="1C11F08F">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7D77B531">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14:paraId="708D82F5">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14:paraId="0DF49BAC">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14:paraId="48DFE34F">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14:paraId="76E5611C">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48C02B1B">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14:paraId="6099590C">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14:paraId="5FDBBF40">
            <w:pPr>
              <w:widowControl/>
              <w:jc w:val="left"/>
              <w:outlineLvl w:val="1"/>
              <w:rPr>
                <w:rFonts w:ascii="仿宋_GB2312" w:hAnsi="宋体" w:eastAsia="仿宋_GB2312"/>
                <w:b/>
                <w:kern w:val="0"/>
                <w:sz w:val="18"/>
                <w:szCs w:val="18"/>
              </w:rPr>
            </w:pPr>
          </w:p>
        </w:tc>
      </w:tr>
      <w:tr w14:paraId="6207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5" w:type="dxa"/>
            <w:gridSpan w:val="2"/>
            <w:vAlign w:val="center"/>
          </w:tcPr>
          <w:p w14:paraId="106E4B77">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201</w:t>
            </w:r>
          </w:p>
        </w:tc>
        <w:tc>
          <w:tcPr>
            <w:tcW w:w="420" w:type="dxa"/>
            <w:vAlign w:val="center"/>
          </w:tcPr>
          <w:p w14:paraId="0FF67A87">
            <w:pPr>
              <w:widowControl/>
              <w:jc w:val="center"/>
              <w:outlineLvl w:val="1"/>
              <w:rPr>
                <w:rFonts w:ascii="仿宋" w:hAnsi="仿宋" w:eastAsia="仿宋" w:cs="仿宋"/>
                <w:color w:val="000000"/>
                <w:kern w:val="0"/>
                <w:sz w:val="18"/>
                <w:szCs w:val="18"/>
              </w:rPr>
            </w:pPr>
          </w:p>
        </w:tc>
        <w:tc>
          <w:tcPr>
            <w:tcW w:w="450" w:type="dxa"/>
            <w:vAlign w:val="center"/>
          </w:tcPr>
          <w:p w14:paraId="6A0EAC7E">
            <w:pPr>
              <w:widowControl/>
              <w:jc w:val="center"/>
              <w:outlineLvl w:val="1"/>
              <w:rPr>
                <w:rFonts w:ascii="仿宋" w:hAnsi="仿宋" w:eastAsia="仿宋" w:cs="仿宋"/>
                <w:color w:val="000000"/>
                <w:kern w:val="0"/>
                <w:sz w:val="18"/>
                <w:szCs w:val="18"/>
              </w:rPr>
            </w:pPr>
          </w:p>
        </w:tc>
        <w:tc>
          <w:tcPr>
            <w:tcW w:w="990" w:type="dxa"/>
            <w:vAlign w:val="center"/>
          </w:tcPr>
          <w:p w14:paraId="670A1DBD">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一般公共服务支出</w:t>
            </w:r>
          </w:p>
        </w:tc>
        <w:tc>
          <w:tcPr>
            <w:tcW w:w="1113" w:type="dxa"/>
            <w:vAlign w:val="center"/>
          </w:tcPr>
          <w:p w14:paraId="2049FA96">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统战民族工作经费</w:t>
            </w:r>
          </w:p>
        </w:tc>
        <w:tc>
          <w:tcPr>
            <w:tcW w:w="750" w:type="dxa"/>
          </w:tcPr>
          <w:p w14:paraId="607DDD9D">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300</w:t>
            </w:r>
          </w:p>
        </w:tc>
        <w:tc>
          <w:tcPr>
            <w:tcW w:w="569" w:type="dxa"/>
            <w:gridSpan w:val="2"/>
          </w:tcPr>
          <w:p w14:paraId="7A14B09C">
            <w:pPr>
              <w:widowControl/>
              <w:jc w:val="center"/>
              <w:outlineLvl w:val="1"/>
              <w:rPr>
                <w:rFonts w:ascii="仿宋" w:hAnsi="仿宋" w:eastAsia="仿宋" w:cs="仿宋"/>
                <w:color w:val="000000"/>
                <w:kern w:val="0"/>
                <w:sz w:val="18"/>
                <w:szCs w:val="18"/>
              </w:rPr>
            </w:pPr>
          </w:p>
        </w:tc>
        <w:tc>
          <w:tcPr>
            <w:tcW w:w="536" w:type="dxa"/>
          </w:tcPr>
          <w:p w14:paraId="35CB92E4">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300</w:t>
            </w:r>
          </w:p>
        </w:tc>
        <w:tc>
          <w:tcPr>
            <w:tcW w:w="652" w:type="dxa"/>
          </w:tcPr>
          <w:p w14:paraId="051275AE">
            <w:pPr>
              <w:widowControl/>
              <w:jc w:val="center"/>
              <w:outlineLvl w:val="1"/>
              <w:rPr>
                <w:rFonts w:ascii="仿宋" w:hAnsi="仿宋" w:eastAsia="仿宋" w:cs="仿宋"/>
                <w:color w:val="000000"/>
                <w:kern w:val="0"/>
                <w:sz w:val="18"/>
                <w:szCs w:val="18"/>
              </w:rPr>
            </w:pPr>
          </w:p>
        </w:tc>
        <w:tc>
          <w:tcPr>
            <w:tcW w:w="652" w:type="dxa"/>
          </w:tcPr>
          <w:p w14:paraId="02E1D916">
            <w:pPr>
              <w:widowControl/>
              <w:jc w:val="right"/>
              <w:outlineLvl w:val="1"/>
              <w:rPr>
                <w:rFonts w:ascii="仿宋_GB2312" w:hAnsi="宋体" w:eastAsia="仿宋_GB2312"/>
                <w:kern w:val="0"/>
                <w:sz w:val="32"/>
                <w:szCs w:val="32"/>
              </w:rPr>
            </w:pPr>
          </w:p>
        </w:tc>
        <w:tc>
          <w:tcPr>
            <w:tcW w:w="578" w:type="dxa"/>
            <w:gridSpan w:val="2"/>
          </w:tcPr>
          <w:p w14:paraId="028192A5">
            <w:pPr>
              <w:widowControl/>
              <w:jc w:val="right"/>
              <w:outlineLvl w:val="1"/>
              <w:rPr>
                <w:rFonts w:ascii="仿宋_GB2312" w:hAnsi="宋体" w:eastAsia="仿宋_GB2312"/>
                <w:kern w:val="0"/>
                <w:sz w:val="32"/>
                <w:szCs w:val="32"/>
              </w:rPr>
            </w:pPr>
          </w:p>
        </w:tc>
        <w:tc>
          <w:tcPr>
            <w:tcW w:w="419" w:type="dxa"/>
          </w:tcPr>
          <w:p w14:paraId="4986D82A">
            <w:pPr>
              <w:widowControl/>
              <w:jc w:val="right"/>
              <w:outlineLvl w:val="1"/>
              <w:rPr>
                <w:rFonts w:ascii="仿宋_GB2312" w:hAnsi="宋体" w:eastAsia="仿宋_GB2312"/>
                <w:kern w:val="0"/>
                <w:sz w:val="32"/>
                <w:szCs w:val="32"/>
              </w:rPr>
            </w:pPr>
          </w:p>
        </w:tc>
        <w:tc>
          <w:tcPr>
            <w:tcW w:w="578" w:type="dxa"/>
          </w:tcPr>
          <w:p w14:paraId="401A211F">
            <w:pPr>
              <w:widowControl/>
              <w:jc w:val="right"/>
              <w:outlineLvl w:val="1"/>
              <w:rPr>
                <w:rFonts w:ascii="仿宋_GB2312" w:hAnsi="宋体" w:eastAsia="仿宋_GB2312"/>
                <w:kern w:val="0"/>
                <w:sz w:val="32"/>
                <w:szCs w:val="32"/>
              </w:rPr>
            </w:pPr>
          </w:p>
        </w:tc>
        <w:tc>
          <w:tcPr>
            <w:tcW w:w="420" w:type="dxa"/>
          </w:tcPr>
          <w:p w14:paraId="3B0C313A">
            <w:pPr>
              <w:widowControl/>
              <w:jc w:val="right"/>
              <w:outlineLvl w:val="1"/>
              <w:rPr>
                <w:rFonts w:ascii="仿宋_GB2312" w:hAnsi="宋体" w:eastAsia="仿宋_GB2312"/>
                <w:kern w:val="0"/>
                <w:sz w:val="32"/>
                <w:szCs w:val="32"/>
              </w:rPr>
            </w:pPr>
          </w:p>
        </w:tc>
        <w:tc>
          <w:tcPr>
            <w:tcW w:w="420" w:type="dxa"/>
          </w:tcPr>
          <w:p w14:paraId="058BEBE0">
            <w:pPr>
              <w:widowControl/>
              <w:jc w:val="right"/>
              <w:outlineLvl w:val="1"/>
              <w:rPr>
                <w:rFonts w:ascii="仿宋_GB2312" w:hAnsi="宋体" w:eastAsia="仿宋_GB2312"/>
                <w:kern w:val="0"/>
                <w:sz w:val="32"/>
                <w:szCs w:val="32"/>
              </w:rPr>
            </w:pPr>
          </w:p>
        </w:tc>
        <w:tc>
          <w:tcPr>
            <w:tcW w:w="468" w:type="dxa"/>
            <w:gridSpan w:val="2"/>
          </w:tcPr>
          <w:p w14:paraId="5E4F9BCB">
            <w:pPr>
              <w:widowControl/>
              <w:jc w:val="right"/>
              <w:outlineLvl w:val="1"/>
              <w:rPr>
                <w:rFonts w:ascii="仿宋_GB2312" w:hAnsi="宋体" w:eastAsia="仿宋_GB2312"/>
                <w:kern w:val="0"/>
                <w:sz w:val="32"/>
                <w:szCs w:val="32"/>
              </w:rPr>
            </w:pPr>
          </w:p>
        </w:tc>
      </w:tr>
      <w:tr w14:paraId="530C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25" w:type="dxa"/>
            <w:gridSpan w:val="2"/>
            <w:vAlign w:val="center"/>
          </w:tcPr>
          <w:p w14:paraId="53786FCE">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201</w:t>
            </w:r>
          </w:p>
        </w:tc>
        <w:tc>
          <w:tcPr>
            <w:tcW w:w="420" w:type="dxa"/>
            <w:vAlign w:val="center"/>
          </w:tcPr>
          <w:p w14:paraId="4CC24A57">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450" w:type="dxa"/>
            <w:vAlign w:val="center"/>
          </w:tcPr>
          <w:p w14:paraId="771903B9">
            <w:pPr>
              <w:widowControl/>
              <w:jc w:val="center"/>
              <w:outlineLvl w:val="1"/>
              <w:rPr>
                <w:rFonts w:ascii="仿宋" w:hAnsi="仿宋" w:eastAsia="仿宋" w:cs="仿宋"/>
                <w:color w:val="000000"/>
                <w:kern w:val="0"/>
                <w:sz w:val="18"/>
                <w:szCs w:val="18"/>
              </w:rPr>
            </w:pPr>
          </w:p>
        </w:tc>
        <w:tc>
          <w:tcPr>
            <w:tcW w:w="990" w:type="dxa"/>
            <w:vAlign w:val="center"/>
          </w:tcPr>
          <w:p w14:paraId="76B4CDDE">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统战事务</w:t>
            </w:r>
          </w:p>
        </w:tc>
        <w:tc>
          <w:tcPr>
            <w:tcW w:w="1113" w:type="dxa"/>
          </w:tcPr>
          <w:p w14:paraId="51F5D7A1">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统战民族工作经费</w:t>
            </w:r>
          </w:p>
        </w:tc>
        <w:tc>
          <w:tcPr>
            <w:tcW w:w="750" w:type="dxa"/>
          </w:tcPr>
          <w:p w14:paraId="7055E1CE">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300</w:t>
            </w:r>
          </w:p>
        </w:tc>
        <w:tc>
          <w:tcPr>
            <w:tcW w:w="569" w:type="dxa"/>
            <w:gridSpan w:val="2"/>
          </w:tcPr>
          <w:p w14:paraId="7BFF9EF0">
            <w:pPr>
              <w:widowControl/>
              <w:jc w:val="center"/>
              <w:outlineLvl w:val="1"/>
              <w:rPr>
                <w:rFonts w:ascii="仿宋" w:hAnsi="仿宋" w:eastAsia="仿宋" w:cs="仿宋"/>
                <w:color w:val="000000"/>
                <w:kern w:val="0"/>
                <w:sz w:val="18"/>
                <w:szCs w:val="18"/>
              </w:rPr>
            </w:pPr>
          </w:p>
        </w:tc>
        <w:tc>
          <w:tcPr>
            <w:tcW w:w="536" w:type="dxa"/>
          </w:tcPr>
          <w:p w14:paraId="6E79095B">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300</w:t>
            </w:r>
          </w:p>
        </w:tc>
        <w:tc>
          <w:tcPr>
            <w:tcW w:w="652" w:type="dxa"/>
          </w:tcPr>
          <w:p w14:paraId="4CEA06C4">
            <w:pPr>
              <w:widowControl/>
              <w:jc w:val="center"/>
              <w:outlineLvl w:val="1"/>
              <w:rPr>
                <w:rFonts w:ascii="仿宋" w:hAnsi="仿宋" w:eastAsia="仿宋" w:cs="仿宋"/>
                <w:color w:val="000000"/>
                <w:kern w:val="0"/>
                <w:sz w:val="18"/>
                <w:szCs w:val="18"/>
              </w:rPr>
            </w:pPr>
          </w:p>
        </w:tc>
        <w:tc>
          <w:tcPr>
            <w:tcW w:w="652" w:type="dxa"/>
          </w:tcPr>
          <w:p w14:paraId="28CC5BE1">
            <w:pPr>
              <w:widowControl/>
              <w:jc w:val="right"/>
              <w:outlineLvl w:val="1"/>
              <w:rPr>
                <w:rFonts w:ascii="仿宋_GB2312" w:hAnsi="宋体" w:eastAsia="仿宋_GB2312"/>
                <w:kern w:val="0"/>
                <w:sz w:val="32"/>
                <w:szCs w:val="32"/>
              </w:rPr>
            </w:pPr>
          </w:p>
        </w:tc>
        <w:tc>
          <w:tcPr>
            <w:tcW w:w="578" w:type="dxa"/>
            <w:gridSpan w:val="2"/>
          </w:tcPr>
          <w:p w14:paraId="087A3480">
            <w:pPr>
              <w:widowControl/>
              <w:jc w:val="right"/>
              <w:outlineLvl w:val="1"/>
              <w:rPr>
                <w:rFonts w:ascii="仿宋_GB2312" w:hAnsi="宋体" w:eastAsia="仿宋_GB2312"/>
                <w:kern w:val="0"/>
                <w:sz w:val="32"/>
                <w:szCs w:val="32"/>
              </w:rPr>
            </w:pPr>
          </w:p>
        </w:tc>
        <w:tc>
          <w:tcPr>
            <w:tcW w:w="419" w:type="dxa"/>
          </w:tcPr>
          <w:p w14:paraId="17433779">
            <w:pPr>
              <w:widowControl/>
              <w:jc w:val="right"/>
              <w:outlineLvl w:val="1"/>
              <w:rPr>
                <w:rFonts w:ascii="仿宋_GB2312" w:hAnsi="宋体" w:eastAsia="仿宋_GB2312"/>
                <w:kern w:val="0"/>
                <w:sz w:val="32"/>
                <w:szCs w:val="32"/>
              </w:rPr>
            </w:pPr>
          </w:p>
        </w:tc>
        <w:tc>
          <w:tcPr>
            <w:tcW w:w="578" w:type="dxa"/>
          </w:tcPr>
          <w:p w14:paraId="41B3B232">
            <w:pPr>
              <w:widowControl/>
              <w:jc w:val="right"/>
              <w:outlineLvl w:val="1"/>
              <w:rPr>
                <w:rFonts w:ascii="仿宋_GB2312" w:hAnsi="宋体" w:eastAsia="仿宋_GB2312"/>
                <w:kern w:val="0"/>
                <w:sz w:val="32"/>
                <w:szCs w:val="32"/>
              </w:rPr>
            </w:pPr>
          </w:p>
        </w:tc>
        <w:tc>
          <w:tcPr>
            <w:tcW w:w="420" w:type="dxa"/>
          </w:tcPr>
          <w:p w14:paraId="4295AF67">
            <w:pPr>
              <w:widowControl/>
              <w:jc w:val="right"/>
              <w:outlineLvl w:val="1"/>
              <w:rPr>
                <w:rFonts w:ascii="仿宋_GB2312" w:hAnsi="宋体" w:eastAsia="仿宋_GB2312"/>
                <w:kern w:val="0"/>
                <w:sz w:val="32"/>
                <w:szCs w:val="32"/>
              </w:rPr>
            </w:pPr>
          </w:p>
        </w:tc>
        <w:tc>
          <w:tcPr>
            <w:tcW w:w="420" w:type="dxa"/>
          </w:tcPr>
          <w:p w14:paraId="4F481611">
            <w:pPr>
              <w:widowControl/>
              <w:jc w:val="right"/>
              <w:outlineLvl w:val="1"/>
              <w:rPr>
                <w:rFonts w:ascii="仿宋_GB2312" w:hAnsi="宋体" w:eastAsia="仿宋_GB2312"/>
                <w:kern w:val="0"/>
                <w:sz w:val="32"/>
                <w:szCs w:val="32"/>
              </w:rPr>
            </w:pPr>
          </w:p>
        </w:tc>
        <w:tc>
          <w:tcPr>
            <w:tcW w:w="468" w:type="dxa"/>
            <w:gridSpan w:val="2"/>
          </w:tcPr>
          <w:p w14:paraId="291AEA81">
            <w:pPr>
              <w:widowControl/>
              <w:jc w:val="right"/>
              <w:outlineLvl w:val="1"/>
              <w:rPr>
                <w:rFonts w:ascii="仿宋_GB2312" w:hAnsi="宋体" w:eastAsia="仿宋_GB2312"/>
                <w:kern w:val="0"/>
                <w:sz w:val="32"/>
                <w:szCs w:val="32"/>
              </w:rPr>
            </w:pPr>
          </w:p>
        </w:tc>
      </w:tr>
      <w:tr w14:paraId="745B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5" w:type="dxa"/>
            <w:gridSpan w:val="2"/>
            <w:vAlign w:val="center"/>
          </w:tcPr>
          <w:p w14:paraId="0BAFE53E">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201</w:t>
            </w:r>
          </w:p>
        </w:tc>
        <w:tc>
          <w:tcPr>
            <w:tcW w:w="420" w:type="dxa"/>
            <w:vAlign w:val="center"/>
          </w:tcPr>
          <w:p w14:paraId="0301DC86">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34</w:t>
            </w:r>
          </w:p>
        </w:tc>
        <w:tc>
          <w:tcPr>
            <w:tcW w:w="450" w:type="dxa"/>
            <w:vAlign w:val="center"/>
          </w:tcPr>
          <w:p w14:paraId="11BBB3E1">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02</w:t>
            </w:r>
          </w:p>
        </w:tc>
        <w:tc>
          <w:tcPr>
            <w:tcW w:w="990" w:type="dxa"/>
            <w:vAlign w:val="center"/>
          </w:tcPr>
          <w:p w14:paraId="52E13A7F">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一般行政管理事务</w:t>
            </w:r>
          </w:p>
        </w:tc>
        <w:tc>
          <w:tcPr>
            <w:tcW w:w="1113" w:type="dxa"/>
            <w:vAlign w:val="center"/>
          </w:tcPr>
          <w:p w14:paraId="37B227FA">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统战民族工作经费</w:t>
            </w:r>
          </w:p>
        </w:tc>
        <w:tc>
          <w:tcPr>
            <w:tcW w:w="750" w:type="dxa"/>
          </w:tcPr>
          <w:p w14:paraId="60171CE0">
            <w:pPr>
              <w:widowControl/>
              <w:jc w:val="center"/>
              <w:outlineLvl w:val="1"/>
              <w:rPr>
                <w:rFonts w:ascii="仿宋" w:hAnsi="仿宋" w:eastAsia="仿宋" w:cs="仿宋"/>
                <w:color w:val="000000"/>
                <w:kern w:val="0"/>
                <w:sz w:val="18"/>
                <w:szCs w:val="18"/>
              </w:rPr>
            </w:pPr>
          </w:p>
          <w:p w14:paraId="4EE81D05">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300</w:t>
            </w:r>
          </w:p>
        </w:tc>
        <w:tc>
          <w:tcPr>
            <w:tcW w:w="569" w:type="dxa"/>
            <w:gridSpan w:val="2"/>
          </w:tcPr>
          <w:p w14:paraId="1B8A9F17">
            <w:pPr>
              <w:widowControl/>
              <w:jc w:val="center"/>
              <w:outlineLvl w:val="1"/>
              <w:rPr>
                <w:rFonts w:ascii="仿宋" w:hAnsi="仿宋" w:eastAsia="仿宋" w:cs="仿宋"/>
                <w:color w:val="000000"/>
                <w:kern w:val="0"/>
                <w:sz w:val="18"/>
                <w:szCs w:val="18"/>
              </w:rPr>
            </w:pPr>
          </w:p>
        </w:tc>
        <w:tc>
          <w:tcPr>
            <w:tcW w:w="536" w:type="dxa"/>
          </w:tcPr>
          <w:p w14:paraId="527E856D">
            <w:pPr>
              <w:widowControl/>
              <w:jc w:val="center"/>
              <w:outlineLvl w:val="1"/>
              <w:rPr>
                <w:rFonts w:ascii="仿宋" w:hAnsi="仿宋" w:eastAsia="仿宋" w:cs="仿宋"/>
                <w:color w:val="000000"/>
                <w:kern w:val="0"/>
                <w:sz w:val="18"/>
                <w:szCs w:val="18"/>
              </w:rPr>
            </w:pPr>
          </w:p>
          <w:p w14:paraId="742E3D61">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300</w:t>
            </w:r>
          </w:p>
        </w:tc>
        <w:tc>
          <w:tcPr>
            <w:tcW w:w="652" w:type="dxa"/>
          </w:tcPr>
          <w:p w14:paraId="7685B352">
            <w:pPr>
              <w:widowControl/>
              <w:jc w:val="center"/>
              <w:outlineLvl w:val="1"/>
              <w:rPr>
                <w:rFonts w:ascii="仿宋" w:hAnsi="仿宋" w:eastAsia="仿宋" w:cs="仿宋"/>
                <w:color w:val="000000"/>
                <w:kern w:val="0"/>
                <w:sz w:val="18"/>
                <w:szCs w:val="18"/>
              </w:rPr>
            </w:pPr>
          </w:p>
        </w:tc>
        <w:tc>
          <w:tcPr>
            <w:tcW w:w="652" w:type="dxa"/>
          </w:tcPr>
          <w:p w14:paraId="19C20765">
            <w:pPr>
              <w:widowControl/>
              <w:jc w:val="right"/>
              <w:outlineLvl w:val="1"/>
              <w:rPr>
                <w:rFonts w:ascii="仿宋_GB2312" w:hAnsi="宋体" w:eastAsia="仿宋_GB2312"/>
                <w:kern w:val="0"/>
                <w:sz w:val="32"/>
                <w:szCs w:val="32"/>
              </w:rPr>
            </w:pPr>
          </w:p>
        </w:tc>
        <w:tc>
          <w:tcPr>
            <w:tcW w:w="578" w:type="dxa"/>
            <w:gridSpan w:val="2"/>
          </w:tcPr>
          <w:p w14:paraId="6B1BDD8D">
            <w:pPr>
              <w:widowControl/>
              <w:jc w:val="right"/>
              <w:outlineLvl w:val="1"/>
              <w:rPr>
                <w:rFonts w:ascii="仿宋_GB2312" w:hAnsi="宋体" w:eastAsia="仿宋_GB2312"/>
                <w:kern w:val="0"/>
                <w:sz w:val="32"/>
                <w:szCs w:val="32"/>
              </w:rPr>
            </w:pPr>
          </w:p>
        </w:tc>
        <w:tc>
          <w:tcPr>
            <w:tcW w:w="419" w:type="dxa"/>
          </w:tcPr>
          <w:p w14:paraId="6FD16B62">
            <w:pPr>
              <w:widowControl/>
              <w:jc w:val="right"/>
              <w:outlineLvl w:val="1"/>
              <w:rPr>
                <w:rFonts w:ascii="仿宋_GB2312" w:hAnsi="宋体" w:eastAsia="仿宋_GB2312"/>
                <w:kern w:val="0"/>
                <w:sz w:val="32"/>
                <w:szCs w:val="32"/>
              </w:rPr>
            </w:pPr>
          </w:p>
        </w:tc>
        <w:tc>
          <w:tcPr>
            <w:tcW w:w="578" w:type="dxa"/>
          </w:tcPr>
          <w:p w14:paraId="77202E1D">
            <w:pPr>
              <w:widowControl/>
              <w:jc w:val="right"/>
              <w:outlineLvl w:val="1"/>
              <w:rPr>
                <w:rFonts w:ascii="仿宋_GB2312" w:hAnsi="宋体" w:eastAsia="仿宋_GB2312"/>
                <w:kern w:val="0"/>
                <w:sz w:val="32"/>
                <w:szCs w:val="32"/>
              </w:rPr>
            </w:pPr>
          </w:p>
        </w:tc>
        <w:tc>
          <w:tcPr>
            <w:tcW w:w="420" w:type="dxa"/>
          </w:tcPr>
          <w:p w14:paraId="311C70AD">
            <w:pPr>
              <w:widowControl/>
              <w:jc w:val="right"/>
              <w:outlineLvl w:val="1"/>
              <w:rPr>
                <w:rFonts w:ascii="仿宋_GB2312" w:hAnsi="宋体" w:eastAsia="仿宋_GB2312"/>
                <w:kern w:val="0"/>
                <w:sz w:val="32"/>
                <w:szCs w:val="32"/>
              </w:rPr>
            </w:pPr>
          </w:p>
        </w:tc>
        <w:tc>
          <w:tcPr>
            <w:tcW w:w="420" w:type="dxa"/>
          </w:tcPr>
          <w:p w14:paraId="58DDFB05">
            <w:pPr>
              <w:widowControl/>
              <w:jc w:val="right"/>
              <w:outlineLvl w:val="1"/>
              <w:rPr>
                <w:rFonts w:ascii="仿宋_GB2312" w:hAnsi="宋体" w:eastAsia="仿宋_GB2312"/>
                <w:kern w:val="0"/>
                <w:sz w:val="32"/>
                <w:szCs w:val="32"/>
              </w:rPr>
            </w:pPr>
          </w:p>
        </w:tc>
        <w:tc>
          <w:tcPr>
            <w:tcW w:w="468" w:type="dxa"/>
            <w:gridSpan w:val="2"/>
          </w:tcPr>
          <w:p w14:paraId="02CB2B7B">
            <w:pPr>
              <w:widowControl/>
              <w:jc w:val="right"/>
              <w:outlineLvl w:val="1"/>
              <w:rPr>
                <w:rFonts w:ascii="仿宋_GB2312" w:hAnsi="宋体" w:eastAsia="仿宋_GB2312"/>
                <w:kern w:val="0"/>
                <w:sz w:val="32"/>
                <w:szCs w:val="32"/>
              </w:rPr>
            </w:pPr>
          </w:p>
        </w:tc>
      </w:tr>
      <w:tr w14:paraId="25D5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5" w:type="dxa"/>
            <w:gridSpan w:val="2"/>
          </w:tcPr>
          <w:p w14:paraId="3AB52084">
            <w:pPr>
              <w:widowControl/>
              <w:jc w:val="center"/>
              <w:outlineLvl w:val="1"/>
              <w:rPr>
                <w:rFonts w:ascii="仿宋_GB2312" w:hAnsi="宋体" w:eastAsia="仿宋_GB2312"/>
                <w:kern w:val="0"/>
                <w:sz w:val="32"/>
                <w:szCs w:val="32"/>
              </w:rPr>
            </w:pPr>
          </w:p>
        </w:tc>
        <w:tc>
          <w:tcPr>
            <w:tcW w:w="420" w:type="dxa"/>
          </w:tcPr>
          <w:p w14:paraId="3315C5DC">
            <w:pPr>
              <w:widowControl/>
              <w:jc w:val="center"/>
              <w:outlineLvl w:val="1"/>
              <w:rPr>
                <w:rFonts w:ascii="仿宋_GB2312" w:hAnsi="宋体" w:eastAsia="仿宋_GB2312"/>
                <w:kern w:val="0"/>
                <w:sz w:val="32"/>
                <w:szCs w:val="32"/>
              </w:rPr>
            </w:pPr>
          </w:p>
        </w:tc>
        <w:tc>
          <w:tcPr>
            <w:tcW w:w="450" w:type="dxa"/>
          </w:tcPr>
          <w:p w14:paraId="56851F9A">
            <w:pPr>
              <w:widowControl/>
              <w:jc w:val="center"/>
              <w:outlineLvl w:val="1"/>
              <w:rPr>
                <w:rFonts w:ascii="仿宋_GB2312" w:hAnsi="宋体" w:eastAsia="仿宋_GB2312"/>
                <w:kern w:val="0"/>
                <w:sz w:val="32"/>
                <w:szCs w:val="32"/>
              </w:rPr>
            </w:pPr>
          </w:p>
        </w:tc>
        <w:tc>
          <w:tcPr>
            <w:tcW w:w="990" w:type="dxa"/>
          </w:tcPr>
          <w:p w14:paraId="290201CE">
            <w:pPr>
              <w:widowControl/>
              <w:jc w:val="center"/>
              <w:outlineLvl w:val="1"/>
              <w:rPr>
                <w:rFonts w:ascii="仿宋_GB2312" w:hAnsi="宋体" w:eastAsia="仿宋_GB2312"/>
                <w:kern w:val="0"/>
                <w:sz w:val="32"/>
                <w:szCs w:val="32"/>
              </w:rPr>
            </w:pPr>
          </w:p>
        </w:tc>
        <w:tc>
          <w:tcPr>
            <w:tcW w:w="1113" w:type="dxa"/>
          </w:tcPr>
          <w:p w14:paraId="6BAA2CD4">
            <w:pPr>
              <w:widowControl/>
              <w:jc w:val="center"/>
              <w:outlineLvl w:val="1"/>
              <w:rPr>
                <w:rFonts w:ascii="仿宋_GB2312" w:hAnsi="宋体" w:eastAsia="仿宋_GB2312"/>
                <w:kern w:val="0"/>
                <w:sz w:val="32"/>
                <w:szCs w:val="32"/>
              </w:rPr>
            </w:pPr>
          </w:p>
        </w:tc>
        <w:tc>
          <w:tcPr>
            <w:tcW w:w="750" w:type="dxa"/>
          </w:tcPr>
          <w:p w14:paraId="197A3593">
            <w:pPr>
              <w:widowControl/>
              <w:jc w:val="center"/>
              <w:outlineLvl w:val="1"/>
              <w:rPr>
                <w:rFonts w:ascii="仿宋_GB2312" w:hAnsi="宋体" w:eastAsia="仿宋_GB2312"/>
                <w:kern w:val="0"/>
                <w:sz w:val="32"/>
                <w:szCs w:val="32"/>
              </w:rPr>
            </w:pPr>
          </w:p>
        </w:tc>
        <w:tc>
          <w:tcPr>
            <w:tcW w:w="569" w:type="dxa"/>
            <w:gridSpan w:val="2"/>
          </w:tcPr>
          <w:p w14:paraId="7E01D8D8">
            <w:pPr>
              <w:widowControl/>
              <w:jc w:val="center"/>
              <w:outlineLvl w:val="1"/>
              <w:rPr>
                <w:rFonts w:ascii="仿宋_GB2312" w:hAnsi="宋体" w:eastAsia="仿宋_GB2312"/>
                <w:kern w:val="0"/>
                <w:sz w:val="32"/>
                <w:szCs w:val="32"/>
              </w:rPr>
            </w:pPr>
          </w:p>
        </w:tc>
        <w:tc>
          <w:tcPr>
            <w:tcW w:w="536" w:type="dxa"/>
          </w:tcPr>
          <w:p w14:paraId="761ED7A4">
            <w:pPr>
              <w:widowControl/>
              <w:jc w:val="center"/>
              <w:outlineLvl w:val="1"/>
              <w:rPr>
                <w:rFonts w:ascii="仿宋_GB2312" w:hAnsi="宋体" w:eastAsia="仿宋_GB2312"/>
                <w:kern w:val="0"/>
                <w:sz w:val="32"/>
                <w:szCs w:val="32"/>
              </w:rPr>
            </w:pPr>
          </w:p>
        </w:tc>
        <w:tc>
          <w:tcPr>
            <w:tcW w:w="652" w:type="dxa"/>
          </w:tcPr>
          <w:p w14:paraId="26DF1F98">
            <w:pPr>
              <w:widowControl/>
              <w:jc w:val="right"/>
              <w:outlineLvl w:val="1"/>
              <w:rPr>
                <w:rFonts w:ascii="仿宋_GB2312" w:hAnsi="宋体" w:eastAsia="仿宋_GB2312"/>
                <w:kern w:val="0"/>
                <w:sz w:val="32"/>
                <w:szCs w:val="32"/>
              </w:rPr>
            </w:pPr>
          </w:p>
        </w:tc>
        <w:tc>
          <w:tcPr>
            <w:tcW w:w="652" w:type="dxa"/>
          </w:tcPr>
          <w:p w14:paraId="51DA8A20">
            <w:pPr>
              <w:widowControl/>
              <w:jc w:val="right"/>
              <w:outlineLvl w:val="1"/>
              <w:rPr>
                <w:rFonts w:ascii="仿宋_GB2312" w:hAnsi="宋体" w:eastAsia="仿宋_GB2312"/>
                <w:kern w:val="0"/>
                <w:sz w:val="32"/>
                <w:szCs w:val="32"/>
              </w:rPr>
            </w:pPr>
          </w:p>
        </w:tc>
        <w:tc>
          <w:tcPr>
            <w:tcW w:w="578" w:type="dxa"/>
            <w:gridSpan w:val="2"/>
          </w:tcPr>
          <w:p w14:paraId="72C131BA">
            <w:pPr>
              <w:widowControl/>
              <w:jc w:val="right"/>
              <w:outlineLvl w:val="1"/>
              <w:rPr>
                <w:rFonts w:ascii="仿宋_GB2312" w:hAnsi="宋体" w:eastAsia="仿宋_GB2312"/>
                <w:kern w:val="0"/>
                <w:sz w:val="32"/>
                <w:szCs w:val="32"/>
              </w:rPr>
            </w:pPr>
          </w:p>
        </w:tc>
        <w:tc>
          <w:tcPr>
            <w:tcW w:w="419" w:type="dxa"/>
          </w:tcPr>
          <w:p w14:paraId="2F71B13A">
            <w:pPr>
              <w:widowControl/>
              <w:jc w:val="right"/>
              <w:outlineLvl w:val="1"/>
              <w:rPr>
                <w:rFonts w:ascii="仿宋_GB2312" w:hAnsi="宋体" w:eastAsia="仿宋_GB2312"/>
                <w:kern w:val="0"/>
                <w:sz w:val="32"/>
                <w:szCs w:val="32"/>
              </w:rPr>
            </w:pPr>
          </w:p>
        </w:tc>
        <w:tc>
          <w:tcPr>
            <w:tcW w:w="578" w:type="dxa"/>
          </w:tcPr>
          <w:p w14:paraId="7928CEBA">
            <w:pPr>
              <w:widowControl/>
              <w:jc w:val="right"/>
              <w:outlineLvl w:val="1"/>
              <w:rPr>
                <w:rFonts w:ascii="仿宋_GB2312" w:hAnsi="宋体" w:eastAsia="仿宋_GB2312"/>
                <w:kern w:val="0"/>
                <w:sz w:val="32"/>
                <w:szCs w:val="32"/>
              </w:rPr>
            </w:pPr>
          </w:p>
        </w:tc>
        <w:tc>
          <w:tcPr>
            <w:tcW w:w="420" w:type="dxa"/>
          </w:tcPr>
          <w:p w14:paraId="68D83994">
            <w:pPr>
              <w:widowControl/>
              <w:jc w:val="right"/>
              <w:outlineLvl w:val="1"/>
              <w:rPr>
                <w:rFonts w:ascii="仿宋_GB2312" w:hAnsi="宋体" w:eastAsia="仿宋_GB2312"/>
                <w:kern w:val="0"/>
                <w:sz w:val="32"/>
                <w:szCs w:val="32"/>
              </w:rPr>
            </w:pPr>
          </w:p>
        </w:tc>
        <w:tc>
          <w:tcPr>
            <w:tcW w:w="420" w:type="dxa"/>
          </w:tcPr>
          <w:p w14:paraId="3042BDF0">
            <w:pPr>
              <w:widowControl/>
              <w:jc w:val="right"/>
              <w:outlineLvl w:val="1"/>
              <w:rPr>
                <w:rFonts w:ascii="仿宋_GB2312" w:hAnsi="宋体" w:eastAsia="仿宋_GB2312"/>
                <w:kern w:val="0"/>
                <w:sz w:val="32"/>
                <w:szCs w:val="32"/>
              </w:rPr>
            </w:pPr>
          </w:p>
        </w:tc>
        <w:tc>
          <w:tcPr>
            <w:tcW w:w="468" w:type="dxa"/>
            <w:gridSpan w:val="2"/>
          </w:tcPr>
          <w:p w14:paraId="08C1B822">
            <w:pPr>
              <w:widowControl/>
              <w:jc w:val="right"/>
              <w:outlineLvl w:val="1"/>
              <w:rPr>
                <w:rFonts w:ascii="仿宋_GB2312" w:hAnsi="宋体" w:eastAsia="仿宋_GB2312"/>
                <w:kern w:val="0"/>
                <w:sz w:val="32"/>
                <w:szCs w:val="32"/>
              </w:rPr>
            </w:pPr>
          </w:p>
        </w:tc>
      </w:tr>
      <w:tr w14:paraId="1975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5" w:type="dxa"/>
            <w:gridSpan w:val="2"/>
          </w:tcPr>
          <w:p w14:paraId="68A1A035">
            <w:pPr>
              <w:widowControl/>
              <w:jc w:val="center"/>
              <w:outlineLvl w:val="1"/>
              <w:rPr>
                <w:rFonts w:ascii="仿宋_GB2312" w:hAnsi="宋体" w:eastAsia="仿宋_GB2312"/>
                <w:kern w:val="0"/>
                <w:sz w:val="32"/>
                <w:szCs w:val="32"/>
              </w:rPr>
            </w:pPr>
          </w:p>
        </w:tc>
        <w:tc>
          <w:tcPr>
            <w:tcW w:w="420" w:type="dxa"/>
          </w:tcPr>
          <w:p w14:paraId="3976A611">
            <w:pPr>
              <w:widowControl/>
              <w:jc w:val="center"/>
              <w:outlineLvl w:val="1"/>
              <w:rPr>
                <w:rFonts w:ascii="仿宋_GB2312" w:hAnsi="宋体" w:eastAsia="仿宋_GB2312"/>
                <w:kern w:val="0"/>
                <w:sz w:val="32"/>
                <w:szCs w:val="32"/>
              </w:rPr>
            </w:pPr>
          </w:p>
        </w:tc>
        <w:tc>
          <w:tcPr>
            <w:tcW w:w="450" w:type="dxa"/>
          </w:tcPr>
          <w:p w14:paraId="1D548643">
            <w:pPr>
              <w:widowControl/>
              <w:jc w:val="center"/>
              <w:outlineLvl w:val="1"/>
              <w:rPr>
                <w:rFonts w:ascii="仿宋_GB2312" w:hAnsi="宋体" w:eastAsia="仿宋_GB2312"/>
                <w:kern w:val="0"/>
                <w:sz w:val="32"/>
                <w:szCs w:val="32"/>
              </w:rPr>
            </w:pPr>
          </w:p>
        </w:tc>
        <w:tc>
          <w:tcPr>
            <w:tcW w:w="990" w:type="dxa"/>
          </w:tcPr>
          <w:p w14:paraId="7AB92446">
            <w:pPr>
              <w:widowControl/>
              <w:jc w:val="center"/>
              <w:outlineLvl w:val="1"/>
              <w:rPr>
                <w:rFonts w:ascii="仿宋_GB2312" w:hAnsi="宋体" w:eastAsia="仿宋_GB2312"/>
                <w:kern w:val="0"/>
                <w:sz w:val="32"/>
                <w:szCs w:val="32"/>
              </w:rPr>
            </w:pPr>
          </w:p>
        </w:tc>
        <w:tc>
          <w:tcPr>
            <w:tcW w:w="1113" w:type="dxa"/>
          </w:tcPr>
          <w:p w14:paraId="65290A83">
            <w:pPr>
              <w:widowControl/>
              <w:jc w:val="center"/>
              <w:outlineLvl w:val="1"/>
              <w:rPr>
                <w:rFonts w:ascii="仿宋_GB2312" w:hAnsi="宋体" w:eastAsia="仿宋_GB2312"/>
                <w:kern w:val="0"/>
                <w:sz w:val="32"/>
                <w:szCs w:val="32"/>
              </w:rPr>
            </w:pPr>
          </w:p>
        </w:tc>
        <w:tc>
          <w:tcPr>
            <w:tcW w:w="750" w:type="dxa"/>
          </w:tcPr>
          <w:p w14:paraId="26A2F894">
            <w:pPr>
              <w:widowControl/>
              <w:jc w:val="center"/>
              <w:outlineLvl w:val="1"/>
              <w:rPr>
                <w:rFonts w:ascii="仿宋_GB2312" w:hAnsi="宋体" w:eastAsia="仿宋_GB2312"/>
                <w:kern w:val="0"/>
                <w:sz w:val="32"/>
                <w:szCs w:val="32"/>
              </w:rPr>
            </w:pPr>
          </w:p>
        </w:tc>
        <w:tc>
          <w:tcPr>
            <w:tcW w:w="569" w:type="dxa"/>
            <w:gridSpan w:val="2"/>
          </w:tcPr>
          <w:p w14:paraId="0159CB3C">
            <w:pPr>
              <w:widowControl/>
              <w:jc w:val="center"/>
              <w:outlineLvl w:val="1"/>
              <w:rPr>
                <w:rFonts w:ascii="仿宋_GB2312" w:hAnsi="宋体" w:eastAsia="仿宋_GB2312"/>
                <w:kern w:val="0"/>
                <w:sz w:val="32"/>
                <w:szCs w:val="32"/>
              </w:rPr>
            </w:pPr>
          </w:p>
        </w:tc>
        <w:tc>
          <w:tcPr>
            <w:tcW w:w="536" w:type="dxa"/>
          </w:tcPr>
          <w:p w14:paraId="03557CEB">
            <w:pPr>
              <w:widowControl/>
              <w:jc w:val="center"/>
              <w:outlineLvl w:val="1"/>
              <w:rPr>
                <w:rFonts w:ascii="仿宋_GB2312" w:hAnsi="宋体" w:eastAsia="仿宋_GB2312"/>
                <w:kern w:val="0"/>
                <w:sz w:val="32"/>
                <w:szCs w:val="32"/>
              </w:rPr>
            </w:pPr>
          </w:p>
        </w:tc>
        <w:tc>
          <w:tcPr>
            <w:tcW w:w="652" w:type="dxa"/>
          </w:tcPr>
          <w:p w14:paraId="23096BC0">
            <w:pPr>
              <w:widowControl/>
              <w:jc w:val="right"/>
              <w:outlineLvl w:val="1"/>
              <w:rPr>
                <w:rFonts w:ascii="仿宋_GB2312" w:hAnsi="宋体" w:eastAsia="仿宋_GB2312"/>
                <w:kern w:val="0"/>
                <w:sz w:val="32"/>
                <w:szCs w:val="32"/>
              </w:rPr>
            </w:pPr>
          </w:p>
        </w:tc>
        <w:tc>
          <w:tcPr>
            <w:tcW w:w="652" w:type="dxa"/>
          </w:tcPr>
          <w:p w14:paraId="40FC5D5F">
            <w:pPr>
              <w:widowControl/>
              <w:jc w:val="right"/>
              <w:outlineLvl w:val="1"/>
              <w:rPr>
                <w:rFonts w:ascii="仿宋_GB2312" w:hAnsi="宋体" w:eastAsia="仿宋_GB2312"/>
                <w:kern w:val="0"/>
                <w:sz w:val="32"/>
                <w:szCs w:val="32"/>
              </w:rPr>
            </w:pPr>
          </w:p>
        </w:tc>
        <w:tc>
          <w:tcPr>
            <w:tcW w:w="578" w:type="dxa"/>
            <w:gridSpan w:val="2"/>
          </w:tcPr>
          <w:p w14:paraId="5A2680D5">
            <w:pPr>
              <w:widowControl/>
              <w:jc w:val="right"/>
              <w:outlineLvl w:val="1"/>
              <w:rPr>
                <w:rFonts w:ascii="仿宋_GB2312" w:hAnsi="宋体" w:eastAsia="仿宋_GB2312"/>
                <w:kern w:val="0"/>
                <w:sz w:val="32"/>
                <w:szCs w:val="32"/>
              </w:rPr>
            </w:pPr>
          </w:p>
        </w:tc>
        <w:tc>
          <w:tcPr>
            <w:tcW w:w="419" w:type="dxa"/>
          </w:tcPr>
          <w:p w14:paraId="1E00A31F">
            <w:pPr>
              <w:widowControl/>
              <w:jc w:val="right"/>
              <w:outlineLvl w:val="1"/>
              <w:rPr>
                <w:rFonts w:ascii="仿宋_GB2312" w:hAnsi="宋体" w:eastAsia="仿宋_GB2312"/>
                <w:kern w:val="0"/>
                <w:sz w:val="32"/>
                <w:szCs w:val="32"/>
              </w:rPr>
            </w:pPr>
          </w:p>
        </w:tc>
        <w:tc>
          <w:tcPr>
            <w:tcW w:w="578" w:type="dxa"/>
          </w:tcPr>
          <w:p w14:paraId="3B96C02A">
            <w:pPr>
              <w:widowControl/>
              <w:jc w:val="right"/>
              <w:outlineLvl w:val="1"/>
              <w:rPr>
                <w:rFonts w:ascii="仿宋_GB2312" w:hAnsi="宋体" w:eastAsia="仿宋_GB2312"/>
                <w:kern w:val="0"/>
                <w:sz w:val="32"/>
                <w:szCs w:val="32"/>
              </w:rPr>
            </w:pPr>
          </w:p>
        </w:tc>
        <w:tc>
          <w:tcPr>
            <w:tcW w:w="420" w:type="dxa"/>
          </w:tcPr>
          <w:p w14:paraId="258B672F">
            <w:pPr>
              <w:widowControl/>
              <w:jc w:val="right"/>
              <w:outlineLvl w:val="1"/>
              <w:rPr>
                <w:rFonts w:ascii="仿宋_GB2312" w:hAnsi="宋体" w:eastAsia="仿宋_GB2312"/>
                <w:kern w:val="0"/>
                <w:sz w:val="32"/>
                <w:szCs w:val="32"/>
              </w:rPr>
            </w:pPr>
          </w:p>
        </w:tc>
        <w:tc>
          <w:tcPr>
            <w:tcW w:w="420" w:type="dxa"/>
          </w:tcPr>
          <w:p w14:paraId="5CA89F4B">
            <w:pPr>
              <w:widowControl/>
              <w:jc w:val="right"/>
              <w:outlineLvl w:val="1"/>
              <w:rPr>
                <w:rFonts w:ascii="仿宋_GB2312" w:hAnsi="宋体" w:eastAsia="仿宋_GB2312"/>
                <w:kern w:val="0"/>
                <w:sz w:val="32"/>
                <w:szCs w:val="32"/>
              </w:rPr>
            </w:pPr>
          </w:p>
        </w:tc>
        <w:tc>
          <w:tcPr>
            <w:tcW w:w="468" w:type="dxa"/>
            <w:gridSpan w:val="2"/>
          </w:tcPr>
          <w:p w14:paraId="61F825FF">
            <w:pPr>
              <w:widowControl/>
              <w:jc w:val="right"/>
              <w:outlineLvl w:val="1"/>
              <w:rPr>
                <w:rFonts w:ascii="仿宋_GB2312" w:hAnsi="宋体" w:eastAsia="仿宋_GB2312"/>
                <w:kern w:val="0"/>
                <w:sz w:val="32"/>
                <w:szCs w:val="32"/>
              </w:rPr>
            </w:pPr>
          </w:p>
        </w:tc>
      </w:tr>
      <w:tr w14:paraId="2A5F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5" w:type="dxa"/>
            <w:gridSpan w:val="2"/>
          </w:tcPr>
          <w:p w14:paraId="667B888F">
            <w:pPr>
              <w:widowControl/>
              <w:jc w:val="center"/>
              <w:outlineLvl w:val="1"/>
              <w:rPr>
                <w:rFonts w:ascii="仿宋_GB2312" w:hAnsi="宋体" w:eastAsia="仿宋_GB2312"/>
                <w:kern w:val="0"/>
                <w:sz w:val="32"/>
                <w:szCs w:val="32"/>
              </w:rPr>
            </w:pPr>
          </w:p>
        </w:tc>
        <w:tc>
          <w:tcPr>
            <w:tcW w:w="420" w:type="dxa"/>
          </w:tcPr>
          <w:p w14:paraId="1B85759C">
            <w:pPr>
              <w:widowControl/>
              <w:jc w:val="center"/>
              <w:outlineLvl w:val="1"/>
              <w:rPr>
                <w:rFonts w:ascii="仿宋_GB2312" w:hAnsi="宋体" w:eastAsia="仿宋_GB2312"/>
                <w:kern w:val="0"/>
                <w:sz w:val="32"/>
                <w:szCs w:val="32"/>
              </w:rPr>
            </w:pPr>
          </w:p>
        </w:tc>
        <w:tc>
          <w:tcPr>
            <w:tcW w:w="450" w:type="dxa"/>
          </w:tcPr>
          <w:p w14:paraId="558711CF">
            <w:pPr>
              <w:widowControl/>
              <w:jc w:val="center"/>
              <w:outlineLvl w:val="1"/>
              <w:rPr>
                <w:rFonts w:ascii="仿宋_GB2312" w:hAnsi="宋体" w:eastAsia="仿宋_GB2312"/>
                <w:kern w:val="0"/>
                <w:sz w:val="32"/>
                <w:szCs w:val="32"/>
              </w:rPr>
            </w:pPr>
          </w:p>
        </w:tc>
        <w:tc>
          <w:tcPr>
            <w:tcW w:w="990" w:type="dxa"/>
          </w:tcPr>
          <w:p w14:paraId="4A1B21E8">
            <w:pPr>
              <w:widowControl/>
              <w:jc w:val="center"/>
              <w:outlineLvl w:val="1"/>
              <w:rPr>
                <w:rFonts w:ascii="仿宋_GB2312" w:hAnsi="宋体" w:eastAsia="仿宋_GB2312"/>
                <w:kern w:val="0"/>
                <w:sz w:val="32"/>
                <w:szCs w:val="32"/>
              </w:rPr>
            </w:pPr>
          </w:p>
        </w:tc>
        <w:tc>
          <w:tcPr>
            <w:tcW w:w="1113" w:type="dxa"/>
          </w:tcPr>
          <w:p w14:paraId="62B3E62F">
            <w:pPr>
              <w:widowControl/>
              <w:jc w:val="center"/>
              <w:outlineLvl w:val="1"/>
              <w:rPr>
                <w:rFonts w:ascii="仿宋_GB2312" w:hAnsi="宋体" w:eastAsia="仿宋_GB2312"/>
                <w:kern w:val="0"/>
                <w:sz w:val="32"/>
                <w:szCs w:val="32"/>
              </w:rPr>
            </w:pPr>
          </w:p>
        </w:tc>
        <w:tc>
          <w:tcPr>
            <w:tcW w:w="750" w:type="dxa"/>
          </w:tcPr>
          <w:p w14:paraId="64C016BD">
            <w:pPr>
              <w:widowControl/>
              <w:jc w:val="center"/>
              <w:outlineLvl w:val="1"/>
              <w:rPr>
                <w:rFonts w:ascii="仿宋_GB2312" w:hAnsi="宋体" w:eastAsia="仿宋_GB2312"/>
                <w:kern w:val="0"/>
                <w:sz w:val="32"/>
                <w:szCs w:val="32"/>
              </w:rPr>
            </w:pPr>
          </w:p>
        </w:tc>
        <w:tc>
          <w:tcPr>
            <w:tcW w:w="569" w:type="dxa"/>
            <w:gridSpan w:val="2"/>
          </w:tcPr>
          <w:p w14:paraId="567D2302">
            <w:pPr>
              <w:widowControl/>
              <w:jc w:val="center"/>
              <w:outlineLvl w:val="1"/>
              <w:rPr>
                <w:rFonts w:ascii="仿宋_GB2312" w:hAnsi="宋体" w:eastAsia="仿宋_GB2312"/>
                <w:kern w:val="0"/>
                <w:sz w:val="32"/>
                <w:szCs w:val="32"/>
              </w:rPr>
            </w:pPr>
          </w:p>
        </w:tc>
        <w:tc>
          <w:tcPr>
            <w:tcW w:w="536" w:type="dxa"/>
          </w:tcPr>
          <w:p w14:paraId="28A1B2BA">
            <w:pPr>
              <w:widowControl/>
              <w:jc w:val="center"/>
              <w:outlineLvl w:val="1"/>
              <w:rPr>
                <w:rFonts w:ascii="仿宋_GB2312" w:hAnsi="宋体" w:eastAsia="仿宋_GB2312"/>
                <w:kern w:val="0"/>
                <w:sz w:val="32"/>
                <w:szCs w:val="32"/>
              </w:rPr>
            </w:pPr>
          </w:p>
        </w:tc>
        <w:tc>
          <w:tcPr>
            <w:tcW w:w="652" w:type="dxa"/>
          </w:tcPr>
          <w:p w14:paraId="722FC2FA">
            <w:pPr>
              <w:widowControl/>
              <w:jc w:val="right"/>
              <w:outlineLvl w:val="1"/>
              <w:rPr>
                <w:rFonts w:ascii="仿宋_GB2312" w:hAnsi="宋体" w:eastAsia="仿宋_GB2312"/>
                <w:kern w:val="0"/>
                <w:sz w:val="32"/>
                <w:szCs w:val="32"/>
              </w:rPr>
            </w:pPr>
          </w:p>
        </w:tc>
        <w:tc>
          <w:tcPr>
            <w:tcW w:w="652" w:type="dxa"/>
          </w:tcPr>
          <w:p w14:paraId="1F37E42A">
            <w:pPr>
              <w:widowControl/>
              <w:jc w:val="right"/>
              <w:outlineLvl w:val="1"/>
              <w:rPr>
                <w:rFonts w:ascii="仿宋_GB2312" w:hAnsi="宋体" w:eastAsia="仿宋_GB2312"/>
                <w:kern w:val="0"/>
                <w:sz w:val="32"/>
                <w:szCs w:val="32"/>
              </w:rPr>
            </w:pPr>
          </w:p>
        </w:tc>
        <w:tc>
          <w:tcPr>
            <w:tcW w:w="578" w:type="dxa"/>
            <w:gridSpan w:val="2"/>
          </w:tcPr>
          <w:p w14:paraId="595A993C">
            <w:pPr>
              <w:widowControl/>
              <w:jc w:val="right"/>
              <w:outlineLvl w:val="1"/>
              <w:rPr>
                <w:rFonts w:ascii="仿宋_GB2312" w:hAnsi="宋体" w:eastAsia="仿宋_GB2312"/>
                <w:kern w:val="0"/>
                <w:sz w:val="32"/>
                <w:szCs w:val="32"/>
              </w:rPr>
            </w:pPr>
          </w:p>
        </w:tc>
        <w:tc>
          <w:tcPr>
            <w:tcW w:w="419" w:type="dxa"/>
          </w:tcPr>
          <w:p w14:paraId="660D052F">
            <w:pPr>
              <w:widowControl/>
              <w:jc w:val="right"/>
              <w:outlineLvl w:val="1"/>
              <w:rPr>
                <w:rFonts w:ascii="仿宋_GB2312" w:hAnsi="宋体" w:eastAsia="仿宋_GB2312"/>
                <w:kern w:val="0"/>
                <w:sz w:val="32"/>
                <w:szCs w:val="32"/>
              </w:rPr>
            </w:pPr>
          </w:p>
        </w:tc>
        <w:tc>
          <w:tcPr>
            <w:tcW w:w="578" w:type="dxa"/>
          </w:tcPr>
          <w:p w14:paraId="7E188438">
            <w:pPr>
              <w:widowControl/>
              <w:jc w:val="right"/>
              <w:outlineLvl w:val="1"/>
              <w:rPr>
                <w:rFonts w:ascii="仿宋_GB2312" w:hAnsi="宋体" w:eastAsia="仿宋_GB2312"/>
                <w:kern w:val="0"/>
                <w:sz w:val="32"/>
                <w:szCs w:val="32"/>
              </w:rPr>
            </w:pPr>
          </w:p>
        </w:tc>
        <w:tc>
          <w:tcPr>
            <w:tcW w:w="420" w:type="dxa"/>
          </w:tcPr>
          <w:p w14:paraId="6377DF76">
            <w:pPr>
              <w:widowControl/>
              <w:jc w:val="right"/>
              <w:outlineLvl w:val="1"/>
              <w:rPr>
                <w:rFonts w:ascii="仿宋_GB2312" w:hAnsi="宋体" w:eastAsia="仿宋_GB2312"/>
                <w:kern w:val="0"/>
                <w:sz w:val="32"/>
                <w:szCs w:val="32"/>
              </w:rPr>
            </w:pPr>
          </w:p>
        </w:tc>
        <w:tc>
          <w:tcPr>
            <w:tcW w:w="420" w:type="dxa"/>
          </w:tcPr>
          <w:p w14:paraId="5A69A89A">
            <w:pPr>
              <w:widowControl/>
              <w:jc w:val="right"/>
              <w:outlineLvl w:val="1"/>
              <w:rPr>
                <w:rFonts w:ascii="仿宋_GB2312" w:hAnsi="宋体" w:eastAsia="仿宋_GB2312"/>
                <w:kern w:val="0"/>
                <w:sz w:val="32"/>
                <w:szCs w:val="32"/>
              </w:rPr>
            </w:pPr>
          </w:p>
        </w:tc>
        <w:tc>
          <w:tcPr>
            <w:tcW w:w="468" w:type="dxa"/>
            <w:gridSpan w:val="2"/>
          </w:tcPr>
          <w:p w14:paraId="626199A1">
            <w:pPr>
              <w:widowControl/>
              <w:jc w:val="right"/>
              <w:outlineLvl w:val="1"/>
              <w:rPr>
                <w:rFonts w:ascii="仿宋_GB2312" w:hAnsi="宋体" w:eastAsia="仿宋_GB2312"/>
                <w:kern w:val="0"/>
                <w:sz w:val="32"/>
                <w:szCs w:val="32"/>
              </w:rPr>
            </w:pPr>
          </w:p>
        </w:tc>
      </w:tr>
      <w:tr w14:paraId="0DC4C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5" w:type="dxa"/>
            <w:gridSpan w:val="2"/>
          </w:tcPr>
          <w:p w14:paraId="3FFCABCA">
            <w:pPr>
              <w:widowControl/>
              <w:jc w:val="center"/>
              <w:outlineLvl w:val="1"/>
              <w:rPr>
                <w:rFonts w:ascii="仿宋_GB2312" w:hAnsi="宋体" w:eastAsia="仿宋_GB2312"/>
                <w:kern w:val="0"/>
                <w:sz w:val="32"/>
                <w:szCs w:val="32"/>
              </w:rPr>
            </w:pPr>
          </w:p>
        </w:tc>
        <w:tc>
          <w:tcPr>
            <w:tcW w:w="420" w:type="dxa"/>
          </w:tcPr>
          <w:p w14:paraId="1EFDDB3E">
            <w:pPr>
              <w:widowControl/>
              <w:jc w:val="center"/>
              <w:outlineLvl w:val="1"/>
              <w:rPr>
                <w:rFonts w:ascii="仿宋_GB2312" w:hAnsi="宋体" w:eastAsia="仿宋_GB2312"/>
                <w:kern w:val="0"/>
                <w:sz w:val="32"/>
                <w:szCs w:val="32"/>
              </w:rPr>
            </w:pPr>
          </w:p>
        </w:tc>
        <w:tc>
          <w:tcPr>
            <w:tcW w:w="450" w:type="dxa"/>
          </w:tcPr>
          <w:p w14:paraId="1FD5147D">
            <w:pPr>
              <w:widowControl/>
              <w:jc w:val="center"/>
              <w:outlineLvl w:val="1"/>
              <w:rPr>
                <w:rFonts w:ascii="仿宋_GB2312" w:hAnsi="宋体" w:eastAsia="仿宋_GB2312"/>
                <w:kern w:val="0"/>
                <w:sz w:val="32"/>
                <w:szCs w:val="32"/>
              </w:rPr>
            </w:pPr>
          </w:p>
        </w:tc>
        <w:tc>
          <w:tcPr>
            <w:tcW w:w="990" w:type="dxa"/>
          </w:tcPr>
          <w:p w14:paraId="394CD454">
            <w:pPr>
              <w:widowControl/>
              <w:jc w:val="center"/>
              <w:outlineLvl w:val="1"/>
              <w:rPr>
                <w:rFonts w:ascii="仿宋_GB2312" w:hAnsi="宋体" w:eastAsia="仿宋_GB2312"/>
                <w:kern w:val="0"/>
                <w:sz w:val="32"/>
                <w:szCs w:val="32"/>
              </w:rPr>
            </w:pPr>
          </w:p>
        </w:tc>
        <w:tc>
          <w:tcPr>
            <w:tcW w:w="1113" w:type="dxa"/>
          </w:tcPr>
          <w:p w14:paraId="7DD074E4">
            <w:pPr>
              <w:widowControl/>
              <w:jc w:val="center"/>
              <w:outlineLvl w:val="1"/>
              <w:rPr>
                <w:rFonts w:ascii="仿宋_GB2312" w:hAnsi="宋体" w:eastAsia="仿宋_GB2312"/>
                <w:kern w:val="0"/>
                <w:sz w:val="32"/>
                <w:szCs w:val="32"/>
              </w:rPr>
            </w:pPr>
          </w:p>
        </w:tc>
        <w:tc>
          <w:tcPr>
            <w:tcW w:w="750" w:type="dxa"/>
          </w:tcPr>
          <w:p w14:paraId="164CA77B">
            <w:pPr>
              <w:widowControl/>
              <w:jc w:val="center"/>
              <w:outlineLvl w:val="1"/>
              <w:rPr>
                <w:rFonts w:ascii="仿宋_GB2312" w:hAnsi="宋体" w:eastAsia="仿宋_GB2312"/>
                <w:kern w:val="0"/>
                <w:sz w:val="32"/>
                <w:szCs w:val="32"/>
              </w:rPr>
            </w:pPr>
          </w:p>
        </w:tc>
        <w:tc>
          <w:tcPr>
            <w:tcW w:w="569" w:type="dxa"/>
            <w:gridSpan w:val="2"/>
          </w:tcPr>
          <w:p w14:paraId="588C1751">
            <w:pPr>
              <w:widowControl/>
              <w:jc w:val="center"/>
              <w:outlineLvl w:val="1"/>
              <w:rPr>
                <w:rFonts w:ascii="仿宋_GB2312" w:hAnsi="宋体" w:eastAsia="仿宋_GB2312"/>
                <w:kern w:val="0"/>
                <w:sz w:val="32"/>
                <w:szCs w:val="32"/>
              </w:rPr>
            </w:pPr>
          </w:p>
        </w:tc>
        <w:tc>
          <w:tcPr>
            <w:tcW w:w="536" w:type="dxa"/>
          </w:tcPr>
          <w:p w14:paraId="7907A7FC">
            <w:pPr>
              <w:widowControl/>
              <w:jc w:val="center"/>
              <w:outlineLvl w:val="1"/>
              <w:rPr>
                <w:rFonts w:ascii="仿宋_GB2312" w:hAnsi="宋体" w:eastAsia="仿宋_GB2312"/>
                <w:kern w:val="0"/>
                <w:sz w:val="32"/>
                <w:szCs w:val="32"/>
              </w:rPr>
            </w:pPr>
          </w:p>
        </w:tc>
        <w:tc>
          <w:tcPr>
            <w:tcW w:w="652" w:type="dxa"/>
          </w:tcPr>
          <w:p w14:paraId="296FBCEA">
            <w:pPr>
              <w:widowControl/>
              <w:jc w:val="right"/>
              <w:outlineLvl w:val="1"/>
              <w:rPr>
                <w:rFonts w:ascii="仿宋_GB2312" w:hAnsi="宋体" w:eastAsia="仿宋_GB2312"/>
                <w:kern w:val="0"/>
                <w:sz w:val="32"/>
                <w:szCs w:val="32"/>
              </w:rPr>
            </w:pPr>
          </w:p>
        </w:tc>
        <w:tc>
          <w:tcPr>
            <w:tcW w:w="652" w:type="dxa"/>
          </w:tcPr>
          <w:p w14:paraId="07F1CD36">
            <w:pPr>
              <w:widowControl/>
              <w:jc w:val="right"/>
              <w:outlineLvl w:val="1"/>
              <w:rPr>
                <w:rFonts w:ascii="仿宋_GB2312" w:hAnsi="宋体" w:eastAsia="仿宋_GB2312"/>
                <w:kern w:val="0"/>
                <w:sz w:val="32"/>
                <w:szCs w:val="32"/>
              </w:rPr>
            </w:pPr>
          </w:p>
        </w:tc>
        <w:tc>
          <w:tcPr>
            <w:tcW w:w="578" w:type="dxa"/>
            <w:gridSpan w:val="2"/>
          </w:tcPr>
          <w:p w14:paraId="169C0A4F">
            <w:pPr>
              <w:widowControl/>
              <w:jc w:val="right"/>
              <w:outlineLvl w:val="1"/>
              <w:rPr>
                <w:rFonts w:ascii="仿宋_GB2312" w:hAnsi="宋体" w:eastAsia="仿宋_GB2312"/>
                <w:kern w:val="0"/>
                <w:sz w:val="32"/>
                <w:szCs w:val="32"/>
              </w:rPr>
            </w:pPr>
          </w:p>
        </w:tc>
        <w:tc>
          <w:tcPr>
            <w:tcW w:w="419" w:type="dxa"/>
          </w:tcPr>
          <w:p w14:paraId="366FCD6B">
            <w:pPr>
              <w:widowControl/>
              <w:jc w:val="right"/>
              <w:outlineLvl w:val="1"/>
              <w:rPr>
                <w:rFonts w:ascii="仿宋_GB2312" w:hAnsi="宋体" w:eastAsia="仿宋_GB2312"/>
                <w:kern w:val="0"/>
                <w:sz w:val="32"/>
                <w:szCs w:val="32"/>
              </w:rPr>
            </w:pPr>
          </w:p>
        </w:tc>
        <w:tc>
          <w:tcPr>
            <w:tcW w:w="578" w:type="dxa"/>
          </w:tcPr>
          <w:p w14:paraId="6DDF7A2A">
            <w:pPr>
              <w:widowControl/>
              <w:jc w:val="right"/>
              <w:outlineLvl w:val="1"/>
              <w:rPr>
                <w:rFonts w:ascii="仿宋_GB2312" w:hAnsi="宋体" w:eastAsia="仿宋_GB2312"/>
                <w:kern w:val="0"/>
                <w:sz w:val="32"/>
                <w:szCs w:val="32"/>
              </w:rPr>
            </w:pPr>
          </w:p>
        </w:tc>
        <w:tc>
          <w:tcPr>
            <w:tcW w:w="420" w:type="dxa"/>
          </w:tcPr>
          <w:p w14:paraId="4C910C54">
            <w:pPr>
              <w:widowControl/>
              <w:jc w:val="right"/>
              <w:outlineLvl w:val="1"/>
              <w:rPr>
                <w:rFonts w:ascii="仿宋_GB2312" w:hAnsi="宋体" w:eastAsia="仿宋_GB2312"/>
                <w:kern w:val="0"/>
                <w:sz w:val="32"/>
                <w:szCs w:val="32"/>
              </w:rPr>
            </w:pPr>
          </w:p>
        </w:tc>
        <w:tc>
          <w:tcPr>
            <w:tcW w:w="420" w:type="dxa"/>
          </w:tcPr>
          <w:p w14:paraId="134DA2C5">
            <w:pPr>
              <w:widowControl/>
              <w:jc w:val="right"/>
              <w:outlineLvl w:val="1"/>
              <w:rPr>
                <w:rFonts w:ascii="仿宋_GB2312" w:hAnsi="宋体" w:eastAsia="仿宋_GB2312"/>
                <w:kern w:val="0"/>
                <w:sz w:val="32"/>
                <w:szCs w:val="32"/>
              </w:rPr>
            </w:pPr>
          </w:p>
        </w:tc>
        <w:tc>
          <w:tcPr>
            <w:tcW w:w="468" w:type="dxa"/>
            <w:gridSpan w:val="2"/>
          </w:tcPr>
          <w:p w14:paraId="73586582">
            <w:pPr>
              <w:widowControl/>
              <w:jc w:val="right"/>
              <w:outlineLvl w:val="1"/>
              <w:rPr>
                <w:rFonts w:ascii="仿宋_GB2312" w:hAnsi="宋体" w:eastAsia="仿宋_GB2312"/>
                <w:kern w:val="0"/>
                <w:sz w:val="32"/>
                <w:szCs w:val="32"/>
              </w:rPr>
            </w:pPr>
          </w:p>
        </w:tc>
      </w:tr>
      <w:tr w14:paraId="50DB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5" w:type="dxa"/>
            <w:gridSpan w:val="2"/>
          </w:tcPr>
          <w:p w14:paraId="48375C01">
            <w:pPr>
              <w:widowControl/>
              <w:jc w:val="center"/>
              <w:outlineLvl w:val="1"/>
              <w:rPr>
                <w:rFonts w:ascii="仿宋_GB2312" w:hAnsi="宋体" w:eastAsia="仿宋_GB2312"/>
                <w:kern w:val="0"/>
                <w:sz w:val="32"/>
                <w:szCs w:val="32"/>
              </w:rPr>
            </w:pPr>
          </w:p>
        </w:tc>
        <w:tc>
          <w:tcPr>
            <w:tcW w:w="420" w:type="dxa"/>
          </w:tcPr>
          <w:p w14:paraId="30820434">
            <w:pPr>
              <w:widowControl/>
              <w:jc w:val="center"/>
              <w:outlineLvl w:val="1"/>
              <w:rPr>
                <w:rFonts w:ascii="仿宋_GB2312" w:hAnsi="宋体" w:eastAsia="仿宋_GB2312"/>
                <w:kern w:val="0"/>
                <w:sz w:val="32"/>
                <w:szCs w:val="32"/>
              </w:rPr>
            </w:pPr>
          </w:p>
        </w:tc>
        <w:tc>
          <w:tcPr>
            <w:tcW w:w="450" w:type="dxa"/>
          </w:tcPr>
          <w:p w14:paraId="100A7300">
            <w:pPr>
              <w:widowControl/>
              <w:jc w:val="center"/>
              <w:outlineLvl w:val="1"/>
              <w:rPr>
                <w:rFonts w:ascii="仿宋_GB2312" w:hAnsi="宋体" w:eastAsia="仿宋_GB2312"/>
                <w:kern w:val="0"/>
                <w:sz w:val="32"/>
                <w:szCs w:val="32"/>
              </w:rPr>
            </w:pPr>
          </w:p>
        </w:tc>
        <w:tc>
          <w:tcPr>
            <w:tcW w:w="990" w:type="dxa"/>
          </w:tcPr>
          <w:p w14:paraId="5FAA30C2">
            <w:pPr>
              <w:widowControl/>
              <w:jc w:val="center"/>
              <w:outlineLvl w:val="1"/>
              <w:rPr>
                <w:rFonts w:ascii="仿宋_GB2312" w:hAnsi="宋体" w:eastAsia="仿宋_GB2312"/>
                <w:kern w:val="0"/>
                <w:sz w:val="32"/>
                <w:szCs w:val="32"/>
              </w:rPr>
            </w:pPr>
          </w:p>
        </w:tc>
        <w:tc>
          <w:tcPr>
            <w:tcW w:w="1113" w:type="dxa"/>
          </w:tcPr>
          <w:p w14:paraId="342B380A">
            <w:pPr>
              <w:widowControl/>
              <w:jc w:val="center"/>
              <w:outlineLvl w:val="1"/>
              <w:rPr>
                <w:rFonts w:ascii="仿宋_GB2312" w:hAnsi="宋体" w:eastAsia="仿宋_GB2312"/>
                <w:kern w:val="0"/>
                <w:sz w:val="32"/>
                <w:szCs w:val="32"/>
              </w:rPr>
            </w:pPr>
          </w:p>
        </w:tc>
        <w:tc>
          <w:tcPr>
            <w:tcW w:w="750" w:type="dxa"/>
          </w:tcPr>
          <w:p w14:paraId="047AE240">
            <w:pPr>
              <w:widowControl/>
              <w:jc w:val="center"/>
              <w:outlineLvl w:val="1"/>
              <w:rPr>
                <w:rFonts w:ascii="仿宋_GB2312" w:hAnsi="宋体" w:eastAsia="仿宋_GB2312"/>
                <w:kern w:val="0"/>
                <w:sz w:val="32"/>
                <w:szCs w:val="32"/>
              </w:rPr>
            </w:pPr>
          </w:p>
        </w:tc>
        <w:tc>
          <w:tcPr>
            <w:tcW w:w="569" w:type="dxa"/>
            <w:gridSpan w:val="2"/>
          </w:tcPr>
          <w:p w14:paraId="7D51DC98">
            <w:pPr>
              <w:widowControl/>
              <w:jc w:val="center"/>
              <w:outlineLvl w:val="1"/>
              <w:rPr>
                <w:rFonts w:ascii="仿宋_GB2312" w:hAnsi="宋体" w:eastAsia="仿宋_GB2312"/>
                <w:kern w:val="0"/>
                <w:sz w:val="32"/>
                <w:szCs w:val="32"/>
              </w:rPr>
            </w:pPr>
          </w:p>
        </w:tc>
        <w:tc>
          <w:tcPr>
            <w:tcW w:w="536" w:type="dxa"/>
          </w:tcPr>
          <w:p w14:paraId="14E78327">
            <w:pPr>
              <w:widowControl/>
              <w:jc w:val="center"/>
              <w:outlineLvl w:val="1"/>
              <w:rPr>
                <w:rFonts w:ascii="仿宋_GB2312" w:hAnsi="宋体" w:eastAsia="仿宋_GB2312"/>
                <w:kern w:val="0"/>
                <w:sz w:val="32"/>
                <w:szCs w:val="32"/>
              </w:rPr>
            </w:pPr>
          </w:p>
        </w:tc>
        <w:tc>
          <w:tcPr>
            <w:tcW w:w="652" w:type="dxa"/>
          </w:tcPr>
          <w:p w14:paraId="3A882A96">
            <w:pPr>
              <w:widowControl/>
              <w:jc w:val="right"/>
              <w:outlineLvl w:val="1"/>
              <w:rPr>
                <w:rFonts w:ascii="仿宋_GB2312" w:hAnsi="宋体" w:eastAsia="仿宋_GB2312"/>
                <w:kern w:val="0"/>
                <w:sz w:val="32"/>
                <w:szCs w:val="32"/>
              </w:rPr>
            </w:pPr>
          </w:p>
        </w:tc>
        <w:tc>
          <w:tcPr>
            <w:tcW w:w="652" w:type="dxa"/>
          </w:tcPr>
          <w:p w14:paraId="1546F138">
            <w:pPr>
              <w:widowControl/>
              <w:jc w:val="right"/>
              <w:outlineLvl w:val="1"/>
              <w:rPr>
                <w:rFonts w:ascii="仿宋_GB2312" w:hAnsi="宋体" w:eastAsia="仿宋_GB2312"/>
                <w:kern w:val="0"/>
                <w:sz w:val="32"/>
                <w:szCs w:val="32"/>
              </w:rPr>
            </w:pPr>
          </w:p>
        </w:tc>
        <w:tc>
          <w:tcPr>
            <w:tcW w:w="578" w:type="dxa"/>
            <w:gridSpan w:val="2"/>
          </w:tcPr>
          <w:p w14:paraId="396E4137">
            <w:pPr>
              <w:widowControl/>
              <w:jc w:val="right"/>
              <w:outlineLvl w:val="1"/>
              <w:rPr>
                <w:rFonts w:ascii="仿宋_GB2312" w:hAnsi="宋体" w:eastAsia="仿宋_GB2312"/>
                <w:kern w:val="0"/>
                <w:sz w:val="32"/>
                <w:szCs w:val="32"/>
              </w:rPr>
            </w:pPr>
          </w:p>
        </w:tc>
        <w:tc>
          <w:tcPr>
            <w:tcW w:w="419" w:type="dxa"/>
          </w:tcPr>
          <w:p w14:paraId="76332C5C">
            <w:pPr>
              <w:widowControl/>
              <w:jc w:val="right"/>
              <w:outlineLvl w:val="1"/>
              <w:rPr>
                <w:rFonts w:ascii="仿宋_GB2312" w:hAnsi="宋体" w:eastAsia="仿宋_GB2312"/>
                <w:kern w:val="0"/>
                <w:sz w:val="32"/>
                <w:szCs w:val="32"/>
              </w:rPr>
            </w:pPr>
          </w:p>
        </w:tc>
        <w:tc>
          <w:tcPr>
            <w:tcW w:w="578" w:type="dxa"/>
          </w:tcPr>
          <w:p w14:paraId="2D22ED17">
            <w:pPr>
              <w:widowControl/>
              <w:jc w:val="right"/>
              <w:outlineLvl w:val="1"/>
              <w:rPr>
                <w:rFonts w:ascii="仿宋_GB2312" w:hAnsi="宋体" w:eastAsia="仿宋_GB2312"/>
                <w:kern w:val="0"/>
                <w:sz w:val="32"/>
                <w:szCs w:val="32"/>
              </w:rPr>
            </w:pPr>
          </w:p>
        </w:tc>
        <w:tc>
          <w:tcPr>
            <w:tcW w:w="420" w:type="dxa"/>
          </w:tcPr>
          <w:p w14:paraId="7207F220">
            <w:pPr>
              <w:widowControl/>
              <w:jc w:val="right"/>
              <w:outlineLvl w:val="1"/>
              <w:rPr>
                <w:rFonts w:ascii="仿宋_GB2312" w:hAnsi="宋体" w:eastAsia="仿宋_GB2312"/>
                <w:kern w:val="0"/>
                <w:sz w:val="32"/>
                <w:szCs w:val="32"/>
              </w:rPr>
            </w:pPr>
          </w:p>
        </w:tc>
        <w:tc>
          <w:tcPr>
            <w:tcW w:w="420" w:type="dxa"/>
          </w:tcPr>
          <w:p w14:paraId="33B9654C">
            <w:pPr>
              <w:widowControl/>
              <w:jc w:val="right"/>
              <w:outlineLvl w:val="1"/>
              <w:rPr>
                <w:rFonts w:ascii="仿宋_GB2312" w:hAnsi="宋体" w:eastAsia="仿宋_GB2312"/>
                <w:kern w:val="0"/>
                <w:sz w:val="32"/>
                <w:szCs w:val="32"/>
              </w:rPr>
            </w:pPr>
          </w:p>
        </w:tc>
        <w:tc>
          <w:tcPr>
            <w:tcW w:w="468" w:type="dxa"/>
            <w:gridSpan w:val="2"/>
          </w:tcPr>
          <w:p w14:paraId="28115E1D">
            <w:pPr>
              <w:widowControl/>
              <w:jc w:val="right"/>
              <w:outlineLvl w:val="1"/>
              <w:rPr>
                <w:rFonts w:ascii="仿宋_GB2312" w:hAnsi="宋体" w:eastAsia="仿宋_GB2312"/>
                <w:kern w:val="0"/>
                <w:sz w:val="32"/>
                <w:szCs w:val="32"/>
              </w:rPr>
            </w:pPr>
          </w:p>
        </w:tc>
      </w:tr>
      <w:tr w14:paraId="5290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5" w:type="dxa"/>
            <w:gridSpan w:val="2"/>
          </w:tcPr>
          <w:p w14:paraId="56A4A96F">
            <w:pPr>
              <w:widowControl/>
              <w:jc w:val="center"/>
              <w:outlineLvl w:val="1"/>
              <w:rPr>
                <w:rFonts w:ascii="仿宋_GB2312" w:hAnsi="宋体" w:eastAsia="仿宋_GB2312"/>
                <w:kern w:val="0"/>
                <w:sz w:val="32"/>
                <w:szCs w:val="32"/>
              </w:rPr>
            </w:pPr>
            <w:r>
              <w:rPr>
                <w:rFonts w:hint="eastAsia" w:ascii="仿宋_GB2312" w:hAnsi="宋体" w:eastAsia="仿宋_GB2312"/>
                <w:kern w:val="0"/>
                <w:sz w:val="32"/>
                <w:szCs w:val="32"/>
              </w:rPr>
              <w:t xml:space="preserve"> </w:t>
            </w:r>
          </w:p>
        </w:tc>
        <w:tc>
          <w:tcPr>
            <w:tcW w:w="420" w:type="dxa"/>
          </w:tcPr>
          <w:p w14:paraId="6152E7FA">
            <w:pPr>
              <w:widowControl/>
              <w:jc w:val="center"/>
              <w:outlineLvl w:val="1"/>
              <w:rPr>
                <w:rFonts w:ascii="仿宋_GB2312" w:hAnsi="宋体" w:eastAsia="仿宋_GB2312"/>
                <w:kern w:val="0"/>
                <w:sz w:val="32"/>
                <w:szCs w:val="32"/>
              </w:rPr>
            </w:pPr>
          </w:p>
        </w:tc>
        <w:tc>
          <w:tcPr>
            <w:tcW w:w="450" w:type="dxa"/>
          </w:tcPr>
          <w:p w14:paraId="20DD887E">
            <w:pPr>
              <w:widowControl/>
              <w:jc w:val="center"/>
              <w:outlineLvl w:val="1"/>
              <w:rPr>
                <w:rFonts w:ascii="仿宋_GB2312" w:hAnsi="宋体" w:eastAsia="仿宋_GB2312"/>
                <w:kern w:val="0"/>
                <w:sz w:val="32"/>
                <w:szCs w:val="32"/>
              </w:rPr>
            </w:pPr>
          </w:p>
        </w:tc>
        <w:tc>
          <w:tcPr>
            <w:tcW w:w="990" w:type="dxa"/>
          </w:tcPr>
          <w:p w14:paraId="11BB4B98">
            <w:pPr>
              <w:widowControl/>
              <w:jc w:val="center"/>
              <w:outlineLvl w:val="1"/>
              <w:rPr>
                <w:rFonts w:ascii="仿宋_GB2312" w:hAnsi="宋体" w:eastAsia="仿宋_GB2312"/>
                <w:kern w:val="0"/>
                <w:sz w:val="32"/>
                <w:szCs w:val="32"/>
              </w:rPr>
            </w:pPr>
          </w:p>
        </w:tc>
        <w:tc>
          <w:tcPr>
            <w:tcW w:w="1113" w:type="dxa"/>
            <w:vAlign w:val="center"/>
          </w:tcPr>
          <w:p w14:paraId="61C30BAF">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50" w:type="dxa"/>
            <w:vAlign w:val="center"/>
          </w:tcPr>
          <w:p w14:paraId="538CCE05">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300</w:t>
            </w:r>
          </w:p>
        </w:tc>
        <w:tc>
          <w:tcPr>
            <w:tcW w:w="569" w:type="dxa"/>
            <w:gridSpan w:val="2"/>
          </w:tcPr>
          <w:p w14:paraId="17A23FAA">
            <w:pPr>
              <w:widowControl/>
              <w:jc w:val="center"/>
              <w:outlineLvl w:val="1"/>
              <w:rPr>
                <w:rFonts w:ascii="仿宋" w:hAnsi="仿宋" w:eastAsia="仿宋" w:cs="仿宋"/>
                <w:color w:val="000000"/>
                <w:kern w:val="0"/>
                <w:sz w:val="18"/>
                <w:szCs w:val="18"/>
              </w:rPr>
            </w:pPr>
          </w:p>
        </w:tc>
        <w:tc>
          <w:tcPr>
            <w:tcW w:w="536" w:type="dxa"/>
          </w:tcPr>
          <w:p w14:paraId="69CF89D7">
            <w:pPr>
              <w:widowControl/>
              <w:jc w:val="center"/>
              <w:outlineLvl w:val="1"/>
              <w:rPr>
                <w:rFonts w:ascii="仿宋" w:hAnsi="仿宋" w:eastAsia="仿宋" w:cs="仿宋"/>
                <w:color w:val="000000"/>
                <w:kern w:val="0"/>
                <w:sz w:val="18"/>
                <w:szCs w:val="18"/>
              </w:rPr>
            </w:pPr>
            <w:r>
              <w:rPr>
                <w:rFonts w:hint="eastAsia" w:ascii="仿宋" w:hAnsi="仿宋" w:eastAsia="仿宋" w:cs="仿宋"/>
                <w:color w:val="000000"/>
                <w:kern w:val="0"/>
                <w:sz w:val="18"/>
                <w:szCs w:val="18"/>
              </w:rPr>
              <w:t>300</w:t>
            </w:r>
          </w:p>
        </w:tc>
        <w:tc>
          <w:tcPr>
            <w:tcW w:w="652" w:type="dxa"/>
          </w:tcPr>
          <w:p w14:paraId="2BD4480F">
            <w:pPr>
              <w:widowControl/>
              <w:jc w:val="right"/>
              <w:outlineLvl w:val="1"/>
              <w:rPr>
                <w:rFonts w:ascii="仿宋_GB2312" w:hAnsi="宋体" w:eastAsia="仿宋_GB2312"/>
                <w:kern w:val="0"/>
                <w:sz w:val="32"/>
                <w:szCs w:val="32"/>
              </w:rPr>
            </w:pPr>
          </w:p>
        </w:tc>
        <w:tc>
          <w:tcPr>
            <w:tcW w:w="652" w:type="dxa"/>
          </w:tcPr>
          <w:p w14:paraId="37891D5A">
            <w:pPr>
              <w:widowControl/>
              <w:jc w:val="right"/>
              <w:outlineLvl w:val="1"/>
              <w:rPr>
                <w:rFonts w:ascii="仿宋_GB2312" w:hAnsi="宋体" w:eastAsia="仿宋_GB2312"/>
                <w:kern w:val="0"/>
                <w:sz w:val="32"/>
                <w:szCs w:val="32"/>
              </w:rPr>
            </w:pPr>
          </w:p>
        </w:tc>
        <w:tc>
          <w:tcPr>
            <w:tcW w:w="578" w:type="dxa"/>
            <w:gridSpan w:val="2"/>
          </w:tcPr>
          <w:p w14:paraId="555EB4A9">
            <w:pPr>
              <w:widowControl/>
              <w:jc w:val="right"/>
              <w:outlineLvl w:val="1"/>
              <w:rPr>
                <w:rFonts w:ascii="仿宋_GB2312" w:hAnsi="宋体" w:eastAsia="仿宋_GB2312"/>
                <w:kern w:val="0"/>
                <w:sz w:val="32"/>
                <w:szCs w:val="32"/>
              </w:rPr>
            </w:pPr>
          </w:p>
        </w:tc>
        <w:tc>
          <w:tcPr>
            <w:tcW w:w="419" w:type="dxa"/>
          </w:tcPr>
          <w:p w14:paraId="177E61F5">
            <w:pPr>
              <w:widowControl/>
              <w:jc w:val="right"/>
              <w:outlineLvl w:val="1"/>
              <w:rPr>
                <w:rFonts w:ascii="仿宋_GB2312" w:hAnsi="宋体" w:eastAsia="仿宋_GB2312"/>
                <w:kern w:val="0"/>
                <w:sz w:val="32"/>
                <w:szCs w:val="32"/>
              </w:rPr>
            </w:pPr>
          </w:p>
        </w:tc>
        <w:tc>
          <w:tcPr>
            <w:tcW w:w="578" w:type="dxa"/>
          </w:tcPr>
          <w:p w14:paraId="0E15DD80">
            <w:pPr>
              <w:widowControl/>
              <w:jc w:val="right"/>
              <w:outlineLvl w:val="1"/>
              <w:rPr>
                <w:rFonts w:ascii="仿宋_GB2312" w:hAnsi="宋体" w:eastAsia="仿宋_GB2312"/>
                <w:kern w:val="0"/>
                <w:sz w:val="32"/>
                <w:szCs w:val="32"/>
              </w:rPr>
            </w:pPr>
          </w:p>
        </w:tc>
        <w:tc>
          <w:tcPr>
            <w:tcW w:w="420" w:type="dxa"/>
          </w:tcPr>
          <w:p w14:paraId="1ADFAE2F">
            <w:pPr>
              <w:widowControl/>
              <w:jc w:val="right"/>
              <w:outlineLvl w:val="1"/>
              <w:rPr>
                <w:rFonts w:ascii="仿宋_GB2312" w:hAnsi="宋体" w:eastAsia="仿宋_GB2312"/>
                <w:kern w:val="0"/>
                <w:sz w:val="32"/>
                <w:szCs w:val="32"/>
              </w:rPr>
            </w:pPr>
          </w:p>
        </w:tc>
        <w:tc>
          <w:tcPr>
            <w:tcW w:w="420" w:type="dxa"/>
          </w:tcPr>
          <w:p w14:paraId="4B0ED9A5">
            <w:pPr>
              <w:widowControl/>
              <w:jc w:val="right"/>
              <w:outlineLvl w:val="1"/>
              <w:rPr>
                <w:rFonts w:ascii="仿宋_GB2312" w:hAnsi="宋体" w:eastAsia="仿宋_GB2312"/>
                <w:kern w:val="0"/>
                <w:sz w:val="32"/>
                <w:szCs w:val="32"/>
              </w:rPr>
            </w:pPr>
          </w:p>
        </w:tc>
        <w:tc>
          <w:tcPr>
            <w:tcW w:w="468" w:type="dxa"/>
            <w:gridSpan w:val="2"/>
          </w:tcPr>
          <w:p w14:paraId="28CCA766">
            <w:pPr>
              <w:widowControl/>
              <w:jc w:val="right"/>
              <w:outlineLvl w:val="1"/>
              <w:rPr>
                <w:rFonts w:ascii="仿宋_GB2312" w:hAnsi="宋体" w:eastAsia="仿宋_GB2312"/>
                <w:kern w:val="0"/>
                <w:sz w:val="32"/>
                <w:szCs w:val="32"/>
              </w:rPr>
            </w:pPr>
          </w:p>
        </w:tc>
      </w:tr>
    </w:tbl>
    <w:p w14:paraId="70FFDC95">
      <w:pPr>
        <w:widowControl/>
        <w:jc w:val="left"/>
        <w:textAlignment w:val="bottom"/>
        <w:rPr>
          <w:rFonts w:hint="eastAsia" w:ascii="宋体" w:hAnsi="宋体" w:cs="宋体"/>
          <w:color w:val="000000"/>
          <w:kern w:val="0"/>
          <w:sz w:val="20"/>
          <w:szCs w:val="20"/>
        </w:rPr>
      </w:pPr>
    </w:p>
    <w:p w14:paraId="790A6564">
      <w:pPr>
        <w:widowControl/>
        <w:jc w:val="left"/>
        <w:textAlignment w:val="bottom"/>
        <w:rPr>
          <w:rFonts w:hint="eastAsia" w:ascii="宋体" w:hAnsi="宋体" w:cs="宋体"/>
          <w:color w:val="000000"/>
          <w:kern w:val="0"/>
          <w:sz w:val="20"/>
          <w:szCs w:val="20"/>
        </w:rPr>
      </w:pPr>
    </w:p>
    <w:p w14:paraId="6582E00E">
      <w:pPr>
        <w:widowControl/>
        <w:jc w:val="left"/>
        <w:textAlignment w:val="bottom"/>
        <w:rPr>
          <w:rFonts w:hint="eastAsia" w:ascii="宋体" w:hAnsi="宋体" w:cs="宋体"/>
          <w:color w:val="000000"/>
          <w:kern w:val="0"/>
          <w:sz w:val="20"/>
          <w:szCs w:val="20"/>
        </w:rPr>
      </w:pPr>
    </w:p>
    <w:p w14:paraId="216595C0">
      <w:pPr>
        <w:widowControl/>
        <w:jc w:val="left"/>
        <w:textAlignment w:val="bottom"/>
        <w:rPr>
          <w:rFonts w:hint="eastAsia" w:ascii="宋体" w:hAnsi="宋体" w:cs="宋体"/>
          <w:color w:val="000000"/>
          <w:kern w:val="0"/>
          <w:sz w:val="20"/>
          <w:szCs w:val="20"/>
        </w:rPr>
      </w:pPr>
    </w:p>
    <w:p w14:paraId="6CCDEDDF">
      <w:pPr>
        <w:widowControl/>
        <w:jc w:val="left"/>
        <w:textAlignment w:val="bottom"/>
        <w:rPr>
          <w:rFonts w:hint="eastAsia" w:ascii="宋体" w:hAnsi="宋体" w:cs="宋体"/>
          <w:color w:val="000000"/>
          <w:kern w:val="0"/>
          <w:sz w:val="20"/>
          <w:szCs w:val="20"/>
        </w:rPr>
      </w:pPr>
    </w:p>
    <w:p w14:paraId="06578E75">
      <w:pPr>
        <w:widowControl/>
        <w:jc w:val="left"/>
        <w:textAlignment w:val="bottom"/>
        <w:rPr>
          <w:rFonts w:hint="eastAsia" w:ascii="宋体" w:hAnsi="宋体" w:cs="宋体"/>
          <w:color w:val="000000"/>
          <w:kern w:val="0"/>
          <w:sz w:val="20"/>
          <w:szCs w:val="20"/>
        </w:rPr>
      </w:pPr>
    </w:p>
    <w:p w14:paraId="201F6FE1">
      <w:pPr>
        <w:widowControl/>
        <w:jc w:val="left"/>
        <w:textAlignment w:val="bottom"/>
        <w:rPr>
          <w:rFonts w:hint="eastAsia" w:ascii="宋体" w:hAnsi="宋体" w:cs="宋体"/>
          <w:color w:val="000000"/>
          <w:kern w:val="0"/>
          <w:sz w:val="20"/>
          <w:szCs w:val="20"/>
        </w:rPr>
      </w:pPr>
    </w:p>
    <w:p w14:paraId="24DC1282">
      <w:pPr>
        <w:widowControl/>
        <w:jc w:val="left"/>
        <w:textAlignment w:val="bottom"/>
        <w:rPr>
          <w:rFonts w:hint="eastAsia" w:ascii="宋体" w:hAnsi="宋体" w:cs="宋体"/>
          <w:color w:val="000000"/>
          <w:kern w:val="0"/>
          <w:sz w:val="20"/>
          <w:szCs w:val="20"/>
        </w:rPr>
      </w:pPr>
    </w:p>
    <w:p w14:paraId="00E9F1FE">
      <w:pPr>
        <w:widowControl/>
        <w:jc w:val="left"/>
        <w:textAlignment w:val="bottom"/>
        <w:rPr>
          <w:rFonts w:hint="eastAsia" w:ascii="宋体" w:hAnsi="宋体" w:cs="宋体"/>
          <w:color w:val="000000"/>
          <w:kern w:val="0"/>
          <w:sz w:val="20"/>
          <w:szCs w:val="20"/>
        </w:rPr>
      </w:pPr>
    </w:p>
    <w:p w14:paraId="6CBFDA65">
      <w:pPr>
        <w:widowControl/>
        <w:jc w:val="left"/>
        <w:textAlignment w:val="bottom"/>
        <w:rPr>
          <w:rFonts w:hint="eastAsia" w:ascii="宋体" w:hAnsi="宋体" w:cs="宋体"/>
          <w:color w:val="000000"/>
          <w:kern w:val="0"/>
          <w:sz w:val="20"/>
          <w:szCs w:val="20"/>
        </w:rPr>
      </w:pPr>
    </w:p>
    <w:p w14:paraId="64980304">
      <w:pPr>
        <w:widowControl/>
        <w:jc w:val="left"/>
        <w:textAlignment w:val="bottom"/>
        <w:rPr>
          <w:rFonts w:hint="eastAsia" w:ascii="宋体" w:hAnsi="宋体" w:cs="宋体"/>
          <w:color w:val="000000"/>
          <w:kern w:val="0"/>
          <w:sz w:val="20"/>
          <w:szCs w:val="20"/>
        </w:rPr>
      </w:pPr>
    </w:p>
    <w:p w14:paraId="760F6825">
      <w:pPr>
        <w:widowControl/>
        <w:jc w:val="left"/>
        <w:textAlignment w:val="bottom"/>
        <w:rPr>
          <w:rFonts w:hint="eastAsia" w:ascii="宋体" w:hAnsi="宋体" w:cs="宋体"/>
          <w:color w:val="000000"/>
          <w:kern w:val="0"/>
          <w:sz w:val="20"/>
          <w:szCs w:val="20"/>
        </w:rPr>
      </w:pPr>
    </w:p>
    <w:p w14:paraId="3501574E">
      <w:pPr>
        <w:widowControl/>
        <w:jc w:val="left"/>
        <w:textAlignment w:val="bottom"/>
        <w:rPr>
          <w:rFonts w:hint="eastAsia" w:ascii="宋体" w:hAnsi="宋体" w:cs="宋体"/>
          <w:color w:val="000000"/>
          <w:kern w:val="0"/>
          <w:sz w:val="20"/>
          <w:szCs w:val="20"/>
        </w:rPr>
      </w:pPr>
    </w:p>
    <w:p w14:paraId="5D53950B">
      <w:pPr>
        <w:widowControl/>
        <w:jc w:val="left"/>
        <w:textAlignment w:val="bottom"/>
        <w:rPr>
          <w:rFonts w:hint="eastAsia" w:ascii="宋体" w:hAnsi="宋体" w:cs="宋体"/>
          <w:color w:val="000000"/>
          <w:kern w:val="0"/>
          <w:sz w:val="20"/>
          <w:szCs w:val="20"/>
        </w:rPr>
      </w:pPr>
    </w:p>
    <w:p w14:paraId="1F2B352D">
      <w:pPr>
        <w:widowControl/>
        <w:jc w:val="left"/>
        <w:textAlignment w:val="bottom"/>
        <w:rPr>
          <w:rFonts w:hint="eastAsia" w:ascii="宋体" w:hAnsi="宋体" w:cs="宋体"/>
          <w:color w:val="000000"/>
          <w:kern w:val="0"/>
          <w:sz w:val="20"/>
          <w:szCs w:val="20"/>
        </w:rPr>
      </w:pPr>
    </w:p>
    <w:p w14:paraId="45B73371">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表8</w:t>
      </w:r>
    </w:p>
    <w:p w14:paraId="54D328F0">
      <w:pPr>
        <w:widowControl/>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一般公共预算“三公”经费支出情况表</w:t>
      </w:r>
    </w:p>
    <w:p w14:paraId="6D4A5D8E">
      <w:pPr>
        <w:widowControl/>
        <w:jc w:val="center"/>
        <w:outlineLvl w:val="1"/>
        <w:rPr>
          <w:rFonts w:ascii="仿宋_GB2312" w:hAnsi="宋体" w:eastAsia="仿宋_GB2312"/>
          <w:b/>
          <w:kern w:val="0"/>
          <w:sz w:val="32"/>
          <w:szCs w:val="32"/>
        </w:rPr>
      </w:pPr>
    </w:p>
    <w:p w14:paraId="059F9751">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编制部门（单位）：昌吉州党委统战部                      单位：万元                               </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1B1B09C7">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19EAC72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0BBA485C">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5FEE66A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3BBC423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7DAA7BEB">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09F832B2">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4A33B050">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14:paraId="26E309E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14:paraId="48D3DB8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0F9E53E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374A06D6">
            <w:pPr>
              <w:widowControl/>
              <w:jc w:val="left"/>
              <w:rPr>
                <w:rFonts w:ascii="宋体" w:hAnsi="宋体" w:cs="宋体"/>
                <w:b/>
                <w:bCs/>
                <w:color w:val="000000"/>
                <w:kern w:val="0"/>
                <w:sz w:val="22"/>
                <w:szCs w:val="22"/>
              </w:rPr>
            </w:pPr>
          </w:p>
        </w:tc>
      </w:tr>
      <w:tr w14:paraId="561D4567">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2E9EE164">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9.7　</w:t>
            </w:r>
          </w:p>
        </w:tc>
        <w:tc>
          <w:tcPr>
            <w:tcW w:w="1417" w:type="dxa"/>
            <w:tcBorders>
              <w:top w:val="nil"/>
              <w:left w:val="nil"/>
              <w:bottom w:val="single" w:color="auto" w:sz="4" w:space="0"/>
              <w:right w:val="single" w:color="auto" w:sz="4" w:space="0"/>
            </w:tcBorders>
            <w:vAlign w:val="center"/>
          </w:tcPr>
          <w:p w14:paraId="657F7EA5">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9" w:type="dxa"/>
            <w:tcBorders>
              <w:top w:val="nil"/>
              <w:left w:val="nil"/>
              <w:bottom w:val="single" w:color="auto" w:sz="4" w:space="0"/>
              <w:right w:val="single" w:color="auto" w:sz="4" w:space="0"/>
            </w:tcBorders>
            <w:vAlign w:val="center"/>
          </w:tcPr>
          <w:p w14:paraId="049AF40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8.55　</w:t>
            </w:r>
          </w:p>
        </w:tc>
        <w:tc>
          <w:tcPr>
            <w:tcW w:w="1418" w:type="dxa"/>
            <w:tcBorders>
              <w:top w:val="nil"/>
              <w:left w:val="nil"/>
              <w:bottom w:val="single" w:color="auto" w:sz="4" w:space="0"/>
              <w:right w:val="single" w:color="auto" w:sz="4" w:space="0"/>
            </w:tcBorders>
            <w:vAlign w:val="center"/>
          </w:tcPr>
          <w:p w14:paraId="41487DE1">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559" w:type="dxa"/>
            <w:tcBorders>
              <w:top w:val="nil"/>
              <w:left w:val="nil"/>
              <w:bottom w:val="single" w:color="auto" w:sz="4" w:space="0"/>
              <w:right w:val="single" w:color="auto" w:sz="4" w:space="0"/>
            </w:tcBorders>
            <w:vAlign w:val="center"/>
          </w:tcPr>
          <w:p w14:paraId="48E1D73F">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8.55　</w:t>
            </w:r>
          </w:p>
        </w:tc>
        <w:tc>
          <w:tcPr>
            <w:tcW w:w="1712" w:type="dxa"/>
            <w:tcBorders>
              <w:top w:val="nil"/>
              <w:left w:val="nil"/>
              <w:bottom w:val="single" w:color="auto" w:sz="4" w:space="0"/>
              <w:right w:val="single" w:color="auto" w:sz="4" w:space="0"/>
            </w:tcBorders>
            <w:vAlign w:val="center"/>
          </w:tcPr>
          <w:p w14:paraId="6347DB86">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1.15　</w:t>
            </w:r>
          </w:p>
        </w:tc>
      </w:tr>
      <w:tr w14:paraId="635E401A">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0B24AEC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33B1D36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18223131">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7CA5DA2B">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AC248E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76FD3152">
            <w:pPr>
              <w:widowControl/>
              <w:jc w:val="right"/>
              <w:rPr>
                <w:rFonts w:ascii="宋体" w:hAnsi="宋体" w:cs="宋体"/>
                <w:color w:val="000000"/>
                <w:kern w:val="0"/>
                <w:sz w:val="24"/>
              </w:rPr>
            </w:pPr>
            <w:r>
              <w:rPr>
                <w:rFonts w:hint="eastAsia" w:ascii="宋体" w:hAnsi="宋体" w:cs="宋体"/>
                <w:color w:val="000000"/>
                <w:kern w:val="0"/>
                <w:sz w:val="24"/>
              </w:rPr>
              <w:t>　</w:t>
            </w:r>
          </w:p>
        </w:tc>
      </w:tr>
      <w:tr w14:paraId="1A7DE93F">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626A53F3">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107A400">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5EA66AF">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5D27354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946A1AD">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2EA0B033">
            <w:pPr>
              <w:widowControl/>
              <w:jc w:val="right"/>
              <w:rPr>
                <w:rFonts w:ascii="宋体" w:hAnsi="宋体" w:cs="宋体"/>
                <w:color w:val="000000"/>
                <w:kern w:val="0"/>
                <w:sz w:val="24"/>
              </w:rPr>
            </w:pPr>
            <w:r>
              <w:rPr>
                <w:rFonts w:hint="eastAsia" w:ascii="宋体" w:hAnsi="宋体" w:cs="宋体"/>
                <w:color w:val="000000"/>
                <w:kern w:val="0"/>
                <w:sz w:val="24"/>
              </w:rPr>
              <w:t>　</w:t>
            </w:r>
          </w:p>
        </w:tc>
      </w:tr>
      <w:tr w14:paraId="76C98D63">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4C73DBD3">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06D30E60">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A2F5A32">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74FDDC3E">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EF25198">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71D5D5AD">
            <w:pPr>
              <w:widowControl/>
              <w:jc w:val="right"/>
              <w:rPr>
                <w:rFonts w:ascii="宋体" w:hAnsi="宋体" w:cs="宋体"/>
                <w:color w:val="000000"/>
                <w:kern w:val="0"/>
                <w:sz w:val="24"/>
              </w:rPr>
            </w:pPr>
            <w:r>
              <w:rPr>
                <w:rFonts w:hint="eastAsia" w:ascii="宋体" w:hAnsi="宋体" w:cs="宋体"/>
                <w:color w:val="000000"/>
                <w:kern w:val="0"/>
                <w:sz w:val="24"/>
              </w:rPr>
              <w:t>　</w:t>
            </w:r>
          </w:p>
        </w:tc>
      </w:tr>
      <w:tr w14:paraId="445AADAB">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473F620A">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333EEAB9">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B9A3437">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40487D74">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2080130">
            <w:pPr>
              <w:widowControl/>
              <w:jc w:val="righ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14:paraId="6EAEECC7">
            <w:pPr>
              <w:widowControl/>
              <w:jc w:val="right"/>
              <w:rPr>
                <w:rFonts w:ascii="宋体" w:hAnsi="宋体" w:cs="宋体"/>
                <w:color w:val="000000"/>
                <w:kern w:val="0"/>
                <w:sz w:val="24"/>
              </w:rPr>
            </w:pPr>
            <w:r>
              <w:rPr>
                <w:rFonts w:hint="eastAsia" w:ascii="宋体" w:hAnsi="宋体" w:cs="宋体"/>
                <w:color w:val="000000"/>
                <w:kern w:val="0"/>
                <w:sz w:val="24"/>
              </w:rPr>
              <w:t>　</w:t>
            </w:r>
          </w:p>
        </w:tc>
      </w:tr>
    </w:tbl>
    <w:p w14:paraId="68941AD0">
      <w:pPr>
        <w:widowControl/>
        <w:jc w:val="left"/>
        <w:textAlignment w:val="bottom"/>
        <w:rPr>
          <w:rFonts w:ascii="宋体" w:hAnsi="宋体" w:cs="宋体"/>
          <w:color w:val="000000"/>
          <w:kern w:val="0"/>
          <w:sz w:val="20"/>
          <w:szCs w:val="20"/>
        </w:rPr>
      </w:pPr>
    </w:p>
    <w:p w14:paraId="6FA4EF7C">
      <w:pPr>
        <w:widowControl/>
        <w:jc w:val="left"/>
        <w:textAlignment w:val="bottom"/>
        <w:rPr>
          <w:rFonts w:ascii="宋体" w:hAnsi="宋体" w:cs="宋体"/>
          <w:color w:val="000000"/>
          <w:kern w:val="0"/>
          <w:sz w:val="20"/>
          <w:szCs w:val="20"/>
        </w:rPr>
      </w:pPr>
    </w:p>
    <w:p w14:paraId="598F62D8">
      <w:pPr>
        <w:widowControl/>
        <w:jc w:val="left"/>
        <w:textAlignment w:val="bottom"/>
        <w:rPr>
          <w:rFonts w:ascii="宋体" w:hAnsi="宋体" w:cs="宋体"/>
          <w:color w:val="000000"/>
          <w:kern w:val="0"/>
          <w:sz w:val="20"/>
          <w:szCs w:val="20"/>
        </w:rPr>
      </w:pPr>
    </w:p>
    <w:p w14:paraId="3EED6DB0">
      <w:pPr>
        <w:widowControl/>
        <w:jc w:val="left"/>
        <w:textAlignment w:val="bottom"/>
        <w:rPr>
          <w:rFonts w:ascii="宋体" w:hAnsi="宋体" w:cs="宋体"/>
          <w:color w:val="000000"/>
          <w:kern w:val="0"/>
          <w:sz w:val="20"/>
          <w:szCs w:val="20"/>
        </w:rPr>
      </w:pPr>
    </w:p>
    <w:p w14:paraId="6F3A004E">
      <w:pPr>
        <w:widowControl/>
        <w:jc w:val="left"/>
        <w:textAlignment w:val="bottom"/>
        <w:rPr>
          <w:rFonts w:ascii="宋体" w:hAnsi="宋体" w:cs="宋体"/>
          <w:color w:val="000000"/>
          <w:kern w:val="0"/>
          <w:sz w:val="20"/>
          <w:szCs w:val="20"/>
        </w:rPr>
      </w:pPr>
    </w:p>
    <w:p w14:paraId="1DC03228">
      <w:pPr>
        <w:widowControl/>
        <w:jc w:val="left"/>
        <w:textAlignment w:val="bottom"/>
        <w:rPr>
          <w:rFonts w:ascii="宋体" w:hAnsi="宋体" w:cs="宋体"/>
          <w:color w:val="000000"/>
          <w:kern w:val="0"/>
          <w:sz w:val="20"/>
          <w:szCs w:val="20"/>
        </w:rPr>
      </w:pPr>
    </w:p>
    <w:p w14:paraId="633F2605">
      <w:pPr>
        <w:widowControl/>
        <w:jc w:val="left"/>
        <w:textAlignment w:val="bottom"/>
        <w:rPr>
          <w:rFonts w:ascii="宋体" w:hAnsi="宋体" w:cs="宋体"/>
          <w:color w:val="000000"/>
          <w:kern w:val="0"/>
          <w:sz w:val="20"/>
          <w:szCs w:val="20"/>
        </w:rPr>
      </w:pPr>
    </w:p>
    <w:p w14:paraId="5AF256BD">
      <w:pPr>
        <w:widowControl/>
        <w:jc w:val="left"/>
        <w:textAlignment w:val="bottom"/>
        <w:rPr>
          <w:rFonts w:ascii="宋体" w:hAnsi="宋体" w:cs="宋体"/>
          <w:color w:val="000000"/>
          <w:kern w:val="0"/>
          <w:sz w:val="20"/>
          <w:szCs w:val="20"/>
        </w:rPr>
      </w:pPr>
    </w:p>
    <w:p w14:paraId="6E0DE42F">
      <w:pPr>
        <w:widowControl/>
        <w:jc w:val="left"/>
        <w:textAlignment w:val="bottom"/>
        <w:rPr>
          <w:rFonts w:ascii="宋体" w:hAnsi="宋体" w:cs="宋体"/>
          <w:color w:val="000000"/>
          <w:kern w:val="0"/>
          <w:sz w:val="20"/>
          <w:szCs w:val="20"/>
        </w:rPr>
      </w:pPr>
    </w:p>
    <w:p w14:paraId="3CF50A65">
      <w:pPr>
        <w:widowControl/>
        <w:jc w:val="left"/>
        <w:textAlignment w:val="bottom"/>
        <w:rPr>
          <w:rFonts w:ascii="宋体" w:hAnsi="宋体" w:cs="宋体"/>
          <w:color w:val="000000"/>
          <w:kern w:val="0"/>
          <w:sz w:val="20"/>
          <w:szCs w:val="20"/>
        </w:rPr>
      </w:pPr>
    </w:p>
    <w:p w14:paraId="7BFC1A5C">
      <w:pPr>
        <w:widowControl/>
        <w:jc w:val="left"/>
        <w:textAlignment w:val="bottom"/>
        <w:rPr>
          <w:rFonts w:ascii="宋体" w:hAnsi="宋体" w:cs="宋体"/>
          <w:color w:val="000000"/>
          <w:kern w:val="0"/>
          <w:sz w:val="20"/>
          <w:szCs w:val="20"/>
        </w:rPr>
      </w:pPr>
    </w:p>
    <w:p w14:paraId="3853FEB0">
      <w:pPr>
        <w:widowControl/>
        <w:jc w:val="left"/>
        <w:textAlignment w:val="bottom"/>
        <w:rPr>
          <w:rFonts w:ascii="宋体" w:hAnsi="宋体" w:cs="宋体"/>
          <w:color w:val="000000"/>
          <w:kern w:val="0"/>
          <w:sz w:val="20"/>
          <w:szCs w:val="20"/>
        </w:rPr>
      </w:pPr>
    </w:p>
    <w:p w14:paraId="5BB61443">
      <w:pPr>
        <w:widowControl/>
        <w:jc w:val="left"/>
        <w:textAlignment w:val="bottom"/>
        <w:rPr>
          <w:rFonts w:ascii="宋体" w:hAnsi="宋体" w:cs="宋体"/>
          <w:color w:val="000000"/>
          <w:kern w:val="0"/>
          <w:sz w:val="20"/>
          <w:szCs w:val="20"/>
        </w:rPr>
      </w:pPr>
    </w:p>
    <w:p w14:paraId="49665C11">
      <w:pPr>
        <w:widowControl/>
        <w:jc w:val="left"/>
        <w:textAlignment w:val="bottom"/>
        <w:rPr>
          <w:rFonts w:ascii="宋体" w:hAnsi="宋体" w:cs="宋体"/>
          <w:color w:val="000000"/>
          <w:kern w:val="0"/>
          <w:sz w:val="20"/>
          <w:szCs w:val="20"/>
        </w:rPr>
      </w:pPr>
    </w:p>
    <w:p w14:paraId="09B2C1E7">
      <w:pPr>
        <w:widowControl/>
        <w:jc w:val="left"/>
        <w:textAlignment w:val="bottom"/>
        <w:rPr>
          <w:rFonts w:ascii="宋体" w:hAnsi="宋体" w:cs="宋体"/>
          <w:color w:val="000000"/>
          <w:kern w:val="0"/>
          <w:sz w:val="20"/>
          <w:szCs w:val="20"/>
        </w:rPr>
      </w:pPr>
    </w:p>
    <w:p w14:paraId="06E36D54">
      <w:pPr>
        <w:widowControl/>
        <w:jc w:val="left"/>
        <w:textAlignment w:val="bottom"/>
        <w:rPr>
          <w:rFonts w:ascii="宋体" w:hAnsi="宋体" w:cs="宋体"/>
          <w:color w:val="000000"/>
          <w:kern w:val="0"/>
          <w:sz w:val="20"/>
          <w:szCs w:val="20"/>
        </w:rPr>
      </w:pPr>
    </w:p>
    <w:p w14:paraId="31B8BEE4">
      <w:pPr>
        <w:widowControl/>
        <w:jc w:val="left"/>
        <w:textAlignment w:val="bottom"/>
        <w:rPr>
          <w:rFonts w:ascii="宋体" w:hAnsi="宋体" w:cs="宋体"/>
          <w:color w:val="000000"/>
          <w:kern w:val="0"/>
          <w:sz w:val="20"/>
          <w:szCs w:val="20"/>
        </w:rPr>
      </w:pPr>
    </w:p>
    <w:p w14:paraId="19AC52B1">
      <w:pPr>
        <w:widowControl/>
        <w:jc w:val="left"/>
        <w:textAlignment w:val="bottom"/>
        <w:rPr>
          <w:rFonts w:ascii="宋体" w:hAnsi="宋体" w:cs="宋体"/>
          <w:color w:val="000000"/>
          <w:kern w:val="0"/>
          <w:sz w:val="20"/>
          <w:szCs w:val="20"/>
        </w:rPr>
      </w:pPr>
    </w:p>
    <w:p w14:paraId="25B2A014">
      <w:pPr>
        <w:widowControl/>
        <w:jc w:val="left"/>
        <w:textAlignment w:val="bottom"/>
        <w:rPr>
          <w:rFonts w:ascii="宋体" w:hAnsi="宋体" w:cs="宋体"/>
          <w:color w:val="000000"/>
          <w:kern w:val="0"/>
          <w:sz w:val="20"/>
          <w:szCs w:val="20"/>
        </w:rPr>
      </w:pPr>
    </w:p>
    <w:p w14:paraId="4685D594">
      <w:pPr>
        <w:widowControl/>
        <w:jc w:val="left"/>
        <w:textAlignment w:val="bottom"/>
        <w:rPr>
          <w:rFonts w:ascii="宋体" w:hAnsi="宋体" w:cs="宋体"/>
          <w:color w:val="000000"/>
          <w:kern w:val="0"/>
          <w:sz w:val="20"/>
          <w:szCs w:val="20"/>
        </w:rPr>
      </w:pPr>
    </w:p>
    <w:p w14:paraId="7387E977">
      <w:pPr>
        <w:widowControl/>
        <w:jc w:val="left"/>
        <w:textAlignment w:val="bottom"/>
        <w:rPr>
          <w:rFonts w:ascii="宋体" w:hAnsi="宋体" w:cs="宋体"/>
          <w:color w:val="000000"/>
          <w:kern w:val="0"/>
          <w:sz w:val="20"/>
          <w:szCs w:val="20"/>
        </w:rPr>
      </w:pPr>
    </w:p>
    <w:p w14:paraId="3DB747E0">
      <w:pPr>
        <w:widowControl/>
        <w:jc w:val="left"/>
        <w:textAlignment w:val="bottom"/>
        <w:rPr>
          <w:rFonts w:ascii="宋体" w:hAnsi="宋体" w:cs="宋体"/>
          <w:color w:val="000000"/>
          <w:kern w:val="0"/>
          <w:sz w:val="20"/>
          <w:szCs w:val="20"/>
        </w:rPr>
      </w:pPr>
    </w:p>
    <w:p w14:paraId="5813A9E4">
      <w:pPr>
        <w:widowControl/>
        <w:jc w:val="left"/>
        <w:textAlignment w:val="bottom"/>
        <w:rPr>
          <w:rFonts w:ascii="宋体" w:hAnsi="宋体" w:cs="宋体"/>
          <w:color w:val="000000"/>
          <w:kern w:val="0"/>
          <w:sz w:val="20"/>
          <w:szCs w:val="20"/>
        </w:rPr>
      </w:pPr>
    </w:p>
    <w:p w14:paraId="1B7696FF">
      <w:pPr>
        <w:widowControl/>
        <w:jc w:val="left"/>
        <w:textAlignment w:val="bottom"/>
        <w:rPr>
          <w:rFonts w:ascii="宋体" w:hAnsi="宋体" w:cs="宋体"/>
          <w:color w:val="000000"/>
          <w:kern w:val="0"/>
          <w:sz w:val="20"/>
          <w:szCs w:val="20"/>
        </w:rPr>
      </w:pPr>
    </w:p>
    <w:p w14:paraId="12179625">
      <w:pPr>
        <w:widowControl/>
        <w:jc w:val="left"/>
        <w:textAlignment w:val="bottom"/>
        <w:rPr>
          <w:rFonts w:ascii="宋体" w:hAnsi="宋体" w:cs="宋体"/>
          <w:color w:val="000000"/>
          <w:kern w:val="0"/>
          <w:sz w:val="20"/>
          <w:szCs w:val="20"/>
        </w:rPr>
      </w:pPr>
    </w:p>
    <w:p w14:paraId="2C21A99E">
      <w:pPr>
        <w:widowControl/>
        <w:jc w:val="left"/>
        <w:textAlignment w:val="bottom"/>
        <w:rPr>
          <w:rFonts w:hint="eastAsia" w:ascii="宋体" w:hAnsi="宋体" w:cs="宋体"/>
          <w:color w:val="000000"/>
          <w:kern w:val="0"/>
          <w:sz w:val="20"/>
          <w:szCs w:val="20"/>
        </w:rPr>
      </w:pPr>
    </w:p>
    <w:p w14:paraId="05699CFE">
      <w:pPr>
        <w:widowControl/>
        <w:jc w:val="left"/>
        <w:textAlignment w:val="bottom"/>
        <w:rPr>
          <w:rFonts w:ascii="宋体" w:hAnsi="宋体" w:cs="宋体"/>
          <w:color w:val="000000"/>
          <w:kern w:val="0"/>
          <w:sz w:val="20"/>
          <w:szCs w:val="20"/>
        </w:rPr>
      </w:pPr>
      <w:r>
        <w:rPr>
          <w:rFonts w:hint="eastAsia" w:ascii="宋体" w:hAnsi="宋体" w:cs="宋体"/>
          <w:color w:val="000000"/>
          <w:kern w:val="0"/>
          <w:sz w:val="20"/>
          <w:szCs w:val="20"/>
        </w:rPr>
        <w:t>表9</w:t>
      </w:r>
    </w:p>
    <w:p w14:paraId="5FFD09C6">
      <w:pPr>
        <w:widowControl/>
        <w:spacing w:line="360" w:lineRule="exact"/>
        <w:jc w:val="center"/>
        <w:outlineLvl w:val="1"/>
        <w:rPr>
          <w:rFonts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2"/>
          <w:szCs w:val="32"/>
        </w:rPr>
        <w:t>政府性基金预算支出情况表</w:t>
      </w:r>
    </w:p>
    <w:p w14:paraId="7DC2A3B4">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编制部门（单位）：昌吉州党委统战部                   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4AA9B0D5">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347F2691">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14:paraId="216F58F4">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3FC66802">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096E614B">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6D069FA8">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46DE570D">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14:paraId="4D2B38C9">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5881F156">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7BED0518">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54C014A3">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2AF65B03">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14:paraId="46F2F3C3">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14:paraId="4F62A825">
            <w:pPr>
              <w:widowControl/>
              <w:spacing w:line="280" w:lineRule="exact"/>
              <w:jc w:val="left"/>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14:paraId="186F0186">
            <w:pPr>
              <w:widowControl/>
              <w:spacing w:line="280" w:lineRule="exact"/>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74E4B311">
            <w:pPr>
              <w:widowControl/>
              <w:spacing w:line="280" w:lineRule="exact"/>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127E906E">
            <w:pPr>
              <w:widowControl/>
              <w:spacing w:line="280" w:lineRule="exact"/>
              <w:jc w:val="left"/>
              <w:rPr>
                <w:rFonts w:ascii="仿宋_GB2312" w:hAnsi="宋体" w:eastAsia="仿宋_GB2312" w:cs="宋体"/>
                <w:b/>
                <w:bCs/>
                <w:color w:val="000000"/>
                <w:kern w:val="0"/>
                <w:sz w:val="24"/>
              </w:rPr>
            </w:pPr>
          </w:p>
        </w:tc>
      </w:tr>
      <w:tr w14:paraId="3574E67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FFFABF6">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11CB1E99">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20791CA5">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56CB77F8">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60ACAA1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A83502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5E74AE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177793C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E6F9E42">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4595B4A8">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2ECA5755">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505937F0">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BB1441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0EE3E32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04BF9C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AA3C05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D68938F">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6064F675">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223F1985">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26AC912F">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166B51B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5638F4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62D0FC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5FE205B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C47C1EA">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6F97BBB8">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3F538354">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363C1F1E">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8F8D93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F3E4FA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EA6B78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1E3B83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DDA6139">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1DAA07AB">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F1D50E2">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7EF59962">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1326E88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CB2998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711709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F21D77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8B5711F">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20C401C2">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7DBA1528">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7AEB81E">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06F8733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C22C98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A9B61A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835B77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E18E12E">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24227CF0">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67443508">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6EB153FB">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2242089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1D7E18A">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BF6A92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7DD3792">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3783837">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74D9D2C0">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1BF0D3E2">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58DE29D2">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71DCA24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D635D0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0E1E9B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B5DFBD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F646A77">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5E2EE650">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51682B5B">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06390C3E">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064DB27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30A5F87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D9DC10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05193D9E">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241BB2B">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14:paraId="12DC1CD8">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14:paraId="310AE05B">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14:paraId="1B5B517F">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14:paraId="4A5CDF04">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529FF960">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B9782F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D464D3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5DC473E">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0F0E82E">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7D19BA0A">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36172B4B">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0C3BC392">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A6CDF3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B26B49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BD2757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A0CBF5B">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7C69E75">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78AC58E1">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329EB74D">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19996C0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5AF797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65A8C7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1CED5A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D4694C7">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356E7EDC">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377DA47D">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06118B6">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D9A4D4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09DDA61">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839BF0C">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D54C0C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2948A8D">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14C8A8FA">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36F7FB03">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03290B55">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2739B1D8">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4E30B5E9">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6F2E07D">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269D675">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A7C96F6">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3B3B3CC3">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6756F105">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5894EC7A">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6C501B6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15C622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4D2AB5E">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6FFC4CB">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F341988">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B656313">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6AB48379">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1F29C4A">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620A03E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9FCFCA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4C81F8B">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7B59A82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9DDCAB4">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69C2AFD2">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7C21F9F4">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1DD5A400">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2682344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913687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7A5275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558CA0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DA9FA10">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4759998A">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1D3CB0F4">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58C20236">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14:paraId="594EEC5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F7E4BB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C9B0D95">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7C58C46">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0CAF49E">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14:paraId="7B9E8A36">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14:paraId="4427E33D">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14:paraId="7BB4D4C9">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14:paraId="47F71357">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C9EA1B3">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26192E6">
            <w:pPr>
              <w:widowControl/>
              <w:spacing w:line="280" w:lineRule="exact"/>
              <w:jc w:val="righ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14:paraId="3790EDA5">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0049D596">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14:paraId="2480EE1B">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2022年昌吉州党委统战部预算情况说明</w:t>
      </w:r>
    </w:p>
    <w:p w14:paraId="0A5AA3FA">
      <w:pPr>
        <w:spacing w:line="560" w:lineRule="exact"/>
        <w:ind w:firstLine="640" w:firstLineChars="200"/>
        <w:rPr>
          <w:rFonts w:ascii="黑体" w:hAnsi="黑体" w:eastAsia="黑体"/>
          <w:kern w:val="0"/>
          <w:sz w:val="32"/>
          <w:szCs w:val="32"/>
        </w:rPr>
      </w:pPr>
    </w:p>
    <w:p w14:paraId="56C46BB9">
      <w:pPr>
        <w:spacing w:line="56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一、关于昌吉州党委统战部2022年收支预算情况的总体说明</w:t>
      </w:r>
    </w:p>
    <w:p w14:paraId="2453442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按照全口径预算的原则，昌吉州党委统战部2022年所有收入和支出均纳入部门（单位）预算管理。收支总预算985.6万元。</w:t>
      </w:r>
    </w:p>
    <w:p w14:paraId="4DE88EA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收入预算包括：一般公共预算985.6万元。</w:t>
      </w:r>
    </w:p>
    <w:p w14:paraId="6F5D5F1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支出预算包括：一般公共服务支出823.48万元、社会保障和就业支出62.34万元、医疗卫生健康支出46.71万元、住房保障支出53.07万元。</w:t>
      </w:r>
    </w:p>
    <w:p w14:paraId="0DB261B0">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二、关于昌吉州党委统战部2022年收入预算情况说明</w:t>
      </w:r>
    </w:p>
    <w:p w14:paraId="67CA979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昌吉州党委统战部收入预算985.6万元，其中：</w:t>
      </w:r>
    </w:p>
    <w:p w14:paraId="13BC00C1">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一般公共预算985.6万元，占100%，比上年预算增加3.31万元，增长0.3%，主要原因是人员调出，工资福利支出减少的同时其他运转类项目费用增加。    </w:t>
      </w:r>
    </w:p>
    <w:p w14:paraId="7AC1DB7A">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三、关于昌吉州党委统战部2022年支出预算情况说明</w:t>
      </w:r>
    </w:p>
    <w:p w14:paraId="4172862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昌吉州党委统战部2022年支出预算985.6元，其中：</w:t>
      </w:r>
    </w:p>
    <w:p w14:paraId="0BCD471A">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基本支出685.6万元，占69.56%，比上年预算减少24.69万元，下降4%，主要原因是人员调出，工资福利支出减少。</w:t>
      </w:r>
    </w:p>
    <w:p w14:paraId="1B3FFAF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项目支出300万元，占30.44%，比上年预算增加28万元，增长10.29%，主要原因是其他运转类项目费用增加，用于机关运行补助经费，办公楼物业费用支出。</w:t>
      </w:r>
    </w:p>
    <w:p w14:paraId="341D8E24">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四、关于昌吉州党委统战部2022年财政拨款收支预算情况的总体说明</w:t>
      </w:r>
    </w:p>
    <w:p w14:paraId="76B89067">
      <w:pPr>
        <w:spacing w:line="560" w:lineRule="exact"/>
        <w:ind w:firstLine="640" w:firstLineChars="200"/>
        <w:rPr>
          <w:rFonts w:ascii="仿宋_GB2312" w:hAnsi="宋体" w:eastAsia="仿宋_GB2312" w:cs="宋体"/>
          <w:spacing w:val="-4"/>
          <w:kern w:val="0"/>
          <w:sz w:val="32"/>
          <w:szCs w:val="32"/>
        </w:rPr>
      </w:pPr>
      <w:r>
        <w:rPr>
          <w:rFonts w:hint="eastAsia" w:ascii="仿宋_GB2312" w:hAnsi="宋体" w:eastAsia="仿宋_GB2312" w:cs="宋体"/>
          <w:kern w:val="0"/>
          <w:sz w:val="32"/>
          <w:szCs w:val="32"/>
        </w:rPr>
        <w:t>2022年财政拨款收支总预算985.6万元。</w:t>
      </w:r>
    </w:p>
    <w:p w14:paraId="2DBE6459">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14:paraId="000B289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收入预算包括：一般公共预算拨款985.6万元。</w:t>
      </w:r>
    </w:p>
    <w:p w14:paraId="5B91AAC4">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w:t>
      </w:r>
      <w:r>
        <w:rPr>
          <w:rFonts w:hint="eastAsia" w:ascii="仿宋_GB2312" w:hAnsi="宋体" w:eastAsia="仿宋_GB2312" w:cs="宋体"/>
          <w:spacing w:val="-6"/>
          <w:kern w:val="0"/>
          <w:sz w:val="32"/>
          <w:szCs w:val="32"/>
        </w:rPr>
        <w:t>一般公共服务支出</w:t>
      </w:r>
      <w:r>
        <w:rPr>
          <w:rFonts w:hint="eastAsia" w:ascii="仿宋_GB2312" w:hAnsi="宋体" w:eastAsia="仿宋_GB2312" w:cs="宋体"/>
          <w:kern w:val="0"/>
          <w:sz w:val="32"/>
          <w:szCs w:val="32"/>
        </w:rPr>
        <w:t>985.6</w:t>
      </w:r>
      <w:r>
        <w:rPr>
          <w:rFonts w:hint="eastAsia" w:ascii="仿宋_GB2312" w:hAnsi="宋体" w:eastAsia="仿宋_GB2312" w:cs="宋体"/>
          <w:spacing w:val="-6"/>
          <w:kern w:val="0"/>
          <w:sz w:val="32"/>
          <w:szCs w:val="32"/>
        </w:rPr>
        <w:t>万元，主要用于人员经费、统战民宗各项工作开展运行经费、其他运转类机关补助经费。</w:t>
      </w:r>
    </w:p>
    <w:p w14:paraId="7FF72014">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五、</w:t>
      </w:r>
      <w:r>
        <w:rPr>
          <w:rFonts w:hint="eastAsia" w:ascii="楷体_GB2312" w:hAnsi="楷体_GB2312" w:eastAsia="楷体_GB2312" w:cs="楷体_GB2312"/>
          <w:b/>
          <w:bCs/>
          <w:spacing w:val="-6"/>
          <w:kern w:val="0"/>
          <w:sz w:val="32"/>
          <w:szCs w:val="32"/>
        </w:rPr>
        <w:t>关于昌吉州党委统战部2022年一般公共预算当年拨款情况说明</w:t>
      </w:r>
    </w:p>
    <w:p w14:paraId="2EA0FF3C">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14:paraId="774C023F">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昌吉州党委统战部2022年一般公共预算拨款合计</w:t>
      </w:r>
      <w:r>
        <w:rPr>
          <w:rFonts w:hint="eastAsia" w:ascii="仿宋_GB2312" w:hAnsi="宋体" w:eastAsia="仿宋_GB2312" w:cs="宋体"/>
          <w:kern w:val="0"/>
          <w:sz w:val="32"/>
          <w:szCs w:val="32"/>
        </w:rPr>
        <w:t>985.6</w:t>
      </w:r>
      <w:r>
        <w:rPr>
          <w:rFonts w:hint="eastAsia" w:ascii="仿宋_GB2312" w:hAnsi="仿宋_GB2312" w:eastAsia="仿宋_GB2312" w:cs="仿宋_GB2312"/>
          <w:kern w:val="0"/>
          <w:sz w:val="32"/>
          <w:szCs w:val="32"/>
        </w:rPr>
        <w:t>万元，其中：基本支出</w:t>
      </w:r>
      <w:r>
        <w:rPr>
          <w:rFonts w:hint="eastAsia" w:ascii="仿宋_GB2312" w:hAnsi="宋体" w:eastAsia="仿宋_GB2312" w:cs="宋体"/>
          <w:kern w:val="0"/>
          <w:sz w:val="32"/>
          <w:szCs w:val="32"/>
        </w:rPr>
        <w:t>685.6</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比上年预算减少24.69万元，下降4%，主要原因是人员调出，工资福利支出减少。</w:t>
      </w:r>
      <w:r>
        <w:rPr>
          <w:rFonts w:hint="eastAsia" w:ascii="仿宋_GB2312" w:hAnsi="仿宋_GB2312" w:eastAsia="仿宋_GB2312" w:cs="仿宋_GB2312"/>
          <w:kern w:val="0"/>
          <w:sz w:val="32"/>
          <w:szCs w:val="32"/>
        </w:rPr>
        <w:t>项目支出</w:t>
      </w:r>
      <w:r>
        <w:rPr>
          <w:rFonts w:hint="eastAsia" w:ascii="仿宋_GB2312" w:hAnsi="宋体" w:eastAsia="仿宋_GB2312" w:cs="宋体"/>
          <w:kern w:val="0"/>
          <w:sz w:val="32"/>
          <w:szCs w:val="32"/>
        </w:rPr>
        <w:t>300</w:t>
      </w:r>
      <w:r>
        <w:rPr>
          <w:rFonts w:hint="eastAsia" w:ascii="仿宋_GB2312" w:hAnsi="仿宋_GB2312" w:eastAsia="仿宋_GB2312" w:cs="仿宋_GB2312"/>
          <w:kern w:val="0"/>
          <w:sz w:val="32"/>
          <w:szCs w:val="32"/>
        </w:rPr>
        <w:t>万元，</w:t>
      </w:r>
      <w:r>
        <w:rPr>
          <w:rFonts w:hint="eastAsia" w:ascii="仿宋_GB2312" w:hAnsi="宋体" w:eastAsia="仿宋_GB2312" w:cs="宋体"/>
          <w:kern w:val="0"/>
          <w:sz w:val="32"/>
          <w:szCs w:val="32"/>
        </w:rPr>
        <w:t>比上年预算增加28万元，增长10.29%，主要原因是其他运转类项目费用增加，用于机关运行补助经费，办公楼物业费用支出。</w:t>
      </w:r>
    </w:p>
    <w:p w14:paraId="61E05E7B">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14:paraId="23989811">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1.一般公共服务</w:t>
      </w:r>
      <w:r>
        <w:rPr>
          <w:rFonts w:hint="eastAsia" w:ascii="仿宋" w:hAnsi="仿宋" w:eastAsia="仿宋" w:cs="仿宋"/>
          <w:bCs/>
          <w:sz w:val="32"/>
          <w:szCs w:val="32"/>
        </w:rPr>
        <w:t>行政运行402.04</w:t>
      </w:r>
      <w:r>
        <w:rPr>
          <w:rFonts w:hint="eastAsia" w:ascii="仿宋" w:hAnsi="仿宋" w:eastAsia="仿宋" w:cs="仿宋"/>
          <w:kern w:val="0"/>
          <w:sz w:val="32"/>
          <w:szCs w:val="32"/>
        </w:rPr>
        <w:t>万元，占40.79%。</w:t>
      </w:r>
    </w:p>
    <w:p w14:paraId="1AC61604">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sz w:val="32"/>
          <w:szCs w:val="32"/>
        </w:rPr>
        <w:t>一般公共服务</w:t>
      </w:r>
      <w:r>
        <w:rPr>
          <w:rFonts w:hint="eastAsia" w:ascii="仿宋" w:hAnsi="仿宋" w:eastAsia="仿宋" w:cs="仿宋"/>
          <w:color w:val="000000"/>
          <w:sz w:val="32"/>
          <w:szCs w:val="32"/>
        </w:rPr>
        <w:t>行政管理事务</w:t>
      </w:r>
      <w:r>
        <w:rPr>
          <w:rFonts w:hint="eastAsia" w:ascii="仿宋" w:hAnsi="仿宋" w:eastAsia="仿宋" w:cs="仿宋"/>
          <w:bCs/>
          <w:sz w:val="32"/>
          <w:szCs w:val="32"/>
        </w:rPr>
        <w:t>300</w:t>
      </w:r>
      <w:r>
        <w:rPr>
          <w:rFonts w:hint="eastAsia" w:ascii="仿宋" w:hAnsi="仿宋" w:eastAsia="仿宋" w:cs="仿宋"/>
          <w:kern w:val="0"/>
          <w:sz w:val="32"/>
          <w:szCs w:val="32"/>
        </w:rPr>
        <w:t>万元，占30.44%。</w:t>
      </w:r>
    </w:p>
    <w:p w14:paraId="3A78604D">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sz w:val="32"/>
          <w:szCs w:val="32"/>
        </w:rPr>
        <w:t>一般公共服务</w:t>
      </w:r>
      <w:r>
        <w:rPr>
          <w:rFonts w:hint="eastAsia" w:ascii="仿宋" w:hAnsi="仿宋" w:eastAsia="仿宋" w:cs="仿宋"/>
          <w:color w:val="000000"/>
          <w:kern w:val="0"/>
          <w:sz w:val="32"/>
          <w:szCs w:val="32"/>
        </w:rPr>
        <w:t>事业运行</w:t>
      </w:r>
      <w:r>
        <w:rPr>
          <w:rFonts w:hint="eastAsia" w:ascii="仿宋" w:hAnsi="仿宋" w:eastAsia="仿宋" w:cs="仿宋"/>
          <w:bCs/>
          <w:sz w:val="32"/>
          <w:szCs w:val="32"/>
        </w:rPr>
        <w:t>121.43</w:t>
      </w:r>
      <w:r>
        <w:rPr>
          <w:rFonts w:hint="eastAsia" w:ascii="仿宋" w:hAnsi="仿宋" w:eastAsia="仿宋" w:cs="仿宋"/>
          <w:kern w:val="0"/>
          <w:sz w:val="32"/>
          <w:szCs w:val="32"/>
        </w:rPr>
        <w:t>万元，占12.32%。</w:t>
      </w:r>
    </w:p>
    <w:p w14:paraId="6B015BB0">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4.社会保障和就业支出</w:t>
      </w:r>
      <w:r>
        <w:rPr>
          <w:rFonts w:hint="eastAsia" w:ascii="仿宋" w:hAnsi="仿宋" w:eastAsia="仿宋" w:cs="仿宋"/>
          <w:bCs/>
          <w:sz w:val="32"/>
          <w:szCs w:val="32"/>
        </w:rPr>
        <w:t>行政单位离退休支出3.1</w:t>
      </w:r>
      <w:r>
        <w:rPr>
          <w:rFonts w:hint="eastAsia" w:ascii="仿宋" w:hAnsi="仿宋" w:eastAsia="仿宋" w:cs="仿宋"/>
          <w:kern w:val="0"/>
          <w:sz w:val="32"/>
          <w:szCs w:val="32"/>
        </w:rPr>
        <w:t>万元，占0.31%。</w:t>
      </w:r>
    </w:p>
    <w:p w14:paraId="4F4469EC">
      <w:pPr>
        <w:spacing w:line="560" w:lineRule="exact"/>
        <w:ind w:firstLine="640" w:firstLineChars="200"/>
        <w:rPr>
          <w:rFonts w:ascii="仿宋" w:hAnsi="仿宋" w:eastAsia="仿宋" w:cs="仿宋"/>
          <w:kern w:val="0"/>
          <w:sz w:val="32"/>
          <w:szCs w:val="32"/>
        </w:rPr>
      </w:pPr>
      <w:r>
        <w:rPr>
          <w:rFonts w:hint="eastAsia" w:ascii="仿宋" w:hAnsi="仿宋" w:eastAsia="仿宋" w:cs="仿宋"/>
          <w:sz w:val="32"/>
          <w:szCs w:val="32"/>
        </w:rPr>
        <w:t>5.社会保障和就业支出</w:t>
      </w:r>
      <w:r>
        <w:rPr>
          <w:rFonts w:hint="eastAsia" w:ascii="仿宋" w:hAnsi="仿宋" w:eastAsia="仿宋" w:cs="仿宋"/>
          <w:bCs/>
          <w:sz w:val="32"/>
          <w:szCs w:val="32"/>
        </w:rPr>
        <w:t>机关事业单位基本养老保险缴费支出59.24</w:t>
      </w:r>
      <w:r>
        <w:rPr>
          <w:rFonts w:hint="eastAsia" w:ascii="仿宋" w:hAnsi="仿宋" w:eastAsia="仿宋" w:cs="仿宋"/>
          <w:kern w:val="0"/>
          <w:sz w:val="32"/>
          <w:szCs w:val="32"/>
        </w:rPr>
        <w:t>万元，占6.01%。</w:t>
      </w:r>
    </w:p>
    <w:p w14:paraId="1463B78E">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6.卫生健康支出</w:t>
      </w:r>
      <w:r>
        <w:rPr>
          <w:rFonts w:hint="eastAsia" w:ascii="仿宋" w:hAnsi="仿宋" w:eastAsia="仿宋" w:cs="仿宋"/>
          <w:sz w:val="32"/>
          <w:szCs w:val="32"/>
        </w:rPr>
        <w:t>一般公共服务</w:t>
      </w:r>
      <w:r>
        <w:rPr>
          <w:rFonts w:hint="eastAsia" w:ascii="仿宋" w:hAnsi="仿宋" w:eastAsia="仿宋" w:cs="仿宋"/>
          <w:color w:val="000000"/>
          <w:sz w:val="32"/>
          <w:szCs w:val="32"/>
        </w:rPr>
        <w:t>行政单位医疗23.77</w:t>
      </w:r>
      <w:r>
        <w:rPr>
          <w:rFonts w:hint="eastAsia" w:ascii="仿宋" w:hAnsi="仿宋" w:eastAsia="仿宋" w:cs="仿宋"/>
          <w:kern w:val="0"/>
          <w:sz w:val="32"/>
          <w:szCs w:val="32"/>
        </w:rPr>
        <w:t>万元，占2.42%。</w:t>
      </w:r>
    </w:p>
    <w:p w14:paraId="054B8CCC">
      <w:pPr>
        <w:spacing w:line="560" w:lineRule="exact"/>
        <w:ind w:firstLine="640" w:firstLineChars="200"/>
        <w:rPr>
          <w:rFonts w:ascii="仿宋" w:hAnsi="仿宋" w:eastAsia="仿宋" w:cs="仿宋"/>
          <w:b/>
          <w:bCs/>
          <w:kern w:val="0"/>
          <w:sz w:val="32"/>
          <w:szCs w:val="32"/>
        </w:rPr>
      </w:pPr>
      <w:r>
        <w:rPr>
          <w:rFonts w:hint="eastAsia" w:ascii="仿宋" w:hAnsi="仿宋" w:eastAsia="仿宋" w:cs="仿宋"/>
          <w:kern w:val="0"/>
          <w:sz w:val="32"/>
          <w:szCs w:val="32"/>
        </w:rPr>
        <w:t>7.卫生健康支出</w:t>
      </w:r>
      <w:r>
        <w:rPr>
          <w:rFonts w:hint="eastAsia" w:ascii="仿宋" w:hAnsi="仿宋" w:eastAsia="仿宋" w:cs="仿宋"/>
          <w:sz w:val="32"/>
          <w:szCs w:val="32"/>
        </w:rPr>
        <w:t>一般公共服务</w:t>
      </w:r>
      <w:r>
        <w:rPr>
          <w:rFonts w:hint="eastAsia" w:ascii="仿宋" w:hAnsi="仿宋" w:eastAsia="仿宋" w:cs="仿宋"/>
          <w:color w:val="000000"/>
          <w:sz w:val="32"/>
          <w:szCs w:val="32"/>
        </w:rPr>
        <w:t>事业单位医疗11.4</w:t>
      </w:r>
      <w:r>
        <w:rPr>
          <w:rFonts w:hint="eastAsia" w:ascii="仿宋" w:hAnsi="仿宋" w:eastAsia="仿宋" w:cs="仿宋"/>
          <w:kern w:val="0"/>
          <w:sz w:val="32"/>
          <w:szCs w:val="32"/>
        </w:rPr>
        <w:t>万元，占1.16%。</w:t>
      </w:r>
    </w:p>
    <w:p w14:paraId="5265D7DE">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8.卫生健康支出</w:t>
      </w:r>
      <w:r>
        <w:rPr>
          <w:rFonts w:hint="eastAsia" w:ascii="仿宋" w:hAnsi="仿宋" w:eastAsia="仿宋" w:cs="仿宋"/>
          <w:color w:val="000000"/>
          <w:kern w:val="0"/>
          <w:sz w:val="32"/>
          <w:szCs w:val="32"/>
        </w:rPr>
        <w:t>公务员医疗补助11.11</w:t>
      </w:r>
      <w:r>
        <w:rPr>
          <w:rFonts w:hint="eastAsia" w:ascii="仿宋" w:hAnsi="仿宋" w:eastAsia="仿宋" w:cs="仿宋"/>
          <w:kern w:val="0"/>
          <w:sz w:val="32"/>
          <w:szCs w:val="32"/>
        </w:rPr>
        <w:t>万元，占1.13%。</w:t>
      </w:r>
    </w:p>
    <w:p w14:paraId="49760DD4">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9.卫生健康支出</w:t>
      </w:r>
      <w:r>
        <w:rPr>
          <w:rFonts w:hint="eastAsia" w:ascii="仿宋" w:hAnsi="仿宋" w:eastAsia="仿宋" w:cs="仿宋"/>
          <w:color w:val="000000"/>
          <w:kern w:val="0"/>
          <w:sz w:val="32"/>
          <w:szCs w:val="32"/>
        </w:rPr>
        <w:t>其他行政事业单位医疗支出0.43</w:t>
      </w:r>
      <w:r>
        <w:rPr>
          <w:rFonts w:hint="eastAsia" w:ascii="仿宋" w:hAnsi="仿宋" w:eastAsia="仿宋" w:cs="仿宋"/>
          <w:kern w:val="0"/>
          <w:sz w:val="32"/>
          <w:szCs w:val="32"/>
        </w:rPr>
        <w:t>万元，占0.04%。</w:t>
      </w:r>
    </w:p>
    <w:p w14:paraId="39C40D78">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10.住房保障支出</w:t>
      </w:r>
      <w:r>
        <w:rPr>
          <w:rFonts w:hint="eastAsia" w:ascii="仿宋" w:hAnsi="仿宋" w:eastAsia="仿宋" w:cs="仿宋"/>
          <w:bCs/>
          <w:sz w:val="32"/>
          <w:szCs w:val="32"/>
        </w:rPr>
        <w:t>住房公积金</w:t>
      </w:r>
      <w:r>
        <w:rPr>
          <w:rFonts w:hint="eastAsia" w:ascii="仿宋" w:hAnsi="仿宋" w:eastAsia="仿宋" w:cs="仿宋"/>
          <w:color w:val="000000"/>
          <w:kern w:val="0"/>
          <w:sz w:val="32"/>
          <w:szCs w:val="32"/>
        </w:rPr>
        <w:t>支出53.07</w:t>
      </w:r>
      <w:r>
        <w:rPr>
          <w:rFonts w:hint="eastAsia" w:ascii="仿宋" w:hAnsi="仿宋" w:eastAsia="仿宋" w:cs="仿宋"/>
          <w:kern w:val="0"/>
          <w:sz w:val="32"/>
          <w:szCs w:val="32"/>
        </w:rPr>
        <w:t>万元，占5.38%。</w:t>
      </w:r>
    </w:p>
    <w:p w14:paraId="5D5E6BE4">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（三）一般公共预算当年拨款具体使用情况</w:t>
      </w:r>
    </w:p>
    <w:p w14:paraId="2D5BB6F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统战</w:t>
      </w:r>
      <w:r>
        <w:rPr>
          <w:rFonts w:ascii="仿宋_GB2312" w:hAnsi="宋体" w:eastAsia="仿宋_GB2312" w:cs="宋体"/>
          <w:kern w:val="0"/>
          <w:sz w:val="32"/>
          <w:szCs w:val="32"/>
        </w:rPr>
        <w:t>事务（款）行政运行</w:t>
      </w:r>
      <w:r>
        <w:rPr>
          <w:rFonts w:hint="eastAsia" w:ascii="仿宋_GB2312" w:hAnsi="宋体" w:eastAsia="仿宋_GB2312" w:cs="宋体"/>
          <w:kern w:val="0"/>
          <w:sz w:val="32"/>
          <w:szCs w:val="32"/>
        </w:rPr>
        <w:t>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 w:hAnsi="仿宋" w:eastAsia="仿宋" w:cs="仿宋"/>
          <w:bCs/>
          <w:sz w:val="32"/>
          <w:szCs w:val="32"/>
        </w:rPr>
        <w:t>402.04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比上年预算数减少26.87万元，下降6.26%，主要原因是：2021年</w:t>
      </w:r>
      <w:r>
        <w:rPr>
          <w:rFonts w:hint="eastAsia" w:ascii="仿宋" w:hAnsi="仿宋" w:eastAsia="仿宋" w:cs="仿宋"/>
          <w:kern w:val="0"/>
          <w:sz w:val="32"/>
          <w:szCs w:val="32"/>
        </w:rPr>
        <w:t>住房保障支出及社会保障及就业</w:t>
      </w:r>
      <w:r>
        <w:rPr>
          <w:rFonts w:hint="eastAsia" w:ascii="仿宋_GB2312" w:hAnsi="宋体" w:eastAsia="仿宋_GB2312" w:cs="宋体"/>
          <w:kern w:val="0"/>
          <w:sz w:val="32"/>
          <w:szCs w:val="32"/>
        </w:rPr>
        <w:t>相关支出在行政运行2013401款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体现，2022年在相关款项体现。</w:t>
      </w:r>
    </w:p>
    <w:p w14:paraId="41B2A88A">
      <w:pPr>
        <w:widowControl/>
        <w:spacing w:line="580" w:lineRule="exact"/>
        <w:ind w:firstLine="640"/>
        <w:jc w:val="left"/>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ascii="仿宋_GB2312" w:hAnsi="宋体" w:eastAsia="仿宋_GB2312" w:cs="宋体"/>
          <w:kern w:val="0"/>
          <w:sz w:val="32"/>
          <w:szCs w:val="32"/>
        </w:rPr>
        <w:t>一般公共服务（类）财政事务（款）</w:t>
      </w:r>
      <w:r>
        <w:rPr>
          <w:rFonts w:hint="eastAsia" w:ascii="仿宋" w:hAnsi="仿宋" w:eastAsia="仿宋" w:cs="仿宋"/>
          <w:color w:val="000000"/>
          <w:sz w:val="32"/>
          <w:szCs w:val="32"/>
        </w:rPr>
        <w:t>一般行政管理事务</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 w:hAnsi="仿宋" w:eastAsia="仿宋" w:cs="仿宋"/>
          <w:bCs/>
          <w:sz w:val="32"/>
          <w:szCs w:val="32"/>
        </w:rPr>
        <w:t>300</w:t>
      </w:r>
      <w:r>
        <w:rPr>
          <w:rFonts w:ascii="仿宋_GB2312" w:hAnsi="宋体" w:eastAsia="仿宋_GB2312" w:cs="宋体"/>
          <w:kern w:val="0"/>
          <w:sz w:val="32"/>
          <w:szCs w:val="32"/>
        </w:rPr>
        <w:t>万元，</w:t>
      </w:r>
      <w:r>
        <w:rPr>
          <w:rFonts w:hint="eastAsia" w:ascii="仿宋_GB2312" w:hAnsi="宋体" w:eastAsia="仿宋_GB2312" w:cs="宋体"/>
          <w:color w:val="000000"/>
          <w:kern w:val="0"/>
          <w:sz w:val="32"/>
          <w:szCs w:val="32"/>
        </w:rPr>
        <w:t>比上年增加28万元，</w:t>
      </w:r>
      <w:r>
        <w:rPr>
          <w:rFonts w:hint="eastAsia" w:ascii="仿宋_GB2312" w:hAnsi="宋体" w:eastAsia="仿宋_GB2312" w:cs="宋体"/>
          <w:kern w:val="0"/>
          <w:sz w:val="32"/>
          <w:szCs w:val="32"/>
        </w:rPr>
        <w:t>增</w:t>
      </w:r>
      <w:r>
        <w:rPr>
          <w:rFonts w:hint="eastAsia" w:ascii="仿宋_GB2312" w:hAnsi="宋体" w:eastAsia="仿宋_GB2312" w:cs="宋体"/>
          <w:kern w:val="0"/>
          <w:sz w:val="32"/>
          <w:szCs w:val="32"/>
          <w:lang w:eastAsia="zh-CN"/>
        </w:rPr>
        <w:t>长</w:t>
      </w:r>
      <w:r>
        <w:rPr>
          <w:rFonts w:hint="eastAsia" w:ascii="仿宋_GB2312" w:hAnsi="宋体" w:eastAsia="仿宋_GB2312" w:cs="宋体"/>
          <w:kern w:val="0"/>
          <w:sz w:val="32"/>
          <w:szCs w:val="32"/>
        </w:rPr>
        <w:t>10.29%，</w:t>
      </w:r>
      <w:r>
        <w:rPr>
          <w:rFonts w:hint="eastAsia" w:ascii="仿宋_GB2312" w:hAnsi="宋体" w:eastAsia="仿宋_GB2312" w:cs="宋体"/>
          <w:color w:val="000000"/>
          <w:kern w:val="0"/>
          <w:sz w:val="32"/>
          <w:szCs w:val="32"/>
        </w:rPr>
        <w:t>主要原因是2022年增加运转类项目经费，为办公楼物业及机关运行补助费用。</w:t>
      </w:r>
    </w:p>
    <w:p w14:paraId="6F14B40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统战</w:t>
      </w:r>
      <w:r>
        <w:rPr>
          <w:rFonts w:ascii="仿宋_GB2312" w:hAnsi="宋体" w:eastAsia="仿宋_GB2312" w:cs="宋体"/>
          <w:kern w:val="0"/>
          <w:sz w:val="32"/>
          <w:szCs w:val="32"/>
        </w:rPr>
        <w:t>事务（款）</w:t>
      </w:r>
      <w:r>
        <w:rPr>
          <w:rFonts w:hint="eastAsia" w:ascii="仿宋" w:hAnsi="仿宋" w:eastAsia="仿宋" w:cs="仿宋"/>
          <w:color w:val="000000"/>
          <w:kern w:val="0"/>
          <w:sz w:val="32"/>
          <w:szCs w:val="32"/>
        </w:rPr>
        <w:t>事业运行</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 w:hAnsi="仿宋" w:eastAsia="仿宋" w:cs="仿宋"/>
          <w:bCs/>
          <w:sz w:val="32"/>
          <w:szCs w:val="32"/>
        </w:rPr>
        <w:t>121.43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比上年预算数减少28.35万元，降低18.93%，主要原因是：2021年</w:t>
      </w:r>
      <w:r>
        <w:rPr>
          <w:rFonts w:hint="eastAsia" w:ascii="仿宋" w:hAnsi="仿宋" w:eastAsia="仿宋" w:cs="仿宋"/>
          <w:kern w:val="0"/>
          <w:sz w:val="32"/>
          <w:szCs w:val="32"/>
        </w:rPr>
        <w:t>住房保障支出及</w:t>
      </w:r>
      <w:r>
        <w:rPr>
          <w:rFonts w:hint="eastAsia" w:ascii="仿宋" w:hAnsi="仿宋" w:eastAsia="仿宋" w:cs="仿宋"/>
          <w:color w:val="000000"/>
          <w:sz w:val="32"/>
          <w:szCs w:val="32"/>
        </w:rPr>
        <w:t>事业单位医疗</w:t>
      </w:r>
      <w:r>
        <w:rPr>
          <w:rFonts w:hint="eastAsia" w:ascii="仿宋" w:hAnsi="仿宋" w:eastAsia="仿宋" w:cs="仿宋"/>
          <w:kern w:val="0"/>
          <w:sz w:val="32"/>
          <w:szCs w:val="32"/>
        </w:rPr>
        <w:t>在</w:t>
      </w:r>
      <w:r>
        <w:rPr>
          <w:rFonts w:hint="eastAsia" w:ascii="仿宋_GB2312" w:hAnsi="宋体" w:eastAsia="仿宋_GB2312" w:cs="宋体"/>
          <w:kern w:val="0"/>
          <w:sz w:val="32"/>
          <w:szCs w:val="32"/>
        </w:rPr>
        <w:t>事业运行体现，2022年在相关款项体现。</w:t>
      </w:r>
    </w:p>
    <w:p w14:paraId="4621DA6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w:t>
      </w:r>
      <w:r>
        <w:rPr>
          <w:rFonts w:hint="eastAsia" w:ascii="仿宋" w:hAnsi="仿宋" w:eastAsia="仿宋" w:cs="仿宋"/>
          <w:sz w:val="32"/>
          <w:szCs w:val="32"/>
        </w:rPr>
        <w:t>社会保障和就业支出（类）行政事业单位养老支出</w:t>
      </w:r>
      <w:r>
        <w:rPr>
          <w:rFonts w:ascii="仿宋_GB2312" w:hAnsi="宋体" w:eastAsia="仿宋_GB2312" w:cs="宋体"/>
          <w:kern w:val="0"/>
          <w:sz w:val="32"/>
          <w:szCs w:val="32"/>
        </w:rPr>
        <w:t>（款）</w:t>
      </w:r>
      <w:r>
        <w:rPr>
          <w:rFonts w:hint="eastAsia" w:ascii="仿宋" w:hAnsi="仿宋" w:eastAsia="仿宋" w:cs="仿宋"/>
          <w:bCs/>
          <w:sz w:val="32"/>
          <w:szCs w:val="32"/>
        </w:rPr>
        <w:t>行政单位离退休支出款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 w:hAnsi="仿宋" w:eastAsia="仿宋" w:cs="仿宋"/>
          <w:bCs/>
          <w:sz w:val="32"/>
          <w:szCs w:val="32"/>
        </w:rPr>
        <w:t>3.1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比上年预算数增加3.1万元，增</w:t>
      </w:r>
      <w:r>
        <w:rPr>
          <w:rFonts w:hint="eastAsia" w:ascii="仿宋_GB2312" w:hAnsi="宋体" w:eastAsia="仿宋_GB2312" w:cs="宋体"/>
          <w:kern w:val="0"/>
          <w:sz w:val="32"/>
          <w:szCs w:val="32"/>
          <w:lang w:eastAsia="zh-CN"/>
        </w:rPr>
        <w:t>长</w:t>
      </w:r>
      <w:r>
        <w:rPr>
          <w:rFonts w:hint="eastAsia" w:ascii="仿宋_GB2312" w:hAnsi="宋体" w:eastAsia="仿宋_GB2312" w:cs="宋体"/>
          <w:kern w:val="0"/>
          <w:sz w:val="32"/>
          <w:szCs w:val="32"/>
        </w:rPr>
        <w:t>100%，主要原因是：2021年</w:t>
      </w:r>
      <w:r>
        <w:rPr>
          <w:rFonts w:hint="eastAsia" w:ascii="仿宋" w:hAnsi="仿宋" w:eastAsia="仿宋" w:cs="仿宋"/>
          <w:kern w:val="0"/>
          <w:sz w:val="32"/>
          <w:szCs w:val="32"/>
        </w:rPr>
        <w:t>未设此款项</w:t>
      </w:r>
      <w:r>
        <w:rPr>
          <w:rFonts w:hint="eastAsia" w:ascii="仿宋_GB2312" w:hAnsi="宋体" w:eastAsia="仿宋_GB2312" w:cs="宋体"/>
          <w:kern w:val="0"/>
          <w:sz w:val="32"/>
          <w:szCs w:val="32"/>
        </w:rPr>
        <w:t>，2022年在此款项体现。</w:t>
      </w:r>
    </w:p>
    <w:p w14:paraId="3659680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行政事业单位养老支出</w:t>
      </w:r>
      <w:r>
        <w:rPr>
          <w:rFonts w:ascii="仿宋_GB2312" w:hAnsi="宋体" w:eastAsia="仿宋_GB2312" w:cs="宋体"/>
          <w:kern w:val="0"/>
          <w:sz w:val="32"/>
          <w:szCs w:val="32"/>
        </w:rPr>
        <w:t>（款）</w:t>
      </w:r>
      <w:r>
        <w:rPr>
          <w:rFonts w:hint="eastAsia" w:ascii="仿宋" w:hAnsi="仿宋" w:eastAsia="仿宋" w:cs="仿宋"/>
          <w:bCs/>
          <w:sz w:val="32"/>
          <w:szCs w:val="32"/>
        </w:rPr>
        <w:t>机关事业单位基本养老保险缴费支出</w:t>
      </w:r>
      <w:r>
        <w:rPr>
          <w:rFonts w:hint="eastAsia" w:ascii="仿宋_GB2312" w:hAnsi="宋体" w:eastAsia="仿宋_GB2312" w:cs="宋体"/>
          <w:kern w:val="0"/>
          <w:sz w:val="32"/>
          <w:szCs w:val="32"/>
        </w:rPr>
        <w:t>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 w:hAnsi="仿宋" w:eastAsia="仿宋" w:cs="仿宋"/>
          <w:bCs/>
          <w:sz w:val="32"/>
          <w:szCs w:val="32"/>
        </w:rPr>
        <w:t>59.24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比上年预算数增加3.44万元，增长6.16%，主要原因是：2021年</w:t>
      </w:r>
      <w:r>
        <w:rPr>
          <w:rFonts w:hint="eastAsia" w:ascii="仿宋" w:hAnsi="仿宋" w:eastAsia="仿宋" w:cs="仿宋"/>
          <w:color w:val="000000"/>
          <w:kern w:val="0"/>
          <w:sz w:val="32"/>
          <w:szCs w:val="32"/>
        </w:rPr>
        <w:t>调标增资，增加工资福利支出，保险基数上调</w:t>
      </w:r>
      <w:r>
        <w:rPr>
          <w:rFonts w:hint="eastAsia" w:ascii="仿宋_GB2312" w:hAnsi="宋体" w:eastAsia="仿宋_GB2312" w:cs="宋体"/>
          <w:kern w:val="0"/>
          <w:sz w:val="32"/>
          <w:szCs w:val="32"/>
        </w:rPr>
        <w:t>。</w:t>
      </w:r>
    </w:p>
    <w:p w14:paraId="6DF1F51E">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w:t>
      </w:r>
      <w:r>
        <w:rPr>
          <w:rFonts w:hint="eastAsia" w:ascii="仿宋" w:hAnsi="仿宋" w:eastAsia="仿宋" w:cs="仿宋"/>
          <w:kern w:val="0"/>
          <w:sz w:val="32"/>
          <w:szCs w:val="32"/>
        </w:rPr>
        <w:t>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 w:hAnsi="仿宋" w:eastAsia="仿宋" w:cs="仿宋"/>
          <w:color w:val="000000"/>
          <w:sz w:val="32"/>
          <w:szCs w:val="32"/>
        </w:rPr>
        <w:t>行政单位医疗</w:t>
      </w:r>
      <w:r>
        <w:rPr>
          <w:rFonts w:hint="eastAsia" w:ascii="仿宋_GB2312" w:hAnsi="宋体" w:eastAsia="仿宋_GB2312" w:cs="宋体"/>
          <w:kern w:val="0"/>
          <w:sz w:val="32"/>
          <w:szCs w:val="32"/>
        </w:rPr>
        <w:t>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 w:hAnsi="仿宋" w:eastAsia="仿宋" w:cs="仿宋"/>
          <w:bCs/>
          <w:sz w:val="32"/>
          <w:szCs w:val="32"/>
        </w:rPr>
        <w:t>23.77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比上年预算数减少33.12万元，</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rPr>
        <w:t>58.22%，主要原因是：2021年事业单位医疗保险相关支出在此款项体现，2022年在相关款项体现。</w:t>
      </w:r>
    </w:p>
    <w:p w14:paraId="18BB7A2C">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w:t>
      </w:r>
      <w:r>
        <w:rPr>
          <w:rFonts w:hint="eastAsia" w:ascii="仿宋" w:hAnsi="仿宋" w:eastAsia="仿宋" w:cs="仿宋"/>
          <w:kern w:val="0"/>
          <w:sz w:val="32"/>
          <w:szCs w:val="32"/>
        </w:rPr>
        <w:t>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 w:hAnsi="仿宋" w:eastAsia="仿宋" w:cs="仿宋"/>
          <w:color w:val="000000"/>
          <w:sz w:val="32"/>
          <w:szCs w:val="32"/>
        </w:rPr>
        <w:t>事业单位医疗</w:t>
      </w:r>
      <w:r>
        <w:rPr>
          <w:rFonts w:hint="eastAsia" w:ascii="仿宋_GB2312" w:hAnsi="宋体" w:eastAsia="仿宋_GB2312" w:cs="宋体"/>
          <w:kern w:val="0"/>
          <w:sz w:val="32"/>
          <w:szCs w:val="32"/>
        </w:rPr>
        <w:t>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 w:hAnsi="仿宋" w:eastAsia="仿宋" w:cs="仿宋"/>
          <w:bCs/>
          <w:sz w:val="32"/>
          <w:szCs w:val="32"/>
        </w:rPr>
        <w:t>11.4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比上年预算数增加11.4万元，增</w:t>
      </w:r>
      <w:r>
        <w:rPr>
          <w:rFonts w:hint="eastAsia" w:ascii="仿宋_GB2312" w:hAnsi="宋体" w:eastAsia="仿宋_GB2312" w:cs="宋体"/>
          <w:kern w:val="0"/>
          <w:sz w:val="32"/>
          <w:szCs w:val="32"/>
          <w:lang w:eastAsia="zh-CN"/>
        </w:rPr>
        <w:t>长</w:t>
      </w:r>
      <w:r>
        <w:rPr>
          <w:rFonts w:hint="eastAsia" w:ascii="仿宋_GB2312" w:hAnsi="宋体" w:eastAsia="仿宋_GB2312" w:cs="宋体"/>
          <w:kern w:val="0"/>
          <w:sz w:val="32"/>
          <w:szCs w:val="32"/>
        </w:rPr>
        <w:t>100%，主要原因是：2021年</w:t>
      </w:r>
      <w:r>
        <w:rPr>
          <w:rFonts w:hint="eastAsia" w:ascii="仿宋" w:hAnsi="仿宋" w:eastAsia="仿宋" w:cs="仿宋"/>
          <w:kern w:val="0"/>
          <w:sz w:val="32"/>
          <w:szCs w:val="32"/>
        </w:rPr>
        <w:t>未设此款项，</w:t>
      </w:r>
      <w:r>
        <w:rPr>
          <w:rFonts w:hint="eastAsia" w:ascii="仿宋_GB2312" w:hAnsi="宋体" w:eastAsia="仿宋_GB2312" w:cs="宋体"/>
          <w:kern w:val="0"/>
          <w:sz w:val="32"/>
          <w:szCs w:val="32"/>
        </w:rPr>
        <w:t>事业单位医疗保险相关支出在</w:t>
      </w:r>
      <w:r>
        <w:rPr>
          <w:rFonts w:hint="eastAsia" w:ascii="仿宋" w:hAnsi="仿宋" w:eastAsia="仿宋" w:cs="仿宋"/>
          <w:color w:val="000000"/>
          <w:sz w:val="32"/>
          <w:szCs w:val="32"/>
        </w:rPr>
        <w:t>行政单位医疗</w:t>
      </w:r>
      <w:r>
        <w:rPr>
          <w:rFonts w:hint="eastAsia" w:ascii="仿宋_GB2312" w:hAnsi="宋体" w:eastAsia="仿宋_GB2312" w:cs="宋体"/>
          <w:kern w:val="0"/>
          <w:sz w:val="32"/>
          <w:szCs w:val="32"/>
        </w:rPr>
        <w:t>2101101款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体现，2022年在此款项体现。</w:t>
      </w:r>
    </w:p>
    <w:p w14:paraId="688E851F">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8.</w:t>
      </w:r>
      <w:r>
        <w:rPr>
          <w:rFonts w:hint="eastAsia" w:ascii="仿宋" w:hAnsi="仿宋" w:eastAsia="仿宋" w:cs="仿宋"/>
          <w:kern w:val="0"/>
          <w:sz w:val="32"/>
          <w:szCs w:val="32"/>
        </w:rPr>
        <w:t>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 w:hAnsi="仿宋" w:eastAsia="仿宋" w:cs="仿宋"/>
          <w:color w:val="000000"/>
          <w:kern w:val="0"/>
          <w:sz w:val="32"/>
          <w:szCs w:val="32"/>
        </w:rPr>
        <w:t>公务员医疗补助</w:t>
      </w:r>
      <w:r>
        <w:rPr>
          <w:rFonts w:hint="eastAsia" w:ascii="仿宋_GB2312" w:hAnsi="宋体" w:eastAsia="仿宋_GB2312" w:cs="宋体"/>
          <w:kern w:val="0"/>
          <w:sz w:val="32"/>
          <w:szCs w:val="32"/>
        </w:rPr>
        <w:t>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 w:hAnsi="仿宋" w:eastAsia="仿宋" w:cs="仿宋"/>
          <w:bCs/>
          <w:sz w:val="32"/>
          <w:szCs w:val="32"/>
        </w:rPr>
        <w:t>11.11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比上年预算数减少7.27万元，</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rPr>
        <w:t>39.55%，主要原因是：2021年调离2人，去</w:t>
      </w:r>
      <w:r>
        <w:rPr>
          <w:rFonts w:hint="eastAsia" w:ascii="仿宋_GB2312" w:hAnsi="宋体" w:eastAsia="仿宋_GB2312" w:cs="宋体"/>
          <w:kern w:val="0"/>
          <w:sz w:val="32"/>
          <w:szCs w:val="32"/>
          <w:lang w:eastAsia="zh-CN"/>
        </w:rPr>
        <w:t>逝</w:t>
      </w:r>
      <w:r>
        <w:rPr>
          <w:rFonts w:hint="eastAsia" w:ascii="仿宋_GB2312" w:hAnsi="宋体" w:eastAsia="仿宋_GB2312" w:cs="宋体"/>
          <w:kern w:val="0"/>
          <w:sz w:val="32"/>
          <w:szCs w:val="32"/>
        </w:rPr>
        <w:t>2人，此款项金额减少。</w:t>
      </w:r>
    </w:p>
    <w:p w14:paraId="1D2F68CD">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9.</w:t>
      </w:r>
      <w:r>
        <w:rPr>
          <w:rFonts w:hint="eastAsia" w:ascii="仿宋" w:hAnsi="仿宋" w:eastAsia="仿宋" w:cs="仿宋"/>
          <w:kern w:val="0"/>
          <w:sz w:val="32"/>
          <w:szCs w:val="32"/>
        </w:rPr>
        <w:t>卫生健康支出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行政事业单位医疗</w:t>
      </w:r>
      <w:r>
        <w:rPr>
          <w:rFonts w:ascii="仿宋_GB2312" w:hAnsi="宋体" w:eastAsia="仿宋_GB2312" w:cs="宋体"/>
          <w:kern w:val="0"/>
          <w:sz w:val="32"/>
          <w:szCs w:val="32"/>
        </w:rPr>
        <w:t>（款）</w:t>
      </w:r>
      <w:r>
        <w:rPr>
          <w:rFonts w:hint="eastAsia" w:ascii="仿宋" w:hAnsi="仿宋" w:eastAsia="仿宋" w:cs="仿宋"/>
          <w:color w:val="000000"/>
          <w:kern w:val="0"/>
          <w:sz w:val="32"/>
          <w:szCs w:val="32"/>
        </w:rPr>
        <w:t>其他行政事业单位医疗支出</w:t>
      </w:r>
      <w:r>
        <w:rPr>
          <w:rFonts w:hint="eastAsia" w:ascii="仿宋_GB2312" w:hAnsi="宋体" w:eastAsia="仿宋_GB2312" w:cs="宋体"/>
          <w:kern w:val="0"/>
          <w:sz w:val="32"/>
          <w:szCs w:val="32"/>
        </w:rPr>
        <w:t>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 w:hAnsi="仿宋" w:eastAsia="仿宋" w:cs="仿宋"/>
          <w:bCs/>
          <w:sz w:val="32"/>
          <w:szCs w:val="32"/>
        </w:rPr>
        <w:t>0.43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比上年预算数减少0.1万元，</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rPr>
        <w:t>18.87%，主要原因是：2021年调离2人，去</w:t>
      </w:r>
      <w:r>
        <w:rPr>
          <w:rFonts w:hint="eastAsia" w:ascii="仿宋_GB2312" w:hAnsi="宋体" w:eastAsia="仿宋_GB2312" w:cs="宋体"/>
          <w:kern w:val="0"/>
          <w:sz w:val="32"/>
          <w:szCs w:val="32"/>
          <w:lang w:eastAsia="zh-CN"/>
        </w:rPr>
        <w:t>逝</w:t>
      </w:r>
      <w:r>
        <w:rPr>
          <w:rFonts w:hint="eastAsia" w:ascii="仿宋_GB2312" w:hAnsi="宋体" w:eastAsia="仿宋_GB2312" w:cs="宋体"/>
          <w:kern w:val="0"/>
          <w:sz w:val="32"/>
          <w:szCs w:val="32"/>
        </w:rPr>
        <w:t>2人，此款项金额减少。</w:t>
      </w:r>
    </w:p>
    <w:p w14:paraId="49E22103">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10.</w:t>
      </w:r>
      <w:r>
        <w:rPr>
          <w:rFonts w:hint="eastAsia" w:ascii="仿宋" w:hAnsi="仿宋" w:eastAsia="仿宋" w:cs="仿宋"/>
          <w:kern w:val="0"/>
          <w:sz w:val="32"/>
          <w:szCs w:val="32"/>
        </w:rPr>
        <w:t>住房保障支出</w:t>
      </w:r>
      <w:r>
        <w:rPr>
          <w:rFonts w:hint="eastAsia" w:ascii="仿宋" w:hAnsi="仿宋" w:eastAsia="仿宋" w:cs="仿宋"/>
          <w:sz w:val="32"/>
          <w:szCs w:val="32"/>
        </w:rPr>
        <w:t>（类）住房改革支出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住房公积金款</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2022</w:t>
      </w:r>
      <w:r>
        <w:rPr>
          <w:rFonts w:ascii="仿宋_GB2312" w:hAnsi="宋体" w:eastAsia="仿宋_GB2312" w:cs="宋体"/>
          <w:kern w:val="0"/>
          <w:sz w:val="32"/>
          <w:szCs w:val="32"/>
        </w:rPr>
        <w:t>年预算数为</w:t>
      </w:r>
      <w:r>
        <w:rPr>
          <w:rFonts w:hint="eastAsia" w:ascii="仿宋" w:hAnsi="仿宋" w:eastAsia="仿宋" w:cs="仿宋"/>
          <w:bCs/>
          <w:sz w:val="32"/>
          <w:szCs w:val="32"/>
        </w:rPr>
        <w:t>53.07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比上年预算数增加53.07万元，增</w:t>
      </w:r>
      <w:r>
        <w:rPr>
          <w:rFonts w:hint="eastAsia" w:ascii="仿宋_GB2312" w:hAnsi="宋体" w:eastAsia="仿宋_GB2312" w:cs="宋体"/>
          <w:kern w:val="0"/>
          <w:sz w:val="32"/>
          <w:szCs w:val="32"/>
          <w:lang w:eastAsia="zh-CN"/>
        </w:rPr>
        <w:t>长</w:t>
      </w:r>
      <w:r>
        <w:rPr>
          <w:rFonts w:hint="eastAsia" w:ascii="仿宋_GB2312" w:hAnsi="宋体" w:eastAsia="仿宋_GB2312" w:cs="宋体"/>
          <w:kern w:val="0"/>
          <w:sz w:val="32"/>
          <w:szCs w:val="32"/>
        </w:rPr>
        <w:t>100%，主要原因是：2021年</w:t>
      </w:r>
      <w:r>
        <w:rPr>
          <w:rFonts w:hint="eastAsia" w:ascii="仿宋" w:hAnsi="仿宋" w:eastAsia="仿宋" w:cs="仿宋"/>
          <w:kern w:val="0"/>
          <w:sz w:val="32"/>
          <w:szCs w:val="32"/>
        </w:rPr>
        <w:t>未设此款项，</w:t>
      </w:r>
      <w:r>
        <w:rPr>
          <w:rFonts w:hint="eastAsia" w:ascii="仿宋_GB2312" w:hAnsi="宋体" w:eastAsia="仿宋_GB2312" w:cs="宋体"/>
          <w:kern w:val="0"/>
          <w:sz w:val="32"/>
          <w:szCs w:val="32"/>
        </w:rPr>
        <w:t>住房公积金在行政运行中体现，2022年在此款项体现。</w:t>
      </w:r>
    </w:p>
    <w:p w14:paraId="38B3CD2D">
      <w:pPr>
        <w:spacing w:line="560" w:lineRule="exact"/>
        <w:ind w:firstLine="643" w:firstLineChars="200"/>
        <w:rPr>
          <w:rFonts w:ascii="楷体_GB2312" w:hAnsi="楷体_GB2312" w:eastAsia="楷体_GB2312" w:cs="楷体_GB2312"/>
          <w:b/>
          <w:bCs/>
          <w:spacing w:val="-6"/>
          <w:kern w:val="0"/>
          <w:sz w:val="32"/>
          <w:szCs w:val="32"/>
        </w:rPr>
      </w:pPr>
      <w:r>
        <w:rPr>
          <w:rFonts w:hint="eastAsia" w:ascii="楷体_GB2312" w:hAnsi="楷体_GB2312" w:eastAsia="楷体_GB2312" w:cs="楷体_GB2312"/>
          <w:b/>
          <w:bCs/>
          <w:kern w:val="0"/>
          <w:sz w:val="32"/>
          <w:szCs w:val="32"/>
        </w:rPr>
        <w:t>六、</w:t>
      </w:r>
      <w:r>
        <w:rPr>
          <w:rFonts w:hint="eastAsia" w:ascii="楷体_GB2312" w:hAnsi="楷体_GB2312" w:eastAsia="楷体_GB2312" w:cs="楷体_GB2312"/>
          <w:b/>
          <w:bCs/>
          <w:spacing w:val="-6"/>
          <w:kern w:val="0"/>
          <w:sz w:val="32"/>
          <w:szCs w:val="32"/>
        </w:rPr>
        <w:t>关于昌吉州党委统战部2022年一般公共预算基本支出情况说明</w:t>
      </w:r>
    </w:p>
    <w:p w14:paraId="49FC5C77">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昌吉州党委统战部2022年一般公共预算基本支出</w:t>
      </w:r>
      <w:r>
        <w:rPr>
          <w:rFonts w:hint="eastAsia" w:ascii="仿宋_GB2312" w:hAnsi="宋体" w:eastAsia="仿宋_GB2312" w:cs="宋体"/>
          <w:spacing w:val="-6"/>
          <w:kern w:val="0"/>
          <w:sz w:val="32"/>
          <w:szCs w:val="32"/>
          <w:lang w:val="en-US" w:eastAsia="zh-CN"/>
        </w:rPr>
        <w:t>6</w:t>
      </w:r>
      <w:r>
        <w:rPr>
          <w:rFonts w:hint="eastAsia" w:ascii="仿宋_GB2312" w:hAnsi="宋体" w:eastAsia="仿宋_GB2312" w:cs="宋体"/>
          <w:kern w:val="0"/>
          <w:sz w:val="32"/>
          <w:szCs w:val="32"/>
        </w:rPr>
        <w:t>85.6</w:t>
      </w:r>
      <w:r>
        <w:rPr>
          <w:rFonts w:hint="eastAsia" w:ascii="仿宋_GB2312" w:hAnsi="宋体" w:eastAsia="仿宋_GB2312" w:cs="宋体"/>
          <w:spacing w:val="-6"/>
          <w:kern w:val="0"/>
          <w:sz w:val="32"/>
          <w:szCs w:val="32"/>
        </w:rPr>
        <w:t>万元， 其中：</w:t>
      </w:r>
    </w:p>
    <w:p w14:paraId="020F59E2">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人员经费594.38万元，主要包括：基本工资178.7</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、津贴补贴134.97</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、奖金14.6</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、绩效工资45.99</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、机关事业单位基本养老保险缴费59.24</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、职工基本医疗保险缴费35.18</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、公务员医疗补助缴费11.11</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、其他社会保障缴费0.93</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、住房公积金53.07</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、其他工资福利支出20.58</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、退休费3.1</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、生活补助0.58</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、医疗费补助33.36</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、奖励金2.97</w:t>
      </w:r>
      <w:r>
        <w:rPr>
          <w:rFonts w:hint="eastAsia" w:ascii="仿宋_GB2312" w:hAnsi="宋体" w:eastAsia="仿宋_GB2312" w:cs="宋体"/>
          <w:spacing w:val="-6"/>
          <w:kern w:val="0"/>
          <w:sz w:val="32"/>
          <w:szCs w:val="32"/>
        </w:rPr>
        <w:t>万元</w:t>
      </w:r>
      <w:r>
        <w:rPr>
          <w:rFonts w:hint="eastAsia" w:ascii="仿宋_GB2312" w:hAnsi="宋体" w:eastAsia="仿宋_GB2312" w:cs="宋体"/>
          <w:kern w:val="0"/>
          <w:sz w:val="32"/>
          <w:szCs w:val="32"/>
        </w:rPr>
        <w:t>。</w:t>
      </w:r>
    </w:p>
    <w:p w14:paraId="2B3C131A">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91.22万元，主要包括：办公费29万元、印刷费2万元、水费2万元、电费4万元、邮电费7.2万元、取暖费4.5万元、维修（护）费1.86万元、培训费1.67万元、公务接待费1.15万元、劳务费7万元、工会经费6.97万元、福利费6.28万元、公务用车运行维护费8.55万元、其他商品和服务支出9.04万元。</w:t>
      </w:r>
    </w:p>
    <w:p w14:paraId="4775EBC3">
      <w:pPr>
        <w:spacing w:line="560" w:lineRule="exact"/>
        <w:ind w:firstLine="643" w:firstLineChars="200"/>
        <w:rPr>
          <w:rFonts w:ascii="仿宋_GB2312" w:hAnsi="黑体" w:eastAsia="仿宋_GB2312"/>
          <w:b/>
          <w:sz w:val="32"/>
          <w:szCs w:val="32"/>
        </w:rPr>
      </w:pPr>
      <w:r>
        <w:rPr>
          <w:rFonts w:hint="eastAsia" w:ascii="楷体_GB2312" w:hAnsi="楷体_GB2312" w:eastAsia="楷体_GB2312" w:cs="楷体_GB2312"/>
          <w:b/>
          <w:bCs/>
          <w:kern w:val="0"/>
          <w:sz w:val="32"/>
          <w:szCs w:val="32"/>
        </w:rPr>
        <w:t>七、</w:t>
      </w:r>
      <w:r>
        <w:rPr>
          <w:rFonts w:hint="eastAsia" w:ascii="楷体_GB2312" w:hAnsi="楷体_GB2312" w:eastAsia="楷体_GB2312" w:cs="楷体_GB2312"/>
          <w:b/>
          <w:bCs/>
          <w:spacing w:val="-6"/>
          <w:kern w:val="0"/>
          <w:sz w:val="32"/>
          <w:szCs w:val="32"/>
        </w:rPr>
        <w:t>关于昌吉州党委统战部2022年一般公共预算项目支出情况说明</w:t>
      </w:r>
    </w:p>
    <w:p w14:paraId="3090F0EC">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统战民宗工作经费</w:t>
      </w:r>
    </w:p>
    <w:p w14:paraId="41AD5779">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（昌州财行〔2019〕12号）、州党委会议纪要</w:t>
      </w:r>
    </w:p>
    <w:p w14:paraId="4E8F40CF">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ascii="仿宋_GB2312" w:hAnsi="宋体" w:eastAsia="仿宋_GB2312" w:cs="宋体"/>
          <w:sz w:val="32"/>
          <w:szCs w:val="32"/>
        </w:rPr>
        <w:t>培训费、慰问费、</w:t>
      </w:r>
      <w:r>
        <w:rPr>
          <w:rFonts w:hint="eastAsia" w:ascii="仿宋_GB2312" w:hAnsi="宋体" w:eastAsia="仿宋_GB2312" w:cs="宋体"/>
          <w:sz w:val="32"/>
          <w:szCs w:val="32"/>
        </w:rPr>
        <w:t>宗教人士补贴、九三、民革、农工党等各民主党派经费</w:t>
      </w:r>
      <w:r>
        <w:rPr>
          <w:rFonts w:hint="eastAsia" w:ascii="仿宋_GB2312" w:hAnsi="宋体" w:eastAsia="仿宋_GB2312" w:cs="宋体"/>
          <w:kern w:val="0"/>
          <w:sz w:val="32"/>
          <w:szCs w:val="32"/>
        </w:rPr>
        <w:t>,民族团结进步创建工作, 朝觐工作, 少数民族古籍搜集整理工作等相关工作运行经费。</w:t>
      </w:r>
    </w:p>
    <w:p w14:paraId="1076FEAE">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昌吉州党委统战部</w:t>
      </w:r>
    </w:p>
    <w:p w14:paraId="5EFD3A86">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按业务开展进度拨付</w:t>
      </w:r>
    </w:p>
    <w:p w14:paraId="0FE83DE0">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2022年1-12月</w:t>
      </w:r>
    </w:p>
    <w:p w14:paraId="2293317D">
      <w:pPr>
        <w:spacing w:line="560" w:lineRule="exact"/>
        <w:ind w:firstLine="640" w:firstLineChars="200"/>
        <w:rPr>
          <w:rFonts w:ascii="仿宋_GB2312" w:hAnsi="黑体" w:eastAsia="仿宋_GB2312"/>
          <w:sz w:val="32"/>
          <w:szCs w:val="32"/>
        </w:rPr>
      </w:pPr>
    </w:p>
    <w:p w14:paraId="6AA8FC30">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机关运行补助经费</w:t>
      </w:r>
    </w:p>
    <w:p w14:paraId="4EDD74C0">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：2019年机构改革搬迁办公楼，楼内物业及运行费用</w:t>
      </w:r>
    </w:p>
    <w:p w14:paraId="1A56682A">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办公楼物业及其他运行费用</w:t>
      </w:r>
    </w:p>
    <w:p w14:paraId="03E1C1A7">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昌吉州党委统战部</w:t>
      </w:r>
    </w:p>
    <w:p w14:paraId="79D978B3">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按业务开展进度拨付</w:t>
      </w:r>
    </w:p>
    <w:p w14:paraId="2958A805">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2022年1-12月</w:t>
      </w:r>
    </w:p>
    <w:p w14:paraId="5CF10592">
      <w:pPr>
        <w:spacing w:line="560" w:lineRule="exact"/>
        <w:ind w:firstLine="640" w:firstLineChars="200"/>
        <w:rPr>
          <w:rFonts w:ascii="仿宋_GB2312" w:hAnsi="宋体" w:eastAsia="仿宋_GB2312" w:cs="宋体"/>
          <w:kern w:val="0"/>
          <w:sz w:val="32"/>
          <w:szCs w:val="32"/>
        </w:rPr>
      </w:pPr>
    </w:p>
    <w:p w14:paraId="470D7928">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八、关于昌吉州党委统战部2022年一般公共预算“三公”经费预算情况说明</w:t>
      </w:r>
    </w:p>
    <w:p w14:paraId="0BBF5CF5">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昌吉州党委统战部2022年一般公共预算“三公”经费数为9.7万元，其中：因公出国（境）费0万元，公务用车购置0万元，公务用车运行费8.55万元，公务接待费1.15万元。</w:t>
      </w:r>
    </w:p>
    <w:p w14:paraId="322A6957">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一般公共预算“三公”经费比上年增加3万元，增长44.77%，其中：因公出国（境）费增加0万元，增长0%，主要原因是未安排预算；公务用车购置费增加0万元，增长0%，主要原因是未安排预算；公务用车运行费增加3万元，增长54.05%，主要原因是财政部门根据单位业务工作强度调整增加公务用车运行费用；公务接待费增加0万元，增长0%，主要原因是</w:t>
      </w:r>
      <w:r>
        <w:rPr>
          <w:rFonts w:hint="eastAsia" w:ascii="仿宋_GB2312" w:hAnsi="宋体" w:eastAsia="仿宋_GB2312"/>
          <w:sz w:val="32"/>
          <w:szCs w:val="32"/>
        </w:rPr>
        <w:t>我单位严格执行中央八项规定和自治区十条规定，</w:t>
      </w:r>
      <w:r>
        <w:rPr>
          <w:rFonts w:hint="eastAsia" w:ascii="仿宋_GB2312" w:hAnsi="仿宋_GB2312" w:eastAsia="仿宋_GB2312" w:cs="仿宋_GB2312"/>
          <w:sz w:val="32"/>
          <w:szCs w:val="32"/>
        </w:rPr>
        <w:t>压缩节约</w:t>
      </w:r>
      <w:r>
        <w:rPr>
          <w:rFonts w:hint="eastAsia" w:ascii="仿宋_GB2312" w:hAnsi="宋体" w:eastAsia="仿宋_GB2312"/>
          <w:sz w:val="32"/>
          <w:szCs w:val="32"/>
        </w:rPr>
        <w:t>公务接待经费</w:t>
      </w:r>
      <w:r>
        <w:rPr>
          <w:rFonts w:hint="eastAsia" w:ascii="仿宋_GB2312" w:hAnsi="宋体" w:eastAsia="仿宋_GB2312" w:cs="宋体"/>
          <w:kern w:val="0"/>
          <w:sz w:val="32"/>
          <w:szCs w:val="32"/>
        </w:rPr>
        <w:t>。。</w:t>
      </w:r>
    </w:p>
    <w:p w14:paraId="7DDC10DD">
      <w:pPr>
        <w:spacing w:line="56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九、关于昌吉州党委统战部2022年政府性基金预算拨款情况说明</w:t>
      </w:r>
    </w:p>
    <w:p w14:paraId="5DBF18D8">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昌吉州党委统战部2022年没有使用政府性基金预算拨款安排的支出，政府性基金预算支出情况表为空表。</w:t>
      </w:r>
    </w:p>
    <w:p w14:paraId="714ED218">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十、其他重要事项的情况说明</w:t>
      </w:r>
    </w:p>
    <w:p w14:paraId="782D3CCB">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14:paraId="4D122D8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2022年，昌吉州党委统战部机关运行经费财政拨款预算91.22万元，比上年预算减少33.27万元，下降26.73%。主要原因是</w:t>
      </w:r>
      <w:r>
        <w:rPr>
          <w:rFonts w:hint="eastAsia" w:ascii="仿宋_GB2312" w:hAnsi="宋体" w:eastAsia="仿宋_GB2312" w:cs="宋体"/>
          <w:kern w:val="0"/>
          <w:sz w:val="32"/>
          <w:szCs w:val="32"/>
        </w:rPr>
        <w:t>1.</w:t>
      </w:r>
      <w:r>
        <w:rPr>
          <w:rFonts w:hint="eastAsia" w:ascii="仿宋_GB2312" w:hAnsi="宋体" w:eastAsia="仿宋_GB2312"/>
          <w:sz w:val="32"/>
          <w:szCs w:val="32"/>
        </w:rPr>
        <w:t>我单位严格执行中央八项规定和自治区十条规定，压缩节约开支；2.全年未安排会议费用；3.人员调出，核定公用经费减少</w:t>
      </w:r>
      <w:r>
        <w:rPr>
          <w:rFonts w:hint="eastAsia" w:ascii="仿宋_GB2312" w:hAnsi="仿宋_GB2312" w:eastAsia="仿宋_GB2312" w:cs="仿宋_GB2312"/>
          <w:kern w:val="0"/>
          <w:sz w:val="32"/>
          <w:szCs w:val="32"/>
        </w:rPr>
        <w:t>。</w:t>
      </w:r>
    </w:p>
    <w:p w14:paraId="21629271">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14:paraId="4A26FC9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2022年，昌吉州党委统战部政府采购预算142.57万元，其中：政府采购货物预算31.35万元，政府采购工程预算0万元，政府采购服务预算111.22万元。</w:t>
      </w:r>
    </w:p>
    <w:p w14:paraId="301FE23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rPr>
        <w:t>2022年度本部门（单位）面向中小企业预留政府采购项目预算金额132万元，其中：面向小微企业预留政府采购项目预算金额0万元。</w:t>
      </w:r>
    </w:p>
    <w:p w14:paraId="7E566F40">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14:paraId="0868448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截至2021年底，昌吉州党委统战部及下属各预算单位占用使用国有资产总体情况为</w:t>
      </w:r>
    </w:p>
    <w:p w14:paraId="0C170A24">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1.房屋90平方米，价值0.9875万元。</w:t>
      </w:r>
    </w:p>
    <w:p w14:paraId="5FCADEB6">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2.车辆3辆，价值99.44万元；其中：一般公务用车3辆，价值99.44万元；执法执勤用车0辆，价值0万元；其他车辆0辆，价值0万元。</w:t>
      </w:r>
    </w:p>
    <w:p w14:paraId="0CDDC402">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3.办公家具价值34.13万元。</w:t>
      </w:r>
    </w:p>
    <w:p w14:paraId="0395284B">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4.其他资产价值127.17万元。</w:t>
      </w:r>
    </w:p>
    <w:p w14:paraId="2AA95B6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单位价值50万元以上大型设备0台（套），单位价值100万元以上大型设备0台（套）。</w:t>
      </w:r>
    </w:p>
    <w:p w14:paraId="3CA498C1">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2022年部门（单位）预算未安排购置车辆经费，安排购置50万元以上大型设备0台（套），单位价值100万元以上大型设备0台（套）。</w:t>
      </w:r>
    </w:p>
    <w:p w14:paraId="71696CDF">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14:paraId="5FBAC52D">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2022年，本年度预算绩效管理的财政拨款项目2个，涉及预算金额300万元。具体情况见下表（按项目分别填报）：</w:t>
      </w:r>
    </w:p>
    <w:p w14:paraId="10680D3F">
      <w:pPr>
        <w:spacing w:line="560" w:lineRule="exact"/>
        <w:ind w:firstLine="643" w:firstLineChars="200"/>
        <w:rPr>
          <w:rFonts w:ascii="楷体_GB2312" w:hAnsi="宋体" w:eastAsia="楷体_GB2312" w:cs="宋体"/>
          <w:b/>
          <w:kern w:val="0"/>
          <w:sz w:val="32"/>
          <w:szCs w:val="32"/>
        </w:rPr>
      </w:pPr>
    </w:p>
    <w:p w14:paraId="00B70831">
      <w:pPr>
        <w:spacing w:line="560" w:lineRule="exact"/>
        <w:ind w:firstLine="643" w:firstLineChars="200"/>
        <w:rPr>
          <w:rFonts w:ascii="楷体_GB2312" w:hAnsi="宋体" w:eastAsia="楷体_GB2312" w:cs="宋体"/>
          <w:b/>
          <w:kern w:val="0"/>
          <w:sz w:val="32"/>
          <w:szCs w:val="32"/>
        </w:rPr>
      </w:pPr>
    </w:p>
    <w:p w14:paraId="0BCDC41B">
      <w:pPr>
        <w:spacing w:line="560" w:lineRule="exact"/>
        <w:ind w:firstLine="643" w:firstLineChars="200"/>
        <w:rPr>
          <w:rFonts w:ascii="楷体_GB2312" w:hAnsi="宋体" w:eastAsia="楷体_GB2312" w:cs="宋体"/>
          <w:b/>
          <w:kern w:val="0"/>
          <w:sz w:val="32"/>
          <w:szCs w:val="32"/>
        </w:rPr>
      </w:pPr>
    </w:p>
    <w:tbl>
      <w:tblPr>
        <w:tblStyle w:val="6"/>
        <w:tblW w:w="9420" w:type="dxa"/>
        <w:tblInd w:w="0" w:type="dxa"/>
        <w:tblLayout w:type="fixed"/>
        <w:tblCellMar>
          <w:top w:w="0" w:type="dxa"/>
          <w:left w:w="0" w:type="dxa"/>
          <w:bottom w:w="0" w:type="dxa"/>
          <w:right w:w="0" w:type="dxa"/>
        </w:tblCellMar>
      </w:tblPr>
      <w:tblGrid>
        <w:gridCol w:w="856"/>
        <w:gridCol w:w="856"/>
        <w:gridCol w:w="857"/>
        <w:gridCol w:w="856"/>
        <w:gridCol w:w="1713"/>
        <w:gridCol w:w="857"/>
        <w:gridCol w:w="856"/>
        <w:gridCol w:w="857"/>
        <w:gridCol w:w="1712"/>
      </w:tblGrid>
      <w:tr w14:paraId="3F80DAAF">
        <w:tblPrEx>
          <w:tblCellMar>
            <w:top w:w="0" w:type="dxa"/>
            <w:left w:w="0" w:type="dxa"/>
            <w:bottom w:w="0" w:type="dxa"/>
            <w:right w:w="0" w:type="dxa"/>
          </w:tblCellMar>
        </w:tblPrEx>
        <w:trPr>
          <w:trHeight w:val="623" w:hRule="atLeast"/>
        </w:trPr>
        <w:tc>
          <w:tcPr>
            <w:tcW w:w="9420" w:type="dxa"/>
            <w:gridSpan w:val="9"/>
            <w:tcBorders>
              <w:top w:val="nil"/>
              <w:left w:val="nil"/>
              <w:bottom w:val="nil"/>
              <w:right w:val="nil"/>
            </w:tcBorders>
            <w:shd w:val="clear" w:color="auto" w:fill="auto"/>
            <w:noWrap/>
            <w:tcMar>
              <w:top w:w="15" w:type="dxa"/>
              <w:left w:w="15" w:type="dxa"/>
              <w:right w:w="15" w:type="dxa"/>
            </w:tcMar>
            <w:vAlign w:val="center"/>
          </w:tcPr>
          <w:p w14:paraId="5F114972">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14:paraId="2F6BAB46">
        <w:tblPrEx>
          <w:tblCellMar>
            <w:top w:w="0" w:type="dxa"/>
            <w:left w:w="0" w:type="dxa"/>
            <w:bottom w:w="0" w:type="dxa"/>
            <w:right w:w="0" w:type="dxa"/>
          </w:tblCellMar>
        </w:tblPrEx>
        <w:trPr>
          <w:trHeight w:val="623" w:hRule="atLeast"/>
        </w:trPr>
        <w:tc>
          <w:tcPr>
            <w:tcW w:w="9420" w:type="dxa"/>
            <w:gridSpan w:val="9"/>
            <w:tcBorders>
              <w:top w:val="nil"/>
              <w:left w:val="nil"/>
              <w:bottom w:val="single" w:color="000000" w:sz="4" w:space="0"/>
              <w:right w:val="nil"/>
            </w:tcBorders>
            <w:shd w:val="clear" w:color="auto" w:fill="auto"/>
            <w:tcMar>
              <w:top w:w="15" w:type="dxa"/>
              <w:left w:w="15" w:type="dxa"/>
              <w:right w:w="15" w:type="dxa"/>
            </w:tcMar>
            <w:vAlign w:val="center"/>
          </w:tcPr>
          <w:p w14:paraId="06D5741E">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(2022年)</w:t>
            </w:r>
          </w:p>
        </w:tc>
      </w:tr>
      <w:tr w14:paraId="13131749">
        <w:tblPrEx>
          <w:tblCellMar>
            <w:top w:w="0" w:type="dxa"/>
            <w:left w:w="0" w:type="dxa"/>
            <w:bottom w:w="0" w:type="dxa"/>
            <w:right w:w="0" w:type="dxa"/>
          </w:tblCellMar>
        </w:tblPrEx>
        <w:trPr>
          <w:trHeight w:val="329"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E7B2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42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686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中共昌吉回族自治州委员会统战部</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346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4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A4B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统战民宗工作经费</w:t>
            </w:r>
          </w:p>
        </w:tc>
      </w:tr>
      <w:tr w14:paraId="0557C930">
        <w:tblPrEx>
          <w:tblCellMar>
            <w:top w:w="0" w:type="dxa"/>
            <w:left w:w="0" w:type="dxa"/>
            <w:bottom w:w="0" w:type="dxa"/>
            <w:right w:w="0" w:type="dxa"/>
          </w:tblCellMar>
        </w:tblPrEx>
        <w:trPr>
          <w:trHeight w:val="633"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8691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C3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50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B83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BB6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w:t>
            </w:r>
          </w:p>
        </w:tc>
        <w:tc>
          <w:tcPr>
            <w:tcW w:w="17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93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7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F4CDE">
            <w:pPr>
              <w:jc w:val="center"/>
              <w:rPr>
                <w:rFonts w:ascii="宋体" w:hAnsi="宋体" w:cs="宋体"/>
                <w:color w:val="000000"/>
                <w:sz w:val="18"/>
                <w:szCs w:val="18"/>
              </w:rPr>
            </w:pPr>
          </w:p>
        </w:tc>
      </w:tr>
      <w:tr w14:paraId="483DEFA2">
        <w:tblPrEx>
          <w:tblCellMar>
            <w:top w:w="0" w:type="dxa"/>
            <w:left w:w="0" w:type="dxa"/>
            <w:bottom w:w="0" w:type="dxa"/>
            <w:right w:w="0" w:type="dxa"/>
          </w:tblCellMar>
        </w:tblPrEx>
        <w:trPr>
          <w:trHeight w:val="2762"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1260A">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856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C5E03C8">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目标1：开展宗教人士慰问=4次；佛协理事会、常务理事会培训1次；组织宗教人士、各民主党派、民族团结先进个人外出考察学习3次；慰问各民主党派主委、副主委1次；各民主党派、无党派、新的社会阶层培训班1次；民族团结进步创建互关互学1次；民族团结进步创建教育宣传活动1次；民族团结进步创建工作调研指导3次；统战工作相关资料印制1000份；短视频制作20集；民族团结进步示范区示范单位评选命名业务指导和考核验收1次；“民族团结一家亲”和民族团结联谊活动调研指导3次；印制活动简报12期；开展联谊活动3次；各民族心向党主题展览1次；民族团结一家亲诵读会1次；驻村管寺干部培训率100%；“一家亲”工作专干培训率90%；调研指导县市、园区覆盖率100%；综合业务管理工作完成率100%；对县市、州直单位、各企事业单位业务指导、考核、验收及时率100%；宣传民族工作方针、政策完成时限12月31日；严格按照项目支出进行251万元；各民主党派按照项目支出进行19万元；目标2：提高人民群众对民族宗教政策的知晓率；全面深入持续开展民族团结创建活动，不断增强干部群众“五个认同”、“三个离不开”思想，铸牢中华民族共同体意识。</w:t>
            </w:r>
          </w:p>
        </w:tc>
      </w:tr>
      <w:tr w14:paraId="4494B5C9">
        <w:tblPrEx>
          <w:tblCellMar>
            <w:top w:w="0" w:type="dxa"/>
            <w:left w:w="0" w:type="dxa"/>
            <w:bottom w:w="0" w:type="dxa"/>
            <w:right w:w="0" w:type="dxa"/>
          </w:tblCellMar>
        </w:tblPrEx>
        <w:trPr>
          <w:trHeight w:val="329"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9F504">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E04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6E36">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0735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0495E9BC">
        <w:tblPrEx>
          <w:tblCellMar>
            <w:top w:w="0" w:type="dxa"/>
            <w:left w:w="0" w:type="dxa"/>
            <w:bottom w:w="0" w:type="dxa"/>
            <w:right w:w="0" w:type="dxa"/>
          </w:tblCellMar>
        </w:tblPrEx>
        <w:trPr>
          <w:trHeight w:val="493"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779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951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3FA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开展宗教人士慰问</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6C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&gt;=4次</w:t>
            </w:r>
          </w:p>
        </w:tc>
      </w:tr>
      <w:tr w14:paraId="45B62778">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09D78">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33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85E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佛协理事会、常务理事会培训</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4B9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&gt;=1次</w:t>
            </w:r>
          </w:p>
        </w:tc>
      </w:tr>
      <w:tr w14:paraId="7D5279A5">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22BDF">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68A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23FB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组织宗教人士、各民主党派、民族团结先进个人外出考察学习</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56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&gt;=3次</w:t>
            </w:r>
          </w:p>
        </w:tc>
      </w:tr>
      <w:tr w14:paraId="4B8FA4CB">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4E8E">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43A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522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慰问各民主党派主委、副主委</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2EF6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&gt;=1次</w:t>
            </w:r>
          </w:p>
        </w:tc>
      </w:tr>
      <w:tr w14:paraId="07DF79E7">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FCC7">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E126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943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各民主党派、无党派、新的社会阶层培训班</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CA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&gt;=1次</w:t>
            </w:r>
          </w:p>
        </w:tc>
      </w:tr>
      <w:tr w14:paraId="45A0CCC9">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42247">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965A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25CD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民族团结进步创建互关互学</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94C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&gt;=1次</w:t>
            </w:r>
          </w:p>
        </w:tc>
      </w:tr>
      <w:tr w14:paraId="5110412C">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B79B6">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2950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EAF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民族团结进步创建教育宣传活动</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991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&gt;=1次</w:t>
            </w:r>
          </w:p>
        </w:tc>
      </w:tr>
      <w:tr w14:paraId="3A6F9DAC">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066DB">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DAA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C4B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民族团结进步创建工作调研指导</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BE59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&gt;=3次</w:t>
            </w:r>
          </w:p>
        </w:tc>
      </w:tr>
      <w:tr w14:paraId="62B98229">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70AEC">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89A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4B03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统战工作相关资料印制</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BE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&gt;=1000份</w:t>
            </w:r>
          </w:p>
        </w:tc>
      </w:tr>
      <w:tr w14:paraId="2BD02587">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2F44F">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C2DC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9E46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短视频制作</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352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&gt;=20集</w:t>
            </w:r>
          </w:p>
        </w:tc>
      </w:tr>
      <w:tr w14:paraId="1F61AFBD">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51DF9">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9EC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CB9E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民族团结进步示范区示范单位评选命名业务指导和考核验收</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E05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&gt;=1次</w:t>
            </w:r>
          </w:p>
        </w:tc>
      </w:tr>
      <w:tr w14:paraId="1C686281">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35744">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0D55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4EB1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“民族团结一家亲”和民族团结联谊活动调研指导</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492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&gt;=3次</w:t>
            </w:r>
          </w:p>
        </w:tc>
      </w:tr>
      <w:tr w14:paraId="36C2F9C7">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0B6DC">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79B6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AF5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印制活动简报</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606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&gt;=12期</w:t>
            </w:r>
          </w:p>
        </w:tc>
      </w:tr>
      <w:tr w14:paraId="14573579">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42156">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0A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7D92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开展联谊活动</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AD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&gt;=3次</w:t>
            </w:r>
          </w:p>
        </w:tc>
      </w:tr>
      <w:tr w14:paraId="395370A1">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3E7E0">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9038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E3F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各民族心向党主题展览</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EE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=1次</w:t>
            </w:r>
          </w:p>
        </w:tc>
      </w:tr>
      <w:tr w14:paraId="50631D7D">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91A5D">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446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CB8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民族团结一家亲诵读会</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F97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=1次</w:t>
            </w:r>
          </w:p>
        </w:tc>
      </w:tr>
      <w:tr w14:paraId="22E0E8B7">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3103">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1AD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BFD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驻村管寺干部培训率</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D01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6EB2CFB3">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F8F94">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8C3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C5E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“一家亲”工作专干培训率</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D59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32253224">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0D11">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AE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10F1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调研指导县市、园区覆盖率</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465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&gt;=100%</w:t>
            </w:r>
          </w:p>
        </w:tc>
      </w:tr>
      <w:tr w14:paraId="71571852">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32387">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466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0753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综合业务管理工作完成率</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FA0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38169479">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C630">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60A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1A53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对县市、州直单位、各企事业单位业务指导、考核、验收及时率</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8C8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32602B49">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369B">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78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EA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宣传民族工作方针、政策完成时限</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315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12月31日</w:t>
            </w:r>
          </w:p>
        </w:tc>
      </w:tr>
      <w:tr w14:paraId="2DEA3B3B">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16A66">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79B9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37AC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严格按照项目支出进行（万元）</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76B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&lt;=251万元</w:t>
            </w:r>
          </w:p>
        </w:tc>
      </w:tr>
      <w:tr w14:paraId="39489771">
        <w:tblPrEx>
          <w:tblCellMar>
            <w:top w:w="0" w:type="dxa"/>
            <w:left w:w="0" w:type="dxa"/>
            <w:bottom w:w="0" w:type="dxa"/>
            <w:right w:w="0" w:type="dxa"/>
          </w:tblCellMar>
        </w:tblPrEx>
        <w:trPr>
          <w:trHeight w:val="49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B7DD1">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57F5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99E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各民主党派按照项目支出进行（万元）</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6C5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&lt;=19万元</w:t>
            </w:r>
          </w:p>
        </w:tc>
      </w:tr>
      <w:tr w14:paraId="4D1C60D1">
        <w:tblPrEx>
          <w:tblCellMar>
            <w:top w:w="0" w:type="dxa"/>
            <w:left w:w="0" w:type="dxa"/>
            <w:bottom w:w="0" w:type="dxa"/>
            <w:right w:w="0" w:type="dxa"/>
          </w:tblCellMar>
        </w:tblPrEx>
        <w:trPr>
          <w:trHeight w:val="633" w:hRule="atLeast"/>
        </w:trPr>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43A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14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25ECC">
            <w:pPr>
              <w:jc w:val="center"/>
              <w:rPr>
                <w:rFonts w:ascii="宋体" w:hAnsi="宋体" w:cs="宋体"/>
                <w:color w:val="000000"/>
                <w:sz w:val="18"/>
                <w:szCs w:val="18"/>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EA26D">
            <w:pPr>
              <w:jc w:val="center"/>
              <w:rPr>
                <w:rFonts w:ascii="宋体" w:hAnsi="宋体" w:cs="宋体"/>
                <w:color w:val="000000"/>
                <w:sz w:val="18"/>
                <w:szCs w:val="18"/>
              </w:rPr>
            </w:pPr>
          </w:p>
        </w:tc>
      </w:tr>
      <w:tr w14:paraId="0711A741">
        <w:tblPrEx>
          <w:tblCellMar>
            <w:top w:w="0" w:type="dxa"/>
            <w:left w:w="0" w:type="dxa"/>
            <w:bottom w:w="0" w:type="dxa"/>
            <w:right w:w="0" w:type="dxa"/>
          </w:tblCellMar>
        </w:tblPrEx>
        <w:trPr>
          <w:trHeight w:val="63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235F0">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FD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D88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提高人民群众对民族宗教政策的知晓率</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33E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提升</w:t>
            </w:r>
          </w:p>
        </w:tc>
      </w:tr>
      <w:tr w14:paraId="37025C0F">
        <w:tblPrEx>
          <w:tblCellMar>
            <w:top w:w="0" w:type="dxa"/>
            <w:left w:w="0" w:type="dxa"/>
            <w:bottom w:w="0" w:type="dxa"/>
            <w:right w:w="0" w:type="dxa"/>
          </w:tblCellMar>
        </w:tblPrEx>
        <w:trPr>
          <w:trHeight w:val="63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1361">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7788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A5F54">
            <w:pPr>
              <w:jc w:val="center"/>
              <w:rPr>
                <w:rFonts w:ascii="宋体" w:hAnsi="宋体" w:cs="宋体"/>
                <w:color w:val="000000"/>
                <w:sz w:val="18"/>
                <w:szCs w:val="18"/>
              </w:rPr>
            </w:pP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6FFB">
            <w:pPr>
              <w:jc w:val="center"/>
              <w:rPr>
                <w:rFonts w:ascii="宋体" w:hAnsi="宋体" w:cs="宋体"/>
                <w:color w:val="000000"/>
                <w:sz w:val="18"/>
                <w:szCs w:val="18"/>
              </w:rPr>
            </w:pPr>
          </w:p>
        </w:tc>
      </w:tr>
      <w:tr w14:paraId="1B30303A">
        <w:tblPrEx>
          <w:tblCellMar>
            <w:top w:w="0" w:type="dxa"/>
            <w:left w:w="0" w:type="dxa"/>
            <w:bottom w:w="0" w:type="dxa"/>
            <w:right w:w="0" w:type="dxa"/>
          </w:tblCellMar>
        </w:tblPrEx>
        <w:trPr>
          <w:trHeight w:val="633" w:hRule="atLeast"/>
        </w:trPr>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A0E40">
            <w:pPr>
              <w:rPr>
                <w:rFonts w:ascii="宋体" w:hAnsi="宋体" w:cs="宋体"/>
                <w:color w:val="000000"/>
                <w:sz w:val="18"/>
                <w:szCs w:val="18"/>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26F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3F989B">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rPr>
              <w:t>全面深入持续开展民族团结创建活动，不断增强干部群众“五个认同”、“三个离不开”思想，</w:t>
            </w:r>
            <w:r>
              <w:rPr>
                <w:rFonts w:hint="eastAsia" w:ascii="宋体" w:hAnsi="宋体" w:cs="宋体"/>
                <w:color w:val="000000"/>
                <w:kern w:val="0"/>
                <w:sz w:val="18"/>
                <w:szCs w:val="18"/>
                <w:lang w:eastAsia="zh-CN"/>
              </w:rPr>
              <w:t>铸牢中华民族共同体意识</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976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长期</w:t>
            </w:r>
          </w:p>
        </w:tc>
      </w:tr>
      <w:tr w14:paraId="2EC567A8">
        <w:tblPrEx>
          <w:tblCellMar>
            <w:top w:w="0" w:type="dxa"/>
            <w:left w:w="0" w:type="dxa"/>
            <w:bottom w:w="0" w:type="dxa"/>
            <w:right w:w="0" w:type="dxa"/>
          </w:tblCellMar>
        </w:tblPrEx>
        <w:trPr>
          <w:trHeight w:val="502"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5D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723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5139"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41D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全州统战对象满意度</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A3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bl>
    <w:p w14:paraId="796BDFC1">
      <w:pPr>
        <w:spacing w:line="560" w:lineRule="exact"/>
        <w:ind w:firstLine="643" w:firstLineChars="200"/>
        <w:rPr>
          <w:rFonts w:ascii="楷体_GB2312" w:hAnsi="宋体" w:eastAsia="楷体_GB2312" w:cs="宋体"/>
          <w:b/>
          <w:kern w:val="0"/>
          <w:sz w:val="32"/>
          <w:szCs w:val="32"/>
        </w:rPr>
      </w:pPr>
    </w:p>
    <w:p w14:paraId="47310804">
      <w:pPr>
        <w:spacing w:line="560" w:lineRule="exact"/>
        <w:ind w:firstLine="643" w:firstLineChars="200"/>
        <w:rPr>
          <w:rFonts w:ascii="楷体_GB2312" w:hAnsi="宋体" w:eastAsia="楷体_GB2312" w:cs="宋体"/>
          <w:b/>
          <w:kern w:val="0"/>
          <w:sz w:val="32"/>
          <w:szCs w:val="32"/>
        </w:rPr>
      </w:pPr>
    </w:p>
    <w:p w14:paraId="2218BFC7">
      <w:pPr>
        <w:spacing w:line="560" w:lineRule="exact"/>
        <w:ind w:firstLine="643" w:firstLineChars="200"/>
        <w:rPr>
          <w:rFonts w:ascii="楷体_GB2312" w:hAnsi="宋体" w:eastAsia="楷体_GB2312" w:cs="宋体"/>
          <w:b/>
          <w:kern w:val="0"/>
          <w:sz w:val="32"/>
          <w:szCs w:val="32"/>
        </w:rPr>
      </w:pPr>
    </w:p>
    <w:p w14:paraId="700A41DD">
      <w:pPr>
        <w:spacing w:line="560" w:lineRule="exact"/>
        <w:ind w:firstLine="643" w:firstLineChars="200"/>
        <w:rPr>
          <w:rFonts w:ascii="楷体_GB2312" w:hAnsi="宋体" w:eastAsia="楷体_GB2312" w:cs="宋体"/>
          <w:b/>
          <w:kern w:val="0"/>
          <w:sz w:val="32"/>
          <w:szCs w:val="32"/>
        </w:rPr>
      </w:pPr>
    </w:p>
    <w:p w14:paraId="50D8B70E">
      <w:pPr>
        <w:spacing w:line="560" w:lineRule="exact"/>
        <w:ind w:firstLine="643" w:firstLineChars="200"/>
        <w:rPr>
          <w:rFonts w:ascii="楷体_GB2312" w:hAnsi="宋体" w:eastAsia="楷体_GB2312" w:cs="宋体"/>
          <w:b/>
          <w:kern w:val="0"/>
          <w:sz w:val="32"/>
          <w:szCs w:val="32"/>
        </w:rPr>
      </w:pPr>
    </w:p>
    <w:p w14:paraId="6F6EE7BB">
      <w:pPr>
        <w:spacing w:line="560" w:lineRule="exact"/>
        <w:ind w:firstLine="643" w:firstLineChars="200"/>
        <w:rPr>
          <w:rFonts w:ascii="楷体_GB2312" w:hAnsi="宋体" w:eastAsia="楷体_GB2312" w:cs="宋体"/>
          <w:b/>
          <w:kern w:val="0"/>
          <w:sz w:val="32"/>
          <w:szCs w:val="32"/>
        </w:rPr>
      </w:pPr>
    </w:p>
    <w:p w14:paraId="03C7EA10">
      <w:pPr>
        <w:spacing w:line="560" w:lineRule="exact"/>
        <w:ind w:firstLine="643" w:firstLineChars="200"/>
        <w:rPr>
          <w:rFonts w:ascii="楷体_GB2312" w:hAnsi="宋体" w:eastAsia="楷体_GB2312" w:cs="宋体"/>
          <w:b/>
          <w:kern w:val="0"/>
          <w:sz w:val="32"/>
          <w:szCs w:val="32"/>
        </w:rPr>
      </w:pPr>
    </w:p>
    <w:p w14:paraId="36809C7F">
      <w:pPr>
        <w:spacing w:line="560" w:lineRule="exact"/>
        <w:ind w:firstLine="643" w:firstLineChars="200"/>
        <w:rPr>
          <w:rFonts w:ascii="楷体_GB2312" w:hAnsi="宋体" w:eastAsia="楷体_GB2312" w:cs="宋体"/>
          <w:b/>
          <w:kern w:val="0"/>
          <w:sz w:val="32"/>
          <w:szCs w:val="32"/>
        </w:rPr>
      </w:pPr>
    </w:p>
    <w:p w14:paraId="2AD90E26">
      <w:pPr>
        <w:spacing w:line="560" w:lineRule="exact"/>
        <w:rPr>
          <w:rFonts w:ascii="楷体_GB2312" w:hAnsi="宋体" w:eastAsia="楷体_GB2312" w:cs="宋体"/>
          <w:b/>
          <w:kern w:val="0"/>
          <w:sz w:val="32"/>
          <w:szCs w:val="32"/>
        </w:rPr>
      </w:pPr>
    </w:p>
    <w:tbl>
      <w:tblPr>
        <w:tblStyle w:val="6"/>
        <w:tblW w:w="9760" w:type="dxa"/>
        <w:tblInd w:w="0" w:type="dxa"/>
        <w:tblLayout w:type="fixed"/>
        <w:tblCellMar>
          <w:top w:w="0" w:type="dxa"/>
          <w:left w:w="0" w:type="dxa"/>
          <w:bottom w:w="0" w:type="dxa"/>
          <w:right w:w="0" w:type="dxa"/>
        </w:tblCellMar>
      </w:tblPr>
      <w:tblGrid>
        <w:gridCol w:w="887"/>
        <w:gridCol w:w="887"/>
        <w:gridCol w:w="888"/>
        <w:gridCol w:w="887"/>
        <w:gridCol w:w="1775"/>
        <w:gridCol w:w="887"/>
        <w:gridCol w:w="887"/>
        <w:gridCol w:w="887"/>
        <w:gridCol w:w="1775"/>
      </w:tblGrid>
      <w:tr w14:paraId="38EC850A">
        <w:tblPrEx>
          <w:tblCellMar>
            <w:top w:w="0" w:type="dxa"/>
            <w:left w:w="0" w:type="dxa"/>
            <w:bottom w:w="0" w:type="dxa"/>
            <w:right w:w="0" w:type="dxa"/>
          </w:tblCellMar>
        </w:tblPrEx>
        <w:trPr>
          <w:trHeight w:val="670" w:hRule="atLeast"/>
        </w:trPr>
        <w:tc>
          <w:tcPr>
            <w:tcW w:w="9760" w:type="dxa"/>
            <w:gridSpan w:val="9"/>
            <w:tcBorders>
              <w:top w:val="nil"/>
              <w:left w:val="nil"/>
              <w:bottom w:val="nil"/>
              <w:right w:val="nil"/>
            </w:tcBorders>
            <w:shd w:val="clear" w:color="auto" w:fill="auto"/>
            <w:noWrap/>
            <w:tcMar>
              <w:top w:w="15" w:type="dxa"/>
              <w:left w:w="15" w:type="dxa"/>
              <w:right w:w="15" w:type="dxa"/>
            </w:tcMar>
            <w:vAlign w:val="center"/>
          </w:tcPr>
          <w:p w14:paraId="619C0E6E">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14:paraId="2D129521">
        <w:tblPrEx>
          <w:tblCellMar>
            <w:top w:w="0" w:type="dxa"/>
            <w:left w:w="0" w:type="dxa"/>
            <w:bottom w:w="0" w:type="dxa"/>
            <w:right w:w="0" w:type="dxa"/>
          </w:tblCellMar>
        </w:tblPrEx>
        <w:trPr>
          <w:trHeight w:val="670" w:hRule="atLeast"/>
        </w:trPr>
        <w:tc>
          <w:tcPr>
            <w:tcW w:w="9760" w:type="dxa"/>
            <w:gridSpan w:val="9"/>
            <w:tcBorders>
              <w:top w:val="nil"/>
              <w:left w:val="nil"/>
              <w:bottom w:val="single" w:color="000000" w:sz="4" w:space="0"/>
              <w:right w:val="nil"/>
            </w:tcBorders>
            <w:shd w:val="clear" w:color="auto" w:fill="auto"/>
            <w:tcMar>
              <w:top w:w="15" w:type="dxa"/>
              <w:left w:w="15" w:type="dxa"/>
              <w:right w:w="15" w:type="dxa"/>
            </w:tcMar>
            <w:vAlign w:val="center"/>
          </w:tcPr>
          <w:p w14:paraId="2698D502">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(2022年)</w:t>
            </w:r>
          </w:p>
        </w:tc>
      </w:tr>
      <w:tr w14:paraId="7DB63503">
        <w:tblPrEx>
          <w:tblCellMar>
            <w:top w:w="0" w:type="dxa"/>
            <w:left w:w="0" w:type="dxa"/>
            <w:bottom w:w="0" w:type="dxa"/>
            <w:right w:w="0" w:type="dxa"/>
          </w:tblCellMar>
        </w:tblPrEx>
        <w:trPr>
          <w:trHeight w:val="35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B40C0">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443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C18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中共昌吉回族自治州委员会统战部</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1CB5C">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8E5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机关运行补助经费</w:t>
            </w:r>
          </w:p>
        </w:tc>
      </w:tr>
      <w:tr w14:paraId="636091C9">
        <w:tblPrEx>
          <w:tblCellMar>
            <w:top w:w="0" w:type="dxa"/>
            <w:left w:w="0" w:type="dxa"/>
            <w:bottom w:w="0" w:type="dxa"/>
            <w:right w:w="0" w:type="dxa"/>
          </w:tblCellMar>
        </w:tblPrEx>
        <w:trPr>
          <w:trHeight w:val="68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2836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4CF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96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EAD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159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590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0B44C">
            <w:pPr>
              <w:jc w:val="center"/>
              <w:rPr>
                <w:rFonts w:ascii="宋体" w:hAnsi="宋体" w:cs="宋体"/>
                <w:color w:val="000000"/>
                <w:sz w:val="18"/>
                <w:szCs w:val="18"/>
              </w:rPr>
            </w:pPr>
          </w:p>
        </w:tc>
      </w:tr>
      <w:tr w14:paraId="39E7A070">
        <w:tblPrEx>
          <w:tblCellMar>
            <w:top w:w="0" w:type="dxa"/>
            <w:left w:w="0" w:type="dxa"/>
            <w:bottom w:w="0" w:type="dxa"/>
            <w:right w:w="0" w:type="dxa"/>
          </w:tblCellMar>
        </w:tblPrEx>
        <w:trPr>
          <w:trHeight w:val="100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2672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887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40886B2">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目标1：安保服务次数365天；卫生打扫次数=320次；维修灯管、门锁10次；办公楼内卫生完成率90%；物业服务工作完成时限12月31日；物业服务费用28万元； 机关正常运行费用2万元。 目标2：保障大楼内环境整洁，保安服务保障大楼安全；保障机关正常运行1年。</w:t>
            </w:r>
          </w:p>
        </w:tc>
      </w:tr>
      <w:tr w14:paraId="5D4A0A23">
        <w:tblPrEx>
          <w:tblCellMar>
            <w:top w:w="0" w:type="dxa"/>
            <w:left w:w="0" w:type="dxa"/>
            <w:bottom w:w="0" w:type="dxa"/>
            <w:right w:w="0" w:type="dxa"/>
          </w:tblCellMar>
        </w:tblPrEx>
        <w:trPr>
          <w:trHeight w:val="353"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16368">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3B27">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E04E5">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2C70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14:paraId="2E291FD3">
        <w:tblPrEx>
          <w:tblCellMar>
            <w:top w:w="0" w:type="dxa"/>
            <w:left w:w="0" w:type="dxa"/>
            <w:bottom w:w="0" w:type="dxa"/>
            <w:right w:w="0" w:type="dxa"/>
          </w:tblCellMar>
        </w:tblPrEx>
        <w:trPr>
          <w:trHeight w:val="529"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AB88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D4C8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2462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安保服务次数</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B9D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=365天</w:t>
            </w:r>
          </w:p>
        </w:tc>
      </w:tr>
      <w:tr w14:paraId="576C3727">
        <w:tblPrEx>
          <w:tblCellMar>
            <w:top w:w="0" w:type="dxa"/>
            <w:left w:w="0" w:type="dxa"/>
            <w:bottom w:w="0" w:type="dxa"/>
            <w:right w:w="0" w:type="dxa"/>
          </w:tblCellMar>
        </w:tblPrEx>
        <w:trPr>
          <w:trHeight w:val="52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2408C">
            <w:pP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3B0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744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卫生打扫次数</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E84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&gt;=320次</w:t>
            </w:r>
          </w:p>
        </w:tc>
      </w:tr>
      <w:tr w14:paraId="72C635A1">
        <w:tblPrEx>
          <w:tblCellMar>
            <w:top w:w="0" w:type="dxa"/>
            <w:left w:w="0" w:type="dxa"/>
            <w:bottom w:w="0" w:type="dxa"/>
            <w:right w:w="0" w:type="dxa"/>
          </w:tblCellMar>
        </w:tblPrEx>
        <w:trPr>
          <w:trHeight w:val="52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6CCEE">
            <w:pP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3031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F87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维修灯管、门锁</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A3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&gt;=10次</w:t>
            </w:r>
          </w:p>
        </w:tc>
      </w:tr>
      <w:tr w14:paraId="4C3ECFAF">
        <w:tblPrEx>
          <w:tblCellMar>
            <w:top w:w="0" w:type="dxa"/>
            <w:left w:w="0" w:type="dxa"/>
            <w:bottom w:w="0" w:type="dxa"/>
            <w:right w:w="0" w:type="dxa"/>
          </w:tblCellMar>
        </w:tblPrEx>
        <w:trPr>
          <w:trHeight w:val="52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CB7F1">
            <w:pP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F0C9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12F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办公楼内卫生完成率</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DE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14:paraId="33AA15D2">
        <w:tblPrEx>
          <w:tblCellMar>
            <w:top w:w="0" w:type="dxa"/>
            <w:left w:w="0" w:type="dxa"/>
            <w:bottom w:w="0" w:type="dxa"/>
            <w:right w:w="0" w:type="dxa"/>
          </w:tblCellMar>
        </w:tblPrEx>
        <w:trPr>
          <w:trHeight w:val="52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E313">
            <w:pP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017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510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物业服务工作完成时限</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35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12月31日</w:t>
            </w:r>
          </w:p>
        </w:tc>
      </w:tr>
      <w:tr w14:paraId="34FB3872">
        <w:tblPrEx>
          <w:tblCellMar>
            <w:top w:w="0" w:type="dxa"/>
            <w:left w:w="0" w:type="dxa"/>
            <w:bottom w:w="0" w:type="dxa"/>
            <w:right w:w="0" w:type="dxa"/>
          </w:tblCellMar>
        </w:tblPrEx>
        <w:trPr>
          <w:trHeight w:val="52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1DFE3">
            <w:pP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91B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B71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物业服务费用</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8D52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&lt;=28万元</w:t>
            </w:r>
          </w:p>
        </w:tc>
      </w:tr>
      <w:tr w14:paraId="3B946100">
        <w:tblPrEx>
          <w:tblCellMar>
            <w:top w:w="0" w:type="dxa"/>
            <w:left w:w="0" w:type="dxa"/>
            <w:bottom w:w="0" w:type="dxa"/>
            <w:right w:w="0" w:type="dxa"/>
          </w:tblCellMar>
        </w:tblPrEx>
        <w:trPr>
          <w:trHeight w:val="529"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D5D2">
            <w:pP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FEE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E9D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机关正常运行费用</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E6F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&lt;=2万元</w:t>
            </w:r>
          </w:p>
        </w:tc>
      </w:tr>
      <w:tr w14:paraId="207C6642">
        <w:tblPrEx>
          <w:tblCellMar>
            <w:top w:w="0" w:type="dxa"/>
            <w:left w:w="0" w:type="dxa"/>
            <w:bottom w:w="0" w:type="dxa"/>
            <w:right w:w="0" w:type="dxa"/>
          </w:tblCellMar>
        </w:tblPrEx>
        <w:trPr>
          <w:trHeight w:val="680" w:hRule="atLeast"/>
        </w:trPr>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C4C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7A3E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814D17">
            <w:pPr>
              <w:jc w:val="center"/>
              <w:rPr>
                <w:rFonts w:ascii="宋体" w:hAnsi="宋体" w:cs="宋体"/>
                <w:color w:val="000000"/>
                <w:sz w:val="18"/>
                <w:szCs w:val="18"/>
              </w:rPr>
            </w:pP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57696">
            <w:pPr>
              <w:jc w:val="center"/>
              <w:rPr>
                <w:rFonts w:ascii="宋体" w:hAnsi="宋体" w:cs="宋体"/>
                <w:color w:val="000000"/>
                <w:sz w:val="18"/>
                <w:szCs w:val="18"/>
              </w:rPr>
            </w:pPr>
          </w:p>
        </w:tc>
      </w:tr>
      <w:tr w14:paraId="604897DC">
        <w:tblPrEx>
          <w:tblCellMar>
            <w:top w:w="0" w:type="dxa"/>
            <w:left w:w="0" w:type="dxa"/>
            <w:bottom w:w="0" w:type="dxa"/>
            <w:right w:w="0" w:type="dxa"/>
          </w:tblCellMar>
        </w:tblPrEx>
        <w:trPr>
          <w:trHeight w:val="68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D6C1C">
            <w:pP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65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E13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保障大楼内环境整洁，保安服务保障大楼安全。</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AAD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持续保障</w:t>
            </w:r>
          </w:p>
        </w:tc>
      </w:tr>
      <w:tr w14:paraId="49428D53">
        <w:tblPrEx>
          <w:tblCellMar>
            <w:top w:w="0" w:type="dxa"/>
            <w:left w:w="0" w:type="dxa"/>
            <w:bottom w:w="0" w:type="dxa"/>
            <w:right w:w="0" w:type="dxa"/>
          </w:tblCellMar>
        </w:tblPrEx>
        <w:trPr>
          <w:trHeight w:val="68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60282">
            <w:pP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5F0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生态效益指标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470E8">
            <w:pPr>
              <w:jc w:val="center"/>
              <w:rPr>
                <w:rFonts w:ascii="宋体" w:hAnsi="宋体" w:cs="宋体"/>
                <w:color w:val="000000"/>
                <w:sz w:val="18"/>
                <w:szCs w:val="18"/>
              </w:rPr>
            </w:pP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99499">
            <w:pPr>
              <w:jc w:val="center"/>
              <w:rPr>
                <w:rFonts w:ascii="宋体" w:hAnsi="宋体" w:cs="宋体"/>
                <w:color w:val="000000"/>
                <w:sz w:val="18"/>
                <w:szCs w:val="18"/>
              </w:rPr>
            </w:pPr>
          </w:p>
        </w:tc>
      </w:tr>
      <w:tr w14:paraId="6B420592">
        <w:tblPrEx>
          <w:tblCellMar>
            <w:top w:w="0" w:type="dxa"/>
            <w:left w:w="0" w:type="dxa"/>
            <w:bottom w:w="0" w:type="dxa"/>
            <w:right w:w="0" w:type="dxa"/>
          </w:tblCellMar>
        </w:tblPrEx>
        <w:trPr>
          <w:trHeight w:val="680" w:hRule="atLeast"/>
        </w:trPr>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50A04">
            <w:pP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FB6F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D40E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保障机关正常运行</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992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=1年</w:t>
            </w:r>
          </w:p>
        </w:tc>
      </w:tr>
      <w:tr w14:paraId="412D5CCA">
        <w:tblPrEx>
          <w:tblCellMar>
            <w:top w:w="0" w:type="dxa"/>
            <w:left w:w="0" w:type="dxa"/>
            <w:bottom w:w="0" w:type="dxa"/>
            <w:right w:w="0" w:type="dxa"/>
          </w:tblCellMar>
        </w:tblPrEx>
        <w:trPr>
          <w:trHeight w:val="540"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F54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75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532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D6A9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干部满意度</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B0F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bl>
    <w:p w14:paraId="7E649418">
      <w:pPr>
        <w:spacing w:line="560" w:lineRule="exact"/>
        <w:ind w:firstLine="643" w:firstLineChars="200"/>
        <w:rPr>
          <w:rFonts w:ascii="楷体_GB2312" w:hAnsi="宋体" w:eastAsia="楷体_GB2312" w:cs="宋体"/>
          <w:b/>
          <w:kern w:val="0"/>
          <w:sz w:val="32"/>
          <w:szCs w:val="32"/>
        </w:rPr>
      </w:pPr>
    </w:p>
    <w:p w14:paraId="3B22EF99">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18349FD9">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无其他需要说明的事项。</w:t>
      </w:r>
    </w:p>
    <w:p w14:paraId="2009C92B">
      <w:pPr>
        <w:spacing w:line="600" w:lineRule="exact"/>
        <w:ind w:firstLine="640" w:firstLineChars="200"/>
        <w:rPr>
          <w:rFonts w:ascii="仿宋_GB2312" w:hAnsi="宋体" w:eastAsia="仿宋_GB2312" w:cs="宋体"/>
          <w:kern w:val="0"/>
          <w:sz w:val="32"/>
          <w:szCs w:val="32"/>
        </w:rPr>
      </w:pPr>
    </w:p>
    <w:p w14:paraId="5C0F9D49">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  名词解释</w:t>
      </w:r>
    </w:p>
    <w:p w14:paraId="6D9ABCCE">
      <w:pPr>
        <w:spacing w:line="560" w:lineRule="exact"/>
        <w:ind w:firstLine="640" w:firstLineChars="200"/>
        <w:rPr>
          <w:rFonts w:ascii="黑体" w:hAnsi="黑体" w:eastAsia="黑体"/>
          <w:sz w:val="32"/>
          <w:szCs w:val="32"/>
        </w:rPr>
      </w:pPr>
    </w:p>
    <w:p w14:paraId="5300E400">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14:paraId="1AB97113">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14:paraId="73151858">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14:paraId="546C18F4">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14:paraId="5ECE4074">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14:paraId="472EA7B7">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昌吉州</w:t>
      </w:r>
      <w:r>
        <w:rPr>
          <w:rFonts w:hint="eastAsia" w:ascii="仿宋_GB2312" w:eastAsia="仿宋_GB2312"/>
          <w:sz w:val="32"/>
          <w:szCs w:val="32"/>
        </w:rPr>
        <w:t>本级部门为完成其特定的行政任务或事业发展目标，在基本支出预算之外编制的年度项目支出计划。</w:t>
      </w:r>
    </w:p>
    <w:p w14:paraId="26B0A27C">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w:t>
      </w:r>
      <w:r>
        <w:rPr>
          <w:rFonts w:hint="eastAsia" w:ascii="仿宋_GB2312" w:eastAsia="仿宋_GB2312"/>
          <w:sz w:val="32"/>
          <w:szCs w:val="32"/>
          <w:lang w:eastAsia="zh-CN"/>
        </w:rPr>
        <w:t>昌吉州</w:t>
      </w:r>
      <w:r>
        <w:rPr>
          <w:rFonts w:hint="eastAsia" w:ascii="仿宋_GB2312" w:eastAsia="仿宋_GB2312"/>
          <w:sz w:val="32"/>
          <w:szCs w:val="32"/>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27A47311">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14:paraId="52FD24FA">
      <w:pPr>
        <w:spacing w:line="560" w:lineRule="exact"/>
        <w:ind w:firstLine="640" w:firstLineChars="200"/>
        <w:rPr>
          <w:rFonts w:ascii="仿宋_GB2312" w:hAnsi="宋体" w:eastAsia="仿宋_GB2312" w:cs="宋体"/>
          <w:kern w:val="0"/>
          <w:sz w:val="32"/>
          <w:szCs w:val="32"/>
        </w:rPr>
      </w:pPr>
    </w:p>
    <w:p w14:paraId="20F87FCD">
      <w:pPr>
        <w:spacing w:line="560" w:lineRule="exact"/>
        <w:ind w:firstLine="640" w:firstLineChars="200"/>
        <w:rPr>
          <w:rFonts w:ascii="仿宋_GB2312" w:hAnsi="宋体" w:eastAsia="仿宋_GB2312" w:cs="宋体"/>
          <w:kern w:val="0"/>
          <w:sz w:val="32"/>
          <w:szCs w:val="32"/>
        </w:rPr>
      </w:pPr>
    </w:p>
    <w:p w14:paraId="68ED4EB9">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昌吉州党委统战部</w:t>
      </w:r>
    </w:p>
    <w:p w14:paraId="35DDAC71">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2022</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12</w:t>
      </w:r>
      <w:r>
        <w:rPr>
          <w:rFonts w:ascii="仿宋_GB2312" w:hAnsi="宋体" w:eastAsia="仿宋_GB2312" w:cs="宋体"/>
          <w:kern w:val="0"/>
          <w:sz w:val="32"/>
          <w:szCs w:val="32"/>
        </w:rPr>
        <w:t>日</w:t>
      </w:r>
    </w:p>
    <w:p w14:paraId="790FA0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B404D">
    <w:pPr>
      <w:pStyle w:val="4"/>
      <w:jc w:val="right"/>
      <w:rPr>
        <w:rFonts w:ascii="宋体" w:hAnsi="宋体"/>
        <w:sz w:val="28"/>
        <w:szCs w:val="28"/>
      </w:rPr>
    </w:pPr>
    <w:r>
      <w:rPr>
        <w:sz w:val="28"/>
      </w:rPr>
      <w:pict>
        <v:shape id="_x0000_s1026"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OnoRdqrAQAAPQMA&#10;AA4AAAAAAAAAAQAgAAAAIAEAAGRycy9lMm9Eb2MueG1sUEsFBgAAAAAGAAYAWQEAAD0FAAAAAA==&#10;">
          <v:path/>
          <v:fill on="f" focussize="0,0"/>
          <v:stroke on="f" joinstyle="miter"/>
          <v:imagedata o:title=""/>
          <o:lock v:ext="edit"/>
          <v:textbox inset="0mm,0mm,0mm,0mm" style="mso-fit-shape-to-text:t;">
            <w:txbxContent>
              <w:p w14:paraId="5DFA5441">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- 53 -</w:t>
                </w:r>
                <w:r>
                  <w:rPr>
                    <w:rFonts w:hint="eastAsia" w:ascii="宋体" w:hAnsi="宋体" w:cs="宋体"/>
                    <w:sz w:val="28"/>
                    <w:szCs w:val="28"/>
                  </w:rPr>
                  <w:fldChar w:fldCharType="end"/>
                </w:r>
              </w:p>
            </w:txbxContent>
          </v:textbox>
        </v:shape>
      </w:pict>
    </w:r>
  </w:p>
  <w:p w14:paraId="745C78C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F9F09">
    <w:pPr>
      <w:pStyle w:val="4"/>
      <w:jc w:val="right"/>
      <w:rPr>
        <w:rFonts w:ascii="宋体" w:hAnsi="宋体"/>
        <w:sz w:val="28"/>
        <w:szCs w:val="28"/>
      </w:rPr>
    </w:pPr>
    <w:r>
      <w:rPr>
        <w:sz w:val="28"/>
      </w:rPr>
      <w:pict>
        <v:shape id="_x0000_s1028" o:spid="_x0000_s1028"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PZMfdEAAAADAQAADwAA&#10;AAAAAAABACAAAAAiAAAAZHJzL2Rvd25yZXYueG1sUEsBAhQAFAAAAAgAh07iQJ1viy2rAQAAPQMA&#10;AA4AAAAAAAAAAQAgAAAAIAEAAGRycy9lMm9Eb2MueG1sUEsFBgAAAAAGAAYAWQEAAD0FAAAAAA==&#10;">
          <v:path/>
          <v:fill on="f" focussize="0,0"/>
          <v:stroke on="f" joinstyle="miter"/>
          <v:imagedata o:title=""/>
          <o:lock v:ext="edit"/>
          <v:textbox inset="0mm,0mm,0mm,0mm" style="mso-fit-shape-to-text:t;">
            <w:txbxContent>
              <w:p w14:paraId="2BC672A9">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- 55 -</w:t>
                </w:r>
                <w:r>
                  <w:rPr>
                    <w:rFonts w:hint="eastAsia" w:ascii="宋体" w:hAnsi="宋体" w:cs="宋体"/>
                    <w:sz w:val="28"/>
                    <w:szCs w:val="28"/>
                  </w:rPr>
                  <w:fldChar w:fldCharType="end"/>
                </w:r>
              </w:p>
            </w:txbxContent>
          </v:textbox>
        </v:shape>
      </w:pict>
    </w:r>
  </w:p>
  <w:p w14:paraId="244F504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8530">
    <w:pPr>
      <w:pStyle w:val="4"/>
      <w:jc w:val="right"/>
      <w:rPr>
        <w:rFonts w:ascii="宋体" w:hAnsi="宋体"/>
        <w:sz w:val="28"/>
        <w:szCs w:val="28"/>
      </w:rPr>
    </w:pPr>
    <w:r>
      <w:rPr>
        <w:sz w:val="28"/>
      </w:rPr>
      <w:pict>
        <v:shape id="_x0000_s1027" o:spid="_x0000_s1027"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PU0HS&#10;AAAAAwEAAA8AAAAAAAAAAQAgAAAAIgAAAGRycy9kb3ducmV2LnhtbFBLAQIUABQAAAAIAIdO4kA5&#10;pQAGtAEAAEgDAAAOAAAAAAAAAAEAIAAAACEBAABkcnMvZTJvRG9jLnhtbFBLBQYAAAAABgAGAFkB&#10;AABHBQAAAAA=&#10;">
          <v:path/>
          <v:fill on="f" focussize="0,0"/>
          <v:stroke on="f" weight="0.5pt" joinstyle="miter"/>
          <v:imagedata o:title=""/>
          <o:lock v:ext="edit"/>
          <v:textbox inset="0mm,0mm,0mm,0mm" style="mso-fit-shape-to-text:t;">
            <w:txbxContent>
              <w:p w14:paraId="45AE020E">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76</w:t>
                </w:r>
                <w:r>
                  <w:rPr>
                    <w:rFonts w:hint="eastAsia" w:ascii="宋体" w:hAnsi="宋体" w:cs="宋体"/>
                    <w:sz w:val="28"/>
                    <w:szCs w:val="28"/>
                  </w:rPr>
                  <w:fldChar w:fldCharType="end"/>
                </w:r>
              </w:p>
            </w:txbxContent>
          </v:textbox>
        </v:shape>
      </w:pict>
    </w:r>
  </w:p>
  <w:p w14:paraId="13EFE6D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28B96"/>
    <w:multiLevelType w:val="singleLevel"/>
    <w:tmpl w:val="27228B9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hmNmY5MjZlNTI1ZTdkMTU0ZjUzMDM3ZGI5Y2EwMGYifQ=="/>
  </w:docVars>
  <w:rsids>
    <w:rsidRoot w:val="004D477F"/>
    <w:rsid w:val="00131338"/>
    <w:rsid w:val="002E5250"/>
    <w:rsid w:val="003923D8"/>
    <w:rsid w:val="004265FD"/>
    <w:rsid w:val="00432BE1"/>
    <w:rsid w:val="0047118F"/>
    <w:rsid w:val="004D477F"/>
    <w:rsid w:val="00587397"/>
    <w:rsid w:val="0059437A"/>
    <w:rsid w:val="00671811"/>
    <w:rsid w:val="0090107A"/>
    <w:rsid w:val="00944B81"/>
    <w:rsid w:val="00AF3F7E"/>
    <w:rsid w:val="00B141E5"/>
    <w:rsid w:val="00C12D75"/>
    <w:rsid w:val="00CE4C77"/>
    <w:rsid w:val="00D85033"/>
    <w:rsid w:val="00E45ACF"/>
    <w:rsid w:val="00F91EEB"/>
    <w:rsid w:val="019534B8"/>
    <w:rsid w:val="02872DBA"/>
    <w:rsid w:val="05A251D5"/>
    <w:rsid w:val="09863737"/>
    <w:rsid w:val="0B436CBD"/>
    <w:rsid w:val="0BB86390"/>
    <w:rsid w:val="0BF86A30"/>
    <w:rsid w:val="10FA5B3D"/>
    <w:rsid w:val="112903AE"/>
    <w:rsid w:val="133C61AC"/>
    <w:rsid w:val="139877C1"/>
    <w:rsid w:val="162C1C3C"/>
    <w:rsid w:val="18FB50FD"/>
    <w:rsid w:val="194F5090"/>
    <w:rsid w:val="1B2436C4"/>
    <w:rsid w:val="21E8618F"/>
    <w:rsid w:val="22AC719A"/>
    <w:rsid w:val="24C84A85"/>
    <w:rsid w:val="2CBD7C88"/>
    <w:rsid w:val="2D270F4D"/>
    <w:rsid w:val="2F56063F"/>
    <w:rsid w:val="336D4B83"/>
    <w:rsid w:val="33FD106F"/>
    <w:rsid w:val="355D3F1F"/>
    <w:rsid w:val="363A15B0"/>
    <w:rsid w:val="365D5171"/>
    <w:rsid w:val="36E647A8"/>
    <w:rsid w:val="37A77E29"/>
    <w:rsid w:val="37BA339D"/>
    <w:rsid w:val="37FA7DC5"/>
    <w:rsid w:val="39BA1CB6"/>
    <w:rsid w:val="3D1E1F0B"/>
    <w:rsid w:val="3DCC2DF9"/>
    <w:rsid w:val="47780ADD"/>
    <w:rsid w:val="498037FD"/>
    <w:rsid w:val="4A593FE9"/>
    <w:rsid w:val="51D25AC1"/>
    <w:rsid w:val="52344F78"/>
    <w:rsid w:val="54E2318B"/>
    <w:rsid w:val="5B4928E1"/>
    <w:rsid w:val="5EB158FD"/>
    <w:rsid w:val="623D1637"/>
    <w:rsid w:val="62A8657F"/>
    <w:rsid w:val="63F40822"/>
    <w:rsid w:val="643C2624"/>
    <w:rsid w:val="65F10681"/>
    <w:rsid w:val="66981871"/>
    <w:rsid w:val="68E2547E"/>
    <w:rsid w:val="78AA7868"/>
    <w:rsid w:val="7C996C66"/>
    <w:rsid w:val="7D3B1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qFormat/>
    <w:uiPriority w:val="0"/>
    <w:pPr>
      <w:ind w:left="1277"/>
      <w:outlineLvl w:val="1"/>
    </w:pPr>
    <w:rPr>
      <w:rFonts w:ascii="仿宋_GB2312" w:hAnsi="仿宋_GB2312" w:eastAsia="仿宋_GB2312" w:cs="仿宋_GB2312"/>
      <w:b/>
      <w:bCs/>
      <w:sz w:val="32"/>
      <w:szCs w:val="32"/>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rPr>
      <w:rFonts w:ascii="方正仿宋_GBK" w:hAnsi="方正仿宋_GBK" w:eastAsia="方正仿宋_GBK" w:cs="方正仿宋_GBK"/>
      <w:sz w:val="32"/>
      <w:szCs w:val="32"/>
      <w:lang w:val="zh-CN" w:bidi="zh-CN"/>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0"/>
    <w:rPr>
      <w:rFonts w:ascii="仿宋_GB2312" w:hAnsi="仿宋_GB2312" w:eastAsia="仿宋_GB2312" w:cs="仿宋_GB2312"/>
      <w:b/>
      <w:bCs/>
      <w:sz w:val="32"/>
      <w:szCs w:val="32"/>
      <w:lang w:val="zh-CN" w:bidi="zh-CN"/>
    </w:rPr>
  </w:style>
  <w:style w:type="character" w:customStyle="1" w:styleId="13">
    <w:name w:val="正文文本 Char"/>
    <w:basedOn w:val="8"/>
    <w:link w:val="3"/>
    <w:qFormat/>
    <w:uiPriority w:val="0"/>
    <w:rPr>
      <w:rFonts w:ascii="方正仿宋_GBK" w:hAnsi="方正仿宋_GBK" w:eastAsia="方正仿宋_GBK" w:cs="方正仿宋_GBK"/>
      <w:sz w:val="32"/>
      <w:szCs w:val="32"/>
      <w:lang w:val="zh-CN" w:bidi="zh-CN"/>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28</Pages>
  <Words>3589</Words>
  <Characters>4726</Characters>
  <Lines>105</Lines>
  <Paragraphs>29</Paragraphs>
  <TotalTime>33</TotalTime>
  <ScaleCrop>false</ScaleCrop>
  <LinksUpToDate>false</LinksUpToDate>
  <CharactersWithSpaces>5146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巴霍巴利</cp:lastModifiedBy>
  <dcterms:modified xsi:type="dcterms:W3CDTF">2025-03-04T10:47:56Z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0B0423411765407B9533022E9B485BA6</vt:lpwstr>
  </property>
  <property fmtid="{D5CDD505-2E9C-101B-9397-08002B2CF9AE}" pid="4" name="KSOTemplateDocerSaveRecord">
    <vt:lpwstr>eyJoZGlkIjoiYTQ3NWNiNTM4ZTUyMzQ4MTVlMTdlODlhY2IxMWNmYzEiLCJ1c2VySWQiOiI0MzI3ODY3NDQifQ==</vt:lpwstr>
  </property>
</Properties>
</file>