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cs="宋体"/>
          <w:b/>
          <w:bCs/>
          <w:kern w:val="0"/>
          <w:sz w:val="44"/>
          <w:szCs w:val="44"/>
        </w:rPr>
      </w:pPr>
      <w:bookmarkStart w:id="0" w:name="_GoBack"/>
      <w:bookmarkEnd w:id="0"/>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昌吉回族自治州草原蝗虫鼠害测报站</w:t>
      </w:r>
    </w:p>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t>2019</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outlineLvl w:val="1"/>
        <w:rPr>
          <w:rFonts w:asci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昌吉州草原蝗虫鼠害测报站单位概况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w:t>
      </w:r>
      <w:r>
        <w:rPr>
          <w:rFonts w:ascii="宋体" w:hAnsi="宋体"/>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w:t>
      </w:r>
      <w:r>
        <w:rPr>
          <w:rFonts w:ascii="宋体" w:hAnsi="宋体"/>
          <w:b/>
          <w:kern w:val="0"/>
          <w:sz w:val="32"/>
          <w:szCs w:val="32"/>
        </w:rPr>
        <w:t>2019</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一、关于昌吉州草原蝗虫鼠害测报站年收支预算情况的总体说明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二、关于昌吉州草原蝗虫鼠害测报站预算情况说明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三、关于昌吉州草原蝗虫鼠害测报站预算情况说明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四、关于昌吉州草原蝗虫鼠害测报站年财政拨款收支预算情况的总体说明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五、关于昌吉州草原蝗虫鼠害测报站年一般公共预算当年拨款情况说明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六、关于昌吉州草原蝗虫鼠害测报站年一般公共预算基本支出情况说明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七、关于昌吉州草原蝗虫鼠害测报站年项目支出情况说明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八、关于昌吉州草原蝗虫鼠害测报站年一般公共预算“三公”经费预算情况说明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九、关于昌吉州草原蝗虫鼠害测报站年政府性基金预算拨款情况说明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kern w:val="0"/>
          <w:sz w:val="32"/>
          <w:szCs w:val="32"/>
        </w:rPr>
        <w:t>昌吉州草原蝗虫鼠害测报站单位概况</w:t>
      </w:r>
    </w:p>
    <w:p>
      <w:pPr>
        <w:widowControl/>
        <w:spacing w:line="560" w:lineRule="exact"/>
        <w:jc w:val="center"/>
        <w:outlineLvl w:val="1"/>
        <w:rPr>
          <w:rFonts w:asci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560" w:lineRule="exact"/>
        <w:ind w:firstLine="627" w:firstLineChars="196"/>
        <w:rPr>
          <w:rFonts w:ascii="仿宋_GB2312" w:hAnsi="宋体" w:eastAsia="仿宋_GB2312"/>
          <w:sz w:val="32"/>
          <w:szCs w:val="32"/>
        </w:rPr>
      </w:pPr>
      <w:r>
        <w:rPr>
          <w:rFonts w:hint="eastAsia" w:ascii="仿宋_GB2312" w:hAnsi="黑体" w:eastAsia="仿宋_GB2312" w:cs="宋体"/>
          <w:bCs/>
          <w:kern w:val="0"/>
          <w:sz w:val="32"/>
          <w:szCs w:val="32"/>
        </w:rPr>
        <w:t>　</w:t>
      </w:r>
      <w:r>
        <w:rPr>
          <w:rFonts w:hint="eastAsia" w:ascii="仿宋_GB2312" w:hAnsi="宋体" w:eastAsia="仿宋_GB2312"/>
          <w:sz w:val="32"/>
          <w:szCs w:val="32"/>
        </w:rPr>
        <w:t>负责自治州草原鼠害、病虫害和毒害草监测预警、调查以及防治工作，组织研究和推广综合防治的办法；承担自治州治蝗灭鼠指挥部交办的工作。</w:t>
      </w:r>
    </w:p>
    <w:p>
      <w:pPr>
        <w:spacing w:line="560" w:lineRule="exact"/>
        <w:ind w:firstLine="640" w:firstLineChars="200"/>
        <w:rPr>
          <w:rFonts w:ascii="仿宋_GB2312" w:hAnsi="黑体" w:eastAsia="仿宋_GB2312" w:cs="宋体"/>
          <w:bCs/>
          <w:kern w:val="0"/>
          <w:sz w:val="32"/>
          <w:szCs w:val="32"/>
        </w:rPr>
      </w:pPr>
      <w:r>
        <w:rPr>
          <w:rFonts w:ascii="仿宋_GB2312" w:hAnsi="黑体" w:eastAsia="仿宋_GB2312" w:cs="宋体"/>
          <w:bCs/>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sz w:val="32"/>
          <w:szCs w:val="32"/>
        </w:rPr>
      </w:pPr>
      <w:r>
        <w:rPr>
          <w:rFonts w:hint="eastAsia" w:ascii="仿宋_GB2312" w:hAnsi="黑体" w:eastAsia="仿宋_GB2312" w:cs="宋体"/>
          <w:bCs/>
          <w:kern w:val="0"/>
          <w:sz w:val="32"/>
          <w:szCs w:val="32"/>
        </w:rPr>
        <w:t>昌吉州草原蝗虫鼠害测报站无下属预算单位，下设</w:t>
      </w:r>
      <w:r>
        <w:rPr>
          <w:rFonts w:hint="eastAsia" w:ascii="仿宋_GB2312" w:hAnsi="宋体" w:eastAsia="仿宋_GB2312"/>
          <w:sz w:val="32"/>
          <w:szCs w:val="32"/>
          <w:lang w:val="en-US" w:eastAsia="zh-CN"/>
        </w:rPr>
        <w:t>0个处</w:t>
      </w:r>
      <w:r>
        <w:rPr>
          <w:rFonts w:hint="eastAsia" w:ascii="仿宋_GB2312" w:hAnsi="宋体" w:eastAsia="仿宋_GB2312"/>
          <w:sz w:val="32"/>
          <w:szCs w:val="32"/>
        </w:rPr>
        <w:t>室。</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昌吉州草原</w:t>
      </w:r>
      <w:r>
        <w:rPr>
          <w:rFonts w:hint="eastAsia" w:ascii="仿宋_GB2312" w:hAnsi="黑体" w:eastAsia="仿宋_GB2312" w:cs="宋体"/>
          <w:bCs/>
          <w:kern w:val="0"/>
          <w:sz w:val="32"/>
          <w:szCs w:val="32"/>
        </w:rPr>
        <w:t>蝗虫鼠害测报</w:t>
      </w:r>
      <w:r>
        <w:rPr>
          <w:rFonts w:hint="eastAsia" w:ascii="仿宋_GB2312" w:hAnsi="宋体" w:eastAsia="仿宋_GB2312" w:cs="宋体"/>
          <w:kern w:val="0"/>
          <w:sz w:val="32"/>
          <w:szCs w:val="32"/>
        </w:rPr>
        <w:t>站编制数5人，实有人数5人，其中：在职</w:t>
      </w:r>
      <w:r>
        <w:rPr>
          <w:rFonts w:ascii="仿宋_GB2312" w:hAnsi="宋体" w:eastAsia="仿宋_GB2312" w:cs="宋体"/>
          <w:kern w:val="0"/>
          <w:sz w:val="32"/>
          <w:szCs w:val="32"/>
        </w:rPr>
        <w:t>5</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0人；</w:t>
      </w:r>
      <w:r>
        <w:rPr>
          <w:rFonts w:hint="eastAsia" w:ascii="仿宋_GB2312" w:hAnsi="宋体" w:eastAsia="仿宋_GB2312" w:cs="宋体"/>
          <w:kern w:val="0"/>
          <w:sz w:val="32"/>
          <w:szCs w:val="32"/>
        </w:rPr>
        <w:t>退休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0人</w:t>
      </w:r>
      <w:r>
        <w:rPr>
          <w:rFonts w:hint="eastAsia" w:ascii="仿宋_GB2312" w:hAnsi="宋体" w:eastAsia="仿宋_GB2312" w:cs="宋体"/>
          <w:kern w:val="0"/>
          <w:sz w:val="32"/>
          <w:szCs w:val="32"/>
        </w:rPr>
        <w:t>；离休0人，增加0人。</w:t>
      </w:r>
    </w:p>
    <w:p>
      <w:pPr>
        <w:widowControl/>
        <w:spacing w:line="560" w:lineRule="exact"/>
        <w:ind w:firstLine="640"/>
        <w:jc w:val="left"/>
        <w:rPr>
          <w:rFonts w:ascii="仿宋_GB2312" w:hAnsi="宋体" w:eastAsia="仿宋_GB2312" w:cs="宋体"/>
          <w:kern w:val="0"/>
          <w:sz w:val="32"/>
          <w:szCs w:val="32"/>
        </w:rPr>
      </w:pPr>
    </w:p>
    <w:p>
      <w:pPr>
        <w:widowControl/>
        <w:spacing w:before="156" w:beforeLines="50" w:line="560" w:lineRule="exact"/>
        <w:ind w:firstLine="160" w:firstLineChars="50"/>
        <w:outlineLvl w:val="1"/>
        <w:rPr>
          <w:rFonts w:ascii="黑体" w:hAnsi="黑体" w:eastAsia="黑体"/>
          <w:kern w:val="0"/>
          <w:sz w:val="32"/>
          <w:szCs w:val="32"/>
        </w:rPr>
      </w:pPr>
    </w:p>
    <w:p>
      <w:pPr>
        <w:widowControl/>
        <w:spacing w:before="156" w:beforeLines="50"/>
        <w:ind w:firstLine="160" w:firstLineChars="50"/>
        <w:jc w:val="center"/>
        <w:outlineLvl w:val="1"/>
        <w:rPr>
          <w:rFonts w:ascii="黑体" w:hAnsi="黑体" w:eastAsia="黑体"/>
          <w:kern w:val="0"/>
          <w:sz w:val="32"/>
          <w:szCs w:val="32"/>
        </w:rPr>
      </w:pPr>
    </w:p>
    <w:p>
      <w:pPr>
        <w:widowControl/>
        <w:spacing w:before="156" w:beforeLines="50"/>
        <w:ind w:firstLine="160" w:firstLineChars="50"/>
        <w:jc w:val="center"/>
        <w:outlineLvl w:val="1"/>
        <w:rPr>
          <w:rFonts w:ascii="黑体" w:hAnsi="黑体" w:eastAsia="黑体"/>
          <w:kern w:val="0"/>
          <w:sz w:val="32"/>
          <w:szCs w:val="32"/>
        </w:rPr>
      </w:pPr>
    </w:p>
    <w:p>
      <w:pPr>
        <w:widowControl/>
        <w:spacing w:before="156" w:beforeLines="50"/>
        <w:ind w:firstLine="160" w:firstLineChars="50"/>
        <w:jc w:val="center"/>
        <w:outlineLvl w:val="1"/>
        <w:rPr>
          <w:rFonts w:ascii="黑体" w:hAnsi="黑体" w:eastAsia="黑体"/>
          <w:kern w:val="0"/>
          <w:sz w:val="32"/>
          <w:szCs w:val="32"/>
        </w:rPr>
      </w:pPr>
    </w:p>
    <w:p>
      <w:pPr>
        <w:widowControl/>
        <w:spacing w:before="156" w:beforeLines="50"/>
        <w:ind w:firstLine="160" w:firstLineChars="50"/>
        <w:jc w:val="center"/>
        <w:outlineLvl w:val="1"/>
        <w:rPr>
          <w:rFonts w:ascii="黑体" w:hAnsi="黑体" w:eastAsia="黑体"/>
          <w:kern w:val="0"/>
          <w:sz w:val="32"/>
          <w:szCs w:val="32"/>
        </w:rPr>
      </w:pPr>
    </w:p>
    <w:p>
      <w:pPr>
        <w:widowControl/>
        <w:spacing w:before="156" w:beforeLines="50"/>
        <w:ind w:firstLine="160" w:firstLineChars="50"/>
        <w:jc w:val="center"/>
        <w:outlineLvl w:val="1"/>
        <w:rPr>
          <w:rFonts w:ascii="黑体" w:hAnsi="黑体" w:eastAsia="黑体"/>
          <w:kern w:val="0"/>
          <w:sz w:val="32"/>
          <w:szCs w:val="32"/>
        </w:rPr>
      </w:pPr>
    </w:p>
    <w:p>
      <w:pPr>
        <w:widowControl/>
        <w:spacing w:before="156" w:beforeLines="50"/>
        <w:ind w:firstLine="160" w:firstLineChars="50"/>
        <w:jc w:val="center"/>
        <w:outlineLvl w:val="1"/>
        <w:rPr>
          <w:rFonts w:ascii="黑体" w:hAnsi="黑体" w:eastAsia="黑体"/>
          <w:kern w:val="0"/>
          <w:sz w:val="32"/>
          <w:szCs w:val="32"/>
        </w:rPr>
      </w:pPr>
    </w:p>
    <w:p>
      <w:pPr>
        <w:widowControl/>
        <w:spacing w:before="156" w:beforeLines="50"/>
        <w:jc w:val="both"/>
        <w:outlineLvl w:val="1"/>
        <w:rPr>
          <w:rFonts w:ascii="黑体" w:hAnsi="黑体" w:eastAsia="黑体"/>
          <w:kern w:val="0"/>
          <w:sz w:val="32"/>
          <w:szCs w:val="32"/>
        </w:rPr>
      </w:pPr>
    </w:p>
    <w:p>
      <w:pPr>
        <w:widowControl/>
        <w:spacing w:before="156" w:beforeLines="50"/>
        <w:ind w:firstLine="160" w:firstLineChars="50"/>
        <w:jc w:val="center"/>
        <w:outlineLvl w:val="1"/>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2019</w:t>
      </w:r>
      <w:r>
        <w:rPr>
          <w:rFonts w:hint="eastAsia" w:ascii="黑体" w:hAnsi="黑体" w:eastAsia="黑体"/>
          <w:kern w:val="0"/>
          <w:sz w:val="32"/>
          <w:szCs w:val="32"/>
        </w:rPr>
        <w:t>年部门预算公开表</w:t>
      </w:r>
    </w:p>
    <w:p>
      <w:pPr>
        <w:widowControl/>
        <w:spacing w:before="156"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编制部门：昌吉州草原蝗虫鼠害测报站</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jc w:val="right"/>
              <w:rPr>
                <w:rFonts w:ascii="宋体" w:hAnsi="宋体" w:cs="宋体"/>
                <w:sz w:val="16"/>
                <w:szCs w:val="16"/>
              </w:rPr>
            </w:pPr>
            <w:r>
              <w:rPr>
                <w:rFonts w:hint="eastAsia"/>
                <w:sz w:val="16"/>
                <w:szCs w:val="16"/>
              </w:rPr>
              <w:t>63.42</w:t>
            </w:r>
          </w:p>
          <w:p>
            <w:pPr>
              <w:widowControl/>
              <w:spacing w:line="300" w:lineRule="exact"/>
              <w:jc w:val="right"/>
              <w:rPr>
                <w:rFonts w:ascii="仿宋_GB2312" w:hAnsi="宋体" w:eastAsia="仿宋_GB2312" w:cs="宋体"/>
                <w:kern w:val="0"/>
                <w:sz w:val="16"/>
                <w:szCs w:val="16"/>
              </w:rPr>
            </w:pPr>
          </w:p>
          <w:p>
            <w:pPr>
              <w:widowControl/>
              <w:spacing w:line="300" w:lineRule="exact"/>
              <w:jc w:val="right"/>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一般公共预算</w:t>
            </w:r>
          </w:p>
        </w:tc>
        <w:tc>
          <w:tcPr>
            <w:tcW w:w="1988" w:type="dxa"/>
            <w:tcBorders>
              <w:top w:val="nil"/>
              <w:left w:val="nil"/>
              <w:bottom w:val="single" w:color="auto" w:sz="4" w:space="0"/>
              <w:right w:val="single" w:color="auto" w:sz="4" w:space="0"/>
            </w:tcBorders>
            <w:vAlign w:val="center"/>
          </w:tcPr>
          <w:p>
            <w:pPr>
              <w:jc w:val="right"/>
              <w:rPr>
                <w:rFonts w:ascii="宋体" w:hAnsi="宋体" w:cs="宋体"/>
                <w:sz w:val="16"/>
                <w:szCs w:val="16"/>
              </w:rPr>
            </w:pPr>
            <w:r>
              <w:rPr>
                <w:rFonts w:hint="eastAsia"/>
                <w:sz w:val="16"/>
                <w:szCs w:val="16"/>
              </w:rPr>
              <w:t>63.42</w:t>
            </w:r>
          </w:p>
          <w:p>
            <w:pPr>
              <w:widowControl/>
              <w:spacing w:line="300" w:lineRule="exact"/>
              <w:jc w:val="right"/>
              <w:rPr>
                <w:rFonts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210 </w:t>
            </w:r>
            <w:r>
              <w:rPr>
                <w:rFonts w:hint="eastAsia" w:ascii="仿宋_GB2312" w:hAnsi="宋体" w:eastAsia="仿宋_GB2312" w:cs="宋体"/>
                <w:kern w:val="0"/>
                <w:sz w:val="18"/>
                <w:szCs w:val="18"/>
              </w:rPr>
              <w:t>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pPr>
              <w:jc w:val="right"/>
              <w:rPr>
                <w:rFonts w:ascii="宋体" w:hAnsi="宋体" w:cs="宋体"/>
                <w:sz w:val="18"/>
                <w:szCs w:val="18"/>
              </w:rPr>
            </w:pPr>
            <w:r>
              <w:rPr>
                <w:rFonts w:hint="eastAsia"/>
                <w:sz w:val="18"/>
                <w:szCs w:val="18"/>
              </w:rPr>
              <w:t>63.42</w:t>
            </w:r>
          </w:p>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pPr>
              <w:jc w:val="right"/>
              <w:rPr>
                <w:rFonts w:ascii="宋体" w:hAnsi="宋体" w:cs="宋体"/>
                <w:sz w:val="18"/>
                <w:szCs w:val="18"/>
              </w:rPr>
            </w:pPr>
            <w:r>
              <w:rPr>
                <w:rFonts w:hint="eastAsia"/>
                <w:sz w:val="18"/>
                <w:szCs w:val="18"/>
              </w:rPr>
              <w:t>63.42</w:t>
            </w:r>
          </w:p>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nil"/>
              <w:left w:val="nil"/>
              <w:bottom w:val="single" w:color="auto" w:sz="4" w:space="0"/>
              <w:right w:val="single" w:color="auto" w:sz="4" w:space="0"/>
            </w:tcBorders>
            <w:vAlign w:val="center"/>
          </w:tcPr>
          <w:p>
            <w:pPr>
              <w:jc w:val="right"/>
              <w:rPr>
                <w:rFonts w:ascii="宋体" w:hAnsi="宋体" w:cs="宋体"/>
                <w:sz w:val="18"/>
                <w:szCs w:val="18"/>
              </w:rPr>
            </w:pPr>
            <w:r>
              <w:rPr>
                <w:rFonts w:hint="eastAsia"/>
                <w:sz w:val="18"/>
                <w:szCs w:val="18"/>
              </w:rPr>
              <w:t>63.42</w:t>
            </w:r>
          </w:p>
          <w:p>
            <w:pPr>
              <w:widowControl/>
              <w:spacing w:line="300" w:lineRule="exact"/>
              <w:jc w:val="left"/>
              <w:rPr>
                <w:rFonts w:ascii="仿宋_GB2312" w:hAnsi="宋体" w:eastAsia="仿宋_GB2312" w:cs="宋体"/>
                <w:kern w:val="0"/>
                <w:sz w:val="18"/>
                <w:szCs w:val="18"/>
              </w:rPr>
            </w:pPr>
          </w:p>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ascii="仿宋_GB2312" w:hAnsi="宋体" w:eastAsia="仿宋_GB2312" w:cs="宋体"/>
                <w:kern w:val="0"/>
                <w:sz w:val="20"/>
                <w:szCs w:val="20"/>
              </w:rPr>
              <w:t xml:space="preserve">230 </w:t>
            </w:r>
            <w:r>
              <w:rPr>
                <w:rFonts w:hint="eastAsia" w:ascii="仿宋_GB2312" w:hAnsi="宋体" w:eastAsia="仿宋_GB2312" w:cs="宋体"/>
                <w:kern w:val="0"/>
                <w:sz w:val="20"/>
                <w:szCs w:val="20"/>
              </w:rPr>
              <w:t>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pPr>
              <w:jc w:val="right"/>
              <w:rPr>
                <w:rFonts w:ascii="宋体" w:hAnsi="宋体" w:cs="宋体"/>
                <w:sz w:val="18"/>
                <w:szCs w:val="18"/>
              </w:rPr>
            </w:pPr>
            <w:r>
              <w:rPr>
                <w:rFonts w:hint="eastAsia"/>
                <w:sz w:val="18"/>
                <w:szCs w:val="18"/>
              </w:rPr>
              <w:t>63.42</w:t>
            </w:r>
          </w:p>
          <w:p>
            <w:pPr>
              <w:widowControl/>
              <w:spacing w:line="300" w:lineRule="exact"/>
              <w:ind w:right="540"/>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合</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nil"/>
              <w:left w:val="single" w:color="auto" w:sz="4" w:space="0"/>
              <w:bottom w:val="single" w:color="auto" w:sz="4" w:space="0"/>
              <w:right w:val="single" w:color="auto" w:sz="4" w:space="0"/>
            </w:tcBorders>
            <w:vAlign w:val="center"/>
          </w:tcPr>
          <w:p>
            <w:pPr>
              <w:jc w:val="right"/>
              <w:rPr>
                <w:rFonts w:ascii="宋体" w:hAnsi="宋体" w:cs="宋体"/>
                <w:sz w:val="18"/>
                <w:szCs w:val="18"/>
              </w:rPr>
            </w:pPr>
            <w:r>
              <w:rPr>
                <w:rFonts w:hint="eastAsia"/>
                <w:sz w:val="18"/>
                <w:szCs w:val="18"/>
              </w:rPr>
              <w:t>63.42</w:t>
            </w:r>
          </w:p>
          <w:p>
            <w:pPr>
              <w:widowControl/>
              <w:spacing w:line="300" w:lineRule="exact"/>
              <w:ind w:right="360"/>
              <w:rPr>
                <w:rFonts w:ascii="仿宋_GB2312" w:hAnsi="宋体" w:eastAsia="仿宋_GB2312" w:cs="宋体"/>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ascii="仿宋_GB2312" w:hAnsi="宋体" w:eastAsia="仿宋_GB2312"/>
          <w:kern w:val="0"/>
          <w:sz w:val="24"/>
        </w:rPr>
        <w:t xml:space="preserve">  </w:t>
      </w:r>
      <w:r>
        <w:rPr>
          <w:rFonts w:hint="eastAsia" w:ascii="仿宋_GB2312" w:hAnsi="宋体" w:eastAsia="仿宋_GB2312"/>
          <w:kern w:val="0"/>
          <w:sz w:val="24"/>
        </w:rPr>
        <w:t>昌吉州草原蝗虫鼠害测报站</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132" w:type="dxa"/>
        <w:tblInd w:w="93" w:type="dxa"/>
        <w:tblLayout w:type="fixed"/>
        <w:tblCellMar>
          <w:top w:w="0" w:type="dxa"/>
          <w:left w:w="108" w:type="dxa"/>
          <w:bottom w:w="0" w:type="dxa"/>
          <w:right w:w="108" w:type="dxa"/>
        </w:tblCellMar>
      </w:tblPr>
      <w:tblGrid>
        <w:gridCol w:w="551"/>
        <w:gridCol w:w="536"/>
        <w:gridCol w:w="537"/>
        <w:gridCol w:w="1590"/>
        <w:gridCol w:w="1093"/>
        <w:gridCol w:w="805"/>
        <w:gridCol w:w="536"/>
        <w:gridCol w:w="536"/>
        <w:gridCol w:w="536"/>
        <w:gridCol w:w="485"/>
        <w:gridCol w:w="643"/>
        <w:gridCol w:w="643"/>
        <w:gridCol w:w="641"/>
      </w:tblGrid>
      <w:tr>
        <w:tblPrEx>
          <w:tblLayout w:type="fixed"/>
          <w:tblCellMar>
            <w:top w:w="0" w:type="dxa"/>
            <w:left w:w="108" w:type="dxa"/>
            <w:bottom w:w="0" w:type="dxa"/>
            <w:right w:w="108" w:type="dxa"/>
          </w:tblCellMar>
        </w:tblPrEx>
        <w:trPr>
          <w:trHeight w:val="656" w:hRule="atLeast"/>
        </w:trPr>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59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9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w:t>
            </w:r>
            <w:r>
              <w:rPr>
                <w:rFonts w:ascii="仿宋_GB2312" w:eastAsia="仿宋_GB2312"/>
                <w:b/>
                <w:color w:val="000000"/>
                <w:sz w:val="20"/>
                <w:szCs w:val="20"/>
              </w:rPr>
              <w:t xml:space="preserve">  </w:t>
            </w:r>
            <w:r>
              <w:rPr>
                <w:rFonts w:hint="eastAsia" w:ascii="仿宋_GB2312" w:eastAsia="仿宋_GB2312"/>
                <w:b/>
                <w:color w:val="000000"/>
                <w:sz w:val="20"/>
                <w:szCs w:val="20"/>
              </w:rPr>
              <w:t>计</w:t>
            </w:r>
          </w:p>
        </w:tc>
        <w:tc>
          <w:tcPr>
            <w:tcW w:w="80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3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53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53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8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4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4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4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2584" w:hRule="atLeast"/>
        </w:trPr>
        <w:tc>
          <w:tcPr>
            <w:tcW w:w="55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5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9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0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3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3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3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8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4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91" w:hRule="atLeast"/>
        </w:trPr>
        <w:tc>
          <w:tcPr>
            <w:tcW w:w="55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213</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01</w:t>
            </w: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ascii="仿宋_GB2312" w:eastAsia="仿宋_GB2312"/>
                <w:color w:val="000000"/>
                <w:sz w:val="20"/>
                <w:szCs w:val="20"/>
              </w:rPr>
              <w:t>04</w:t>
            </w:r>
            <w:r>
              <w:rPr>
                <w:rFonts w:hint="eastAsia" w:ascii="仿宋_GB2312" w:eastAsia="仿宋_GB2312"/>
                <w:color w:val="000000"/>
                <w:sz w:val="20"/>
                <w:szCs w:val="20"/>
              </w:rPr>
              <w:t>　</w:t>
            </w:r>
          </w:p>
        </w:tc>
        <w:tc>
          <w:tcPr>
            <w:tcW w:w="159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事业运行　</w:t>
            </w:r>
          </w:p>
        </w:tc>
        <w:tc>
          <w:tcPr>
            <w:tcW w:w="1093" w:type="dxa"/>
            <w:tcBorders>
              <w:top w:val="nil"/>
              <w:left w:val="nil"/>
              <w:bottom w:val="single" w:color="auto" w:sz="4" w:space="0"/>
              <w:right w:val="single" w:color="auto" w:sz="4" w:space="0"/>
            </w:tcBorders>
            <w:shd w:val="clear" w:color="000000" w:fill="FFFFFF"/>
            <w:vAlign w:val="center"/>
          </w:tcPr>
          <w:p>
            <w:pPr>
              <w:ind w:right="200"/>
              <w:jc w:val="right"/>
              <w:rPr>
                <w:rFonts w:ascii="宋体" w:hAnsi="宋体" w:cs="宋体"/>
                <w:sz w:val="18"/>
                <w:szCs w:val="18"/>
              </w:rPr>
            </w:pPr>
            <w:r>
              <w:rPr>
                <w:rFonts w:hint="eastAsia" w:ascii="仿宋_GB2312" w:eastAsia="仿宋_GB2312"/>
                <w:color w:val="000000"/>
                <w:sz w:val="20"/>
                <w:szCs w:val="20"/>
              </w:rPr>
              <w:t>63.42</w:t>
            </w:r>
          </w:p>
        </w:tc>
        <w:tc>
          <w:tcPr>
            <w:tcW w:w="805"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color w:val="000000"/>
                <w:sz w:val="20"/>
                <w:szCs w:val="20"/>
              </w:rPr>
            </w:pPr>
            <w:r>
              <w:rPr>
                <w:rFonts w:hint="eastAsia" w:ascii="仿宋_GB2312" w:eastAsia="仿宋_GB2312"/>
                <w:color w:val="000000"/>
                <w:sz w:val="20"/>
                <w:szCs w:val="20"/>
              </w:rPr>
              <w:t>63.42　</w:t>
            </w:r>
          </w:p>
        </w:tc>
        <w:tc>
          <w:tcPr>
            <w:tcW w:w="536"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91" w:hRule="atLeast"/>
        </w:trPr>
        <w:tc>
          <w:tcPr>
            <w:tcW w:w="55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9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91" w:hRule="atLeast"/>
        </w:trPr>
        <w:tc>
          <w:tcPr>
            <w:tcW w:w="55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9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91" w:hRule="atLeast"/>
        </w:trPr>
        <w:tc>
          <w:tcPr>
            <w:tcW w:w="55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9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91" w:hRule="atLeast"/>
        </w:trPr>
        <w:tc>
          <w:tcPr>
            <w:tcW w:w="55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9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91" w:hRule="atLeast"/>
        </w:trPr>
        <w:tc>
          <w:tcPr>
            <w:tcW w:w="55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9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91" w:hRule="atLeast"/>
        </w:trPr>
        <w:tc>
          <w:tcPr>
            <w:tcW w:w="55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9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91" w:hRule="atLeast"/>
        </w:trPr>
        <w:tc>
          <w:tcPr>
            <w:tcW w:w="55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9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91" w:hRule="atLeast"/>
        </w:trPr>
        <w:tc>
          <w:tcPr>
            <w:tcW w:w="55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9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91" w:hRule="atLeast"/>
        </w:trPr>
        <w:tc>
          <w:tcPr>
            <w:tcW w:w="55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9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91" w:hRule="atLeast"/>
        </w:trPr>
        <w:tc>
          <w:tcPr>
            <w:tcW w:w="55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9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91" w:hRule="atLeast"/>
        </w:trPr>
        <w:tc>
          <w:tcPr>
            <w:tcW w:w="55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9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9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502" w:hRule="atLeast"/>
        </w:trPr>
        <w:tc>
          <w:tcPr>
            <w:tcW w:w="55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9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1093"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r>
              <w:rPr>
                <w:rFonts w:hint="eastAsia" w:ascii="仿宋_GB2312" w:eastAsia="仿宋_GB2312"/>
                <w:color w:val="000000"/>
                <w:sz w:val="20"/>
                <w:szCs w:val="20"/>
              </w:rPr>
              <w:t>63.42</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63.42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编制部门：昌吉州草原蝗虫鼠害测报站</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229" w:type="dxa"/>
        <w:tblInd w:w="93" w:type="dxa"/>
        <w:tblLayout w:type="fixed"/>
        <w:tblCellMar>
          <w:top w:w="0" w:type="dxa"/>
          <w:left w:w="108" w:type="dxa"/>
          <w:bottom w:w="0" w:type="dxa"/>
          <w:right w:w="108" w:type="dxa"/>
        </w:tblCellMar>
      </w:tblPr>
      <w:tblGrid>
        <w:gridCol w:w="582"/>
        <w:gridCol w:w="426"/>
        <w:gridCol w:w="425"/>
        <w:gridCol w:w="2372"/>
        <w:gridCol w:w="1855"/>
        <w:gridCol w:w="1856"/>
        <w:gridCol w:w="1713"/>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43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7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3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ascii="宋体" w:hAnsi="宋体" w:cs="宋体"/>
                <w:b/>
                <w:bCs/>
                <w:color w:val="000000"/>
                <w:kern w:val="0"/>
                <w:sz w:val="16"/>
                <w:szCs w:val="16"/>
              </w:rPr>
              <w:t>213</w:t>
            </w: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ascii="宋体" w:cs="宋体"/>
                <w:b/>
                <w:bCs/>
                <w:color w:val="000000"/>
                <w:kern w:val="0"/>
                <w:sz w:val="16"/>
                <w:szCs w:val="16"/>
              </w:rPr>
              <w:t>0</w:t>
            </w:r>
            <w:r>
              <w:rPr>
                <w:rFonts w:ascii="宋体" w:hAnsi="宋体" w:cs="宋体"/>
                <w:b/>
                <w:bCs/>
                <w:color w:val="000000"/>
                <w:kern w:val="0"/>
                <w:sz w:val="16"/>
                <w:szCs w:val="16"/>
              </w:rPr>
              <w:t>1</w:t>
            </w: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ascii="宋体" w:cs="宋体"/>
                <w:b/>
                <w:bCs/>
                <w:color w:val="000000"/>
                <w:kern w:val="0"/>
                <w:sz w:val="16"/>
                <w:szCs w:val="16"/>
              </w:rPr>
              <w:t>0</w:t>
            </w:r>
            <w:r>
              <w:rPr>
                <w:rFonts w:ascii="宋体" w:hAnsi="宋体" w:cs="宋体"/>
                <w:b/>
                <w:bCs/>
                <w:color w:val="000000"/>
                <w:kern w:val="0"/>
                <w:sz w:val="16"/>
                <w:szCs w:val="16"/>
              </w:rPr>
              <w:t>4</w:t>
            </w: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事业运行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63.42</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63.42</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2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237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63.42</w:t>
            </w:r>
          </w:p>
        </w:tc>
        <w:tc>
          <w:tcPr>
            <w:tcW w:w="18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63.42</w:t>
            </w:r>
          </w:p>
        </w:tc>
        <w:tc>
          <w:tcPr>
            <w:tcW w:w="171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spacing w:before="156"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56"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56"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昌吉州草原蝗虫鼠害测报站</w:t>
      </w:r>
      <w:r>
        <w:rPr>
          <w:rFonts w:ascii="仿宋_GB2312" w:hAnsi="宋体" w:eastAsia="仿宋_GB2312"/>
          <w:kern w:val="0"/>
          <w:sz w:val="28"/>
          <w:szCs w:val="28"/>
        </w:rPr>
        <w:t xml:space="preserve">          </w:t>
      </w:r>
      <w:r>
        <w:rPr>
          <w:rFonts w:hint="eastAsia" w:ascii="仿宋_GB2312" w:hAnsi="宋体" w:eastAsia="仿宋_GB2312"/>
          <w:kern w:val="0"/>
          <w:sz w:val="28"/>
          <w:szCs w:val="28"/>
        </w:rPr>
        <w:t>单位：万元</w:t>
      </w:r>
    </w:p>
    <w:tbl>
      <w:tblPr>
        <w:tblStyle w:val="7"/>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能</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分</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63.42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63.42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文化体育与传媒支出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ascii="仿宋_GB2312" w:hAnsi="宋体" w:eastAsia="仿宋_GB2312" w:cs="宋体"/>
                <w:kern w:val="0"/>
                <w:sz w:val="15"/>
                <w:szCs w:val="15"/>
              </w:rPr>
              <w:t xml:space="preserve">210 </w:t>
            </w:r>
            <w:r>
              <w:rPr>
                <w:rFonts w:hint="eastAsia" w:ascii="仿宋_GB2312" w:hAnsi="宋体" w:eastAsia="仿宋_GB2312" w:cs="宋体"/>
                <w:kern w:val="0"/>
                <w:sz w:val="15"/>
                <w:szCs w:val="15"/>
              </w:rPr>
              <w:t>医疗卫生与计划生育支出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63.42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63.42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国土资源气象等支出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粮油物资管理支出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ascii="仿宋_GB2312" w:hAnsi="宋体" w:eastAsia="仿宋_GB2312" w:cs="宋体"/>
                <w:kern w:val="0"/>
                <w:sz w:val="15"/>
                <w:szCs w:val="15"/>
              </w:rPr>
              <w:t>2</w:t>
            </w:r>
            <w:r>
              <w:rPr>
                <w:rFonts w:ascii="仿宋_GB2312" w:hAnsi="宋体" w:eastAsia="仿宋_GB2312" w:cs="宋体"/>
                <w:color w:val="000000"/>
                <w:kern w:val="0"/>
                <w:sz w:val="15"/>
                <w:szCs w:val="15"/>
              </w:rPr>
              <w:t xml:space="preserve">23 </w:t>
            </w:r>
            <w:r>
              <w:rPr>
                <w:rFonts w:hint="eastAsia" w:ascii="仿宋_GB2312" w:hAnsi="宋体" w:eastAsia="仿宋_GB2312" w:cs="宋体"/>
                <w:color w:val="000000"/>
                <w:kern w:val="0"/>
                <w:sz w:val="15"/>
                <w:szCs w:val="15"/>
              </w:rPr>
              <w:t>国有资本经营预算支出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w:t>
            </w:r>
            <w:r>
              <w:rPr>
                <w:rFonts w:ascii="仿宋_GB2312" w:hAnsi="宋体" w:eastAsia="仿宋_GB2312" w:cs="宋体"/>
                <w:color w:val="000000"/>
                <w:kern w:val="0"/>
                <w:sz w:val="18"/>
                <w:szCs w:val="18"/>
              </w:rPr>
              <w:t xml:space="preserve">31 </w:t>
            </w:r>
            <w:r>
              <w:rPr>
                <w:rFonts w:hint="eastAsia" w:ascii="仿宋_GB2312" w:hAnsi="宋体" w:eastAsia="仿宋_GB2312" w:cs="宋体"/>
                <w:color w:val="000000"/>
                <w:kern w:val="0"/>
                <w:sz w:val="18"/>
                <w:szCs w:val="18"/>
              </w:rPr>
              <w:t>债务还本支出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w:t>
            </w:r>
            <w:r>
              <w:rPr>
                <w:rFonts w:ascii="仿宋_GB2312" w:hAnsi="宋体" w:eastAsia="仿宋_GB2312" w:cs="宋体"/>
                <w:color w:val="000000"/>
                <w:kern w:val="0"/>
                <w:sz w:val="18"/>
                <w:szCs w:val="18"/>
              </w:rPr>
              <w:t xml:space="preserve">32 </w:t>
            </w:r>
            <w:r>
              <w:rPr>
                <w:rFonts w:hint="eastAsia" w:ascii="仿宋_GB2312" w:hAnsi="宋体" w:eastAsia="仿宋_GB2312" w:cs="宋体"/>
                <w:color w:val="000000"/>
                <w:kern w:val="0"/>
                <w:sz w:val="18"/>
                <w:szCs w:val="18"/>
              </w:rPr>
              <w:t>债务付息支出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233</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债务发行费支出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tcBorders>
              <w:top w:val="nil"/>
              <w:left w:val="nil"/>
              <w:bottom w:val="single" w:color="auto" w:sz="4" w:space="0"/>
              <w:right w:val="single" w:color="auto" w:sz="4" w:space="0"/>
            </w:tcBorders>
            <w:vAlign w:val="center"/>
          </w:tcPr>
          <w:p>
            <w:pPr>
              <w:widowControl/>
              <w:ind w:firstLine="220" w:firstLine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63.42</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color w:val="000000"/>
                <w:kern w:val="0"/>
                <w:sz w:val="22"/>
                <w:szCs w:val="22"/>
              </w:rPr>
              <w:t>63.42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color w:val="000000"/>
                <w:kern w:val="0"/>
                <w:sz w:val="22"/>
                <w:szCs w:val="22"/>
              </w:rPr>
              <w:t>63.42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 xml:space="preserve">230 </w:t>
            </w:r>
            <w:r>
              <w:rPr>
                <w:rFonts w:hint="eastAsia" w:ascii="仿宋_GB2312" w:hAnsi="宋体" w:eastAsia="仿宋_GB2312" w:cs="宋体"/>
                <w:kern w:val="0"/>
                <w:sz w:val="20"/>
                <w:szCs w:val="20"/>
              </w:rPr>
              <w:t>转移性支出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63.42</w:t>
            </w:r>
          </w:p>
          <w:p>
            <w:pPr>
              <w:widowControl/>
              <w:ind w:right="220"/>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color w:val="000000"/>
                <w:kern w:val="0"/>
                <w:sz w:val="22"/>
                <w:szCs w:val="22"/>
              </w:rPr>
              <w:t>63.42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color w:val="000000"/>
                <w:kern w:val="0"/>
                <w:sz w:val="22"/>
                <w:szCs w:val="22"/>
              </w:rPr>
              <w:t>63.42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724"/>
        <w:gridCol w:w="567"/>
        <w:gridCol w:w="567"/>
        <w:gridCol w:w="2002"/>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4520"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昌吉州草原蝗虫鼠害测报站</w:t>
            </w: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ind w:right="48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858"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00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6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6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0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213</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01</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04</w:t>
            </w:r>
          </w:p>
        </w:tc>
        <w:tc>
          <w:tcPr>
            <w:tcW w:w="20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事业运行</w:t>
            </w:r>
          </w:p>
        </w:tc>
        <w:tc>
          <w:tcPr>
            <w:tcW w:w="168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63.42</w:t>
            </w:r>
          </w:p>
        </w:tc>
        <w:tc>
          <w:tcPr>
            <w:tcW w:w="1842"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63.42</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63.42</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63.42</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82"/>
        <w:gridCol w:w="851"/>
        <w:gridCol w:w="3260"/>
        <w:gridCol w:w="286"/>
        <w:gridCol w:w="1273"/>
        <w:gridCol w:w="409"/>
        <w:gridCol w:w="1009"/>
        <w:gridCol w:w="1417"/>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693"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昌吉州草原蝗虫鼠害测报站</w:t>
            </w:r>
          </w:p>
        </w:tc>
        <w:tc>
          <w:tcPr>
            <w:tcW w:w="286"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69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394"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433"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2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55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4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41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8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5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01</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18.73</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18.73</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03</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1.23</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1.23</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06</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伙食补助费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6.3</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6.3</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07</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绩效工资</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12.7</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12.7</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08</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w:t>
            </w:r>
            <w:r>
              <w:rPr>
                <w:rFonts w:hint="eastAsia" w:ascii="仿宋_GB2312" w:hAnsi="宋体" w:eastAsia="仿宋_GB2312" w:cs="宋体"/>
                <w:color w:val="000000"/>
                <w:kern w:val="0"/>
                <w:sz w:val="20"/>
                <w:szCs w:val="20"/>
                <w:lang w:eastAsia="zh-CN"/>
              </w:rPr>
              <w:t>基本养老保险</w:t>
            </w:r>
            <w:r>
              <w:rPr>
                <w:rFonts w:hint="eastAsia" w:ascii="仿宋_GB2312" w:hAnsi="宋体" w:eastAsia="仿宋_GB2312" w:cs="宋体"/>
                <w:color w:val="000000"/>
                <w:kern w:val="0"/>
                <w:sz w:val="20"/>
                <w:szCs w:val="20"/>
              </w:rPr>
              <w:t>缴费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6.53</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6.53</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10</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职工基本医疗保险缴费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2.94</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2.94</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11</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2.29</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2.29</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12</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其他社会保险缴费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0.24</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0.24</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13</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3.92</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3.92</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01</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0.76</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0.76</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印刷费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07</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0.16</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0.16</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11</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3.05</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3.05</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17</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公务招待费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0.09</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0.09</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28</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0.37</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0.37</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29</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0.82</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0.82</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31</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公务车运行维护费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2.08</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2.08</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0.24</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0.24</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99</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0.37</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0.37</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303</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14</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职工住宅取暖费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0.5</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0.5</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p>
        </w:tc>
        <w:tc>
          <w:tcPr>
            <w:tcW w:w="85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b/>
                <w:bCs/>
                <w:color w:val="000000"/>
                <w:kern w:val="0"/>
                <w:sz w:val="20"/>
                <w:szCs w:val="20"/>
              </w:rPr>
              <w:t>合计</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63.42</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55.38</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8.04</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昌吉州草原蝗虫鼠害测报站</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vAlign w:val="center"/>
          </w:tcPr>
          <w:p>
            <w:pPr>
              <w:widowControl/>
              <w:jc w:val="left"/>
              <w:outlineLvl w:val="1"/>
              <w:rPr>
                <w:rFonts w:ascii="仿宋_GB2312" w:hAnsi="宋体" w:eastAsia="仿宋_GB2312"/>
                <w:b/>
                <w:kern w:val="0"/>
                <w:sz w:val="18"/>
                <w:szCs w:val="18"/>
              </w:rPr>
            </w:pPr>
          </w:p>
        </w:tc>
        <w:tc>
          <w:tcPr>
            <w:tcW w:w="1456" w:type="dxa"/>
            <w:vMerge w:val="continue"/>
          </w:tcPr>
          <w:p>
            <w:pPr>
              <w:widowControl/>
              <w:jc w:val="left"/>
              <w:outlineLvl w:val="1"/>
              <w:rPr>
                <w:rFonts w:ascii="仿宋_GB2312" w:hAnsi="宋体" w:eastAsia="仿宋_GB2312"/>
                <w:b/>
                <w:kern w:val="0"/>
                <w:sz w:val="18"/>
                <w:szCs w:val="18"/>
              </w:rPr>
            </w:pPr>
          </w:p>
        </w:tc>
        <w:tc>
          <w:tcPr>
            <w:tcW w:w="750" w:type="dxa"/>
            <w:vMerge w:val="continue"/>
          </w:tcPr>
          <w:p>
            <w:pPr>
              <w:widowControl/>
              <w:jc w:val="left"/>
              <w:outlineLvl w:val="1"/>
              <w:rPr>
                <w:rFonts w:ascii="仿宋_GB2312" w:hAnsi="宋体" w:eastAsia="仿宋_GB2312"/>
                <w:b/>
                <w:kern w:val="0"/>
                <w:sz w:val="18"/>
                <w:szCs w:val="18"/>
              </w:rPr>
            </w:pPr>
          </w:p>
        </w:tc>
        <w:tc>
          <w:tcPr>
            <w:tcW w:w="569" w:type="dxa"/>
            <w:gridSpan w:val="2"/>
            <w:vMerge w:val="continue"/>
          </w:tcPr>
          <w:p>
            <w:pPr>
              <w:widowControl/>
              <w:jc w:val="left"/>
              <w:outlineLvl w:val="1"/>
              <w:rPr>
                <w:rFonts w:ascii="仿宋_GB2312" w:hAnsi="宋体" w:eastAsia="仿宋_GB2312"/>
                <w:b/>
                <w:kern w:val="0"/>
                <w:sz w:val="18"/>
                <w:szCs w:val="18"/>
              </w:rPr>
            </w:pPr>
          </w:p>
        </w:tc>
        <w:tc>
          <w:tcPr>
            <w:tcW w:w="536" w:type="dxa"/>
            <w:vMerge w:val="continue"/>
          </w:tcPr>
          <w:p>
            <w:pPr>
              <w:widowControl/>
              <w:jc w:val="left"/>
              <w:outlineLvl w:val="1"/>
              <w:rPr>
                <w:rFonts w:ascii="仿宋_GB2312" w:hAnsi="宋体" w:eastAsia="仿宋_GB2312"/>
                <w:b/>
                <w:kern w:val="0"/>
                <w:sz w:val="18"/>
                <w:szCs w:val="18"/>
              </w:rPr>
            </w:pPr>
          </w:p>
        </w:tc>
        <w:tc>
          <w:tcPr>
            <w:tcW w:w="652" w:type="dxa"/>
            <w:vMerge w:val="continue"/>
          </w:tcPr>
          <w:p>
            <w:pPr>
              <w:widowControl/>
              <w:jc w:val="left"/>
              <w:outlineLvl w:val="1"/>
              <w:rPr>
                <w:rFonts w:ascii="仿宋_GB2312" w:hAnsi="宋体" w:eastAsia="仿宋_GB2312"/>
                <w:b/>
                <w:kern w:val="0"/>
                <w:sz w:val="18"/>
                <w:szCs w:val="18"/>
              </w:rPr>
            </w:pPr>
          </w:p>
        </w:tc>
        <w:tc>
          <w:tcPr>
            <w:tcW w:w="652" w:type="dxa"/>
            <w:vMerge w:val="continue"/>
          </w:tcPr>
          <w:p>
            <w:pPr>
              <w:widowControl/>
              <w:jc w:val="left"/>
              <w:outlineLvl w:val="1"/>
              <w:rPr>
                <w:rFonts w:ascii="仿宋_GB2312" w:hAnsi="宋体" w:eastAsia="仿宋_GB2312"/>
                <w:b/>
                <w:kern w:val="0"/>
                <w:sz w:val="18"/>
                <w:szCs w:val="18"/>
              </w:rPr>
            </w:pPr>
          </w:p>
        </w:tc>
        <w:tc>
          <w:tcPr>
            <w:tcW w:w="578" w:type="dxa"/>
            <w:gridSpan w:val="2"/>
            <w:vMerge w:val="continue"/>
          </w:tcPr>
          <w:p>
            <w:pPr>
              <w:widowControl/>
              <w:jc w:val="left"/>
              <w:outlineLvl w:val="1"/>
              <w:rPr>
                <w:rFonts w:ascii="仿宋_GB2312" w:hAnsi="宋体" w:eastAsia="仿宋_GB2312"/>
                <w:b/>
                <w:kern w:val="0"/>
                <w:sz w:val="18"/>
                <w:szCs w:val="18"/>
              </w:rPr>
            </w:pPr>
          </w:p>
        </w:tc>
        <w:tc>
          <w:tcPr>
            <w:tcW w:w="419" w:type="dxa"/>
            <w:vMerge w:val="continue"/>
          </w:tcPr>
          <w:p>
            <w:pPr>
              <w:widowControl/>
              <w:jc w:val="left"/>
              <w:outlineLvl w:val="1"/>
              <w:rPr>
                <w:rFonts w:ascii="仿宋_GB2312" w:hAnsi="宋体" w:eastAsia="仿宋_GB2312"/>
                <w:b/>
                <w:kern w:val="0"/>
                <w:sz w:val="18"/>
                <w:szCs w:val="18"/>
              </w:rPr>
            </w:pPr>
          </w:p>
        </w:tc>
        <w:tc>
          <w:tcPr>
            <w:tcW w:w="578"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397" w:type="dxa"/>
            <w:gridSpan w:val="2"/>
            <w:vMerge w:val="continue"/>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备注：本单位2019年预算未安排项目支出。</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编制单位：昌吉州草原蝗虫鼠害测报站</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2.17</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2.08</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2.08</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0.09</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编制单位：昌吉州草原蝗虫鼠害测报站</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spacing w:line="500" w:lineRule="exact"/>
        <w:rPr>
          <w:rFonts w:hint="eastAsia" w:ascii="仿宋_GB2312" w:hAnsi="宋体" w:eastAsia="仿宋_GB2312"/>
          <w:b/>
          <w:kern w:val="0"/>
          <w:sz w:val="28"/>
          <w:szCs w:val="28"/>
          <w:lang w:val="en-US" w:eastAsia="zh-CN"/>
        </w:rPr>
      </w:pPr>
      <w:r>
        <w:rPr>
          <w:rFonts w:hint="eastAsia" w:ascii="仿宋_GB2312" w:hAnsi="宋体" w:eastAsia="仿宋_GB2312"/>
          <w:b/>
          <w:kern w:val="0"/>
          <w:sz w:val="28"/>
          <w:szCs w:val="32"/>
        </w:rPr>
        <w:t>备注：</w:t>
      </w:r>
      <w:r>
        <w:rPr>
          <w:rFonts w:hint="eastAsia" w:ascii="仿宋_GB2312" w:hAnsi="宋体" w:eastAsia="仿宋_GB2312" w:cs="宋体"/>
          <w:b/>
          <w:bCs/>
          <w:kern w:val="0"/>
          <w:sz w:val="28"/>
          <w:szCs w:val="28"/>
        </w:rPr>
        <w:t>昌吉州草原蝗虫鼠害测报站</w:t>
      </w:r>
      <w:r>
        <w:rPr>
          <w:rFonts w:hint="eastAsia" w:ascii="仿宋_GB2312" w:hAnsi="宋体" w:eastAsia="仿宋_GB2312"/>
          <w:b/>
          <w:bCs/>
          <w:kern w:val="0"/>
          <w:sz w:val="28"/>
          <w:szCs w:val="28"/>
          <w:lang w:val="en-US" w:eastAsia="zh-CN"/>
        </w:rPr>
        <w:t>2019</w:t>
      </w:r>
      <w:r>
        <w:rPr>
          <w:rFonts w:hint="eastAsia" w:ascii="仿宋_GB2312" w:hAnsi="宋体" w:eastAsia="仿宋_GB2312" w:cs="宋体"/>
          <w:b/>
          <w:bCs/>
          <w:kern w:val="0"/>
          <w:sz w:val="28"/>
          <w:szCs w:val="28"/>
        </w:rPr>
        <w:t>年没有使用政府性基金预算拨款安排的支出</w:t>
      </w:r>
      <w:r>
        <w:rPr>
          <w:rFonts w:hint="eastAsia" w:ascii="仿宋_GB2312" w:hAnsi="宋体" w:eastAsia="仿宋_GB2312" w:cs="宋体"/>
          <w:b/>
          <w:bCs/>
          <w:kern w:val="0"/>
          <w:sz w:val="28"/>
          <w:szCs w:val="28"/>
          <w:lang w:eastAsia="zh-CN"/>
        </w:rPr>
        <w:t>。</w:t>
      </w:r>
    </w:p>
    <w:p>
      <w:pPr>
        <w:widowControl/>
        <w:spacing w:before="156" w:beforeLines="50"/>
        <w:ind w:firstLine="1120" w:firstLineChars="350"/>
        <w:outlineLvl w:val="1"/>
        <w:rPr>
          <w:rFonts w:ascii="黑体" w:hAnsi="黑体" w:eastAsia="黑体"/>
          <w:kern w:val="0"/>
          <w:sz w:val="32"/>
          <w:szCs w:val="32"/>
        </w:rPr>
      </w:pPr>
    </w:p>
    <w:p>
      <w:pPr>
        <w:widowControl/>
        <w:spacing w:before="156" w:beforeLines="50"/>
        <w:ind w:firstLine="1120" w:firstLineChars="350"/>
        <w:outlineLvl w:val="1"/>
        <w:rPr>
          <w:rFonts w:ascii="黑体" w:hAnsi="黑体" w:eastAsia="黑体"/>
          <w:kern w:val="0"/>
          <w:sz w:val="32"/>
          <w:szCs w:val="32"/>
        </w:rPr>
      </w:pPr>
    </w:p>
    <w:p>
      <w:pPr>
        <w:widowControl/>
        <w:spacing w:before="156" w:beforeLines="50"/>
        <w:ind w:firstLine="1120" w:firstLineChars="350"/>
        <w:outlineLvl w:val="1"/>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2019</w:t>
      </w:r>
      <w:r>
        <w:rPr>
          <w:rFonts w:hint="eastAsia" w:ascii="黑体" w:hAnsi="黑体" w:eastAsia="黑体"/>
          <w:kern w:val="0"/>
          <w:sz w:val="32"/>
          <w:szCs w:val="32"/>
        </w:rPr>
        <w:t>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关于昌吉州草原蝗虫鼠害测报站</w:t>
      </w:r>
      <w:r>
        <w:rPr>
          <w:rFonts w:ascii="黑体" w:hAnsi="宋体" w:eastAsia="黑体" w:cs="宋体"/>
          <w:kern w:val="0"/>
          <w:sz w:val="32"/>
          <w:szCs w:val="32"/>
        </w:rPr>
        <w:t>2019</w:t>
      </w:r>
      <w:r>
        <w:rPr>
          <w:rFonts w:hint="eastAsia" w:ascii="黑体" w:hAnsi="宋体" w:eastAsia="黑体" w:cs="宋体"/>
          <w:kern w:val="0"/>
          <w:sz w:val="32"/>
          <w:szCs w:val="32"/>
        </w:rPr>
        <w:t>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按照全口径预算的原则，昌吉州草原蝗虫鼠害测报站</w:t>
      </w:r>
      <w:r>
        <w:rPr>
          <w:rFonts w:ascii="黑体" w:hAnsi="宋体" w:eastAsia="黑体" w:cs="宋体"/>
          <w:kern w:val="0"/>
          <w:sz w:val="32"/>
          <w:szCs w:val="32"/>
        </w:rPr>
        <w:t>2019</w:t>
      </w:r>
      <w:r>
        <w:rPr>
          <w:rFonts w:hint="eastAsia" w:ascii="仿宋_GB2312" w:hAnsi="宋体" w:eastAsia="仿宋_GB2312" w:cs="宋体"/>
          <w:kern w:val="0"/>
          <w:sz w:val="32"/>
          <w:szCs w:val="32"/>
        </w:rPr>
        <w:t>年所有收入和支出均纳入部门预算管理。收支总预算63.42万元。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收入预算包括：一般公共预算63.42万元。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支出预算包括：农林水支出63.42万元。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二、关于昌吉州草原蝗虫鼠害测报站</w:t>
      </w:r>
      <w:r>
        <w:rPr>
          <w:rFonts w:ascii="黑体" w:hAnsi="宋体" w:eastAsia="黑体" w:cs="宋体"/>
          <w:kern w:val="0"/>
          <w:sz w:val="32"/>
          <w:szCs w:val="32"/>
        </w:rPr>
        <w:t>2019</w:t>
      </w:r>
      <w:r>
        <w:rPr>
          <w:rFonts w:hint="eastAsia" w:ascii="黑体" w:hAnsi="宋体" w:eastAsia="黑体" w:cs="宋体"/>
          <w:kern w:val="0"/>
          <w:sz w:val="32"/>
          <w:szCs w:val="32"/>
        </w:rPr>
        <w:t>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昌吉州草原蝗虫鼠害测报站收入预算63.42万元，其中：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一般公共预算63.42万元，占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，比上年增加1.59万元，主要原因是：人员经费</w:t>
      </w:r>
      <w:r>
        <w:rPr>
          <w:rFonts w:hint="eastAsia" w:ascii="仿宋_GB2312" w:hAnsi="宋体" w:eastAsia="仿宋_GB2312" w:cs="宋体"/>
          <w:kern w:val="0"/>
          <w:sz w:val="32"/>
          <w:szCs w:val="32"/>
          <w:lang w:val="en-US" w:eastAsia="zh-CN"/>
        </w:rPr>
        <w:t>因</w:t>
      </w:r>
      <w:r>
        <w:rPr>
          <w:rFonts w:hint="eastAsia" w:ascii="仿宋_GB2312" w:hAnsi="宋体" w:eastAsia="仿宋_GB2312" w:cs="宋体"/>
          <w:kern w:val="0"/>
          <w:sz w:val="32"/>
          <w:szCs w:val="32"/>
        </w:rPr>
        <w:t>基本工资标准上调导致费用增加，社保基数上调导致社保费用增加。</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仿宋_GB2312" w:hAnsi="宋体" w:eastAsia="仿宋_GB2312" w:cs="宋体"/>
          <w:kern w:val="0"/>
          <w:sz w:val="32"/>
          <w:szCs w:val="32"/>
        </w:rPr>
      </w:pPr>
      <w:r>
        <w:rPr>
          <w:rFonts w:hint="eastAsia" w:ascii="黑体" w:hAnsi="宋体" w:eastAsia="黑体" w:cs="宋体"/>
          <w:kern w:val="0"/>
          <w:sz w:val="32"/>
          <w:szCs w:val="32"/>
        </w:rPr>
        <w:t>三、关于昌吉州草原蝗虫鼠害测报站单位</w:t>
      </w:r>
      <w:r>
        <w:rPr>
          <w:rFonts w:ascii="黑体" w:hAnsi="宋体" w:eastAsia="黑体" w:cs="宋体"/>
          <w:kern w:val="0"/>
          <w:sz w:val="32"/>
          <w:szCs w:val="32"/>
        </w:rPr>
        <w:t>2019</w:t>
      </w:r>
      <w:r>
        <w:rPr>
          <w:rFonts w:hint="eastAsia" w:ascii="黑体" w:hAnsi="宋体" w:eastAsia="黑体" w:cs="宋体"/>
          <w:kern w:val="0"/>
          <w:sz w:val="32"/>
          <w:szCs w:val="32"/>
        </w:rPr>
        <w:t>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昌吉州草原蝗虫鼠害测报站</w:t>
      </w:r>
      <w:r>
        <w:rPr>
          <w:rFonts w:hint="eastAsia" w:ascii="仿宋_GB2312" w:hAnsi="宋体" w:eastAsia="仿宋_GB2312" w:cs="宋体"/>
          <w:kern w:val="0"/>
          <w:sz w:val="32"/>
          <w:szCs w:val="32"/>
          <w:lang w:val="en-US" w:eastAsia="zh-CN"/>
        </w:rPr>
        <w:t>部门</w:t>
      </w:r>
      <w:r>
        <w:rPr>
          <w:rFonts w:hint="eastAsia" w:ascii="仿宋_GB2312" w:hAnsi="宋体" w:eastAsia="仿宋_GB2312" w:cs="宋体"/>
          <w:kern w:val="0"/>
          <w:sz w:val="32"/>
          <w:szCs w:val="32"/>
        </w:rPr>
        <w:t>单位</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年支出预算63.42万元，其中：</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基本支出63.42万元，占100</w:t>
      </w:r>
      <w:r>
        <w:rPr>
          <w:rFonts w:ascii="仿宋_GB2312" w:hAnsi="宋体" w:eastAsia="仿宋_GB2312" w:cs="宋体"/>
          <w:kern w:val="0"/>
          <w:sz w:val="32"/>
          <w:szCs w:val="32"/>
        </w:rPr>
        <w:t>%</w:t>
      </w:r>
      <w:r>
        <w:rPr>
          <w:rFonts w:hint="eastAsia" w:ascii="仿宋_GB2312" w:hAnsi="宋体" w:eastAsia="仿宋_GB2312" w:cs="宋体"/>
          <w:kern w:val="0"/>
          <w:sz w:val="32"/>
          <w:szCs w:val="32"/>
        </w:rPr>
        <w:t>，比上年增加1.59</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万元，主要原因是人员经费</w:t>
      </w:r>
      <w:r>
        <w:rPr>
          <w:rFonts w:hint="eastAsia" w:ascii="仿宋_GB2312" w:hAnsi="宋体" w:eastAsia="仿宋_GB2312" w:cs="宋体"/>
          <w:kern w:val="0"/>
          <w:sz w:val="32"/>
          <w:szCs w:val="32"/>
          <w:lang w:val="en-US" w:eastAsia="zh-CN"/>
        </w:rPr>
        <w:t>因</w:t>
      </w:r>
      <w:r>
        <w:rPr>
          <w:rFonts w:hint="eastAsia" w:ascii="仿宋_GB2312" w:hAnsi="宋体" w:eastAsia="仿宋_GB2312" w:cs="宋体"/>
          <w:kern w:val="0"/>
          <w:sz w:val="32"/>
          <w:szCs w:val="32"/>
        </w:rPr>
        <w:t>基本工资标准上调导致费用增加，社保基数上调导致社保费用增加。</w:t>
      </w:r>
    </w:p>
    <w:p>
      <w:pPr>
        <w:widowControl/>
        <w:spacing w:line="58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项目支出0万元，占0%，比上年增加0万元，主要原因是昌吉州草原蝗虫鼠害测报站20</w:t>
      </w:r>
      <w:r>
        <w:rPr>
          <w:rFonts w:hint="eastAsia" w:ascii="仿宋_GB2312" w:hAnsi="宋体" w:eastAsia="仿宋_GB2312" w:cs="宋体"/>
          <w:kern w:val="0"/>
          <w:sz w:val="32"/>
          <w:szCs w:val="32"/>
          <w:lang w:val="en-US" w:eastAsia="zh-CN"/>
        </w:rPr>
        <w:t>19</w:t>
      </w:r>
      <w:r>
        <w:rPr>
          <w:rFonts w:hint="eastAsia" w:ascii="仿宋_GB2312" w:hAnsi="宋体" w:eastAsia="仿宋_GB2312" w:cs="宋体"/>
          <w:kern w:val="0"/>
          <w:sz w:val="32"/>
          <w:szCs w:val="32"/>
        </w:rPr>
        <w:t>年预算未安排项目支出。</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四、关于昌吉州草原蝗虫鼠害测报站</w:t>
      </w:r>
      <w:r>
        <w:rPr>
          <w:rFonts w:ascii="黑体" w:hAnsi="黑体" w:eastAsia="黑体" w:cs="宋体"/>
          <w:bCs/>
          <w:kern w:val="0"/>
          <w:sz w:val="32"/>
          <w:szCs w:val="32"/>
        </w:rPr>
        <w:t>2019</w:t>
      </w:r>
      <w:r>
        <w:rPr>
          <w:rFonts w:hint="eastAsia" w:ascii="黑体" w:hAnsi="黑体" w:eastAsia="黑体" w:cs="宋体"/>
          <w:bCs/>
          <w:kern w:val="0"/>
          <w:sz w:val="32"/>
          <w:szCs w:val="32"/>
        </w:rPr>
        <w:t>年财政拨款收支预算情况的总体说明</w:t>
      </w:r>
    </w:p>
    <w:p>
      <w:pPr>
        <w:spacing w:line="58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年财政拨款收支总预算63.42万元。</w:t>
      </w:r>
    </w:p>
    <w:p>
      <w:pPr>
        <w:spacing w:line="58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8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w:t>
      </w:r>
      <w:r>
        <w:rPr>
          <w:rFonts w:hint="eastAsia" w:ascii="仿宋_GB2312" w:hAnsi="宋体" w:eastAsia="仿宋_GB2312" w:cs="宋体"/>
          <w:kern w:val="0"/>
          <w:sz w:val="32"/>
          <w:szCs w:val="32"/>
          <w:lang w:val="en-US" w:eastAsia="zh-CN"/>
        </w:rPr>
        <w:t>63.42</w:t>
      </w:r>
      <w:r>
        <w:rPr>
          <w:rFonts w:hint="eastAsia" w:ascii="仿宋_GB2312" w:hAnsi="宋体" w:eastAsia="仿宋_GB2312" w:cs="宋体"/>
          <w:kern w:val="0"/>
          <w:sz w:val="32"/>
          <w:szCs w:val="32"/>
        </w:rPr>
        <w:t>万元，主要用于保障本单位正常运转人员经费及公用经费。</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五、关于昌吉州草原蝗虫鼠害测报站</w:t>
      </w:r>
      <w:r>
        <w:rPr>
          <w:rFonts w:ascii="黑体" w:hAnsi="宋体" w:eastAsia="黑体" w:cs="宋体"/>
          <w:kern w:val="0"/>
          <w:sz w:val="32"/>
          <w:szCs w:val="32"/>
        </w:rPr>
        <w:t>2019</w:t>
      </w:r>
      <w:r>
        <w:rPr>
          <w:rFonts w:hint="eastAsia" w:ascii="黑体" w:hAnsi="宋体" w:eastAsia="黑体" w:cs="宋体"/>
          <w:kern w:val="0"/>
          <w:sz w:val="32"/>
          <w:szCs w:val="32"/>
        </w:rPr>
        <w:t>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昌吉州草原蝗虫鼠害测报站</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年一般公共预算拨款基本支出63.42万元，比上年执行数增加1.59万元，增长</w:t>
      </w:r>
      <w:r>
        <w:rPr>
          <w:rFonts w:hint="eastAsia" w:ascii="仿宋_GB2312" w:hAnsi="宋体" w:eastAsia="仿宋_GB2312" w:cs="宋体"/>
          <w:kern w:val="0"/>
          <w:sz w:val="32"/>
          <w:szCs w:val="32"/>
          <w:lang w:val="en-US" w:eastAsia="zh-CN"/>
        </w:rPr>
        <w:t>2.57</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。主要原因是人员经费</w:t>
      </w:r>
      <w:r>
        <w:rPr>
          <w:rFonts w:hint="eastAsia" w:ascii="仿宋_GB2312" w:hAnsi="宋体" w:eastAsia="仿宋_GB2312" w:cs="宋体"/>
          <w:kern w:val="0"/>
          <w:sz w:val="32"/>
          <w:szCs w:val="32"/>
          <w:lang w:val="en-US" w:eastAsia="zh-CN"/>
        </w:rPr>
        <w:t>因</w:t>
      </w:r>
      <w:r>
        <w:rPr>
          <w:rFonts w:hint="eastAsia" w:ascii="仿宋_GB2312" w:hAnsi="宋体" w:eastAsia="仿宋_GB2312" w:cs="宋体"/>
          <w:kern w:val="0"/>
          <w:sz w:val="32"/>
          <w:szCs w:val="32"/>
        </w:rPr>
        <w:t>基本工资标准上调导致费用增加，社保基数上调导致社保费用增加。</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农林水支出（</w:t>
      </w:r>
      <w:r>
        <w:rPr>
          <w:rFonts w:hint="eastAsia" w:ascii="仿宋_GB2312" w:eastAsia="仿宋_GB2312"/>
          <w:sz w:val="32"/>
          <w:szCs w:val="32"/>
          <w:lang w:val="en-US" w:eastAsia="zh-CN"/>
        </w:rPr>
        <w:t>213</w:t>
      </w:r>
      <w:r>
        <w:rPr>
          <w:rFonts w:hint="eastAsia" w:ascii="仿宋_GB2312" w:eastAsia="仿宋_GB2312"/>
          <w:sz w:val="32"/>
          <w:szCs w:val="32"/>
        </w:rPr>
        <w:t>）63.42万</w:t>
      </w:r>
      <w:r>
        <w:rPr>
          <w:rFonts w:hint="eastAsia" w:ascii="仿宋_GB2312" w:hAnsi="宋体" w:eastAsia="仿宋_GB2312" w:cs="宋体"/>
          <w:kern w:val="0"/>
          <w:sz w:val="32"/>
          <w:szCs w:val="32"/>
        </w:rPr>
        <w:t>元，占</w:t>
      </w:r>
      <w:r>
        <w:rPr>
          <w:rFonts w:ascii="仿宋_GB2312" w:hAnsi="宋体" w:eastAsia="仿宋_GB2312" w:cs="宋体"/>
          <w:kern w:val="0"/>
          <w:sz w:val="32"/>
          <w:szCs w:val="32"/>
        </w:rPr>
        <w:t>100 %</w:t>
      </w:r>
      <w:r>
        <w:rPr>
          <w:rFonts w:hint="eastAsia" w:ascii="仿宋_GB2312" w:hAnsi="宋体" w:eastAsia="仿宋_GB2312" w:cs="宋体"/>
          <w:kern w:val="0"/>
          <w:sz w:val="32"/>
          <w:szCs w:val="32"/>
        </w:rPr>
        <w:t>。</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农林水支出（</w:t>
      </w:r>
      <w:r>
        <w:rPr>
          <w:rFonts w:ascii="仿宋_GB2312" w:hAnsi="宋体" w:eastAsia="仿宋_GB2312" w:cs="宋体"/>
          <w:kern w:val="0"/>
          <w:sz w:val="32"/>
          <w:szCs w:val="32"/>
        </w:rPr>
        <w:t>213</w:t>
      </w:r>
      <w:r>
        <w:rPr>
          <w:rFonts w:hint="eastAsia" w:ascii="仿宋_GB2312" w:hAnsi="宋体" w:eastAsia="仿宋_GB2312" w:cs="宋体"/>
          <w:kern w:val="0"/>
          <w:sz w:val="32"/>
          <w:szCs w:val="32"/>
        </w:rPr>
        <w:t>）农业</w:t>
      </w:r>
      <w:r>
        <w:rPr>
          <w:rFonts w:hint="eastAsia" w:ascii="仿宋_GB2312" w:hAnsi="宋体" w:eastAsia="仿宋_GB2312" w:cs="宋体"/>
          <w:kern w:val="0"/>
          <w:sz w:val="32"/>
          <w:szCs w:val="32"/>
          <w:lang w:val="en-US" w:eastAsia="zh-CN"/>
        </w:rPr>
        <w:t>农村</w:t>
      </w:r>
      <w:r>
        <w:rPr>
          <w:rFonts w:hint="eastAsia" w:ascii="仿宋_GB2312" w:hAnsi="宋体" w:eastAsia="仿宋_GB2312" w:cs="宋体"/>
          <w:kern w:val="0"/>
          <w:sz w:val="32"/>
          <w:szCs w:val="32"/>
        </w:rPr>
        <w:t>（</w:t>
      </w:r>
      <w:r>
        <w:rPr>
          <w:rFonts w:ascii="仿宋_GB2312" w:hAnsi="宋体" w:eastAsia="仿宋_GB2312" w:cs="宋体"/>
          <w:kern w:val="0"/>
          <w:sz w:val="32"/>
          <w:szCs w:val="32"/>
        </w:rPr>
        <w:t>01</w:t>
      </w:r>
      <w:r>
        <w:rPr>
          <w:rFonts w:hint="eastAsia" w:ascii="仿宋_GB2312" w:hAnsi="宋体" w:eastAsia="仿宋_GB2312" w:cs="宋体"/>
          <w:kern w:val="0"/>
          <w:sz w:val="32"/>
          <w:szCs w:val="32"/>
        </w:rPr>
        <w:t>）事业运行（</w:t>
      </w:r>
      <w:r>
        <w:rPr>
          <w:rFonts w:ascii="仿宋_GB2312" w:hAnsi="宋体" w:eastAsia="仿宋_GB2312" w:cs="宋体"/>
          <w:kern w:val="0"/>
          <w:sz w:val="32"/>
          <w:szCs w:val="32"/>
        </w:rPr>
        <w:t>04</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年预算数为63.42万元，比上年执行数增加1.59万元，增长</w:t>
      </w:r>
      <w:r>
        <w:rPr>
          <w:rFonts w:hint="eastAsia" w:ascii="仿宋_GB2312" w:hAnsi="宋体" w:eastAsia="仿宋_GB2312" w:cs="宋体"/>
          <w:kern w:val="0"/>
          <w:sz w:val="32"/>
          <w:szCs w:val="32"/>
          <w:lang w:val="en-US" w:eastAsia="zh-CN"/>
        </w:rPr>
        <w:t>2.57</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，主要原因是：主要原因是人员经费</w:t>
      </w:r>
      <w:r>
        <w:rPr>
          <w:rFonts w:hint="eastAsia" w:ascii="仿宋_GB2312" w:hAnsi="宋体" w:eastAsia="仿宋_GB2312" w:cs="宋体"/>
          <w:kern w:val="0"/>
          <w:sz w:val="32"/>
          <w:szCs w:val="32"/>
          <w:lang w:val="en-US" w:eastAsia="zh-CN"/>
        </w:rPr>
        <w:t>因</w:t>
      </w:r>
      <w:r>
        <w:rPr>
          <w:rFonts w:hint="eastAsia" w:ascii="仿宋_GB2312" w:hAnsi="宋体" w:eastAsia="仿宋_GB2312" w:cs="宋体"/>
          <w:kern w:val="0"/>
          <w:sz w:val="32"/>
          <w:szCs w:val="32"/>
        </w:rPr>
        <w:t>基本工资标准上调导致费用增加，社保基数上调导致社保费用增加。</w:t>
      </w:r>
    </w:p>
    <w:p>
      <w:pPr>
        <w:widowControl/>
        <w:spacing w:line="580" w:lineRule="exact"/>
        <w:ind w:firstLine="640" w:firstLineChars="200"/>
        <w:jc w:val="left"/>
        <w:rPr>
          <w:rFonts w:ascii="仿宋_GB2312" w:hAnsi="宋体" w:eastAsia="仿宋_GB2312" w:cs="宋体"/>
          <w:kern w:val="0"/>
          <w:sz w:val="32"/>
          <w:szCs w:val="32"/>
        </w:rPr>
      </w:pP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六、关于昌吉州草原蝗虫鼠害测报站</w:t>
      </w:r>
      <w:r>
        <w:rPr>
          <w:rFonts w:ascii="黑体" w:hAnsi="宋体" w:eastAsia="黑体" w:cs="宋体"/>
          <w:kern w:val="0"/>
          <w:sz w:val="32"/>
          <w:szCs w:val="32"/>
        </w:rPr>
        <w:t>2019</w:t>
      </w:r>
      <w:r>
        <w:rPr>
          <w:rFonts w:hint="eastAsia" w:ascii="黑体" w:hAnsi="宋体" w:eastAsia="黑体" w:cs="宋体"/>
          <w:kern w:val="0"/>
          <w:sz w:val="32"/>
          <w:szCs w:val="32"/>
        </w:rPr>
        <w:t>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昌吉州草原蝗虫鼠害测报站</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年一般公共预算基本支出63.42万元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55.38万元，主要包括：基本工资18.73万元、奖金1.23万元、伙食补助费6.3万元、绩效工资12.7万元、住房公积金3.92万元、机关事业单位基本养老保险缴费6.53万元、职工基本医疗保险缴费2.94万元、公务员医疗补助缴费2.29万元、其他社会保障缴费0.24万元、对个人和家庭的补助0.5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8.04万元，主要包括：办公费0.76万元、印刷费0.1万元、邮电费0.16万元、差旅费3.05万元、公务接待费0.09万元、工会经费0.37万元、福利费0.82万元、公务用车运行维护费2.08万元、其他交通费0.24万元、其他商品和服务支出0.37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七、关于昌吉州草原蝗虫鼠害测报站</w:t>
      </w:r>
      <w:r>
        <w:rPr>
          <w:rFonts w:ascii="黑体" w:hAnsi="宋体" w:eastAsia="黑体" w:cs="宋体"/>
          <w:kern w:val="0"/>
          <w:sz w:val="32"/>
          <w:szCs w:val="32"/>
        </w:rPr>
        <w:t>2019</w:t>
      </w:r>
      <w:r>
        <w:rPr>
          <w:rFonts w:hint="eastAsia" w:ascii="黑体" w:hAnsi="宋体" w:eastAsia="黑体" w:cs="宋体"/>
          <w:kern w:val="0"/>
          <w:sz w:val="32"/>
          <w:szCs w:val="32"/>
        </w:rPr>
        <w:t>年项目支出情况说明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昌吉州草原蝗虫鼠害测报站2019年预算未安排项目支出。</w:t>
      </w:r>
    </w:p>
    <w:p>
      <w:pPr>
        <w:widowControl/>
        <w:spacing w:line="580" w:lineRule="exact"/>
        <w:ind w:firstLine="627" w:firstLineChars="196"/>
        <w:jc w:val="left"/>
        <w:rPr>
          <w:rFonts w:ascii="黑体" w:hAnsi="宋体" w:eastAsia="黑体" w:cs="宋体"/>
          <w:kern w:val="0"/>
          <w:sz w:val="32"/>
          <w:szCs w:val="32"/>
        </w:rPr>
      </w:pPr>
      <w:r>
        <w:rPr>
          <w:rFonts w:hint="eastAsia" w:ascii="黑体" w:hAnsi="宋体" w:eastAsia="黑体" w:cs="宋体"/>
          <w:kern w:val="0"/>
          <w:sz w:val="32"/>
          <w:szCs w:val="32"/>
        </w:rPr>
        <w:t>八、关于昌吉州草原蝗虫鼠害测报站</w:t>
      </w:r>
      <w:r>
        <w:rPr>
          <w:rFonts w:ascii="黑体" w:hAnsi="宋体" w:eastAsia="黑体" w:cs="宋体"/>
          <w:kern w:val="0"/>
          <w:sz w:val="32"/>
          <w:szCs w:val="32"/>
        </w:rPr>
        <w:t>2019</w:t>
      </w:r>
      <w:r>
        <w:rPr>
          <w:rFonts w:hint="eastAsia" w:ascii="黑体" w:hAnsi="宋体" w:eastAsia="黑体" w:cs="宋体"/>
          <w:kern w:val="0"/>
          <w:sz w:val="32"/>
          <w:szCs w:val="32"/>
        </w:rPr>
        <w:t>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昌吉州草原蝗虫鼠害测报站</w:t>
      </w:r>
      <w:r>
        <w:rPr>
          <w:rFonts w:hint="eastAsia" w:ascii="仿宋_GB2312" w:hAnsi="宋体" w:eastAsia="仿宋_GB2312" w:cs="宋体"/>
          <w:kern w:val="0"/>
          <w:sz w:val="32"/>
          <w:szCs w:val="32"/>
          <w:lang w:val="en-US" w:eastAsia="zh-CN"/>
        </w:rPr>
        <w:t>部门</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年“三公”经费财政拨款预算数2.17万元，其中：因公出国（境）费</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万元，公务用车运行费2.08万元，公务接待费0.09万元。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年“三公”经费财政拨款预算较上年增长0.22万元。其中：因公出国（境）费增加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万元，主要原因是根据中央八项规定严格控制三公经费；公务用车购置费为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万元，未安排预算</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公务用车运行费减少0.02万元，主要原因是</w:t>
      </w:r>
      <w:r>
        <w:rPr>
          <w:rFonts w:hint="eastAsia" w:ascii="仿宋_GB2312" w:hAnsi="宋体" w:eastAsia="仿宋_GB2312" w:cs="宋体"/>
          <w:kern w:val="0"/>
          <w:sz w:val="32"/>
          <w:szCs w:val="32"/>
          <w:lang w:val="en-US" w:eastAsia="zh-CN"/>
        </w:rPr>
        <w:t>压减开支</w:t>
      </w:r>
      <w:r>
        <w:rPr>
          <w:rFonts w:hint="eastAsia" w:ascii="仿宋_GB2312" w:hAnsi="宋体" w:eastAsia="仿宋_GB2312" w:cs="宋体"/>
          <w:kern w:val="0"/>
          <w:sz w:val="32"/>
          <w:szCs w:val="32"/>
        </w:rPr>
        <w:t>；公务接待费增加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主要原因是根据中央八项规定严格控制三公经费。</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九、关于昌吉州草原蝗虫鼠害测报站</w:t>
      </w:r>
      <w:r>
        <w:rPr>
          <w:rFonts w:ascii="黑体" w:hAnsi="宋体" w:eastAsia="黑体" w:cs="宋体"/>
          <w:kern w:val="0"/>
          <w:sz w:val="32"/>
          <w:szCs w:val="32"/>
        </w:rPr>
        <w:t>2019</w:t>
      </w:r>
      <w:r>
        <w:rPr>
          <w:rFonts w:hint="eastAsia" w:ascii="黑体" w:hAnsi="宋体" w:eastAsia="黑体" w:cs="宋体"/>
          <w:kern w:val="0"/>
          <w:sz w:val="32"/>
          <w:szCs w:val="32"/>
        </w:rPr>
        <w:t>年政府性基金预算拨款情况说明</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昌吉州草原蝗虫鼠害测报站</w:t>
      </w:r>
      <w:r>
        <w:rPr>
          <w:rFonts w:hint="eastAsia" w:ascii="仿宋_GB2312" w:hAnsi="宋体" w:eastAsia="仿宋_GB2312" w:cs="宋体"/>
          <w:kern w:val="0"/>
          <w:sz w:val="32"/>
          <w:szCs w:val="32"/>
          <w:lang w:val="en-US" w:eastAsia="zh-CN"/>
        </w:rPr>
        <w:t>部门</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年，昌吉州草原蝗虫鼠害测报站本级及下属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家参公管理事业单位和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家事业单位的机关运行经费财政拨款预算8.04万元，</w:t>
      </w:r>
      <w:r>
        <w:rPr>
          <w:rFonts w:hint="eastAsia" w:ascii="仿宋_GB2312" w:hAnsi="宋体" w:eastAsia="仿宋_GB2312" w:cs="宋体"/>
          <w:kern w:val="0"/>
          <w:sz w:val="32"/>
          <w:szCs w:val="32"/>
          <w:lang w:val="en-US" w:eastAsia="zh-CN"/>
        </w:rPr>
        <w:t>比</w:t>
      </w:r>
      <w:r>
        <w:rPr>
          <w:rFonts w:hint="eastAsia" w:ascii="仿宋_GB2312" w:hAnsi="宋体" w:eastAsia="仿宋_GB2312" w:cs="宋体"/>
          <w:kern w:val="0"/>
          <w:sz w:val="32"/>
          <w:szCs w:val="32"/>
        </w:rPr>
        <w:t>上年减少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24万元，下降了</w:t>
      </w:r>
      <w:r>
        <w:rPr>
          <w:rFonts w:ascii="仿宋_GB2312" w:hAnsi="宋体" w:eastAsia="仿宋_GB2312" w:cs="宋体"/>
          <w:kern w:val="0"/>
          <w:sz w:val="32"/>
          <w:szCs w:val="32"/>
        </w:rPr>
        <w:t>2.</w:t>
      </w:r>
      <w:r>
        <w:rPr>
          <w:rFonts w:hint="eastAsia" w:ascii="仿宋_GB2312" w:hAnsi="宋体" w:eastAsia="仿宋_GB2312" w:cs="宋体"/>
          <w:kern w:val="0"/>
          <w:sz w:val="32"/>
          <w:szCs w:val="32"/>
        </w:rPr>
        <w:t>9</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主要原因是根据中央八项规定严格控制三公经费。</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年，昌吉州草原蝗虫鼠害测报站及下属单位政府采购预算0万元，其中：政府采购货物预算0万元，政府采购工程预算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万元，政府采购服务预算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仿宋_GB2312" w:eastAsia="仿宋_GB2312"/>
          <w:sz w:val="32"/>
        </w:rPr>
        <w:t>2019</w:t>
      </w:r>
      <w:r>
        <w:rPr>
          <w:rFonts w:hint="eastAsia" w:ascii="仿宋_GB2312" w:hAnsi="仿宋_GB2312" w:eastAsia="仿宋_GB2312"/>
          <w:sz w:val="32"/>
        </w:rPr>
        <w:t>年度本部门面向中小企业预留政府采购项目预算金额</w:t>
      </w:r>
      <w:r>
        <w:rPr>
          <w:rFonts w:ascii="仿宋_GB2312" w:hAnsi="仿宋_GB2312" w:eastAsia="仿宋_GB2312"/>
          <w:sz w:val="32"/>
        </w:rPr>
        <w:t xml:space="preserve"> </w:t>
      </w:r>
      <w:r>
        <w:rPr>
          <w:rFonts w:hint="eastAsia" w:ascii="仿宋_GB2312" w:hAnsi="仿宋_GB2312" w:eastAsia="仿宋_GB2312"/>
          <w:sz w:val="32"/>
        </w:rPr>
        <w:t>0万元，其中：面向小微企业预留政府采购项目预算金额</w:t>
      </w:r>
      <w:r>
        <w:rPr>
          <w:rFonts w:ascii="仿宋_GB2312" w:hAnsi="仿宋_GB2312" w:eastAsia="仿宋_GB2312"/>
          <w:sz w:val="32"/>
        </w:rPr>
        <w:t>0</w:t>
      </w:r>
      <w:r>
        <w:rPr>
          <w:rFonts w:hint="eastAsia" w:ascii="仿宋_GB2312" w:hAnsi="仿宋_GB2312" w:eastAsia="仿宋_GB2312"/>
          <w:sz w:val="32"/>
        </w:rPr>
        <w:t>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201</w:t>
      </w:r>
      <w:r>
        <w:rPr>
          <w:rFonts w:hint="eastAsia" w:ascii="仿宋_GB2312" w:hAnsi="宋体" w:eastAsia="仿宋_GB2312" w:cs="宋体"/>
          <w:kern w:val="0"/>
          <w:sz w:val="32"/>
          <w:szCs w:val="32"/>
        </w:rPr>
        <w:t>8年底，昌吉州草原蝗虫鼠害测报站及下属各预算单位占用使用国有资产总体情况为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 xml:space="preserve">1 </w:t>
      </w:r>
      <w:r>
        <w:rPr>
          <w:rFonts w:hint="eastAsia" w:ascii="仿宋_GB2312" w:hAnsi="宋体" w:eastAsia="仿宋_GB2312" w:cs="宋体"/>
          <w:kern w:val="0"/>
          <w:sz w:val="32"/>
          <w:szCs w:val="32"/>
        </w:rPr>
        <w:t>辆，价值14.95万元；其中：一般公务用车</w:t>
      </w:r>
      <w:r>
        <w:rPr>
          <w:rFonts w:ascii="仿宋_GB2312" w:hAnsi="宋体" w:eastAsia="仿宋_GB2312" w:cs="宋体"/>
          <w:kern w:val="0"/>
          <w:sz w:val="32"/>
          <w:szCs w:val="32"/>
        </w:rPr>
        <w:t xml:space="preserve">0 </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万元；执法执勤用车</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万元；其他车辆</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辆，价值14.95万元。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办公家具价值0万元。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其他资产价值2.89万元。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年部门预算未安排购置车辆经费，安排购置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年度，本年度实行绩效管理的项目</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0个，涉及预算金额</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0万元。具体情况见下表：</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XX单位</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我单位无其他需要说明的事项</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昌吉回族自治州草原蝗虫鼠害测报站</w:t>
      </w:r>
    </w:p>
    <w:p>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2019</w:t>
      </w:r>
      <w:r>
        <w:rPr>
          <w:rFonts w:hint="eastAsia" w:ascii="仿宋_GB2312" w:hAnsi="宋体" w:eastAsia="仿宋_GB2312" w:cs="宋体"/>
          <w:kern w:val="0"/>
          <w:sz w:val="32"/>
          <w:szCs w:val="32"/>
        </w:rPr>
        <w:t>年1月31</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日</w:t>
      </w:r>
    </w:p>
    <w:p>
      <w:pPr>
        <w:widowControl/>
        <w:spacing w:line="560" w:lineRule="exact"/>
        <w:ind w:firstLine="411" w:firstLineChars="196"/>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44"/>
    <w:rsid w:val="000073F5"/>
    <w:rsid w:val="001833B0"/>
    <w:rsid w:val="001B70D5"/>
    <w:rsid w:val="00294267"/>
    <w:rsid w:val="002B5144"/>
    <w:rsid w:val="00325B17"/>
    <w:rsid w:val="00354F3B"/>
    <w:rsid w:val="00442F4F"/>
    <w:rsid w:val="00457508"/>
    <w:rsid w:val="004B2932"/>
    <w:rsid w:val="004D2E40"/>
    <w:rsid w:val="00757310"/>
    <w:rsid w:val="0082248F"/>
    <w:rsid w:val="00841512"/>
    <w:rsid w:val="00856F3B"/>
    <w:rsid w:val="009441BE"/>
    <w:rsid w:val="00956B7B"/>
    <w:rsid w:val="0099432F"/>
    <w:rsid w:val="00BC2B55"/>
    <w:rsid w:val="00C738BB"/>
    <w:rsid w:val="00C96131"/>
    <w:rsid w:val="00D95B2F"/>
    <w:rsid w:val="00E87661"/>
    <w:rsid w:val="00EE458B"/>
    <w:rsid w:val="00FC6ABD"/>
    <w:rsid w:val="04231A21"/>
    <w:rsid w:val="0C0D0772"/>
    <w:rsid w:val="0C9C127C"/>
    <w:rsid w:val="14ED2CD1"/>
    <w:rsid w:val="2740599C"/>
    <w:rsid w:val="27E94801"/>
    <w:rsid w:val="30BE6A89"/>
    <w:rsid w:val="3543130E"/>
    <w:rsid w:val="3CAB1E33"/>
    <w:rsid w:val="42A40283"/>
    <w:rsid w:val="47363829"/>
    <w:rsid w:val="4A4773DE"/>
    <w:rsid w:val="54B8313E"/>
    <w:rsid w:val="5C5B2C23"/>
    <w:rsid w:val="5C9B2788"/>
    <w:rsid w:val="630133FB"/>
    <w:rsid w:val="67946AC8"/>
    <w:rsid w:val="6AC06B5C"/>
    <w:rsid w:val="723656EB"/>
    <w:rsid w:val="78E40EEB"/>
    <w:rsid w:val="7ABB5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99"/>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basedOn w:val="9"/>
    <w:link w:val="4"/>
    <w:qFormat/>
    <w:uiPriority w:val="99"/>
    <w:rPr>
      <w:rFonts w:ascii="Times New Roman" w:hAnsi="Times New Roman" w:eastAsia="宋体" w:cs="Times New Roman"/>
      <w:sz w:val="18"/>
      <w:szCs w:val="18"/>
    </w:rPr>
  </w:style>
  <w:style w:type="character" w:customStyle="1" w:styleId="16">
    <w:name w:val="正文文本缩进 3 Char"/>
    <w:basedOn w:val="9"/>
    <w:link w:val="5"/>
    <w:qFormat/>
    <w:uiPriority w:val="99"/>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99"/>
    <w:rPr>
      <w:rFonts w:ascii="Calibri" w:hAnsi="Calibri" w:cs="黑体"/>
      <w:sz w:val="24"/>
    </w:rPr>
  </w:style>
  <w:style w:type="paragraph" w:customStyle="1" w:styleId="19">
    <w:name w:val="普通(网站)2"/>
    <w:basedOn w:val="1"/>
    <w:qFormat/>
    <w:uiPriority w:val="99"/>
    <w:rPr>
      <w:rFonts w:ascii="Calibri" w:hAnsi="Calibri" w:cs="黑体"/>
      <w:sz w:val="24"/>
    </w:rPr>
  </w:style>
  <w:style w:type="paragraph" w:customStyle="1" w:styleId="20">
    <w:name w:val="普通(网站)3"/>
    <w:basedOn w:val="1"/>
    <w:qFormat/>
    <w:uiPriority w:val="99"/>
    <w:rPr>
      <w:rFonts w:ascii="Calibri" w:hAnsi="Calibri" w:cs="黑体"/>
      <w:sz w:val="24"/>
    </w:rPr>
  </w:style>
  <w:style w:type="paragraph" w:customStyle="1" w:styleId="21">
    <w:name w:val="正文文本缩进 31"/>
    <w:basedOn w:val="1"/>
    <w:qFormat/>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customStyle="1" w:styleId="22">
    <w:name w:val="列出段落1"/>
    <w:basedOn w:val="1"/>
    <w:qFormat/>
    <w:uiPriority w:val="99"/>
    <w:pPr>
      <w:ind w:firstLine="420" w:firstLineChars="200"/>
    </w:pPr>
    <w:rPr>
      <w:rFonts w:ascii="Calibri" w:hAnsi="Calibri"/>
      <w:szCs w:val="22"/>
    </w:rPr>
  </w:style>
  <w:style w:type="paragraph" w:customStyle="1" w:styleId="23">
    <w:name w:val="普通(网站)21"/>
    <w:basedOn w:val="1"/>
    <w:qFormat/>
    <w:uiPriority w:val="99"/>
    <w:rPr>
      <w:rFonts w:ascii="Calibri" w:hAnsi="Calibri" w:cs="黑体"/>
      <w:sz w:val="24"/>
    </w:rPr>
  </w:style>
  <w:style w:type="character" w:customStyle="1" w:styleId="24">
    <w:name w:val="页码1"/>
    <w:basedOn w:val="9"/>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1486</Words>
  <Characters>8474</Characters>
  <Lines>70</Lines>
  <Paragraphs>19</Paragraphs>
  <TotalTime>1</TotalTime>
  <ScaleCrop>false</ScaleCrop>
  <LinksUpToDate>false</LinksUpToDate>
  <CharactersWithSpaces>9941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2019-04-19T08:09:00Z</dcterms:created>
  <dc:creator>王怡</dc:creator>
  <cp:lastModifiedBy>1</cp:lastModifiedBy>
  <dcterms:modified xsi:type="dcterms:W3CDTF">2025-02-10T11:51:34Z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