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97BD4">
      <w:pPr>
        <w:rPr>
          <w:rFonts w:ascii="黑体" w:hAnsi="黑体" w:eastAsia="黑体"/>
          <w:sz w:val="32"/>
          <w:szCs w:val="32"/>
        </w:rPr>
      </w:pPr>
    </w:p>
    <w:p w14:paraId="0CFE7A77">
      <w:pPr>
        <w:rPr>
          <w:rFonts w:ascii="黑体" w:hAnsi="黑体" w:eastAsia="黑体"/>
          <w:sz w:val="32"/>
          <w:szCs w:val="32"/>
        </w:rPr>
      </w:pPr>
    </w:p>
    <w:p w14:paraId="0C557B5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501E2B28"/>
    <w:p w14:paraId="2DCFBF9D"/>
    <w:p w14:paraId="73BE88B9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3311D96D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4AFB4754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7C45728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昌吉州博物馆2019年部门预算公开</w:t>
      </w:r>
    </w:p>
    <w:bookmarkEnd w:id="0"/>
    <w:p w14:paraId="1DDF747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C1E2B9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5105577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AFBC59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18AECA7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F25CEC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D48307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85ED02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334884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853B6A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F7BD3B4">
      <w:pPr>
        <w:widowControl/>
        <w:spacing w:line="42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51D39C93">
      <w:pPr>
        <w:widowControl/>
        <w:spacing w:line="42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昌吉州博物馆概况</w:t>
      </w:r>
    </w:p>
    <w:p w14:paraId="58D82599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08EAFB3D">
      <w:pPr>
        <w:widowControl/>
        <w:numPr>
          <w:ilvl w:val="0"/>
          <w:numId w:val="1"/>
        </w:numPr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机构设置及人员情况</w:t>
      </w:r>
    </w:p>
    <w:p w14:paraId="4792DD33">
      <w:pPr>
        <w:widowControl/>
        <w:spacing w:line="42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昌吉州博物馆预算公开表</w:t>
      </w:r>
    </w:p>
    <w:p w14:paraId="047A33C5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5239052E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727BF8BC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24B51DFC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119B5F87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672B862A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3052899F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774B64C7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08179FFB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3D950107">
      <w:pPr>
        <w:widowControl/>
        <w:spacing w:line="42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昌吉州博物馆预算情况说明</w:t>
      </w:r>
    </w:p>
    <w:p w14:paraId="7DC4E0B8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一、关于昌吉州博物馆2019年收支预算情况的总体说明</w:t>
      </w:r>
    </w:p>
    <w:p w14:paraId="724EE287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二、关于昌吉州博物馆2019年收入预算情况说明</w:t>
      </w:r>
    </w:p>
    <w:p w14:paraId="64E8386A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三、关于昌吉州博物馆2019年支出预算情况说明</w:t>
      </w:r>
    </w:p>
    <w:p w14:paraId="75278511">
      <w:pPr>
        <w:widowControl/>
        <w:spacing w:line="42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四、关于昌吉州博物馆2019年财政拨款收支预算情况的总体说明</w:t>
      </w:r>
    </w:p>
    <w:p w14:paraId="59853767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五、关于昌吉州博物馆2019年一般公共预算当年拨款情况说明</w:t>
      </w:r>
    </w:p>
    <w:p w14:paraId="7D05D439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六、关于昌吉州博物馆2019年一般公共预算基本支出情况说明</w:t>
      </w:r>
    </w:p>
    <w:p w14:paraId="69B5E884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七、关于昌吉州博物馆2019年项目支出情况说明</w:t>
      </w:r>
    </w:p>
    <w:p w14:paraId="2CB429DF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八、关于昌吉州博物馆2019年一般公共预算“三公”经费预算情况说明</w:t>
      </w:r>
    </w:p>
    <w:p w14:paraId="584842EB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九、关于昌吉州博物馆2019年政府性基金预算拨款情况说明</w:t>
      </w:r>
    </w:p>
    <w:p w14:paraId="1EC0B37D">
      <w:pPr>
        <w:widowControl/>
        <w:spacing w:line="42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012A2609">
      <w:pPr>
        <w:widowControl/>
        <w:spacing w:line="42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4BCC1CE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9234F6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C1652A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昌吉州博物馆概况</w:t>
      </w:r>
    </w:p>
    <w:p w14:paraId="31DA660F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376B288D"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0430D809">
      <w:pPr>
        <w:widowControl/>
        <w:spacing w:line="560" w:lineRule="exact"/>
        <w:ind w:firstLine="640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昌吉州博物馆</w:t>
      </w:r>
      <w:r>
        <w:rPr>
          <w:rFonts w:hint="eastAsia" w:ascii="仿宋_GB2312" w:hAnsi="仿宋" w:eastAsia="仿宋_GB2312"/>
          <w:sz w:val="32"/>
          <w:szCs w:val="32"/>
        </w:rPr>
        <w:t>主要收藏展览文物，弘扬民族文化，开展文物征集、鉴定、登编、修复、保管，文物展览、文物复制，相关研究和相关文物产业经营。</w:t>
      </w:r>
    </w:p>
    <w:p w14:paraId="13CD61F3">
      <w:pPr>
        <w:widowControl/>
        <w:spacing w:line="560" w:lineRule="exact"/>
        <w:ind w:firstLine="640" w:firstLineChars="200"/>
        <w:outlineLvl w:val="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008C6D99">
      <w:pPr>
        <w:widowControl/>
        <w:spacing w:line="560" w:lineRule="exact"/>
        <w:ind w:firstLine="640"/>
        <w:jc w:val="left"/>
        <w:rPr>
          <w:rFonts w:ascii="仿宋_GB2312" w:hAnsi="宋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昌吉州博物馆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无下属预算单位，下设4个部室，分别是：办公室、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展陈部、保管部、文物保护研究部。</w:t>
      </w:r>
    </w:p>
    <w:p w14:paraId="2F5CF831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昌吉州博物馆编制数 9人,实有人数17人，其中：在职9人，减少5人;退休8人，增加1人，机构合并减少人员4人。离休0人，增加或减少0人。</w:t>
      </w:r>
    </w:p>
    <w:p w14:paraId="38091F9E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140CF02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E241E5D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394BF02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D4C9DBF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E0E0D60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C4BB7A2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DFC42D5">
      <w:pPr>
        <w:widowControl/>
        <w:spacing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B99DBAF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 w14:paraId="4E8DAD10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10C549D1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037D4C04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编制部门：昌吉回族自治州博物            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755B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AB7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FE9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20F8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9C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FA7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59B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172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5333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0A6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1F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94B2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65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EA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263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403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C634A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D66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CEDC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2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72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AD876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E1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CFB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FE0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E4C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DDF96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22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4009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3BA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9C2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EAB4F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543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2A8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09F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D27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358EC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DEC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123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191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E10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8E3F3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43D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</w:tr>
      <w:tr w14:paraId="6DFD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7D400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4F5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8CC3E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FDB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5660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1A89E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628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299CE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05B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551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3DC0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0F1FA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37313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59D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735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F042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81B89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EADD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A1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B9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D215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9E20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35FA7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C52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82A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5609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0AF6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C651B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B186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F92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B733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9D18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F1943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66F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DFB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EDCD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7CA9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92D62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BB6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090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FA4C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FE6D9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2D11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E0F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990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21B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9A02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E22B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0D0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51B7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573D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333F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A7B32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0EF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59EB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1D40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CFC7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36A88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F0D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6BF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0ED8E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49E5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A18D7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8AC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42A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FB45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DF2B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F3DAA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38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BF0B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1730F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96651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D45BA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76DA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420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2522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BB5D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10D6B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18A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196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5C3A2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7A5C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22B5A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853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8FC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7EA2B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BCF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221FB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11B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251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ECCB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50C25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80756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0EF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892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06989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536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1B94A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B92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E7C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8933D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FD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501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E2C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</w:tr>
      <w:tr w14:paraId="46F5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53689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315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BB00B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66A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FA6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41585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BC6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E6611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2E2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211.34</w:t>
            </w:r>
          </w:p>
        </w:tc>
      </w:tr>
    </w:tbl>
    <w:p w14:paraId="656B000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41F42D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4CCD9F43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 w14:paraId="4F04C358">
      <w:pPr>
        <w:widowControl/>
        <w:ind w:left="7680" w:hanging="7680" w:hangingChars="3200"/>
        <w:jc w:val="left"/>
        <w:outlineLvl w:val="1"/>
        <w:rPr>
          <w:rFonts w:ascii="仿宋_GB2312" w:hAnsi="宋体" w:eastAsia="仿宋_GB2312"/>
          <w:kern w:val="0"/>
          <w:sz w:val="24"/>
        </w:rPr>
      </w:pPr>
    </w:p>
    <w:p w14:paraId="64E092D8">
      <w:pPr>
        <w:widowControl/>
        <w:ind w:left="7680" w:hanging="7680" w:hangingChars="32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昌吉回族自治州博物                                   单位：万元               </w:t>
      </w:r>
    </w:p>
    <w:tbl>
      <w:tblPr>
        <w:tblStyle w:val="8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 w14:paraId="1C94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56D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FF3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BB3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380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AD3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790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83A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C7D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D07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A0B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524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14:paraId="73A8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C071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2865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D4D2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FA14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F1D7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852E0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F719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9C3C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3167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FDE5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3C7D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3382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0401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1F0C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70B9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4554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A6A5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23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8639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191.34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9DA7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191.34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4ED8"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191.34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13D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091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852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635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EB0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F5E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2ED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B737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057B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D52A"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68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文物保护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728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D7F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E14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572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63C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BB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263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7F6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715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7AF4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949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ECB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AEA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92A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DDB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53E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B7A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58A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014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211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484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062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F2E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E4B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77A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184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102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650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DB8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079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D6F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CA0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BE2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4C8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302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184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147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F24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645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BA3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F50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BC8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E4F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E48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00E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D57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24C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2CD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C11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D37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237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3929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5F5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A10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419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CB7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2E9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E7C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A88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C75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B23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315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AC0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C0E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24A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987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893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5B8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BE2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754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118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C98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7C4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0B4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04D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3DA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A93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83C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58F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124D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35B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325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899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7E3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DE0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84C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BB7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478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88C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792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00B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D27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C59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68D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135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9B1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931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F77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E5F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FBE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B7D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222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C4B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43E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510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4DF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F29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AB6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46E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2CE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BBF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901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31E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99A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F17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759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575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2BE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A68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4B1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0AE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A14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4A1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761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199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AFC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C94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84D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28E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9AF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864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42A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098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C7E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733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66A9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11B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79D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CF8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7FA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8FC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204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753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54F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D05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1A6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F6B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9AC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7C0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6BD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8D6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118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927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14C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86E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211.34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555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211.34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CFB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211.34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FD4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3EF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BD6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4D9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CE9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E1C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 w14:paraId="5088A1CE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13812A7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540780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B0EE3C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891974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4662DEF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19E35355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昌吉回族自治州博物                                    单位：万元                                   </w:t>
      </w:r>
    </w:p>
    <w:tbl>
      <w:tblPr>
        <w:tblStyle w:val="8"/>
        <w:tblW w:w="9476" w:type="dxa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03"/>
        <w:gridCol w:w="517"/>
        <w:gridCol w:w="2327"/>
        <w:gridCol w:w="1855"/>
        <w:gridCol w:w="1856"/>
        <w:gridCol w:w="1713"/>
      </w:tblGrid>
      <w:tr w14:paraId="65B2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F6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3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6D64E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F2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7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0E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3C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FDF3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E1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C9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5A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8B7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30D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D4640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3AD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CBC3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0F1F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FFFE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98AD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855E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DC42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191.34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7FEA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191.34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1D14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37AB8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C2D0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DFC7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4D6C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FF57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文物保护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660A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03AC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B4E9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</w:t>
            </w:r>
          </w:p>
        </w:tc>
      </w:tr>
      <w:tr w14:paraId="64FD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85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AC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E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B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C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99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DD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F6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51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88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4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72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27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1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24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51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EC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7D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C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8E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3B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3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FB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9C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ED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91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E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B5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98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16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26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75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3D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17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2D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A5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CE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64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ED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E8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3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D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15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FB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1D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7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3E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364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B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9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EE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8F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76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44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57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04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19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BC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18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D0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3A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1C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FA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1D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5C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6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C3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6B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35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2E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96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00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99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CA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7D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06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C9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76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FFB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3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1A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65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D4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88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D32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41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D3C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F9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AD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43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2E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77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5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FD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8B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D2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68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86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B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1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8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35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CF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E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9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F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ED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84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F9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9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593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9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81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1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C4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15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E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5A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79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9A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BB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C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C7D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F0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34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CA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87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0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F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8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94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9F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EA5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C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65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E4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A0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E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6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D6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7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9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86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27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F2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98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42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3C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66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79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EA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D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F2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C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D6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F2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3C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D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2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6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7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211.34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1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191.34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9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20</w:t>
            </w:r>
          </w:p>
        </w:tc>
      </w:tr>
    </w:tbl>
    <w:p w14:paraId="5C45743E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6BE1AD1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3FFB64E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5C832995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B33458A"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6A43AC56"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昌吉回族自治州博物单位：万元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 w14:paraId="6159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06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01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5EBC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0E06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020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8975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82B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A5B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B78C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14:paraId="620EA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17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75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211.34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5D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68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8B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43B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3B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96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81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211.34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6C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8B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6E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DC2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FAD8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60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82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F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37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AD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FE8E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A6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B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EA84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B5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184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82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B72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02A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1C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7B1B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36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78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02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EC5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7F4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ED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048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99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84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60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889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99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0A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4D1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D1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9B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E7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5F1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BF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A8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A583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6C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1D8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751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EEA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A09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AE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895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8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37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8D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DA9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D43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9E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24EF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9F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DD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4A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3A6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00DB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F9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3803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6C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7AB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0F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45D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5BA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70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812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BB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4D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91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1C9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0A9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DD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14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29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CD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41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014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700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9E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C227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AE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53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EC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436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952B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99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AB32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F2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04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EE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2EE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0A1A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66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0C0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85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76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9A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A51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5E2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44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DD24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EC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7C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75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C99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F0A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58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FA5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94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FD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81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00D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692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9D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8489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AD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7C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4B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34D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1268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D5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DAD8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34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7A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E8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21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8A4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48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6EC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BD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8E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4E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F2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1AD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C9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549A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24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C0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08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1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B74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E9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763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52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7D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C2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E62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4D95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C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089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7D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40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1D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87C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B9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8B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E04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D6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60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E3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CB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0D2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1E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F81A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B7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4A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D1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85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97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A2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5807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34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06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F4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1DF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C0C5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74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71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211.34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B8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1B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22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194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230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7AE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ED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14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64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C7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4F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9032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E0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9F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211.34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95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DD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AD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97C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14845D62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291F84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379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10"/>
        <w:gridCol w:w="502"/>
        <w:gridCol w:w="2510"/>
        <w:gridCol w:w="660"/>
        <w:gridCol w:w="1024"/>
        <w:gridCol w:w="216"/>
        <w:gridCol w:w="1626"/>
        <w:gridCol w:w="1701"/>
      </w:tblGrid>
      <w:tr w14:paraId="6976B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5C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2D799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F9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昌吉回族自治州博物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CC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2C7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3B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7436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4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EE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2A91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4D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17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14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0E1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F8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714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DD1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DFF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344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AB18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E200A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08FB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265C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936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A2F7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1580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654E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57DE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F459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191.34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CCC9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191.34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0927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5081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BB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43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A9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B2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博物馆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2F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09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C8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</w:tr>
      <w:tr w14:paraId="0665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C1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CE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17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9E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D5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78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7F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282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A4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D2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29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81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34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C3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BC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F0F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8B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7E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54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E7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32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BE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60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FFA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A5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22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06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E5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57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81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29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898F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26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76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42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54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2F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5F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6D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4047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97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20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9B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4E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DD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23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83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34B4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BE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C8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38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31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CC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72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84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4A51C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833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B9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BF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84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2A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B7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1D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FDD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84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C9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34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8B7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8D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2D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40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7CEE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B8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16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05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5F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1E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32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34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FEA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95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D4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03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4E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F5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A9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5E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05D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A8D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81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06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A8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FE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18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EA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202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0D9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18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57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7E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37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8CE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5E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208F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81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F2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55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06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DB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9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9D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5E5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31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AC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0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95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81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2A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67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776B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42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97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E6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86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01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33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54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4384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F8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3E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F2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39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92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E3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91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78D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D6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4B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2F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D2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33DF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Dialog"/>
                <w:color w:val="000000"/>
                <w:kern w:val="0"/>
                <w:szCs w:val="21"/>
              </w:rPr>
              <w:t>211</w:t>
            </w: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CBBD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Dialog"/>
                <w:color w:val="000000"/>
                <w:kern w:val="0"/>
                <w:szCs w:val="21"/>
              </w:rPr>
              <w:t>191</w:t>
            </w: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8B56"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Dialog"/>
                <w:color w:val="000000"/>
                <w:kern w:val="0"/>
                <w:szCs w:val="21"/>
              </w:rPr>
              <w:t>20</w:t>
            </w:r>
          </w:p>
        </w:tc>
      </w:tr>
    </w:tbl>
    <w:p w14:paraId="298D996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E63629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E61CE1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00"/>
        <w:gridCol w:w="2891"/>
        <w:gridCol w:w="995"/>
        <w:gridCol w:w="706"/>
        <w:gridCol w:w="976"/>
        <w:gridCol w:w="725"/>
        <w:gridCol w:w="1701"/>
      </w:tblGrid>
      <w:tr w14:paraId="0D4A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28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3942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D01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昌吉回族自治州博物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19A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19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5738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3E20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DC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1A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5AAF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205D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00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E3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65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5C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62F4D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2D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1B4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4FF8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AC0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2FB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857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FC5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EAE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F7D2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C67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C3B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50.74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077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50.74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6A8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6FA7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53B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C6F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D6A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A90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AD9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0E5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30510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010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D98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FBC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56D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C66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557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713C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AD1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F4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E62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FD6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24C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330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06C2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339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21E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900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913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C28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173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1C3F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609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A64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B0C2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B13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D74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2A3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5129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91A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602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D8C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5C3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9C5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744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666F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E652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257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6C0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685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9.02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B6A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F6E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61B3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509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FC8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D9E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5D2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604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314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74C5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DAC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051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23C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0D2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8.91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599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DCC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4319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73E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E36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0DD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73D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8.01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C45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CD8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8.01</w:t>
            </w:r>
          </w:p>
        </w:tc>
      </w:tr>
      <w:tr w14:paraId="122D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E53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C38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47A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56F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26B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2A2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1.64</w:t>
            </w:r>
          </w:p>
        </w:tc>
      </w:tr>
      <w:tr w14:paraId="64A6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553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B03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667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2C5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C58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FF5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0.41</w:t>
            </w:r>
          </w:p>
        </w:tc>
      </w:tr>
      <w:tr w14:paraId="6D4C2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DB2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5F0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41E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79A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D6B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FDB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1.5</w:t>
            </w:r>
          </w:p>
        </w:tc>
      </w:tr>
      <w:tr w14:paraId="37C1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8FE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470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0CD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37C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07D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9DE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3.1</w:t>
            </w:r>
          </w:p>
        </w:tc>
      </w:tr>
      <w:tr w14:paraId="295D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7DD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6F9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FDA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93A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B14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0B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2.7</w:t>
            </w:r>
          </w:p>
        </w:tc>
      </w:tr>
      <w:tr w14:paraId="2520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105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977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E23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4F2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6E2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308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20.38</w:t>
            </w:r>
          </w:p>
        </w:tc>
      </w:tr>
      <w:tr w14:paraId="4264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B3C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394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2AF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86F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0E5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7A2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1.98</w:t>
            </w:r>
          </w:p>
        </w:tc>
      </w:tr>
      <w:tr w14:paraId="7432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175D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19F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2B6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D6D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0EC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C90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</w:tr>
      <w:tr w14:paraId="688E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DAD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366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94F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73D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01A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262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0.97</w:t>
            </w:r>
          </w:p>
        </w:tc>
      </w:tr>
      <w:tr w14:paraId="6DD09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CDB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39B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FDE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185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DC7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28B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1.1</w:t>
            </w:r>
          </w:p>
        </w:tc>
      </w:tr>
      <w:tr w14:paraId="2107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F82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169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B14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8DA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474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D5B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</w:tr>
      <w:tr w14:paraId="77B3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AA0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665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F01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专用燃料费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C8E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E51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8C3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</w:tr>
      <w:tr w14:paraId="2AA0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334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8E3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A6D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3C1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7DF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75F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</w:t>
            </w:r>
          </w:p>
        </w:tc>
      </w:tr>
      <w:tr w14:paraId="05B22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8B9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D1E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BC3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E7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95D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72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1.01</w:t>
            </w:r>
          </w:p>
        </w:tc>
      </w:tr>
      <w:tr w14:paraId="0C33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1B6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A87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A1F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2B6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E22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CB9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2.97</w:t>
            </w:r>
          </w:p>
        </w:tc>
      </w:tr>
      <w:tr w14:paraId="30AC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8B3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9D6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4CB2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8E6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3DA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53B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2.07</w:t>
            </w:r>
          </w:p>
        </w:tc>
      </w:tr>
      <w:tr w14:paraId="146C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3E4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215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F58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F99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2B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965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0.2</w:t>
            </w:r>
          </w:p>
        </w:tc>
      </w:tr>
      <w:tr w14:paraId="31D60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0E73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2B1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753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45A6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CC4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428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2.24</w:t>
            </w:r>
          </w:p>
        </w:tc>
      </w:tr>
      <w:tr w14:paraId="55A4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22A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B83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CA0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095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931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46C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2F13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23F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40C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28AF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844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6EE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3CCE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</w:t>
            </w:r>
          </w:p>
        </w:tc>
      </w:tr>
      <w:tr w14:paraId="16A1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9B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C0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3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0B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71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4B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679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55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DF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B8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31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191.34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D5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133.06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E0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58.28</w:t>
            </w:r>
          </w:p>
        </w:tc>
      </w:tr>
    </w:tbl>
    <w:p w14:paraId="2513FB2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BA178D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79CA27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74D5E9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89B36F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FB26AC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78DC0D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05B511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B16FC6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5CAA35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4E9CF2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4A5C6B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3AC548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8E62A4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97141E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FE9E8C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FAEA19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C6089C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75BAE5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6F5F23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0EEE62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9EF722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24BF01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AA66EC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866" w:type="dxa"/>
        <w:tblInd w:w="-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37"/>
        <w:gridCol w:w="546"/>
        <w:gridCol w:w="549"/>
        <w:gridCol w:w="1095"/>
        <w:gridCol w:w="1215"/>
        <w:gridCol w:w="595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14:paraId="31E43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ADB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4934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1A7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昌吉回族自治州博物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7A9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56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F8D7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AF4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0" w:type="dxa"/>
            <w:gridSpan w:val="4"/>
            <w:shd w:val="clear" w:color="auto" w:fill="auto"/>
            <w:vAlign w:val="center"/>
          </w:tcPr>
          <w:p w14:paraId="66545CF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7A2A950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6E104AE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7338D96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14:paraId="519F902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0B366AB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6E342DC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4400BE2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5FE9C3E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3237241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274D667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3BAC27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B3DD26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7C2DB65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03FD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4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31FCE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889F1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89079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8AC43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6044DE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C1517C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87F1D5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E92BE4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B6D0E1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326DE5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4D97C4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356B2D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FEA9BA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2A7865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C8726A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745D4E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7368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  <w:vAlign w:val="center"/>
          </w:tcPr>
          <w:p w14:paraId="6AB6B4ED"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3369D20"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CBF6803"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Dialog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476671F"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Dialog"/>
                <w:color w:val="000000"/>
                <w:kern w:val="0"/>
                <w:szCs w:val="21"/>
              </w:rPr>
              <w:t>文物保护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692421"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Dialog"/>
                <w:color w:val="000000"/>
                <w:kern w:val="0"/>
                <w:szCs w:val="21"/>
              </w:rPr>
              <w:t>文物回购</w:t>
            </w:r>
          </w:p>
        </w:tc>
        <w:tc>
          <w:tcPr>
            <w:tcW w:w="595" w:type="dxa"/>
            <w:shd w:val="clear" w:color="auto" w:fill="auto"/>
          </w:tcPr>
          <w:p w14:paraId="6A348AFA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A9556FC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66F6E231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652" w:type="dxa"/>
            <w:shd w:val="clear" w:color="auto" w:fill="auto"/>
          </w:tcPr>
          <w:p w14:paraId="5CFBD144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64595D0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D200ABC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1F6A1864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03F52164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065F97A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A152DB4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1F0CA26"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 w14:paraId="6AAD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67E4D29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14E55D0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76D16B5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0887CE1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34A2912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6618D53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FCD421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493750A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5D4F72F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218F8A9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87C206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C4D882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6324CD8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939B09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2AC579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25EB055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6195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07BEA1E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0EB7135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6E7EA4D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6232EAA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4609198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35EA9EC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7C7D4F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045CD76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15B68B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53A5233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A0D837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23F602B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1FC53CB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EDB4E0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19BF09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63BD13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2900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56E854A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67AD981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0056A4D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1C76A03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10A23D5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2496F3B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5046D8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3F98F0E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5FEED71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09C4B06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672006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461B955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077D654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87358F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6FBB65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0BA4FA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7E6C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293956C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5AA69EE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2C4B6A3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3F9A776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5925DFC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49BD77F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1E376D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28D9296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0B5ECF9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69F63D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7752B7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3C90F00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6E8DC12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954C61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A3ECA7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525633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1E7A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74BAA20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6F86A51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0647769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6CDD7E6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7EC6A1E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23A4F7B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91A7FE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2C1B5B0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0B4C1E0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7F07749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FF26B0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27CB8DA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31702BC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0A1011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DB89DA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2A2C801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1D8F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1A2F094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16FF2DD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2281C55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78F8DE0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5390FA2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626791D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14EFDD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1C08EFE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922C94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4D5E43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790CA9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69DCF27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7FE8838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D41728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3FC389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5E3029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3B44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23688BB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0E21B91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5B75B05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505F28A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334F2ED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13736D7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F66FFD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62CBB98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149EDA8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05B090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E51D42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341599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70EEBFD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94A84E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B5D0BE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54754E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3FC5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0B05D6E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0E17D34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3BC9046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1F346BF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7F06043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5C0D4A3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59F954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0CA968D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0775EF7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356B2AA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10DC0F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5EA2805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445599F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74C638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5F169F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FF8BB2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00D9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6875A0F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33E22CD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6B0CEF7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7C17B67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3F35F1F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15B8B8D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C7A30D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251DD9F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769D60C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3147438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A52808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3D3215B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6113AA0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818025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53069B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471D0F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3740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08B6D03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uto"/>
          </w:tcPr>
          <w:p w14:paraId="194D046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shd w:val="clear" w:color="auto" w:fill="auto"/>
          </w:tcPr>
          <w:p w14:paraId="12C4ED8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14:paraId="3B5827A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0004EE6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14:paraId="5F42203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138C827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52A5692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44695A9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27C8C95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077A935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14:paraId="2D8AE10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14:paraId="1BBDE1B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1A43FF1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7EBC351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1C31CAB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EAD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2D71B42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6CF3331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7F169D6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59F94E2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7C9E6A0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547EED2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3A19E0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40776F1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40DDA81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1893F6D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62B0C8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0C2BB1D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4D7E4D7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7135B3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05F28D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66A7F2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7739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gridSpan w:val="2"/>
            <w:shd w:val="clear" w:color="auto" w:fill="auto"/>
          </w:tcPr>
          <w:p w14:paraId="10BD526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0342155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64A0D1C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5DAD80A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</w:tcPr>
          <w:p w14:paraId="03A209D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5" w:type="dxa"/>
            <w:shd w:val="clear" w:color="auto" w:fill="auto"/>
          </w:tcPr>
          <w:p w14:paraId="176CEB1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446173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4541B5E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7C3172B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331D768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21651B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580BEF9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4CFA501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B6EC8F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9DF0CD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8AC738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63C2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5" w:type="dxa"/>
            <w:gridSpan w:val="2"/>
            <w:shd w:val="clear" w:color="auto" w:fill="auto"/>
          </w:tcPr>
          <w:p w14:paraId="4A43F39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shd w:val="clear" w:color="auto" w:fill="auto"/>
          </w:tcPr>
          <w:p w14:paraId="432964E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9" w:type="dxa"/>
            <w:shd w:val="clear" w:color="auto" w:fill="auto"/>
          </w:tcPr>
          <w:p w14:paraId="50D27A1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shd w:val="clear" w:color="auto" w:fill="auto"/>
          </w:tcPr>
          <w:p w14:paraId="372B983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6B9A4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DD2392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DF16DD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 w14:paraId="1483928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20　</w:t>
            </w:r>
          </w:p>
        </w:tc>
        <w:tc>
          <w:tcPr>
            <w:tcW w:w="652" w:type="dxa"/>
            <w:shd w:val="clear" w:color="auto" w:fill="auto"/>
          </w:tcPr>
          <w:p w14:paraId="34EBDFE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 w14:paraId="6BC2898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414B32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09738FE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5340429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2D1427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FDE14E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81AE3E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 w14:paraId="00281B48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30C9E72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6CE3A571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68B4977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9C7739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67C5B35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542C40D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2C05FF23">
      <w:pPr>
        <w:widowControl/>
        <w:ind w:left="5280" w:hanging="5280" w:hangingChars="22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昌吉回族自治州博物                     单位：万元                              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6C9BD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3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0D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F9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4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709C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579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F32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4A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70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91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F43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F2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4F2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3.17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D9C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47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E80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577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A88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</w:rPr>
              <w:t>1.1</w:t>
            </w:r>
          </w:p>
        </w:tc>
      </w:tr>
      <w:tr w14:paraId="1996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0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6C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E5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D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65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42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36B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BD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6C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A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1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D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62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961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6F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2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1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35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EA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74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7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E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51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A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F4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8B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6B4DA36A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991D42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3ABD0A6A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EA6DD25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7283BB7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8A1AF56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BBEAF94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AB105D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562175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6110B4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41C684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FBC436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CA24B7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042C7B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4B30B6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7CDA272E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6318FB4D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昌吉回族自治州博物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21356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FF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08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5D6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E7A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8E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45B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E9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BB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5930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19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2CF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A4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9DD9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1984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41F43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901C5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A59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8E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92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84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18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08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E1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B7C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25E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34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14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ED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04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C1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BA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78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E12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C6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4D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CF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A7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3D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64C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5C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130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ED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200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20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D1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A1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3E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EA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BA6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DA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DC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3B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0C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17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7A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D8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C52F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2C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EA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E7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A2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24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7F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80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5AA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D7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83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6F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19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FB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9B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A0B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5F9F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C9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D7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57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7A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B4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09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43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2E4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5D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FC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93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EE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B6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0D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34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736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71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D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96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04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9B0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8EE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D00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CAF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8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A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B5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BE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6EA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BCB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4DE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D41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2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E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E1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FE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469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79A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9F3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9EF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28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06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22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B3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85F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DC6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0C0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185CDAC0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备注：本单位无政府性基金预算支出项目，此表为空表。</w:t>
      </w:r>
    </w:p>
    <w:p w14:paraId="39D5C89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0DA7D6C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关于昌吉州博物馆2019年收支预算情况的总体说明</w:t>
      </w:r>
    </w:p>
    <w:p w14:paraId="21963C6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按照全口径预算的原则，昌吉州博物馆2019年所有收入和支出均纳入部门预算管理。收支总预算 211.34万元。</w:t>
      </w:r>
    </w:p>
    <w:p w14:paraId="5ACC035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收入预算包括：一般公共预算211.34万元。</w:t>
      </w:r>
    </w:p>
    <w:p w14:paraId="05EF8A2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支出预算包括：文化体育与传媒支出191.34万元，文物回购支出20万元。</w:t>
      </w:r>
    </w:p>
    <w:p w14:paraId="304905C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二、关于昌吉州博物馆2019年收入预算情况说明</w:t>
      </w:r>
    </w:p>
    <w:p w14:paraId="234015E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昌吉州博物馆收入预算211.34万元，其中：</w:t>
      </w:r>
    </w:p>
    <w:p w14:paraId="3BA1F86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一般公共预算211.34万元，占100 %，比上年减少  43.31万元，主要原因是  由于涉及单位职能改革，预算人员调出减少4人，退休1人。   </w:t>
      </w:r>
    </w:p>
    <w:p w14:paraId="1AD5DAA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2E4A1245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三、关于昌吉州博物馆2019年支出预算情况说明</w:t>
      </w:r>
    </w:p>
    <w:p w14:paraId="6CE3E78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昌吉州博物馆2019年支出预算211.34万元，其中：</w:t>
      </w:r>
    </w:p>
    <w:p w14:paraId="05D98A2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基本支出191.34 万元，占90%，比上年减少43.31万元，主要原因是涉及单位职能改革，预算人员调出减少4人，退休1人。</w:t>
      </w:r>
    </w:p>
    <w:p w14:paraId="637B793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项目支出20万元，占预算支出的10%，与上年预算数持平。          </w:t>
      </w:r>
    </w:p>
    <w:p w14:paraId="52E35308"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四、关于昌吉州博物馆2019年财政拨款收支预算情况的总体说明</w:t>
      </w:r>
    </w:p>
    <w:p w14:paraId="74FB52CF">
      <w:pPr>
        <w:spacing w:line="580" w:lineRule="exact"/>
        <w:ind w:firstLine="64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 211.34万元。</w:t>
      </w:r>
    </w:p>
    <w:p w14:paraId="185F362D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02152D5A">
      <w:pPr>
        <w:spacing w:line="580" w:lineRule="exact"/>
        <w:ind w:firstLine="640"/>
        <w:rPr>
          <w:rFonts w:ascii="仿宋_GB2312" w:hAnsi="宋体" w:eastAsia="仿宋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支出预算包括：文化体育与传媒支出211.34万元。主要用于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人员工资、津贴、社保缴费、保障运行的公用经费及文物回购项目经费支出。</w:t>
      </w:r>
    </w:p>
    <w:p w14:paraId="1FD0628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五、关于昌吉州博物馆2019年一般公共预算当年拨款情况说明</w:t>
      </w:r>
    </w:p>
    <w:p w14:paraId="4CD80F9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0684CAE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昌吉州博物馆2019年一般公共预算拨款基本支出 191.34万元，占90.54%，比上年执行数减少43.31万元，下降17%。主要原因是由于涉及单位职能改革，预算人员调出减少4人，退休1人。   </w:t>
      </w:r>
    </w:p>
    <w:p w14:paraId="2AB4E441">
      <w:pPr>
        <w:widowControl/>
        <w:spacing w:line="580" w:lineRule="exact"/>
        <w:ind w:firstLine="640"/>
        <w:jc w:val="left"/>
        <w:rPr>
          <w:rFonts w:ascii="仿宋_GB2312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项目支出20万元，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占9.46%，比上年增加或减少0万元。主要原因是项目未发生变化。</w:t>
      </w:r>
    </w:p>
    <w:p w14:paraId="43E56738">
      <w:pPr>
        <w:widowControl/>
        <w:spacing w:line="580" w:lineRule="exact"/>
        <w:ind w:firstLine="321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2BEBE3F4">
      <w:pPr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文化体育与传媒支出（207）</w:t>
      </w:r>
      <w:r>
        <w:rPr>
          <w:rFonts w:hint="eastAsia" w:ascii="仿宋_GB2312" w:eastAsia="仿宋_GB2312"/>
          <w:sz w:val="32"/>
          <w:szCs w:val="32"/>
        </w:rPr>
        <w:t>211.34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万元，占一般预算支出的 100 %。</w:t>
      </w:r>
    </w:p>
    <w:p w14:paraId="3CE6297B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7BD5CAD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1.文化体育与传媒支出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文物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191.34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 43.31万元，下降17%，主要原因是：由于涉及单位职能改革，预算人员调出减少4人，退休1人。</w:t>
      </w:r>
    </w:p>
    <w:p w14:paraId="0D61DB7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2、文化体育与传媒支出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文物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博物馆（05）：2019年预算数为20万元，主要为文物回购经费，与上年数相同。</w:t>
      </w:r>
    </w:p>
    <w:p w14:paraId="615D2DAF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六、关于昌吉州博物馆2019年一般公共预算基本支出情况说明</w:t>
      </w:r>
    </w:p>
    <w:p w14:paraId="61AB6CB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昌吉州博物馆2019年一般公共预算基本支出191.34  万元，其中：</w:t>
      </w:r>
    </w:p>
    <w:p w14:paraId="31F70ED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133.06 万元，主要包括：基本工资、津贴补贴、奖金、伙食补助费、绩效工资、机关事业单位基本养老保险缴费、职工基本医疗保险缴费、公务员医疗补助缴费、其他社会保障缴费、住房公积金、其他对个人和家庭的补助等。</w:t>
      </w:r>
    </w:p>
    <w:p w14:paraId="6FED730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58.28 万元，主要包括：办公费、印刷费、咨询费、水费、电费、邮电费、取暖费、差旅费、维修（护）费、培训费、公务接待费、专用材料费、其他商品和服务支出、专用材料费、劳务费、工会经费、福利费、公务用车运行维护费、其他交通费用等。</w:t>
      </w:r>
    </w:p>
    <w:p w14:paraId="46373DEF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七、关于昌吉州博物馆2019年项目支出情况说明</w:t>
      </w:r>
    </w:p>
    <w:p w14:paraId="6738F7CB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：文物回购经费</w:t>
      </w:r>
    </w:p>
    <w:p w14:paraId="3D708B89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：博物馆有征集社会流散珍贵文物的职能，每年按绩效考核的要求有文物征集指标。</w:t>
      </w:r>
    </w:p>
    <w:p w14:paraId="2A21E6F5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：20万元</w:t>
      </w:r>
    </w:p>
    <w:p w14:paraId="126BB9FC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：昌吉回族自治州博物馆（昌吉回族自治州文物保护研究所）</w:t>
      </w:r>
    </w:p>
    <w:p w14:paraId="7B60CEA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：商品和服务支出</w:t>
      </w:r>
    </w:p>
    <w:p w14:paraId="5581231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：2019年1月-2019年12月</w:t>
      </w:r>
    </w:p>
    <w:p w14:paraId="146A32CC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八、关于昌吉州博物馆2019年一般公共预算“三公”经费预算情况说明</w:t>
      </w:r>
    </w:p>
    <w:p w14:paraId="7B293FF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昌吉州博物馆2019年“三公”经费财政拨款预算数为  3.17万元，其中：因公出国（境）费0万元，公务用车购置0万元，公务用车运行费2.07万元，公务接待费1.1万元。</w:t>
      </w:r>
    </w:p>
    <w:p w14:paraId="2AD8CCE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0.13万元，其中：因公出国（境）费增加（减少）0万元，主要原因是无出国人员；公务用车购置费为0万元，未安排预算。公务用车运行费减少0.03万元，主要原因是节能减排，提高公务用车效率；公务接待费减少0.1万元，主要原因严控不必要的公务接待。</w:t>
      </w:r>
    </w:p>
    <w:p w14:paraId="3A0814C5"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九、关于昌吉州博物馆2019年政府性基金预算拨款情况说明</w:t>
      </w:r>
    </w:p>
    <w:p w14:paraId="7EE3881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昌吉州博物馆2019年没有使用政府性基金预算拨款安排的支出，政府性基金预算支出情况表为空表。</w:t>
      </w:r>
    </w:p>
    <w:p w14:paraId="66B26396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37DDBC2C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50B3097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2019年，本级单位的机关运行经费财政拨款预算58.28万元，比上年预算减少11.43万元，下降24%。主要原因是由于涉及单位职能改革，预算人员调出减少4人，退休1人。   </w:t>
      </w:r>
    </w:p>
    <w:p w14:paraId="09029920">
      <w:pPr>
        <w:widowControl/>
        <w:spacing w:line="580" w:lineRule="exact"/>
        <w:ind w:firstLine="321" w:firstLineChars="1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570CD06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2019年，昌吉州博物馆及下属单位政府采购预算12.66  万元，其中：政府采购货物预算12.66万元，政府采购工程预算0万元，政府采购服务预算0万元。</w:t>
      </w:r>
    </w:p>
    <w:p w14:paraId="234646C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1400F01E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52B1D73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截至2019年底，昌吉州博物馆及下属各预算单位占用使用国有资产总体情况为</w:t>
      </w:r>
    </w:p>
    <w:p w14:paraId="53C9771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1.房屋9650.05 平方米，价值372.13万元。</w:t>
      </w:r>
    </w:p>
    <w:p w14:paraId="607F351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2.车辆1辆，价值32万元；其中：执法执勤用车1辆，价值32万元；其他车辆无。</w:t>
      </w:r>
    </w:p>
    <w:p w14:paraId="02B4940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177.07万元。</w:t>
      </w:r>
    </w:p>
    <w:p w14:paraId="7B9A175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965.72万元。</w:t>
      </w:r>
    </w:p>
    <w:p w14:paraId="0FC52B6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单位价值50万元以上大型设备2台（套），单位价值100万元以上大型设备无。</w:t>
      </w:r>
    </w:p>
    <w:p w14:paraId="2F2F523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2019年部门预算未安排购置车辆经费（或安排购置车辆经费0万元），未安排购置50万元以上大型设备，也未安排单位价值100万元以上大型设备。</w:t>
      </w:r>
    </w:p>
    <w:p w14:paraId="7A91E0EA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3E599AC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2019年度，本年度实行绩效管理的项目1个，涉及预算金额20万元。具体情况见下表（按项目分别填报）：</w:t>
      </w:r>
    </w:p>
    <w:p w14:paraId="0AFEA90C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807B033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C7D8DCE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D0DED4">
      <w:pPr>
        <w:tabs>
          <w:tab w:val="right" w:pos="13958"/>
        </w:tabs>
        <w:jc w:val="left"/>
      </w:pPr>
      <w:r>
        <w:rPr>
          <w:rFonts w:hint="eastAsia"/>
        </w:rPr>
        <w:tab/>
      </w:r>
    </w:p>
    <w:tbl>
      <w:tblPr>
        <w:tblStyle w:val="8"/>
        <w:tblW w:w="141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386"/>
      </w:tblGrid>
      <w:tr w14:paraId="7150E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EB5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618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B9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34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0E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43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B6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58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AE1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48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A6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F0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E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E04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178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42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昌吉回族自治州博物馆（昌吉回族自治州文物保护研究所）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5B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1F8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文物回购</w:t>
            </w:r>
          </w:p>
        </w:tc>
      </w:tr>
      <w:tr w14:paraId="3C6B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60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8C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41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D4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50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FF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91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 w14:paraId="51B8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EC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391E1"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每年完成目标收购20万元的文物收购计划，收购有价值，有文化内涵的文物。</w:t>
            </w:r>
          </w:p>
        </w:tc>
      </w:tr>
      <w:tr w14:paraId="139A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42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4F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B0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EA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28A6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CD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F1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8C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采购资金节约率(%)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4F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实际采购资金额和计划采购资金额的差与计划采购资金额的比率20%-30%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E25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01C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56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FF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单位购置成本(万元)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F4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购置总成本与购置数量的比值0.8:1</w:t>
            </w:r>
          </w:p>
        </w:tc>
      </w:tr>
      <w:tr w14:paraId="3AFD3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F7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F6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A5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政府采购节支率(%)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12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节支率30%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56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CA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4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A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购置数量(件)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96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购置数量25件，专家鉴别真伪，确保全部正品。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86C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C2F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7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23F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采购率(%)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590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实际政府采购数量占实施采购数量的比率80%</w:t>
            </w:r>
          </w:p>
        </w:tc>
      </w:tr>
      <w:tr w14:paraId="61AC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6F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9F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B3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购置质量合格率(%)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EB1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购置质量合格的数量占购置总数量的比率95%</w:t>
            </w:r>
          </w:p>
        </w:tc>
      </w:tr>
      <w:tr w14:paraId="6406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91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2F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254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购置合同执行违规率(%)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773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购置合同执行违规部分占购置合同的比率1%</w:t>
            </w:r>
          </w:p>
        </w:tc>
      </w:tr>
      <w:tr w14:paraId="6EE6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A6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292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860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购置验收通过率(%)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8F0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通过验收的购置数量占购置总数量的比率75%</w:t>
            </w:r>
          </w:p>
        </w:tc>
      </w:tr>
      <w:tr w14:paraId="419F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81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8B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46F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业务保障能力提升情况良好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BA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购置对业务保障能力的提升情况良好</w:t>
            </w:r>
          </w:p>
        </w:tc>
      </w:tr>
      <w:tr w14:paraId="6C68A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B8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C2E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A5A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公共服务水平提升情况良好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574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购置对公共服务水平的提升情况良好</w:t>
            </w:r>
          </w:p>
        </w:tc>
      </w:tr>
      <w:tr w14:paraId="7C24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3A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C9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6D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展出群众满意度</w:t>
            </w:r>
          </w:p>
        </w:tc>
        <w:tc>
          <w:tcPr>
            <w:tcW w:w="3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B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　</w:t>
            </w:r>
          </w:p>
        </w:tc>
      </w:tr>
    </w:tbl>
    <w:p w14:paraId="1E8C832A">
      <w:pPr>
        <w:tabs>
          <w:tab w:val="right" w:pos="13958"/>
        </w:tabs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5961A6F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6F097B15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 w14:paraId="77D5CE2E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B7DFFE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61B7ADF8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2D9156A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018CB1B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4C195F6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050AA4E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67CB720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1AAC17EB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12CBA85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0A6E64E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6498AEDD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B402E6B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昌吉州博物馆</w:t>
      </w:r>
    </w:p>
    <w:p w14:paraId="099D530E">
      <w:pPr>
        <w:widowControl/>
        <w:spacing w:line="560" w:lineRule="exact"/>
        <w:ind w:firstLine="5440" w:firstLine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14F43EE5"/>
    <w:p w14:paraId="422C03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1512"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</w:p>
  <w:p w14:paraId="1C13D9C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C0C23"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60C5017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FAF3E"/>
    <w:multiLevelType w:val="singleLevel"/>
    <w:tmpl w:val="A0AFAF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9291C"/>
    <w:rsid w:val="000E56E2"/>
    <w:rsid w:val="00151B1F"/>
    <w:rsid w:val="001833B0"/>
    <w:rsid w:val="00183737"/>
    <w:rsid w:val="001F5273"/>
    <w:rsid w:val="002B3345"/>
    <w:rsid w:val="002B5144"/>
    <w:rsid w:val="00325B17"/>
    <w:rsid w:val="004A72CF"/>
    <w:rsid w:val="005331A0"/>
    <w:rsid w:val="00551344"/>
    <w:rsid w:val="005546E4"/>
    <w:rsid w:val="00584364"/>
    <w:rsid w:val="00704583"/>
    <w:rsid w:val="00756A99"/>
    <w:rsid w:val="00757310"/>
    <w:rsid w:val="00841512"/>
    <w:rsid w:val="00907474"/>
    <w:rsid w:val="0099139C"/>
    <w:rsid w:val="009F4982"/>
    <w:rsid w:val="00A80395"/>
    <w:rsid w:val="00AA5343"/>
    <w:rsid w:val="00B31566"/>
    <w:rsid w:val="00D95B2F"/>
    <w:rsid w:val="00E477D8"/>
    <w:rsid w:val="00E74B81"/>
    <w:rsid w:val="00ED1341"/>
    <w:rsid w:val="00ED75F3"/>
    <w:rsid w:val="00EE458B"/>
    <w:rsid w:val="00FC6ABD"/>
    <w:rsid w:val="07DF1673"/>
    <w:rsid w:val="087207EC"/>
    <w:rsid w:val="0F1A2FAD"/>
    <w:rsid w:val="121F6A78"/>
    <w:rsid w:val="131B07EA"/>
    <w:rsid w:val="18F471B7"/>
    <w:rsid w:val="19F32442"/>
    <w:rsid w:val="1ADE6B1C"/>
    <w:rsid w:val="24870AE4"/>
    <w:rsid w:val="2CC44708"/>
    <w:rsid w:val="336A5FD5"/>
    <w:rsid w:val="33A85B31"/>
    <w:rsid w:val="34137EE6"/>
    <w:rsid w:val="346312D2"/>
    <w:rsid w:val="3B110A3D"/>
    <w:rsid w:val="3EB44BDC"/>
    <w:rsid w:val="42657050"/>
    <w:rsid w:val="49603D1C"/>
    <w:rsid w:val="4ADF6BA2"/>
    <w:rsid w:val="528012FE"/>
    <w:rsid w:val="6A6C2750"/>
    <w:rsid w:val="6B4E1062"/>
    <w:rsid w:val="75CC66E2"/>
    <w:rsid w:val="77B53E2A"/>
    <w:rsid w:val="7FD05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脚 Char"/>
    <w:basedOn w:val="10"/>
    <w:link w:val="4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2318</Words>
  <Characters>2921</Characters>
  <Lines>69</Lines>
  <Paragraphs>19</Paragraphs>
  <TotalTime>16</TotalTime>
  <ScaleCrop>false</ScaleCrop>
  <LinksUpToDate>false</LinksUpToDate>
  <CharactersWithSpaces>3868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WPS_1507454086</cp:lastModifiedBy>
  <dcterms:modified xsi:type="dcterms:W3CDTF">2025-02-10T11:18:42Z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eyJoZGlkIjoiNmE0ZmRmOGM5NmU5N2YxZmM0ZjhlMjRiNmEzYWEzZTUiLCJ1c2VySWQiOiIzMTA0NTY2MzYifQ==</vt:lpwstr>
  </property>
  <property fmtid="{D5CDD505-2E9C-101B-9397-08002B2CF9AE}" pid="4" name="ICV">
    <vt:lpwstr>5131ACBA88BD4E14B2C792455CEB6C63_13</vt:lpwstr>
  </property>
</Properties>
</file>