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4B69">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451ADCA7">
      <w:pPr>
        <w:widowControl/>
        <w:spacing w:before="100" w:beforeAutospacing="1" w:after="100" w:afterAutospacing="1"/>
        <w:jc w:val="center"/>
        <w:outlineLvl w:val="1"/>
        <w:rPr>
          <w:rFonts w:ascii="方正小标宋_GBK" w:hAnsi="宋体" w:eastAsia="方正小标宋_GBK"/>
          <w:kern w:val="0"/>
          <w:sz w:val="44"/>
          <w:szCs w:val="44"/>
        </w:rPr>
      </w:pPr>
    </w:p>
    <w:p w14:paraId="360736AB">
      <w:pPr>
        <w:widowControl/>
        <w:spacing w:before="100" w:beforeAutospacing="1" w:after="100" w:afterAutospacing="1"/>
        <w:jc w:val="center"/>
        <w:outlineLvl w:val="1"/>
        <w:rPr>
          <w:rFonts w:ascii="方正小标宋_GBK" w:hAnsi="宋体" w:eastAsia="方正小标宋_GBK"/>
          <w:kern w:val="0"/>
          <w:sz w:val="44"/>
          <w:szCs w:val="44"/>
        </w:rPr>
      </w:pPr>
    </w:p>
    <w:p w14:paraId="0EE00828">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昌吉州矿山救护大队</w:t>
      </w:r>
      <w:r>
        <w:rPr>
          <w:rFonts w:hint="eastAsia" w:ascii="方正小标宋_GBK" w:hAnsi="宋体" w:eastAsia="方正小标宋_GBK"/>
          <w:kern w:val="0"/>
          <w:sz w:val="44"/>
          <w:szCs w:val="44"/>
          <w:lang w:val="en-US" w:eastAsia="zh-CN"/>
        </w:rPr>
        <w:t>2022年</w:t>
      </w:r>
      <w:r>
        <w:rPr>
          <w:rFonts w:hint="eastAsia" w:ascii="方正小标宋_GBK" w:hAnsi="宋体" w:eastAsia="方正小标宋_GBK"/>
          <w:kern w:val="0"/>
          <w:sz w:val="44"/>
          <w:szCs w:val="44"/>
        </w:rPr>
        <w:t>部门预算公开</w:t>
      </w:r>
    </w:p>
    <w:p w14:paraId="042A067C">
      <w:pPr>
        <w:widowControl/>
        <w:spacing w:line="440" w:lineRule="exact"/>
        <w:outlineLvl w:val="1"/>
        <w:rPr>
          <w:rFonts w:ascii="黑体" w:hAnsi="黑体" w:eastAsia="黑体"/>
          <w:kern w:val="0"/>
          <w:sz w:val="36"/>
          <w:szCs w:val="32"/>
        </w:rPr>
      </w:pPr>
    </w:p>
    <w:p w14:paraId="6DD095C4">
      <w:pPr>
        <w:widowControl/>
        <w:spacing w:line="440" w:lineRule="exact"/>
        <w:jc w:val="center"/>
        <w:outlineLvl w:val="1"/>
        <w:rPr>
          <w:rFonts w:ascii="黑体" w:hAnsi="黑体" w:eastAsia="黑体"/>
          <w:kern w:val="0"/>
          <w:sz w:val="36"/>
          <w:szCs w:val="32"/>
        </w:rPr>
      </w:pPr>
    </w:p>
    <w:p w14:paraId="0AA500C3">
      <w:pPr>
        <w:widowControl/>
        <w:spacing w:line="440" w:lineRule="exact"/>
        <w:jc w:val="center"/>
        <w:outlineLvl w:val="1"/>
        <w:rPr>
          <w:rFonts w:ascii="黑体" w:hAnsi="黑体" w:eastAsia="黑体"/>
          <w:kern w:val="0"/>
          <w:sz w:val="36"/>
          <w:szCs w:val="32"/>
        </w:rPr>
      </w:pPr>
    </w:p>
    <w:p w14:paraId="799180E9">
      <w:pPr>
        <w:widowControl/>
        <w:spacing w:line="440" w:lineRule="exact"/>
        <w:jc w:val="center"/>
        <w:outlineLvl w:val="1"/>
        <w:rPr>
          <w:rFonts w:ascii="黑体" w:hAnsi="黑体" w:eastAsia="黑体"/>
          <w:kern w:val="0"/>
          <w:sz w:val="36"/>
          <w:szCs w:val="32"/>
        </w:rPr>
      </w:pPr>
    </w:p>
    <w:p w14:paraId="5C571576">
      <w:pPr>
        <w:widowControl/>
        <w:spacing w:line="440" w:lineRule="exact"/>
        <w:jc w:val="center"/>
        <w:outlineLvl w:val="1"/>
        <w:rPr>
          <w:rFonts w:ascii="黑体" w:hAnsi="黑体" w:eastAsia="黑体"/>
          <w:kern w:val="0"/>
          <w:sz w:val="36"/>
          <w:szCs w:val="32"/>
        </w:rPr>
      </w:pPr>
    </w:p>
    <w:p w14:paraId="50301C3A">
      <w:pPr>
        <w:widowControl/>
        <w:spacing w:line="440" w:lineRule="exact"/>
        <w:jc w:val="center"/>
        <w:outlineLvl w:val="1"/>
        <w:rPr>
          <w:rFonts w:ascii="黑体" w:hAnsi="黑体" w:eastAsia="黑体"/>
          <w:kern w:val="0"/>
          <w:sz w:val="36"/>
          <w:szCs w:val="32"/>
        </w:rPr>
      </w:pPr>
    </w:p>
    <w:p w14:paraId="6ABBED32">
      <w:pPr>
        <w:widowControl/>
        <w:spacing w:line="440" w:lineRule="exact"/>
        <w:jc w:val="center"/>
        <w:outlineLvl w:val="1"/>
        <w:rPr>
          <w:rFonts w:ascii="黑体" w:hAnsi="黑体" w:eastAsia="黑体"/>
          <w:kern w:val="0"/>
          <w:sz w:val="36"/>
          <w:szCs w:val="32"/>
        </w:rPr>
      </w:pPr>
    </w:p>
    <w:p w14:paraId="67822D08">
      <w:pPr>
        <w:widowControl/>
        <w:spacing w:line="440" w:lineRule="exact"/>
        <w:jc w:val="center"/>
        <w:outlineLvl w:val="1"/>
        <w:rPr>
          <w:rFonts w:ascii="黑体" w:hAnsi="黑体" w:eastAsia="黑体"/>
          <w:kern w:val="0"/>
          <w:sz w:val="36"/>
          <w:szCs w:val="32"/>
        </w:rPr>
      </w:pPr>
    </w:p>
    <w:p w14:paraId="17AC3E97">
      <w:pPr>
        <w:widowControl/>
        <w:spacing w:line="440" w:lineRule="exact"/>
        <w:jc w:val="center"/>
        <w:outlineLvl w:val="1"/>
        <w:rPr>
          <w:rFonts w:ascii="黑体" w:hAnsi="黑体" w:eastAsia="黑体"/>
          <w:kern w:val="0"/>
          <w:sz w:val="36"/>
          <w:szCs w:val="32"/>
        </w:rPr>
      </w:pPr>
    </w:p>
    <w:p w14:paraId="74E3B89B">
      <w:pPr>
        <w:widowControl/>
        <w:spacing w:line="440" w:lineRule="exact"/>
        <w:jc w:val="center"/>
        <w:outlineLvl w:val="1"/>
        <w:rPr>
          <w:rFonts w:ascii="黑体" w:hAnsi="黑体" w:eastAsia="黑体"/>
          <w:kern w:val="0"/>
          <w:sz w:val="36"/>
          <w:szCs w:val="32"/>
        </w:rPr>
      </w:pPr>
    </w:p>
    <w:p w14:paraId="340FCB96">
      <w:pPr>
        <w:widowControl/>
        <w:spacing w:line="440" w:lineRule="exact"/>
        <w:jc w:val="center"/>
        <w:outlineLvl w:val="1"/>
        <w:rPr>
          <w:rFonts w:ascii="黑体" w:hAnsi="黑体" w:eastAsia="黑体"/>
          <w:kern w:val="0"/>
          <w:sz w:val="36"/>
          <w:szCs w:val="32"/>
        </w:rPr>
      </w:pPr>
    </w:p>
    <w:p w14:paraId="3E5709D2">
      <w:pPr>
        <w:widowControl/>
        <w:spacing w:line="440" w:lineRule="exact"/>
        <w:jc w:val="center"/>
        <w:outlineLvl w:val="1"/>
        <w:rPr>
          <w:rFonts w:ascii="黑体" w:hAnsi="黑体" w:eastAsia="黑体"/>
          <w:kern w:val="0"/>
          <w:sz w:val="36"/>
          <w:szCs w:val="32"/>
        </w:rPr>
      </w:pPr>
    </w:p>
    <w:p w14:paraId="195EEDE5">
      <w:pPr>
        <w:widowControl/>
        <w:spacing w:line="440" w:lineRule="exact"/>
        <w:jc w:val="center"/>
        <w:outlineLvl w:val="1"/>
        <w:rPr>
          <w:rFonts w:ascii="黑体" w:hAnsi="黑体" w:eastAsia="黑体"/>
          <w:kern w:val="0"/>
          <w:sz w:val="36"/>
          <w:szCs w:val="32"/>
        </w:rPr>
      </w:pPr>
    </w:p>
    <w:p w14:paraId="654462BC">
      <w:pPr>
        <w:widowControl/>
        <w:spacing w:line="440" w:lineRule="exact"/>
        <w:jc w:val="center"/>
        <w:outlineLvl w:val="1"/>
        <w:rPr>
          <w:rFonts w:ascii="黑体" w:hAnsi="黑体" w:eastAsia="黑体"/>
          <w:kern w:val="0"/>
          <w:sz w:val="36"/>
          <w:szCs w:val="32"/>
        </w:rPr>
      </w:pPr>
    </w:p>
    <w:p w14:paraId="5F45BEB0">
      <w:pPr>
        <w:widowControl/>
        <w:spacing w:line="440" w:lineRule="exact"/>
        <w:jc w:val="center"/>
        <w:outlineLvl w:val="1"/>
        <w:rPr>
          <w:rFonts w:ascii="黑体" w:hAnsi="黑体" w:eastAsia="黑体"/>
          <w:kern w:val="0"/>
          <w:sz w:val="36"/>
          <w:szCs w:val="32"/>
        </w:rPr>
      </w:pPr>
    </w:p>
    <w:p w14:paraId="1E97F98B">
      <w:pPr>
        <w:widowControl/>
        <w:spacing w:line="440" w:lineRule="exact"/>
        <w:jc w:val="center"/>
        <w:outlineLvl w:val="1"/>
        <w:rPr>
          <w:rFonts w:ascii="黑体" w:hAnsi="黑体" w:eastAsia="黑体"/>
          <w:kern w:val="0"/>
          <w:sz w:val="36"/>
          <w:szCs w:val="32"/>
        </w:rPr>
      </w:pPr>
    </w:p>
    <w:p w14:paraId="05438E42">
      <w:pPr>
        <w:widowControl/>
        <w:spacing w:line="440" w:lineRule="exact"/>
        <w:jc w:val="center"/>
        <w:outlineLvl w:val="1"/>
        <w:rPr>
          <w:rFonts w:ascii="黑体" w:hAnsi="黑体" w:eastAsia="黑体"/>
          <w:kern w:val="0"/>
          <w:sz w:val="36"/>
          <w:szCs w:val="32"/>
        </w:rPr>
      </w:pPr>
    </w:p>
    <w:p w14:paraId="738211FA">
      <w:pPr>
        <w:widowControl/>
        <w:spacing w:line="440" w:lineRule="exact"/>
        <w:jc w:val="center"/>
        <w:outlineLvl w:val="1"/>
        <w:rPr>
          <w:rFonts w:ascii="黑体" w:hAnsi="黑体" w:eastAsia="黑体"/>
          <w:kern w:val="0"/>
          <w:sz w:val="36"/>
          <w:szCs w:val="32"/>
        </w:rPr>
      </w:pPr>
    </w:p>
    <w:p w14:paraId="3339760F">
      <w:pPr>
        <w:widowControl/>
        <w:spacing w:line="440" w:lineRule="exact"/>
        <w:outlineLvl w:val="1"/>
        <w:rPr>
          <w:rFonts w:ascii="黑体" w:hAnsi="黑体" w:eastAsia="黑体"/>
          <w:kern w:val="0"/>
          <w:sz w:val="36"/>
          <w:szCs w:val="32"/>
        </w:rPr>
      </w:pPr>
    </w:p>
    <w:p w14:paraId="7FFECCFD">
      <w:pPr>
        <w:widowControl/>
        <w:spacing w:line="440" w:lineRule="exact"/>
        <w:outlineLvl w:val="1"/>
        <w:rPr>
          <w:rFonts w:ascii="黑体" w:hAnsi="黑体" w:eastAsia="黑体"/>
          <w:kern w:val="0"/>
          <w:sz w:val="36"/>
          <w:szCs w:val="32"/>
        </w:rPr>
      </w:pPr>
    </w:p>
    <w:p w14:paraId="0DB2D2C9">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1F7476A1">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36E34F75">
      <w:pPr>
        <w:spacing w:line="560" w:lineRule="exact"/>
        <w:ind w:firstLine="643" w:firstLineChars="200"/>
        <w:rPr>
          <w:rFonts w:ascii="仿宋_GB2312" w:hAnsi="仿宋_GB2312" w:eastAsia="仿宋_GB2312" w:cs="仿宋_GB2312"/>
          <w:b/>
          <w:kern w:val="0"/>
          <w:sz w:val="32"/>
          <w:szCs w:val="32"/>
        </w:rPr>
      </w:pPr>
    </w:p>
    <w:p w14:paraId="4E4CC137">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昌吉州矿山救护大队</w:t>
      </w:r>
      <w:r>
        <w:rPr>
          <w:rFonts w:hint="eastAsia" w:ascii="仿宋_GB2312" w:hAnsi="仿宋_GB2312" w:eastAsia="仿宋_GB2312" w:cs="仿宋_GB2312"/>
          <w:b/>
          <w:kern w:val="0"/>
          <w:sz w:val="32"/>
          <w:szCs w:val="32"/>
        </w:rPr>
        <w:t>概况</w:t>
      </w:r>
    </w:p>
    <w:p w14:paraId="2363915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0904333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424154F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14:paraId="038D9F7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51D8AC1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21A6550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183F64C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117900E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4571C18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54AF94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45613C4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0F46369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75A70C6D">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14:paraId="3B3A9D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val="0"/>
          <w:bCs/>
          <w:kern w:val="0"/>
          <w:sz w:val="32"/>
          <w:szCs w:val="32"/>
          <w:lang w:eastAsia="zh-CN"/>
        </w:rPr>
        <w:t>昌吉州矿山救护大队</w:t>
      </w:r>
      <w:r>
        <w:rPr>
          <w:rFonts w:hint="eastAsia" w:ascii="仿宋_GB2312" w:hAnsi="仿宋_GB2312" w:eastAsia="仿宋_GB2312" w:cs="仿宋_GB2312"/>
          <w:kern w:val="0"/>
          <w:sz w:val="32"/>
          <w:szCs w:val="32"/>
        </w:rPr>
        <w:t>2022年收支预算情况的总体说明</w:t>
      </w:r>
    </w:p>
    <w:p w14:paraId="65D7D13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b w:val="0"/>
          <w:bCs/>
          <w:kern w:val="0"/>
          <w:sz w:val="32"/>
          <w:szCs w:val="32"/>
          <w:lang w:eastAsia="zh-CN"/>
        </w:rPr>
        <w:t>昌吉州矿山救护大队</w:t>
      </w:r>
      <w:r>
        <w:rPr>
          <w:rFonts w:hint="eastAsia" w:ascii="仿宋_GB2312" w:hAnsi="仿宋_GB2312" w:eastAsia="仿宋_GB2312" w:cs="仿宋_GB2312"/>
          <w:kern w:val="0"/>
          <w:sz w:val="32"/>
          <w:szCs w:val="32"/>
        </w:rPr>
        <w:t>2022年收入预算情况说明</w:t>
      </w:r>
    </w:p>
    <w:p w14:paraId="1E8F93D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2022年支出预算情况说明</w:t>
      </w:r>
    </w:p>
    <w:p w14:paraId="122B92D7">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昌吉州矿山救护大队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2274C461">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昌吉州矿山救护大队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7B2C6EB4">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昌吉州矿山救护大队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75AE574D">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昌吉州矿山救护大队</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66E9037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2022年一般公共预算“三公”经费预算情况说明</w:t>
      </w:r>
    </w:p>
    <w:p w14:paraId="48887F6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2022年政府性基金预算拨款情况说明</w:t>
      </w:r>
    </w:p>
    <w:p w14:paraId="70C66E0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0369D2D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4403252D">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14:paraId="6780346C">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昌吉州矿山救护大队</w:t>
      </w:r>
      <w:r>
        <w:rPr>
          <w:rFonts w:hint="eastAsia" w:ascii="黑体" w:hAnsi="黑体" w:eastAsia="黑体"/>
          <w:kern w:val="0"/>
          <w:sz w:val="32"/>
          <w:szCs w:val="32"/>
        </w:rPr>
        <w:t>概况</w:t>
      </w:r>
    </w:p>
    <w:p w14:paraId="10B698AB">
      <w:pPr>
        <w:widowControl/>
        <w:spacing w:line="540" w:lineRule="exact"/>
        <w:jc w:val="center"/>
        <w:outlineLvl w:val="1"/>
        <w:rPr>
          <w:rFonts w:ascii="宋体" w:hAnsi="宋体"/>
          <w:b/>
          <w:kern w:val="0"/>
          <w:sz w:val="32"/>
          <w:szCs w:val="32"/>
        </w:rPr>
      </w:pPr>
    </w:p>
    <w:p w14:paraId="72B13173">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0D0419C5">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1、负责全州煤矿井下遇险遇难人员抢救工作。</w:t>
      </w:r>
    </w:p>
    <w:p w14:paraId="6038D9B8">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2、负责处理井下水、火、瓦斯、煤尘和顶板等事故的现场处理。</w:t>
      </w:r>
    </w:p>
    <w:p w14:paraId="7551C2DE">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3、参与煤矿排放瓦斯、震动性放炮、启封火区、反风演习和其他需要佩戴氧气呼吸器的安全技术性工作。</w:t>
      </w:r>
    </w:p>
    <w:p w14:paraId="3B7E798F">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4、参与煤矿安全检查、矿井灾害预防和处理计划审查、应急救援预案评审，协助煤矿开展安全生产工作。</w:t>
      </w:r>
    </w:p>
    <w:p w14:paraId="376E6B78">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5、负责全州煤矿辅助救护队的资格培训和业务领导及考核工作。</w:t>
      </w:r>
    </w:p>
    <w:p w14:paraId="6B2925A6">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6、协助矿井搞好职工救护知识的教育工作。</w:t>
      </w:r>
    </w:p>
    <w:p w14:paraId="05730101">
      <w:pPr>
        <w:widowControl/>
        <w:shd w:val="clear" w:color="auto" w:fill="FFFFFF"/>
        <w:spacing w:line="450" w:lineRule="atLeast"/>
        <w:ind w:firstLine="480"/>
        <w:jc w:val="left"/>
        <w:rPr>
          <w:rFonts w:hint="eastAsia"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7、根据改革发展需要，在昌吉州应急管理局的统一</w:t>
      </w:r>
      <w:bookmarkStart w:id="0" w:name="_GoBack"/>
      <w:bookmarkEnd w:id="0"/>
      <w:r>
        <w:rPr>
          <w:rFonts w:hint="eastAsia" w:ascii="仿宋_GB2312" w:hAnsi="仿宋_GB2312" w:eastAsia="仿宋_GB2312" w:cs="仿宋_GB2312"/>
          <w:color w:val="2B2B2B"/>
          <w:kern w:val="0"/>
          <w:sz w:val="32"/>
          <w:szCs w:val="32"/>
          <w:lang w:eastAsia="zh-CN"/>
        </w:rPr>
        <w:t>安排部署</w:t>
      </w:r>
      <w:r>
        <w:rPr>
          <w:rFonts w:hint="eastAsia" w:ascii="仿宋_GB2312" w:hAnsi="仿宋_GB2312" w:eastAsia="仿宋_GB2312" w:cs="仿宋_GB2312"/>
          <w:color w:val="2B2B2B"/>
          <w:kern w:val="0"/>
          <w:sz w:val="32"/>
          <w:szCs w:val="32"/>
        </w:rPr>
        <w:t>下，大队正从单一的矿山应急救援队伍逐步转变为社会化综合应急救援队伍，负责全州范围内矿山安全生产、各类自然灾害、突发事件的应急救援处置工作。</w:t>
      </w:r>
    </w:p>
    <w:p w14:paraId="69169227">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36EEDA4D">
      <w:pPr>
        <w:widowControl/>
        <w:spacing w:line="560" w:lineRule="exact"/>
        <w:jc w:val="left"/>
        <w:rPr>
          <w:rFonts w:ascii="华文仿宋" w:hAnsi="华文仿宋" w:eastAsia="华文仿宋" w:cs="宋体"/>
          <w:color w:val="000000"/>
          <w:kern w:val="0"/>
          <w:sz w:val="32"/>
          <w:szCs w:val="32"/>
        </w:rPr>
      </w:pPr>
      <w:r>
        <w:rPr>
          <w:rFonts w:hint="eastAsia" w:ascii="仿宋_GB2312" w:hAnsi="宋体" w:eastAsia="仿宋_GB2312" w:cs="宋体"/>
          <w:kern w:val="0"/>
          <w:sz w:val="32"/>
          <w:szCs w:val="32"/>
        </w:rPr>
        <w:t xml:space="preserve">    </w:t>
      </w:r>
      <w:r>
        <w:rPr>
          <w:rFonts w:hint="eastAsia" w:ascii="华文仿宋" w:hAnsi="华文仿宋" w:eastAsia="华文仿宋" w:cs="宋体"/>
          <w:color w:val="000000"/>
          <w:kern w:val="0"/>
          <w:sz w:val="32"/>
          <w:szCs w:val="32"/>
        </w:rPr>
        <w:t>昌吉</w:t>
      </w:r>
      <w:r>
        <w:rPr>
          <w:rFonts w:hint="eastAsia" w:ascii="华文仿宋" w:hAnsi="华文仿宋" w:eastAsia="华文仿宋" w:cs="宋体"/>
          <w:color w:val="000000"/>
          <w:kern w:val="0"/>
          <w:sz w:val="32"/>
          <w:szCs w:val="32"/>
          <w:lang w:eastAsia="zh-CN"/>
        </w:rPr>
        <w:t>州矿山救护大队</w:t>
      </w:r>
      <w:r>
        <w:rPr>
          <w:rFonts w:hint="eastAsia" w:ascii="华文仿宋" w:hAnsi="华文仿宋" w:eastAsia="华文仿宋" w:cs="宋体"/>
          <w:color w:val="000000"/>
          <w:kern w:val="0"/>
          <w:sz w:val="32"/>
          <w:szCs w:val="32"/>
        </w:rPr>
        <w:t>无下属预算单位，</w:t>
      </w:r>
      <w:r>
        <w:rPr>
          <w:rFonts w:hint="eastAsia" w:ascii="华文仿宋" w:hAnsi="华文仿宋" w:eastAsia="华文仿宋" w:cs="宋体"/>
          <w:color w:val="000000"/>
          <w:kern w:val="0"/>
          <w:sz w:val="32"/>
          <w:szCs w:val="32"/>
          <w:lang w:eastAsia="zh-CN"/>
        </w:rPr>
        <w:t>机构规格相当副处级。内</w:t>
      </w:r>
      <w:r>
        <w:rPr>
          <w:rFonts w:hint="eastAsia" w:ascii="华文仿宋" w:hAnsi="华文仿宋" w:eastAsia="华文仿宋" w:cs="宋体"/>
          <w:color w:val="000000"/>
          <w:kern w:val="0"/>
          <w:sz w:val="32"/>
          <w:szCs w:val="32"/>
        </w:rPr>
        <w:t>设6个</w:t>
      </w:r>
      <w:r>
        <w:rPr>
          <w:rFonts w:hint="eastAsia" w:ascii="华文仿宋" w:hAnsi="华文仿宋" w:eastAsia="华文仿宋" w:cs="宋体"/>
          <w:color w:val="000000"/>
          <w:kern w:val="0"/>
          <w:sz w:val="32"/>
          <w:szCs w:val="32"/>
          <w:lang w:eastAsia="zh-CN"/>
        </w:rPr>
        <w:t>科级</w:t>
      </w:r>
      <w:r>
        <w:rPr>
          <w:rFonts w:hint="eastAsia" w:ascii="华文仿宋" w:hAnsi="华文仿宋" w:eastAsia="华文仿宋" w:cs="宋体"/>
          <w:color w:val="000000"/>
          <w:kern w:val="0"/>
          <w:sz w:val="32"/>
          <w:szCs w:val="32"/>
        </w:rPr>
        <w:t>机构：</w:t>
      </w:r>
      <w:r>
        <w:rPr>
          <w:rFonts w:hint="eastAsia" w:ascii="华文仿宋" w:hAnsi="华文仿宋" w:eastAsia="华文仿宋" w:cs="宋体"/>
          <w:color w:val="000000"/>
          <w:kern w:val="0"/>
          <w:sz w:val="32"/>
          <w:szCs w:val="32"/>
          <w:lang w:eastAsia="zh-CN"/>
        </w:rPr>
        <w:t>分别是：</w:t>
      </w:r>
      <w:r>
        <w:rPr>
          <w:rFonts w:hint="eastAsia" w:ascii="华文仿宋" w:hAnsi="华文仿宋" w:eastAsia="华文仿宋" w:cs="宋体"/>
          <w:color w:val="000000"/>
          <w:kern w:val="0"/>
          <w:sz w:val="32"/>
          <w:szCs w:val="32"/>
        </w:rPr>
        <w:t>综合办公室</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战训科、技术装备科、培训科、一中队、二中队</w:t>
      </w:r>
    </w:p>
    <w:p w14:paraId="757E5DD3">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昌吉州矿山救护大队</w:t>
      </w:r>
      <w:r>
        <w:rPr>
          <w:rFonts w:hint="eastAsia" w:ascii="仿宋_GB2312" w:hAnsi="宋体" w:eastAsia="仿宋_GB2312" w:cs="宋体"/>
          <w:kern w:val="0"/>
          <w:sz w:val="32"/>
          <w:szCs w:val="32"/>
          <w:highlight w:val="none"/>
        </w:rPr>
        <w:t xml:space="preserve">编制数 </w:t>
      </w:r>
      <w:r>
        <w:rPr>
          <w:rFonts w:hint="eastAsia" w:ascii="仿宋_GB2312" w:hAnsi="宋体" w:eastAsia="仿宋_GB2312" w:cs="宋体"/>
          <w:kern w:val="0"/>
          <w:sz w:val="32"/>
          <w:szCs w:val="32"/>
          <w:highlight w:val="none"/>
          <w:lang w:val="en-US" w:eastAsia="zh-CN"/>
        </w:rPr>
        <w:t>60个</w:t>
      </w:r>
      <w:r>
        <w:rPr>
          <w:rFonts w:hint="eastAsia" w:ascii="仿宋_GB2312" w:hAnsi="宋体" w:eastAsia="仿宋_GB2312" w:cs="宋体"/>
          <w:kern w:val="0"/>
          <w:sz w:val="32"/>
          <w:szCs w:val="32"/>
          <w:highlight w:val="none"/>
          <w:lang w:eastAsia="zh-CN"/>
        </w:rPr>
        <w:t>，实有人数</w:t>
      </w:r>
      <w:r>
        <w:rPr>
          <w:rFonts w:hint="eastAsia" w:ascii="仿宋_GB2312" w:hAnsi="宋体" w:eastAsia="仿宋_GB2312" w:cs="宋体"/>
          <w:kern w:val="0"/>
          <w:sz w:val="32"/>
          <w:szCs w:val="32"/>
          <w:highlight w:val="none"/>
          <w:lang w:val="en-US" w:eastAsia="zh-CN"/>
        </w:rPr>
        <w:t>68人，其中：</w:t>
      </w:r>
      <w:r>
        <w:rPr>
          <w:rFonts w:hint="eastAsia" w:ascii="仿宋_GB2312" w:hAnsi="仿宋_GB2312" w:eastAsia="仿宋_GB2312" w:cs="仿宋_GB2312"/>
          <w:color w:val="2B2B2B"/>
          <w:kern w:val="0"/>
          <w:sz w:val="32"/>
          <w:szCs w:val="32"/>
          <w:highlight w:val="none"/>
        </w:rPr>
        <w:t>在职</w:t>
      </w:r>
      <w:r>
        <w:rPr>
          <w:rFonts w:hint="eastAsia" w:ascii="仿宋_GB2312" w:hAnsi="仿宋_GB2312" w:eastAsia="仿宋_GB2312" w:cs="仿宋_GB2312"/>
          <w:color w:val="2B2B2B"/>
          <w:kern w:val="0"/>
          <w:sz w:val="32"/>
          <w:szCs w:val="32"/>
          <w:highlight w:val="none"/>
          <w:lang w:val="en-US" w:eastAsia="zh-CN"/>
        </w:rPr>
        <w:t>55</w:t>
      </w:r>
      <w:r>
        <w:rPr>
          <w:rFonts w:hint="eastAsia" w:ascii="仿宋_GB2312" w:hAnsi="仿宋_GB2312" w:eastAsia="仿宋_GB2312" w:cs="仿宋_GB2312"/>
          <w:color w:val="2B2B2B"/>
          <w:kern w:val="0"/>
          <w:sz w:val="32"/>
          <w:szCs w:val="32"/>
          <w:highlight w:val="none"/>
        </w:rPr>
        <w:t>人</w:t>
      </w:r>
      <w:r>
        <w:rPr>
          <w:rFonts w:hint="eastAsia" w:ascii="仿宋_GB2312" w:hAnsi="仿宋_GB2312" w:eastAsia="仿宋_GB2312" w:cs="仿宋_GB2312"/>
          <w:color w:val="2B2B2B"/>
          <w:kern w:val="0"/>
          <w:sz w:val="32"/>
          <w:szCs w:val="32"/>
          <w:highlight w:val="none"/>
          <w:lang w:val="en-US" w:eastAsia="zh-CN"/>
        </w:rPr>
        <w:t>,减少4人，</w:t>
      </w:r>
      <w:r>
        <w:rPr>
          <w:rFonts w:hint="eastAsia" w:ascii="仿宋_GB2312" w:hAnsi="宋体" w:eastAsia="仿宋_GB2312" w:cs="宋体"/>
          <w:kern w:val="0"/>
          <w:sz w:val="32"/>
          <w:szCs w:val="32"/>
          <w:highlight w:val="none"/>
        </w:rPr>
        <w:t>退休</w:t>
      </w:r>
      <w:r>
        <w:rPr>
          <w:rFonts w:hint="eastAsia" w:ascii="仿宋_GB2312" w:hAnsi="宋体" w:eastAsia="仿宋_GB2312" w:cs="宋体"/>
          <w:kern w:val="0"/>
          <w:sz w:val="32"/>
          <w:szCs w:val="32"/>
          <w:highlight w:val="none"/>
          <w:lang w:val="en-US" w:eastAsia="zh-CN"/>
        </w:rPr>
        <w:t>13</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 xml:space="preserve">人；离休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w:t>
      </w:r>
    </w:p>
    <w:p w14:paraId="53C0D846">
      <w:pPr>
        <w:widowControl/>
        <w:spacing w:line="560" w:lineRule="exact"/>
        <w:ind w:firstLine="640" w:firstLineChars="200"/>
        <w:jc w:val="left"/>
        <w:rPr>
          <w:rFonts w:hint="eastAsia" w:ascii="仿宋_GB2312" w:hAnsi="宋体" w:eastAsia="仿宋_GB2312" w:cs="宋体"/>
          <w:kern w:val="0"/>
          <w:sz w:val="32"/>
          <w:szCs w:val="32"/>
          <w:highlight w:val="none"/>
        </w:rPr>
      </w:pPr>
    </w:p>
    <w:p w14:paraId="19E63E36">
      <w:pPr>
        <w:widowControl/>
        <w:spacing w:line="440" w:lineRule="exact"/>
        <w:jc w:val="center"/>
        <w:outlineLvl w:val="1"/>
        <w:rPr>
          <w:rFonts w:hint="eastAsia" w:ascii="仿宋_GB2312" w:hAnsi="宋体" w:eastAsia="仿宋_GB2312" w:cs="宋体"/>
          <w:b/>
          <w:kern w:val="0"/>
          <w:sz w:val="32"/>
          <w:szCs w:val="32"/>
        </w:rPr>
      </w:pPr>
    </w:p>
    <w:p w14:paraId="54EE8C1A">
      <w:pPr>
        <w:widowControl/>
        <w:spacing w:line="440" w:lineRule="exact"/>
        <w:jc w:val="center"/>
        <w:outlineLvl w:val="1"/>
        <w:rPr>
          <w:rFonts w:hint="eastAsia" w:ascii="仿宋_GB2312" w:hAnsi="宋体" w:eastAsia="仿宋_GB2312" w:cs="宋体"/>
          <w:b/>
          <w:kern w:val="0"/>
          <w:sz w:val="32"/>
          <w:szCs w:val="32"/>
        </w:rPr>
      </w:pPr>
    </w:p>
    <w:p w14:paraId="65D0BDEF">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14:paraId="15C66495">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427B4343">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61A3291D">
      <w:pPr>
        <w:widowControl/>
        <w:spacing w:line="280" w:lineRule="exact"/>
        <w:jc w:val="center"/>
        <w:outlineLvl w:val="1"/>
        <w:rPr>
          <w:rFonts w:ascii="仿宋_GB2312" w:hAnsi="宋体" w:eastAsia="仿宋_GB2312"/>
          <w:b/>
          <w:kern w:val="0"/>
          <w:sz w:val="32"/>
          <w:szCs w:val="32"/>
        </w:rPr>
      </w:pPr>
    </w:p>
    <w:p w14:paraId="384B0EFB">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43C47FC4">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02D8E8B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27C90D7D">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7784722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08C84E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14E0EE5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7986622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7412DB23">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18A153B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BB5BCD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2217EF9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DE61B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4AC6366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E44E7D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15950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35F35C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1152.35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12D18B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0B87D2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00A70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0BDA1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524214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AF6E8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4E6C1B1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11E41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121BF8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2B211AC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4A3079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6C13E1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637F4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778066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669835C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ADC0A7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0E803BE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D4636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B4230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46C611A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3EBCF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31E045D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FC979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FD4B8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7DADF7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89768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0E59526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5B85E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0BF9E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2FA5B69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C0D3C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29BAF8E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74.92</w:t>
            </w:r>
            <w:r>
              <w:rPr>
                <w:rFonts w:hint="eastAsia" w:ascii="仿宋_GB2312" w:hAnsi="宋体" w:eastAsia="仿宋_GB2312" w:cs="宋体"/>
                <w:kern w:val="0"/>
                <w:sz w:val="18"/>
                <w:szCs w:val="18"/>
              </w:rPr>
              <w:t>　</w:t>
            </w:r>
          </w:p>
        </w:tc>
      </w:tr>
      <w:tr w14:paraId="45710DB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732C2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091F28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1DB50C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129EF08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C231D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DE4F625">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312164E">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0FE7CF4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46896B90">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57.93</w:t>
            </w:r>
          </w:p>
        </w:tc>
      </w:tr>
      <w:tr w14:paraId="1152210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FF5E75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F49BFB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9A2E2E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6EEC608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C1ED49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5CCC2D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30DF2D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09B2A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7A94DC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A3EFE3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8F0016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755D9F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CFCCBF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73B975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FDEE8E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231632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9849B1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49F67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10CCCE6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F910FC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3CD70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BA756D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7739A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6C6AED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1166B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7D1DA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71F294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63326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1AAF839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A1EFD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6FCF2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90FC8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35B170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47AFB2B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07FE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12805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C4AF5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08235A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4B1637B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AA677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FC4C4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2E5670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422156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7EBDC3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CD658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7DA550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08DB1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8579B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67F4AB1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67.52</w:t>
            </w:r>
            <w:r>
              <w:rPr>
                <w:rFonts w:hint="eastAsia" w:ascii="仿宋_GB2312" w:hAnsi="宋体" w:eastAsia="仿宋_GB2312" w:cs="宋体"/>
                <w:kern w:val="0"/>
                <w:sz w:val="18"/>
                <w:szCs w:val="18"/>
              </w:rPr>
              <w:t>　</w:t>
            </w:r>
          </w:p>
        </w:tc>
      </w:tr>
      <w:tr w14:paraId="7B5BE22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80D30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54CE5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1655EF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6973BB0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69AAEB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021ADF9">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246E9EBA">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3D7C18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7B0E621C">
            <w:pPr>
              <w:widowControl/>
              <w:spacing w:line="280" w:lineRule="exact"/>
              <w:jc w:val="right"/>
              <w:rPr>
                <w:rFonts w:ascii="仿宋_GB2312" w:hAnsi="宋体" w:eastAsia="仿宋_GB2312" w:cs="宋体"/>
                <w:kern w:val="0"/>
                <w:sz w:val="18"/>
                <w:szCs w:val="18"/>
              </w:rPr>
            </w:pPr>
          </w:p>
        </w:tc>
      </w:tr>
      <w:tr w14:paraId="0141793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802A2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932FCE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220F8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4E47E5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961.98</w:t>
            </w:r>
            <w:r>
              <w:rPr>
                <w:rFonts w:hint="eastAsia" w:ascii="仿宋_GB2312" w:hAnsi="宋体" w:eastAsia="仿宋_GB2312" w:cs="宋体"/>
                <w:kern w:val="0"/>
                <w:sz w:val="18"/>
                <w:szCs w:val="18"/>
              </w:rPr>
              <w:t>　</w:t>
            </w:r>
          </w:p>
        </w:tc>
      </w:tr>
      <w:tr w14:paraId="411FE85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2AC82CA">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08C9F427">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1B2382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5E5949A6">
            <w:pPr>
              <w:widowControl/>
              <w:spacing w:line="280" w:lineRule="exact"/>
              <w:jc w:val="right"/>
              <w:rPr>
                <w:rFonts w:ascii="仿宋_GB2312" w:hAnsi="宋体" w:eastAsia="仿宋_GB2312" w:cs="宋体"/>
                <w:kern w:val="0"/>
                <w:sz w:val="18"/>
                <w:szCs w:val="18"/>
              </w:rPr>
            </w:pPr>
          </w:p>
        </w:tc>
      </w:tr>
      <w:tr w14:paraId="4EA3437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897B8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919D0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E7F95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6FD897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B8B73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57CEC99">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7F8C1FF9">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503D2B79">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61A819B4">
            <w:pPr>
              <w:widowControl/>
              <w:spacing w:line="280" w:lineRule="exact"/>
              <w:jc w:val="right"/>
              <w:rPr>
                <w:rFonts w:ascii="仿宋_GB2312" w:hAnsi="宋体" w:eastAsia="仿宋_GB2312" w:cs="宋体"/>
                <w:kern w:val="0"/>
                <w:sz w:val="18"/>
                <w:szCs w:val="18"/>
              </w:rPr>
            </w:pPr>
          </w:p>
        </w:tc>
      </w:tr>
      <w:tr w14:paraId="763F962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34B75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8501CB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C4212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02CC930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EB7EEE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0F58F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863E7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4F3E34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567E81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9E7BFE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BF134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3E630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28B35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494B62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B144BD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6EF09784">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6AB130DC">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58B9D82C">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16466E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2AD826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368E2052">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3C9EBF2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50404D3F">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0A95394A">
            <w:pPr>
              <w:widowControl/>
              <w:spacing w:line="280" w:lineRule="exact"/>
              <w:jc w:val="right"/>
              <w:rPr>
                <w:rFonts w:ascii="仿宋_GB2312" w:hAnsi="宋体" w:eastAsia="仿宋_GB2312" w:cs="宋体"/>
                <w:kern w:val="0"/>
                <w:sz w:val="18"/>
                <w:szCs w:val="18"/>
              </w:rPr>
            </w:pPr>
          </w:p>
        </w:tc>
      </w:tr>
      <w:tr w14:paraId="3D1FC002">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4D3B19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7971090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1162.35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368EFE1">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6887DAB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1162.35</w:t>
            </w:r>
            <w:r>
              <w:rPr>
                <w:rFonts w:hint="eastAsia" w:ascii="仿宋_GB2312" w:hAnsi="宋体" w:eastAsia="仿宋_GB2312" w:cs="宋体"/>
                <w:kern w:val="0"/>
                <w:sz w:val="18"/>
                <w:szCs w:val="18"/>
              </w:rPr>
              <w:t>　</w:t>
            </w:r>
          </w:p>
        </w:tc>
      </w:tr>
    </w:tbl>
    <w:p w14:paraId="06E80C98">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A67F124">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48BB76D0">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14:paraId="58323569">
      <w:pPr>
        <w:widowControl/>
        <w:jc w:val="center"/>
        <w:outlineLvl w:val="1"/>
        <w:rPr>
          <w:rFonts w:ascii="仿宋_GB2312" w:hAnsi="宋体" w:eastAsia="仿宋_GB2312"/>
          <w:b/>
          <w:kern w:val="0"/>
          <w:sz w:val="32"/>
          <w:szCs w:val="32"/>
        </w:rPr>
      </w:pPr>
    </w:p>
    <w:p w14:paraId="1C0F69FD">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6"/>
        <w:tblW w:w="9753" w:type="dxa"/>
        <w:tblInd w:w="-450" w:type="dxa"/>
        <w:tblLayout w:type="fixed"/>
        <w:tblCellMar>
          <w:top w:w="0" w:type="dxa"/>
          <w:left w:w="108" w:type="dxa"/>
          <w:bottom w:w="0" w:type="dxa"/>
          <w:right w:w="108" w:type="dxa"/>
        </w:tblCellMar>
      </w:tblPr>
      <w:tblGrid>
        <w:gridCol w:w="594"/>
        <w:gridCol w:w="433"/>
        <w:gridCol w:w="600"/>
        <w:gridCol w:w="1769"/>
        <w:gridCol w:w="12"/>
        <w:gridCol w:w="1007"/>
        <w:gridCol w:w="1042"/>
        <w:gridCol w:w="423"/>
        <w:gridCol w:w="618"/>
        <w:gridCol w:w="923"/>
        <w:gridCol w:w="688"/>
        <w:gridCol w:w="948"/>
        <w:gridCol w:w="12"/>
        <w:gridCol w:w="672"/>
        <w:gridCol w:w="12"/>
      </w:tblGrid>
      <w:tr w14:paraId="193F8203">
        <w:tblPrEx>
          <w:tblCellMar>
            <w:top w:w="0" w:type="dxa"/>
            <w:left w:w="108" w:type="dxa"/>
            <w:bottom w:w="0" w:type="dxa"/>
            <w:right w:w="108" w:type="dxa"/>
          </w:tblCellMar>
        </w:tblPrEx>
        <w:trPr>
          <w:gridAfter w:val="1"/>
          <w:wAfter w:w="12" w:type="dxa"/>
          <w:trHeight w:val="510" w:hRule="atLeast"/>
        </w:trPr>
        <w:tc>
          <w:tcPr>
            <w:tcW w:w="1627" w:type="dxa"/>
            <w:gridSpan w:val="3"/>
            <w:tcBorders>
              <w:top w:val="single" w:color="auto" w:sz="4" w:space="0"/>
              <w:left w:val="single" w:color="auto" w:sz="4" w:space="0"/>
              <w:bottom w:val="single" w:color="auto" w:sz="4" w:space="0"/>
              <w:right w:val="single" w:color="auto" w:sz="4" w:space="0"/>
            </w:tcBorders>
            <w:vAlign w:val="center"/>
          </w:tcPr>
          <w:p w14:paraId="5492AB4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69" w:type="dxa"/>
            <w:tcBorders>
              <w:top w:val="single" w:color="auto" w:sz="4" w:space="0"/>
              <w:left w:val="single" w:color="auto" w:sz="4" w:space="0"/>
              <w:bottom w:val="single" w:color="000000" w:sz="4" w:space="0"/>
              <w:right w:val="single" w:color="auto" w:sz="4" w:space="0"/>
            </w:tcBorders>
            <w:vAlign w:val="center"/>
          </w:tcPr>
          <w:p w14:paraId="575F0AC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9" w:type="dxa"/>
            <w:gridSpan w:val="2"/>
            <w:tcBorders>
              <w:top w:val="single" w:color="auto" w:sz="4" w:space="0"/>
              <w:left w:val="single" w:color="auto" w:sz="4" w:space="0"/>
              <w:bottom w:val="single" w:color="000000" w:sz="4" w:space="0"/>
              <w:right w:val="single" w:color="auto" w:sz="4" w:space="0"/>
            </w:tcBorders>
            <w:vAlign w:val="center"/>
          </w:tcPr>
          <w:p w14:paraId="79E728C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42" w:type="dxa"/>
            <w:tcBorders>
              <w:top w:val="single" w:color="auto" w:sz="4" w:space="0"/>
              <w:left w:val="single" w:color="auto" w:sz="4" w:space="0"/>
              <w:bottom w:val="single" w:color="000000" w:sz="4" w:space="0"/>
              <w:right w:val="single" w:color="auto" w:sz="4" w:space="0"/>
            </w:tcBorders>
            <w:vAlign w:val="center"/>
          </w:tcPr>
          <w:p w14:paraId="4EE7F69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23" w:type="dxa"/>
            <w:tcBorders>
              <w:top w:val="single" w:color="auto" w:sz="4" w:space="0"/>
              <w:left w:val="single" w:color="auto" w:sz="4" w:space="0"/>
              <w:bottom w:val="single" w:color="000000" w:sz="4" w:space="0"/>
              <w:right w:val="single" w:color="auto" w:sz="4" w:space="0"/>
            </w:tcBorders>
            <w:vAlign w:val="center"/>
          </w:tcPr>
          <w:p w14:paraId="69E2E95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18" w:type="dxa"/>
            <w:tcBorders>
              <w:top w:val="single" w:color="auto" w:sz="4" w:space="0"/>
              <w:left w:val="single" w:color="auto" w:sz="4" w:space="0"/>
              <w:bottom w:val="single" w:color="000000" w:sz="4" w:space="0"/>
              <w:right w:val="single" w:color="auto" w:sz="4" w:space="0"/>
            </w:tcBorders>
            <w:vAlign w:val="center"/>
          </w:tcPr>
          <w:p w14:paraId="2EF6E74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3" w:type="dxa"/>
            <w:tcBorders>
              <w:top w:val="single" w:color="auto" w:sz="4" w:space="0"/>
              <w:left w:val="single" w:color="auto" w:sz="4" w:space="0"/>
              <w:bottom w:val="single" w:color="000000" w:sz="4" w:space="0"/>
              <w:right w:val="single" w:color="auto" w:sz="4" w:space="0"/>
            </w:tcBorders>
            <w:vAlign w:val="center"/>
          </w:tcPr>
          <w:p w14:paraId="302B568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88" w:type="dxa"/>
            <w:tcBorders>
              <w:top w:val="single" w:color="auto" w:sz="4" w:space="0"/>
              <w:left w:val="single" w:color="auto" w:sz="4" w:space="0"/>
              <w:bottom w:val="single" w:color="000000" w:sz="4" w:space="0"/>
              <w:right w:val="single" w:color="auto" w:sz="4" w:space="0"/>
            </w:tcBorders>
            <w:vAlign w:val="center"/>
          </w:tcPr>
          <w:p w14:paraId="684825B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948" w:type="dxa"/>
            <w:tcBorders>
              <w:top w:val="single" w:color="auto" w:sz="4" w:space="0"/>
              <w:left w:val="single" w:color="auto" w:sz="4" w:space="0"/>
              <w:bottom w:val="single" w:color="000000" w:sz="4" w:space="0"/>
              <w:right w:val="single" w:color="auto" w:sz="4" w:space="0"/>
            </w:tcBorders>
            <w:vAlign w:val="center"/>
          </w:tcPr>
          <w:p w14:paraId="6A92365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gridSpan w:val="2"/>
            <w:tcBorders>
              <w:top w:val="single" w:color="auto" w:sz="4" w:space="0"/>
              <w:left w:val="single" w:color="auto" w:sz="4" w:space="0"/>
              <w:bottom w:val="single" w:color="000000" w:sz="4" w:space="0"/>
              <w:right w:val="single" w:color="auto" w:sz="4" w:space="0"/>
            </w:tcBorders>
            <w:vAlign w:val="center"/>
          </w:tcPr>
          <w:p w14:paraId="7B6B078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63072CD8">
        <w:tblPrEx>
          <w:tblCellMar>
            <w:top w:w="0" w:type="dxa"/>
            <w:left w:w="108" w:type="dxa"/>
            <w:bottom w:w="0" w:type="dxa"/>
            <w:right w:w="108" w:type="dxa"/>
          </w:tblCellMar>
        </w:tblPrEx>
        <w:trPr>
          <w:trHeight w:val="776" w:hRule="atLeast"/>
        </w:trPr>
        <w:tc>
          <w:tcPr>
            <w:tcW w:w="594" w:type="dxa"/>
            <w:tcBorders>
              <w:top w:val="nil"/>
              <w:left w:val="single" w:color="auto" w:sz="4" w:space="0"/>
              <w:bottom w:val="single" w:color="auto" w:sz="4" w:space="0"/>
              <w:right w:val="single" w:color="auto" w:sz="4" w:space="0"/>
            </w:tcBorders>
            <w:vAlign w:val="center"/>
          </w:tcPr>
          <w:p w14:paraId="26E80CB8">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3" w:type="dxa"/>
            <w:tcBorders>
              <w:top w:val="nil"/>
              <w:left w:val="nil"/>
              <w:bottom w:val="single" w:color="auto" w:sz="4" w:space="0"/>
              <w:right w:val="single" w:color="auto" w:sz="4" w:space="0"/>
            </w:tcBorders>
            <w:vAlign w:val="center"/>
          </w:tcPr>
          <w:p w14:paraId="22E49A76">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600" w:type="dxa"/>
            <w:tcBorders>
              <w:top w:val="nil"/>
              <w:left w:val="nil"/>
              <w:bottom w:val="single" w:color="auto" w:sz="4" w:space="0"/>
              <w:right w:val="single" w:color="auto" w:sz="4" w:space="0"/>
            </w:tcBorders>
            <w:vAlign w:val="center"/>
          </w:tcPr>
          <w:p w14:paraId="788BA8DA">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81" w:type="dxa"/>
            <w:gridSpan w:val="2"/>
            <w:tcBorders>
              <w:top w:val="single" w:color="auto" w:sz="4" w:space="0"/>
              <w:left w:val="single" w:color="auto" w:sz="4" w:space="0"/>
              <w:bottom w:val="single" w:color="000000" w:sz="4" w:space="0"/>
              <w:right w:val="single" w:color="auto" w:sz="4" w:space="0"/>
            </w:tcBorders>
            <w:vAlign w:val="center"/>
          </w:tcPr>
          <w:p w14:paraId="4AE4F860">
            <w:pPr>
              <w:rPr>
                <w:rFonts w:ascii="仿宋_GB2312" w:hAnsi="宋体" w:eastAsia="仿宋_GB2312" w:cs="宋体"/>
                <w:color w:val="000000"/>
                <w:sz w:val="20"/>
                <w:szCs w:val="20"/>
              </w:rPr>
            </w:pPr>
          </w:p>
        </w:tc>
        <w:tc>
          <w:tcPr>
            <w:tcW w:w="1007" w:type="dxa"/>
            <w:tcBorders>
              <w:top w:val="single" w:color="auto" w:sz="4" w:space="0"/>
              <w:left w:val="single" w:color="auto" w:sz="4" w:space="0"/>
              <w:bottom w:val="single" w:color="000000" w:sz="4" w:space="0"/>
              <w:right w:val="single" w:color="auto" w:sz="4" w:space="0"/>
            </w:tcBorders>
            <w:vAlign w:val="center"/>
          </w:tcPr>
          <w:p w14:paraId="1CF68527">
            <w:pPr>
              <w:rPr>
                <w:rFonts w:ascii="仿宋_GB2312" w:hAnsi="宋体" w:eastAsia="仿宋_GB2312" w:cs="宋体"/>
                <w:color w:val="000000"/>
                <w:sz w:val="20"/>
                <w:szCs w:val="20"/>
              </w:rPr>
            </w:pPr>
          </w:p>
        </w:tc>
        <w:tc>
          <w:tcPr>
            <w:tcW w:w="1042" w:type="dxa"/>
            <w:tcBorders>
              <w:top w:val="single" w:color="auto" w:sz="4" w:space="0"/>
              <w:left w:val="single" w:color="auto" w:sz="4" w:space="0"/>
              <w:bottom w:val="single" w:color="000000" w:sz="4" w:space="0"/>
              <w:right w:val="single" w:color="auto" w:sz="4" w:space="0"/>
            </w:tcBorders>
            <w:vAlign w:val="center"/>
          </w:tcPr>
          <w:p w14:paraId="2B52E37E">
            <w:pPr>
              <w:rPr>
                <w:rFonts w:ascii="仿宋_GB2312" w:hAnsi="宋体" w:eastAsia="仿宋_GB2312" w:cs="宋体"/>
                <w:color w:val="000000"/>
                <w:sz w:val="20"/>
                <w:szCs w:val="20"/>
              </w:rPr>
            </w:pPr>
          </w:p>
        </w:tc>
        <w:tc>
          <w:tcPr>
            <w:tcW w:w="423" w:type="dxa"/>
            <w:tcBorders>
              <w:top w:val="single" w:color="auto" w:sz="4" w:space="0"/>
              <w:left w:val="single" w:color="auto" w:sz="4" w:space="0"/>
              <w:bottom w:val="single" w:color="000000" w:sz="4" w:space="0"/>
              <w:right w:val="single" w:color="auto" w:sz="4" w:space="0"/>
            </w:tcBorders>
            <w:vAlign w:val="center"/>
          </w:tcPr>
          <w:p w14:paraId="721456AA">
            <w:pPr>
              <w:rPr>
                <w:rFonts w:ascii="仿宋_GB2312" w:hAnsi="宋体" w:eastAsia="仿宋_GB2312" w:cs="宋体"/>
                <w:color w:val="000000"/>
                <w:sz w:val="20"/>
                <w:szCs w:val="20"/>
              </w:rPr>
            </w:pPr>
          </w:p>
        </w:tc>
        <w:tc>
          <w:tcPr>
            <w:tcW w:w="618" w:type="dxa"/>
            <w:tcBorders>
              <w:top w:val="single" w:color="auto" w:sz="4" w:space="0"/>
              <w:left w:val="single" w:color="auto" w:sz="4" w:space="0"/>
              <w:bottom w:val="single" w:color="000000" w:sz="4" w:space="0"/>
              <w:right w:val="single" w:color="auto" w:sz="4" w:space="0"/>
            </w:tcBorders>
            <w:vAlign w:val="center"/>
          </w:tcPr>
          <w:p w14:paraId="70C3E656">
            <w:pPr>
              <w:rPr>
                <w:rFonts w:ascii="仿宋_GB2312" w:hAnsi="宋体" w:eastAsia="仿宋_GB2312" w:cs="宋体"/>
                <w:color w:val="000000"/>
                <w:sz w:val="20"/>
                <w:szCs w:val="20"/>
              </w:rPr>
            </w:pPr>
          </w:p>
        </w:tc>
        <w:tc>
          <w:tcPr>
            <w:tcW w:w="923" w:type="dxa"/>
            <w:tcBorders>
              <w:top w:val="single" w:color="auto" w:sz="4" w:space="0"/>
              <w:left w:val="single" w:color="auto" w:sz="4" w:space="0"/>
              <w:bottom w:val="single" w:color="000000" w:sz="4" w:space="0"/>
              <w:right w:val="single" w:color="auto" w:sz="4" w:space="0"/>
            </w:tcBorders>
            <w:vAlign w:val="center"/>
          </w:tcPr>
          <w:p w14:paraId="7BB1039F">
            <w:pPr>
              <w:rPr>
                <w:rFonts w:ascii="仿宋_GB2312" w:hAnsi="宋体" w:eastAsia="仿宋_GB2312" w:cs="宋体"/>
                <w:color w:val="000000"/>
                <w:sz w:val="20"/>
                <w:szCs w:val="20"/>
              </w:rPr>
            </w:pPr>
          </w:p>
        </w:tc>
        <w:tc>
          <w:tcPr>
            <w:tcW w:w="688" w:type="dxa"/>
            <w:tcBorders>
              <w:top w:val="single" w:color="auto" w:sz="4" w:space="0"/>
              <w:left w:val="single" w:color="auto" w:sz="4" w:space="0"/>
              <w:bottom w:val="single" w:color="000000" w:sz="4" w:space="0"/>
              <w:right w:val="single" w:color="auto" w:sz="4" w:space="0"/>
            </w:tcBorders>
            <w:vAlign w:val="center"/>
          </w:tcPr>
          <w:p w14:paraId="4ACC4B53">
            <w:pPr>
              <w:rPr>
                <w:rFonts w:ascii="仿宋_GB2312" w:hAnsi="宋体" w:eastAsia="仿宋_GB2312" w:cs="宋体"/>
                <w:color w:val="000000"/>
                <w:sz w:val="20"/>
                <w:szCs w:val="20"/>
              </w:rPr>
            </w:pPr>
          </w:p>
        </w:tc>
        <w:tc>
          <w:tcPr>
            <w:tcW w:w="960" w:type="dxa"/>
            <w:gridSpan w:val="2"/>
            <w:tcBorders>
              <w:top w:val="single" w:color="auto" w:sz="4" w:space="0"/>
              <w:left w:val="single" w:color="auto" w:sz="4" w:space="0"/>
              <w:bottom w:val="single" w:color="000000" w:sz="4" w:space="0"/>
              <w:right w:val="single" w:color="auto" w:sz="4" w:space="0"/>
            </w:tcBorders>
            <w:vAlign w:val="center"/>
          </w:tcPr>
          <w:p w14:paraId="49E0F463">
            <w:pPr>
              <w:rPr>
                <w:rFonts w:ascii="仿宋_GB2312" w:hAnsi="宋体" w:eastAsia="仿宋_GB2312" w:cs="宋体"/>
                <w:color w:val="000000"/>
                <w:sz w:val="20"/>
                <w:szCs w:val="20"/>
              </w:rPr>
            </w:pPr>
          </w:p>
        </w:tc>
        <w:tc>
          <w:tcPr>
            <w:tcW w:w="684" w:type="dxa"/>
            <w:gridSpan w:val="2"/>
            <w:tcBorders>
              <w:top w:val="single" w:color="auto" w:sz="4" w:space="0"/>
              <w:left w:val="single" w:color="auto" w:sz="4" w:space="0"/>
              <w:bottom w:val="single" w:color="000000" w:sz="4" w:space="0"/>
              <w:right w:val="single" w:color="auto" w:sz="4" w:space="0"/>
            </w:tcBorders>
            <w:vAlign w:val="center"/>
          </w:tcPr>
          <w:p w14:paraId="4354C40B">
            <w:pPr>
              <w:rPr>
                <w:rFonts w:ascii="仿宋_GB2312" w:hAnsi="宋体" w:eastAsia="仿宋_GB2312" w:cs="宋体"/>
                <w:color w:val="000000"/>
                <w:sz w:val="20"/>
                <w:szCs w:val="20"/>
              </w:rPr>
            </w:pPr>
          </w:p>
        </w:tc>
      </w:tr>
      <w:tr w14:paraId="5841F02D">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14:paraId="7615DB9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33" w:type="dxa"/>
            <w:tcBorders>
              <w:top w:val="nil"/>
              <w:left w:val="nil"/>
              <w:bottom w:val="single" w:color="auto" w:sz="4" w:space="0"/>
              <w:right w:val="single" w:color="auto" w:sz="4" w:space="0"/>
            </w:tcBorders>
            <w:shd w:val="clear" w:color="auto" w:fill="auto"/>
            <w:vAlign w:val="center"/>
          </w:tcPr>
          <w:p w14:paraId="2FB42EC7">
            <w:pPr>
              <w:jc w:val="center"/>
              <w:rPr>
                <w:rFonts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shd w:val="clear" w:color="auto" w:fill="auto"/>
            <w:vAlign w:val="center"/>
          </w:tcPr>
          <w:p w14:paraId="2938A211">
            <w:pPr>
              <w:jc w:val="center"/>
              <w:rPr>
                <w:rFonts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shd w:val="clear" w:color="auto" w:fill="auto"/>
            <w:vAlign w:val="top"/>
          </w:tcPr>
          <w:p w14:paraId="2E1760E6">
            <w:pPr>
              <w:rPr>
                <w:rFonts w:hint="eastAsia" w:ascii="仿宋_GB2312" w:hAnsi="宋体" w:eastAsia="仿宋_GB2312" w:cs="宋体"/>
                <w:color w:val="000000"/>
                <w:sz w:val="20"/>
                <w:szCs w:val="20"/>
                <w:lang w:eastAsia="zh-CN"/>
              </w:rPr>
            </w:pPr>
            <w:r>
              <w:rPr>
                <w:rFonts w:hint="eastAsia" w:ascii="Calibri" w:hAnsi="Calibri" w:eastAsia="仿宋_GB2312"/>
                <w:color w:val="000000"/>
                <w:sz w:val="22"/>
                <w:szCs w:val="22"/>
                <w:lang w:eastAsia="zh-CN"/>
              </w:rPr>
              <w:t>社会保障和就业支出</w:t>
            </w:r>
          </w:p>
        </w:tc>
        <w:tc>
          <w:tcPr>
            <w:tcW w:w="1007" w:type="dxa"/>
            <w:tcBorders>
              <w:top w:val="nil"/>
              <w:left w:val="nil"/>
              <w:bottom w:val="single" w:color="auto" w:sz="4" w:space="0"/>
              <w:right w:val="single" w:color="auto" w:sz="4" w:space="0"/>
            </w:tcBorders>
            <w:shd w:val="clear" w:color="000000" w:fill="FFFFFF"/>
            <w:vAlign w:val="center"/>
          </w:tcPr>
          <w:p w14:paraId="21C529D0">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74.92</w:t>
            </w:r>
          </w:p>
        </w:tc>
        <w:tc>
          <w:tcPr>
            <w:tcW w:w="1042" w:type="dxa"/>
            <w:tcBorders>
              <w:top w:val="nil"/>
              <w:left w:val="nil"/>
              <w:bottom w:val="single" w:color="auto" w:sz="4" w:space="0"/>
              <w:right w:val="single" w:color="auto" w:sz="4" w:space="0"/>
            </w:tcBorders>
            <w:shd w:val="clear" w:color="000000" w:fill="FFFFFF"/>
            <w:vAlign w:val="center"/>
          </w:tcPr>
          <w:p w14:paraId="2B93DF57">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74.92</w:t>
            </w:r>
          </w:p>
        </w:tc>
        <w:tc>
          <w:tcPr>
            <w:tcW w:w="423" w:type="dxa"/>
            <w:tcBorders>
              <w:top w:val="nil"/>
              <w:left w:val="nil"/>
              <w:bottom w:val="single" w:color="auto" w:sz="4" w:space="0"/>
              <w:right w:val="single" w:color="auto" w:sz="4" w:space="0"/>
            </w:tcBorders>
            <w:shd w:val="clear" w:color="000000" w:fill="FFFFFF"/>
            <w:vAlign w:val="center"/>
          </w:tcPr>
          <w:p w14:paraId="580956BC">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shd w:val="clear" w:color="000000" w:fill="FFFFFF"/>
            <w:vAlign w:val="center"/>
          </w:tcPr>
          <w:p w14:paraId="244A489F">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shd w:val="clear" w:color="000000" w:fill="FFFFFF"/>
            <w:vAlign w:val="center"/>
          </w:tcPr>
          <w:p w14:paraId="49E31251">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shd w:val="clear" w:color="000000" w:fill="FFFFFF"/>
            <w:vAlign w:val="center"/>
          </w:tcPr>
          <w:p w14:paraId="1F89AD54">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shd w:val="clear" w:color="000000" w:fill="FFFFFF"/>
            <w:vAlign w:val="center"/>
          </w:tcPr>
          <w:p w14:paraId="13C684F0">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shd w:val="clear" w:color="000000" w:fill="FFFFFF"/>
            <w:vAlign w:val="center"/>
          </w:tcPr>
          <w:p w14:paraId="7C7FF14E">
            <w:pPr>
              <w:widowControl/>
              <w:spacing w:line="280" w:lineRule="exact"/>
              <w:jc w:val="right"/>
              <w:rPr>
                <w:rFonts w:ascii="宋体" w:hAnsi="宋体" w:cs="宋体"/>
                <w:b/>
                <w:bCs/>
                <w:color w:val="000000"/>
                <w:kern w:val="0"/>
                <w:sz w:val="22"/>
                <w:szCs w:val="22"/>
              </w:rPr>
            </w:pPr>
          </w:p>
        </w:tc>
      </w:tr>
      <w:tr w14:paraId="7D840330">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6E1B4B29">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33" w:type="dxa"/>
            <w:tcBorders>
              <w:top w:val="nil"/>
              <w:left w:val="nil"/>
              <w:bottom w:val="single" w:color="auto" w:sz="4" w:space="0"/>
              <w:right w:val="single" w:color="auto" w:sz="4" w:space="0"/>
            </w:tcBorders>
            <w:vAlign w:val="center"/>
          </w:tcPr>
          <w:p w14:paraId="3E1DEEC3">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600" w:type="dxa"/>
            <w:tcBorders>
              <w:top w:val="nil"/>
              <w:left w:val="nil"/>
              <w:bottom w:val="single" w:color="auto" w:sz="4" w:space="0"/>
              <w:right w:val="single" w:color="auto" w:sz="4" w:space="0"/>
            </w:tcBorders>
            <w:vAlign w:val="center"/>
          </w:tcPr>
          <w:p w14:paraId="06429BC5">
            <w:pPr>
              <w:jc w:val="center"/>
              <w:rPr>
                <w:rFonts w:hint="eastAsia"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top"/>
          </w:tcPr>
          <w:p w14:paraId="1A1DFD6E">
            <w:pPr>
              <w:rPr>
                <w:rFonts w:hint="default" w:ascii="Calibri" w:hAnsi="Calibri" w:eastAsia="宋体"/>
                <w:color w:val="000000"/>
                <w:sz w:val="22"/>
                <w:szCs w:val="22"/>
                <w:lang w:val="en-US" w:eastAsia="zh-CN"/>
              </w:rPr>
            </w:pPr>
            <w:r>
              <w:rPr>
                <w:rFonts w:hint="eastAsia" w:ascii="Calibri" w:hAnsi="Calibri"/>
                <w:color w:val="000000"/>
                <w:sz w:val="22"/>
                <w:szCs w:val="22"/>
                <w:lang w:eastAsia="zh-CN"/>
              </w:rPr>
              <w:t>行政事业单位养老支出</w:t>
            </w:r>
          </w:p>
        </w:tc>
        <w:tc>
          <w:tcPr>
            <w:tcW w:w="1007" w:type="dxa"/>
            <w:tcBorders>
              <w:top w:val="nil"/>
              <w:left w:val="nil"/>
              <w:bottom w:val="single" w:color="auto" w:sz="4" w:space="0"/>
              <w:right w:val="single" w:color="auto" w:sz="4" w:space="0"/>
            </w:tcBorders>
            <w:vAlign w:val="center"/>
          </w:tcPr>
          <w:p w14:paraId="0CBD890F">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74.92</w:t>
            </w:r>
          </w:p>
        </w:tc>
        <w:tc>
          <w:tcPr>
            <w:tcW w:w="1042" w:type="dxa"/>
            <w:tcBorders>
              <w:top w:val="nil"/>
              <w:left w:val="nil"/>
              <w:bottom w:val="single" w:color="auto" w:sz="4" w:space="0"/>
              <w:right w:val="single" w:color="auto" w:sz="4" w:space="0"/>
            </w:tcBorders>
            <w:vAlign w:val="center"/>
          </w:tcPr>
          <w:p w14:paraId="29018FF8">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74.92</w:t>
            </w:r>
          </w:p>
        </w:tc>
        <w:tc>
          <w:tcPr>
            <w:tcW w:w="423" w:type="dxa"/>
            <w:tcBorders>
              <w:top w:val="nil"/>
              <w:left w:val="nil"/>
              <w:bottom w:val="single" w:color="auto" w:sz="4" w:space="0"/>
              <w:right w:val="single" w:color="auto" w:sz="4" w:space="0"/>
            </w:tcBorders>
            <w:vAlign w:val="center"/>
          </w:tcPr>
          <w:p w14:paraId="57E082D0">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57014EF5">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4404A4BE">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38FD2BCB">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5FDC265E">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4268BD14">
            <w:pPr>
              <w:widowControl/>
              <w:spacing w:line="280" w:lineRule="exact"/>
              <w:jc w:val="right"/>
              <w:rPr>
                <w:rFonts w:ascii="宋体" w:hAnsi="宋体" w:cs="宋体"/>
                <w:b/>
                <w:bCs/>
                <w:color w:val="000000"/>
                <w:kern w:val="0"/>
                <w:sz w:val="22"/>
                <w:szCs w:val="22"/>
              </w:rPr>
            </w:pPr>
          </w:p>
        </w:tc>
      </w:tr>
      <w:tr w14:paraId="7C25DF6E">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2BA4129B">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33" w:type="dxa"/>
            <w:tcBorders>
              <w:top w:val="nil"/>
              <w:left w:val="nil"/>
              <w:bottom w:val="single" w:color="auto" w:sz="4" w:space="0"/>
              <w:right w:val="single" w:color="auto" w:sz="4" w:space="0"/>
            </w:tcBorders>
            <w:vAlign w:val="center"/>
          </w:tcPr>
          <w:p w14:paraId="11619958">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600" w:type="dxa"/>
            <w:tcBorders>
              <w:top w:val="nil"/>
              <w:left w:val="nil"/>
              <w:bottom w:val="single" w:color="auto" w:sz="4" w:space="0"/>
              <w:right w:val="single" w:color="auto" w:sz="4" w:space="0"/>
            </w:tcBorders>
            <w:vAlign w:val="center"/>
          </w:tcPr>
          <w:p w14:paraId="670C1E15">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1781" w:type="dxa"/>
            <w:gridSpan w:val="2"/>
            <w:tcBorders>
              <w:top w:val="nil"/>
              <w:left w:val="nil"/>
              <w:bottom w:val="single" w:color="auto" w:sz="4" w:space="0"/>
              <w:right w:val="single" w:color="auto" w:sz="4" w:space="0"/>
            </w:tcBorders>
            <w:vAlign w:val="top"/>
          </w:tcPr>
          <w:p w14:paraId="78495A03">
            <w:pPr>
              <w:rPr>
                <w:rFonts w:ascii="Calibri" w:hAnsi="Calibri"/>
                <w:color w:val="000000"/>
                <w:sz w:val="22"/>
                <w:szCs w:val="22"/>
              </w:rPr>
            </w:pPr>
            <w:r>
              <w:rPr>
                <w:rFonts w:ascii="Calibri" w:hAnsi="Calibri"/>
                <w:color w:val="000000"/>
                <w:sz w:val="22"/>
                <w:szCs w:val="22"/>
              </w:rPr>
              <w:t>事业单位离退休</w:t>
            </w:r>
          </w:p>
        </w:tc>
        <w:tc>
          <w:tcPr>
            <w:tcW w:w="1007" w:type="dxa"/>
            <w:tcBorders>
              <w:top w:val="nil"/>
              <w:left w:val="nil"/>
              <w:bottom w:val="single" w:color="auto" w:sz="4" w:space="0"/>
              <w:right w:val="single" w:color="auto" w:sz="4" w:space="0"/>
            </w:tcBorders>
            <w:vAlign w:val="center"/>
          </w:tcPr>
          <w:p w14:paraId="693096FA">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w:t>
            </w:r>
          </w:p>
        </w:tc>
        <w:tc>
          <w:tcPr>
            <w:tcW w:w="1042" w:type="dxa"/>
            <w:tcBorders>
              <w:top w:val="nil"/>
              <w:left w:val="nil"/>
              <w:bottom w:val="single" w:color="auto" w:sz="4" w:space="0"/>
              <w:right w:val="single" w:color="auto" w:sz="4" w:space="0"/>
            </w:tcBorders>
            <w:vAlign w:val="center"/>
          </w:tcPr>
          <w:p w14:paraId="42559074">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w:t>
            </w:r>
          </w:p>
        </w:tc>
        <w:tc>
          <w:tcPr>
            <w:tcW w:w="423" w:type="dxa"/>
            <w:tcBorders>
              <w:top w:val="nil"/>
              <w:left w:val="nil"/>
              <w:bottom w:val="single" w:color="auto" w:sz="4" w:space="0"/>
              <w:right w:val="single" w:color="auto" w:sz="4" w:space="0"/>
            </w:tcBorders>
            <w:vAlign w:val="center"/>
          </w:tcPr>
          <w:p w14:paraId="6D4DCE3D">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10DFE693">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131B546D">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01612438">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15FEA51B">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1D7CC1A1">
            <w:pPr>
              <w:widowControl/>
              <w:spacing w:line="280" w:lineRule="exact"/>
              <w:jc w:val="right"/>
              <w:rPr>
                <w:rFonts w:ascii="宋体" w:hAnsi="宋体" w:cs="宋体"/>
                <w:b/>
                <w:bCs/>
                <w:color w:val="000000"/>
                <w:kern w:val="0"/>
                <w:sz w:val="22"/>
                <w:szCs w:val="22"/>
              </w:rPr>
            </w:pPr>
          </w:p>
        </w:tc>
      </w:tr>
      <w:tr w14:paraId="6140C61E">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4B7FE62A">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33" w:type="dxa"/>
            <w:tcBorders>
              <w:top w:val="nil"/>
              <w:left w:val="nil"/>
              <w:bottom w:val="single" w:color="auto" w:sz="4" w:space="0"/>
              <w:right w:val="single" w:color="auto" w:sz="4" w:space="0"/>
            </w:tcBorders>
            <w:vAlign w:val="center"/>
          </w:tcPr>
          <w:p w14:paraId="4BD36DE6">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600" w:type="dxa"/>
            <w:tcBorders>
              <w:top w:val="nil"/>
              <w:left w:val="nil"/>
              <w:bottom w:val="single" w:color="auto" w:sz="4" w:space="0"/>
              <w:right w:val="single" w:color="auto" w:sz="4" w:space="0"/>
            </w:tcBorders>
            <w:vAlign w:val="center"/>
          </w:tcPr>
          <w:p w14:paraId="785555E9">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1781" w:type="dxa"/>
            <w:gridSpan w:val="2"/>
            <w:tcBorders>
              <w:top w:val="nil"/>
              <w:left w:val="nil"/>
              <w:bottom w:val="single" w:color="auto" w:sz="4" w:space="0"/>
              <w:right w:val="single" w:color="auto" w:sz="4" w:space="0"/>
            </w:tcBorders>
            <w:vAlign w:val="top"/>
          </w:tcPr>
          <w:p w14:paraId="3333E57B">
            <w:pPr>
              <w:rPr>
                <w:rFonts w:ascii="仿宋_GB2312" w:hAnsi="宋体" w:eastAsia="仿宋_GB2312" w:cs="宋体"/>
                <w:color w:val="000000"/>
                <w:sz w:val="20"/>
                <w:szCs w:val="20"/>
              </w:rPr>
            </w:pPr>
            <w:r>
              <w:rPr>
                <w:rFonts w:ascii="Calibri" w:hAnsi="Calibri"/>
                <w:color w:val="000000"/>
                <w:sz w:val="22"/>
                <w:szCs w:val="22"/>
              </w:rPr>
              <w:t>机关事业单位基本养老保险缴费支出</w:t>
            </w:r>
          </w:p>
        </w:tc>
        <w:tc>
          <w:tcPr>
            <w:tcW w:w="1007" w:type="dxa"/>
            <w:tcBorders>
              <w:top w:val="nil"/>
              <w:left w:val="nil"/>
              <w:bottom w:val="single" w:color="auto" w:sz="4" w:space="0"/>
              <w:right w:val="single" w:color="auto" w:sz="4" w:space="0"/>
            </w:tcBorders>
            <w:vAlign w:val="center"/>
          </w:tcPr>
          <w:p w14:paraId="4EFA1E03">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73.62</w:t>
            </w:r>
          </w:p>
        </w:tc>
        <w:tc>
          <w:tcPr>
            <w:tcW w:w="1042" w:type="dxa"/>
            <w:tcBorders>
              <w:top w:val="nil"/>
              <w:left w:val="nil"/>
              <w:bottom w:val="single" w:color="auto" w:sz="4" w:space="0"/>
              <w:right w:val="single" w:color="auto" w:sz="4" w:space="0"/>
            </w:tcBorders>
            <w:vAlign w:val="center"/>
          </w:tcPr>
          <w:p w14:paraId="7A7EA860">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73.62</w:t>
            </w:r>
          </w:p>
        </w:tc>
        <w:tc>
          <w:tcPr>
            <w:tcW w:w="423" w:type="dxa"/>
            <w:tcBorders>
              <w:top w:val="nil"/>
              <w:left w:val="nil"/>
              <w:bottom w:val="single" w:color="auto" w:sz="4" w:space="0"/>
              <w:right w:val="single" w:color="auto" w:sz="4" w:space="0"/>
            </w:tcBorders>
            <w:vAlign w:val="center"/>
          </w:tcPr>
          <w:p w14:paraId="3EF25798">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2AFFB550">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5B2B0670">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71B9036A">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3A880CD5">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4C2BE72D">
            <w:pPr>
              <w:widowControl/>
              <w:spacing w:line="280" w:lineRule="exact"/>
              <w:jc w:val="right"/>
              <w:rPr>
                <w:rFonts w:ascii="宋体" w:hAnsi="宋体" w:cs="宋体"/>
                <w:b/>
                <w:bCs/>
                <w:color w:val="000000"/>
                <w:kern w:val="0"/>
                <w:sz w:val="22"/>
                <w:szCs w:val="22"/>
              </w:rPr>
            </w:pPr>
          </w:p>
        </w:tc>
      </w:tr>
      <w:tr w14:paraId="79A4B89A">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1A11A09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3" w:type="dxa"/>
            <w:tcBorders>
              <w:top w:val="nil"/>
              <w:left w:val="nil"/>
              <w:bottom w:val="single" w:color="auto" w:sz="4" w:space="0"/>
              <w:right w:val="single" w:color="auto" w:sz="4" w:space="0"/>
            </w:tcBorders>
            <w:vAlign w:val="center"/>
          </w:tcPr>
          <w:p w14:paraId="78088637">
            <w:pPr>
              <w:jc w:val="center"/>
              <w:rPr>
                <w:rFonts w:hint="eastAsia"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78958609">
            <w:pPr>
              <w:jc w:val="center"/>
              <w:rPr>
                <w:rFonts w:hint="eastAsia"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top"/>
          </w:tcPr>
          <w:p w14:paraId="1B6CAD75">
            <w:pPr>
              <w:rPr>
                <w:rFonts w:hint="default" w:ascii="Calibri" w:hAnsi="Calibri" w:eastAsia="宋体"/>
                <w:color w:val="000000"/>
                <w:sz w:val="22"/>
                <w:szCs w:val="22"/>
                <w:lang w:val="en-US" w:eastAsia="zh-CN"/>
              </w:rPr>
            </w:pPr>
            <w:r>
              <w:rPr>
                <w:rFonts w:hint="eastAsia" w:ascii="Calibri" w:hAnsi="Calibri"/>
                <w:color w:val="000000"/>
                <w:sz w:val="22"/>
                <w:szCs w:val="22"/>
                <w:lang w:val="en-US" w:eastAsia="zh-CN"/>
              </w:rPr>
              <w:t>卫生健康支出</w:t>
            </w:r>
          </w:p>
        </w:tc>
        <w:tc>
          <w:tcPr>
            <w:tcW w:w="1007" w:type="dxa"/>
            <w:tcBorders>
              <w:top w:val="nil"/>
              <w:left w:val="nil"/>
              <w:bottom w:val="single" w:color="auto" w:sz="4" w:space="0"/>
              <w:right w:val="single" w:color="auto" w:sz="4" w:space="0"/>
            </w:tcBorders>
            <w:vAlign w:val="center"/>
          </w:tcPr>
          <w:p w14:paraId="548D5798">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57.93</w:t>
            </w:r>
          </w:p>
        </w:tc>
        <w:tc>
          <w:tcPr>
            <w:tcW w:w="1042" w:type="dxa"/>
            <w:tcBorders>
              <w:top w:val="nil"/>
              <w:left w:val="nil"/>
              <w:bottom w:val="single" w:color="auto" w:sz="4" w:space="0"/>
              <w:right w:val="single" w:color="auto" w:sz="4" w:space="0"/>
            </w:tcBorders>
            <w:vAlign w:val="center"/>
          </w:tcPr>
          <w:p w14:paraId="7C92D5FE">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57.93</w:t>
            </w:r>
          </w:p>
        </w:tc>
        <w:tc>
          <w:tcPr>
            <w:tcW w:w="423" w:type="dxa"/>
            <w:tcBorders>
              <w:top w:val="nil"/>
              <w:left w:val="nil"/>
              <w:bottom w:val="single" w:color="auto" w:sz="4" w:space="0"/>
              <w:right w:val="single" w:color="auto" w:sz="4" w:space="0"/>
            </w:tcBorders>
            <w:vAlign w:val="center"/>
          </w:tcPr>
          <w:p w14:paraId="5B29ECE3">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44F141FC">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7DEFC5E9">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45EA350F">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014DCAD7">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6D448ED4">
            <w:pPr>
              <w:widowControl/>
              <w:spacing w:line="280" w:lineRule="exact"/>
              <w:jc w:val="right"/>
              <w:rPr>
                <w:rFonts w:ascii="宋体" w:hAnsi="宋体" w:cs="宋体"/>
                <w:b/>
                <w:bCs/>
                <w:color w:val="000000"/>
                <w:kern w:val="0"/>
                <w:sz w:val="22"/>
                <w:szCs w:val="22"/>
              </w:rPr>
            </w:pPr>
          </w:p>
        </w:tc>
      </w:tr>
      <w:tr w14:paraId="412BEB10">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6E74D32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3" w:type="dxa"/>
            <w:tcBorders>
              <w:top w:val="nil"/>
              <w:left w:val="nil"/>
              <w:bottom w:val="single" w:color="auto" w:sz="4" w:space="0"/>
              <w:right w:val="single" w:color="auto" w:sz="4" w:space="0"/>
            </w:tcBorders>
            <w:vAlign w:val="center"/>
          </w:tcPr>
          <w:p w14:paraId="63801BF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600" w:type="dxa"/>
            <w:tcBorders>
              <w:top w:val="nil"/>
              <w:left w:val="nil"/>
              <w:bottom w:val="single" w:color="auto" w:sz="4" w:space="0"/>
              <w:right w:val="single" w:color="auto" w:sz="4" w:space="0"/>
            </w:tcBorders>
            <w:vAlign w:val="center"/>
          </w:tcPr>
          <w:p w14:paraId="0B613157">
            <w:pPr>
              <w:jc w:val="center"/>
              <w:rPr>
                <w:rFonts w:hint="eastAsia"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top"/>
          </w:tcPr>
          <w:p w14:paraId="2DC5F03B">
            <w:pPr>
              <w:rPr>
                <w:rFonts w:hint="eastAsia" w:ascii="Calibri" w:hAnsi="Calibri" w:eastAsia="宋体"/>
                <w:color w:val="000000"/>
                <w:sz w:val="22"/>
                <w:szCs w:val="22"/>
                <w:lang w:eastAsia="zh-CN"/>
              </w:rPr>
            </w:pPr>
            <w:r>
              <w:rPr>
                <w:rFonts w:hint="eastAsia" w:ascii="Calibri" w:hAnsi="Calibri"/>
                <w:color w:val="000000"/>
                <w:sz w:val="22"/>
                <w:szCs w:val="22"/>
                <w:lang w:eastAsia="zh-CN"/>
              </w:rPr>
              <w:t>行政事业单位医疗</w:t>
            </w:r>
          </w:p>
        </w:tc>
        <w:tc>
          <w:tcPr>
            <w:tcW w:w="1007" w:type="dxa"/>
            <w:tcBorders>
              <w:top w:val="nil"/>
              <w:left w:val="nil"/>
              <w:bottom w:val="single" w:color="auto" w:sz="4" w:space="0"/>
              <w:right w:val="single" w:color="auto" w:sz="4" w:space="0"/>
            </w:tcBorders>
            <w:vAlign w:val="center"/>
          </w:tcPr>
          <w:p w14:paraId="07D8BAA3">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57.93</w:t>
            </w:r>
          </w:p>
        </w:tc>
        <w:tc>
          <w:tcPr>
            <w:tcW w:w="1042" w:type="dxa"/>
            <w:tcBorders>
              <w:top w:val="nil"/>
              <w:left w:val="nil"/>
              <w:bottom w:val="single" w:color="auto" w:sz="4" w:space="0"/>
              <w:right w:val="single" w:color="auto" w:sz="4" w:space="0"/>
            </w:tcBorders>
            <w:vAlign w:val="center"/>
          </w:tcPr>
          <w:p w14:paraId="6856FEDA">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57.93</w:t>
            </w:r>
          </w:p>
        </w:tc>
        <w:tc>
          <w:tcPr>
            <w:tcW w:w="423" w:type="dxa"/>
            <w:tcBorders>
              <w:top w:val="nil"/>
              <w:left w:val="nil"/>
              <w:bottom w:val="single" w:color="auto" w:sz="4" w:space="0"/>
              <w:right w:val="single" w:color="auto" w:sz="4" w:space="0"/>
            </w:tcBorders>
            <w:vAlign w:val="center"/>
          </w:tcPr>
          <w:p w14:paraId="48A52C37">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68E52896">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0AD26139">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6B40DF38">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692B93A0">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0F02D184">
            <w:pPr>
              <w:widowControl/>
              <w:spacing w:line="280" w:lineRule="exact"/>
              <w:jc w:val="right"/>
              <w:rPr>
                <w:rFonts w:ascii="宋体" w:hAnsi="宋体" w:cs="宋体"/>
                <w:b/>
                <w:bCs/>
                <w:color w:val="000000"/>
                <w:kern w:val="0"/>
                <w:sz w:val="22"/>
                <w:szCs w:val="22"/>
              </w:rPr>
            </w:pPr>
          </w:p>
        </w:tc>
      </w:tr>
      <w:tr w14:paraId="34F79566">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34E9736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33" w:type="dxa"/>
            <w:tcBorders>
              <w:top w:val="nil"/>
              <w:left w:val="nil"/>
              <w:bottom w:val="single" w:color="auto" w:sz="4" w:space="0"/>
              <w:right w:val="single" w:color="auto" w:sz="4" w:space="0"/>
            </w:tcBorders>
            <w:vAlign w:val="center"/>
          </w:tcPr>
          <w:p w14:paraId="705DFA0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600" w:type="dxa"/>
            <w:tcBorders>
              <w:top w:val="nil"/>
              <w:left w:val="nil"/>
              <w:bottom w:val="single" w:color="auto" w:sz="4" w:space="0"/>
              <w:right w:val="single" w:color="auto" w:sz="4" w:space="0"/>
            </w:tcBorders>
            <w:vAlign w:val="center"/>
          </w:tcPr>
          <w:p w14:paraId="655A1B12">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1781" w:type="dxa"/>
            <w:gridSpan w:val="2"/>
            <w:tcBorders>
              <w:top w:val="nil"/>
              <w:left w:val="nil"/>
              <w:bottom w:val="single" w:color="auto" w:sz="4" w:space="0"/>
              <w:right w:val="single" w:color="auto" w:sz="4" w:space="0"/>
            </w:tcBorders>
            <w:vAlign w:val="top"/>
          </w:tcPr>
          <w:p w14:paraId="2A8659BD">
            <w:pPr>
              <w:rPr>
                <w:rFonts w:ascii="仿宋_GB2312" w:hAnsi="宋体" w:eastAsia="仿宋_GB2312" w:cs="宋体"/>
                <w:color w:val="000000"/>
                <w:sz w:val="20"/>
                <w:szCs w:val="20"/>
              </w:rPr>
            </w:pPr>
            <w:r>
              <w:rPr>
                <w:rFonts w:ascii="Calibri" w:hAnsi="Calibri"/>
                <w:color w:val="000000"/>
                <w:sz w:val="22"/>
                <w:szCs w:val="22"/>
              </w:rPr>
              <w:t>事业单位医疗</w:t>
            </w:r>
          </w:p>
        </w:tc>
        <w:tc>
          <w:tcPr>
            <w:tcW w:w="1007" w:type="dxa"/>
            <w:tcBorders>
              <w:top w:val="nil"/>
              <w:left w:val="nil"/>
              <w:bottom w:val="single" w:color="auto" w:sz="4" w:space="0"/>
              <w:right w:val="single" w:color="auto" w:sz="4" w:space="0"/>
            </w:tcBorders>
            <w:vAlign w:val="center"/>
          </w:tcPr>
          <w:p w14:paraId="3E65B9AA">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43.71</w:t>
            </w:r>
          </w:p>
        </w:tc>
        <w:tc>
          <w:tcPr>
            <w:tcW w:w="1042" w:type="dxa"/>
            <w:tcBorders>
              <w:top w:val="nil"/>
              <w:left w:val="nil"/>
              <w:bottom w:val="single" w:color="auto" w:sz="4" w:space="0"/>
              <w:right w:val="single" w:color="auto" w:sz="4" w:space="0"/>
            </w:tcBorders>
            <w:vAlign w:val="center"/>
          </w:tcPr>
          <w:p w14:paraId="32DD99A2">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43.71</w:t>
            </w:r>
          </w:p>
        </w:tc>
        <w:tc>
          <w:tcPr>
            <w:tcW w:w="423" w:type="dxa"/>
            <w:tcBorders>
              <w:top w:val="nil"/>
              <w:left w:val="nil"/>
              <w:bottom w:val="single" w:color="auto" w:sz="4" w:space="0"/>
              <w:right w:val="single" w:color="auto" w:sz="4" w:space="0"/>
            </w:tcBorders>
            <w:vAlign w:val="center"/>
          </w:tcPr>
          <w:p w14:paraId="474A293A">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706899A8">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5EB9D7CE">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1D21899A">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1AD44ADC">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2F23CD08">
            <w:pPr>
              <w:widowControl/>
              <w:spacing w:line="280" w:lineRule="exact"/>
              <w:jc w:val="right"/>
              <w:rPr>
                <w:rFonts w:ascii="宋体" w:hAnsi="宋体" w:cs="宋体"/>
                <w:b/>
                <w:bCs/>
                <w:color w:val="000000"/>
                <w:kern w:val="0"/>
                <w:sz w:val="22"/>
                <w:szCs w:val="22"/>
              </w:rPr>
            </w:pPr>
          </w:p>
        </w:tc>
      </w:tr>
      <w:tr w14:paraId="3DC0D967">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4507A73A">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33" w:type="dxa"/>
            <w:tcBorders>
              <w:top w:val="nil"/>
              <w:left w:val="nil"/>
              <w:bottom w:val="single" w:color="auto" w:sz="4" w:space="0"/>
              <w:right w:val="single" w:color="auto" w:sz="4" w:space="0"/>
            </w:tcBorders>
            <w:vAlign w:val="center"/>
          </w:tcPr>
          <w:p w14:paraId="3E87299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600" w:type="dxa"/>
            <w:tcBorders>
              <w:top w:val="nil"/>
              <w:left w:val="nil"/>
              <w:bottom w:val="single" w:color="auto" w:sz="4" w:space="0"/>
              <w:right w:val="single" w:color="auto" w:sz="4" w:space="0"/>
            </w:tcBorders>
            <w:vAlign w:val="center"/>
          </w:tcPr>
          <w:p w14:paraId="135D543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03</w:t>
            </w:r>
          </w:p>
        </w:tc>
        <w:tc>
          <w:tcPr>
            <w:tcW w:w="1781" w:type="dxa"/>
            <w:gridSpan w:val="2"/>
            <w:tcBorders>
              <w:top w:val="nil"/>
              <w:left w:val="nil"/>
              <w:bottom w:val="single" w:color="auto" w:sz="4" w:space="0"/>
              <w:right w:val="single" w:color="auto" w:sz="4" w:space="0"/>
            </w:tcBorders>
            <w:vAlign w:val="top"/>
          </w:tcPr>
          <w:p w14:paraId="746CD9AC">
            <w:pPr>
              <w:rPr>
                <w:rFonts w:ascii="仿宋_GB2312" w:hAnsi="宋体" w:eastAsia="仿宋_GB2312" w:cs="宋体"/>
                <w:color w:val="000000"/>
                <w:sz w:val="20"/>
                <w:szCs w:val="20"/>
              </w:rPr>
            </w:pPr>
            <w:r>
              <w:rPr>
                <w:rFonts w:ascii="Calibri" w:hAnsi="Calibri"/>
                <w:color w:val="000000"/>
                <w:sz w:val="22"/>
                <w:szCs w:val="22"/>
              </w:rPr>
              <w:t>公务员医疗补助</w:t>
            </w:r>
          </w:p>
        </w:tc>
        <w:tc>
          <w:tcPr>
            <w:tcW w:w="1007" w:type="dxa"/>
            <w:tcBorders>
              <w:top w:val="nil"/>
              <w:left w:val="nil"/>
              <w:bottom w:val="single" w:color="auto" w:sz="4" w:space="0"/>
              <w:right w:val="single" w:color="auto" w:sz="4" w:space="0"/>
            </w:tcBorders>
            <w:vAlign w:val="center"/>
          </w:tcPr>
          <w:p w14:paraId="542391F2">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13.80</w:t>
            </w:r>
          </w:p>
        </w:tc>
        <w:tc>
          <w:tcPr>
            <w:tcW w:w="1042" w:type="dxa"/>
            <w:tcBorders>
              <w:top w:val="nil"/>
              <w:left w:val="nil"/>
              <w:bottom w:val="single" w:color="auto" w:sz="4" w:space="0"/>
              <w:right w:val="single" w:color="auto" w:sz="4" w:space="0"/>
            </w:tcBorders>
            <w:vAlign w:val="center"/>
          </w:tcPr>
          <w:p w14:paraId="7FD45B92">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13.80</w:t>
            </w:r>
          </w:p>
        </w:tc>
        <w:tc>
          <w:tcPr>
            <w:tcW w:w="423" w:type="dxa"/>
            <w:tcBorders>
              <w:top w:val="nil"/>
              <w:left w:val="nil"/>
              <w:bottom w:val="single" w:color="auto" w:sz="4" w:space="0"/>
              <w:right w:val="single" w:color="auto" w:sz="4" w:space="0"/>
            </w:tcBorders>
            <w:vAlign w:val="center"/>
          </w:tcPr>
          <w:p w14:paraId="611C698F">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3987B7AB">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213FEBC0">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4B732FDD">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256E5DE3">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100A6055">
            <w:pPr>
              <w:widowControl/>
              <w:spacing w:line="280" w:lineRule="exact"/>
              <w:jc w:val="right"/>
              <w:rPr>
                <w:rFonts w:ascii="宋体" w:hAnsi="宋体" w:cs="宋体"/>
                <w:b/>
                <w:bCs/>
                <w:color w:val="000000"/>
                <w:kern w:val="0"/>
                <w:sz w:val="22"/>
                <w:szCs w:val="22"/>
              </w:rPr>
            </w:pPr>
          </w:p>
        </w:tc>
      </w:tr>
      <w:tr w14:paraId="1100A0A7">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26ECCC6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33" w:type="dxa"/>
            <w:tcBorders>
              <w:top w:val="nil"/>
              <w:left w:val="nil"/>
              <w:bottom w:val="single" w:color="auto" w:sz="4" w:space="0"/>
              <w:right w:val="single" w:color="auto" w:sz="4" w:space="0"/>
            </w:tcBorders>
            <w:vAlign w:val="center"/>
          </w:tcPr>
          <w:p w14:paraId="3C0C3C2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600" w:type="dxa"/>
            <w:tcBorders>
              <w:top w:val="nil"/>
              <w:left w:val="nil"/>
              <w:bottom w:val="single" w:color="auto" w:sz="4" w:space="0"/>
              <w:right w:val="single" w:color="auto" w:sz="4" w:space="0"/>
            </w:tcBorders>
            <w:vAlign w:val="center"/>
          </w:tcPr>
          <w:p w14:paraId="040D5C5E">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1781" w:type="dxa"/>
            <w:gridSpan w:val="2"/>
            <w:tcBorders>
              <w:top w:val="nil"/>
              <w:left w:val="nil"/>
              <w:bottom w:val="single" w:color="auto" w:sz="4" w:space="0"/>
              <w:right w:val="single" w:color="auto" w:sz="4" w:space="0"/>
            </w:tcBorders>
            <w:vAlign w:val="top"/>
          </w:tcPr>
          <w:p w14:paraId="142B2A18">
            <w:pPr>
              <w:rPr>
                <w:rFonts w:ascii="仿宋_GB2312" w:hAnsi="宋体" w:eastAsia="仿宋_GB2312" w:cs="宋体"/>
                <w:color w:val="000000"/>
                <w:sz w:val="20"/>
                <w:szCs w:val="20"/>
              </w:rPr>
            </w:pPr>
            <w:r>
              <w:rPr>
                <w:rFonts w:ascii="Calibri" w:hAnsi="Calibri"/>
                <w:color w:val="000000"/>
                <w:sz w:val="22"/>
                <w:szCs w:val="22"/>
              </w:rPr>
              <w:t>其他行政事业单位医疗支出</w:t>
            </w:r>
          </w:p>
        </w:tc>
        <w:tc>
          <w:tcPr>
            <w:tcW w:w="1007" w:type="dxa"/>
            <w:tcBorders>
              <w:top w:val="nil"/>
              <w:left w:val="nil"/>
              <w:bottom w:val="single" w:color="auto" w:sz="4" w:space="0"/>
              <w:right w:val="single" w:color="auto" w:sz="4" w:space="0"/>
            </w:tcBorders>
            <w:vAlign w:val="center"/>
          </w:tcPr>
          <w:p w14:paraId="14819E8C">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0.42</w:t>
            </w:r>
          </w:p>
        </w:tc>
        <w:tc>
          <w:tcPr>
            <w:tcW w:w="1042" w:type="dxa"/>
            <w:tcBorders>
              <w:top w:val="nil"/>
              <w:left w:val="nil"/>
              <w:bottom w:val="single" w:color="auto" w:sz="4" w:space="0"/>
              <w:right w:val="single" w:color="auto" w:sz="4" w:space="0"/>
            </w:tcBorders>
            <w:vAlign w:val="center"/>
          </w:tcPr>
          <w:p w14:paraId="4AB347EF">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0.42</w:t>
            </w:r>
          </w:p>
        </w:tc>
        <w:tc>
          <w:tcPr>
            <w:tcW w:w="423" w:type="dxa"/>
            <w:tcBorders>
              <w:top w:val="nil"/>
              <w:left w:val="nil"/>
              <w:bottom w:val="single" w:color="auto" w:sz="4" w:space="0"/>
              <w:right w:val="single" w:color="auto" w:sz="4" w:space="0"/>
            </w:tcBorders>
            <w:vAlign w:val="center"/>
          </w:tcPr>
          <w:p w14:paraId="5FF73941">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2EDE3AE3">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489B09F8">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40348931">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54321084">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2C0D330C">
            <w:pPr>
              <w:widowControl/>
              <w:spacing w:line="280" w:lineRule="exact"/>
              <w:jc w:val="right"/>
              <w:rPr>
                <w:rFonts w:ascii="宋体" w:hAnsi="宋体" w:cs="宋体"/>
                <w:b/>
                <w:bCs/>
                <w:color w:val="000000"/>
                <w:kern w:val="0"/>
                <w:sz w:val="22"/>
                <w:szCs w:val="22"/>
              </w:rPr>
            </w:pPr>
          </w:p>
        </w:tc>
      </w:tr>
      <w:tr w14:paraId="11628B0A">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20112BC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33" w:type="dxa"/>
            <w:tcBorders>
              <w:top w:val="nil"/>
              <w:left w:val="nil"/>
              <w:bottom w:val="single" w:color="auto" w:sz="4" w:space="0"/>
              <w:right w:val="single" w:color="auto" w:sz="4" w:space="0"/>
            </w:tcBorders>
            <w:vAlign w:val="center"/>
          </w:tcPr>
          <w:p w14:paraId="33861471">
            <w:pPr>
              <w:jc w:val="center"/>
              <w:rPr>
                <w:rFonts w:hint="eastAsia"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6F152729">
            <w:pPr>
              <w:jc w:val="center"/>
              <w:rPr>
                <w:rFonts w:hint="eastAsia"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65674ECA">
            <w:pPr>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住房保障支出</w:t>
            </w:r>
          </w:p>
        </w:tc>
        <w:tc>
          <w:tcPr>
            <w:tcW w:w="1007" w:type="dxa"/>
            <w:tcBorders>
              <w:top w:val="nil"/>
              <w:left w:val="nil"/>
              <w:bottom w:val="single" w:color="auto" w:sz="4" w:space="0"/>
              <w:right w:val="single" w:color="auto" w:sz="4" w:space="0"/>
            </w:tcBorders>
            <w:vAlign w:val="center"/>
          </w:tcPr>
          <w:p w14:paraId="44EB04E9">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67.52</w:t>
            </w:r>
          </w:p>
        </w:tc>
        <w:tc>
          <w:tcPr>
            <w:tcW w:w="1042" w:type="dxa"/>
            <w:tcBorders>
              <w:top w:val="nil"/>
              <w:left w:val="nil"/>
              <w:bottom w:val="single" w:color="auto" w:sz="4" w:space="0"/>
              <w:right w:val="single" w:color="auto" w:sz="4" w:space="0"/>
            </w:tcBorders>
            <w:vAlign w:val="center"/>
          </w:tcPr>
          <w:p w14:paraId="50632790">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67.52</w:t>
            </w:r>
          </w:p>
        </w:tc>
        <w:tc>
          <w:tcPr>
            <w:tcW w:w="423" w:type="dxa"/>
            <w:tcBorders>
              <w:top w:val="nil"/>
              <w:left w:val="nil"/>
              <w:bottom w:val="single" w:color="auto" w:sz="4" w:space="0"/>
              <w:right w:val="single" w:color="auto" w:sz="4" w:space="0"/>
            </w:tcBorders>
            <w:vAlign w:val="center"/>
          </w:tcPr>
          <w:p w14:paraId="7A43D174">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20AB5725">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5C8B40B4">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7E6B6247">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20EE884B">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18219BAC">
            <w:pPr>
              <w:widowControl/>
              <w:spacing w:line="280" w:lineRule="exact"/>
              <w:jc w:val="right"/>
              <w:rPr>
                <w:rFonts w:ascii="宋体" w:hAnsi="宋体" w:cs="宋体"/>
                <w:b/>
                <w:bCs/>
                <w:color w:val="000000"/>
                <w:kern w:val="0"/>
                <w:sz w:val="22"/>
                <w:szCs w:val="22"/>
              </w:rPr>
            </w:pPr>
          </w:p>
        </w:tc>
      </w:tr>
      <w:tr w14:paraId="3CDEC17B">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6E5DC55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33" w:type="dxa"/>
            <w:tcBorders>
              <w:top w:val="nil"/>
              <w:left w:val="nil"/>
              <w:bottom w:val="single" w:color="auto" w:sz="4" w:space="0"/>
              <w:right w:val="single" w:color="auto" w:sz="4" w:space="0"/>
            </w:tcBorders>
            <w:vAlign w:val="center"/>
          </w:tcPr>
          <w:p w14:paraId="2BADE17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600" w:type="dxa"/>
            <w:tcBorders>
              <w:top w:val="nil"/>
              <w:left w:val="nil"/>
              <w:bottom w:val="single" w:color="auto" w:sz="4" w:space="0"/>
              <w:right w:val="single" w:color="auto" w:sz="4" w:space="0"/>
            </w:tcBorders>
            <w:vAlign w:val="center"/>
          </w:tcPr>
          <w:p w14:paraId="577B1EA1">
            <w:pPr>
              <w:jc w:val="center"/>
              <w:rPr>
                <w:rFonts w:hint="eastAsia"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3C6D53FD">
            <w:pPr>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住房改革支出</w:t>
            </w:r>
          </w:p>
        </w:tc>
        <w:tc>
          <w:tcPr>
            <w:tcW w:w="1007" w:type="dxa"/>
            <w:tcBorders>
              <w:top w:val="nil"/>
              <w:left w:val="nil"/>
              <w:bottom w:val="single" w:color="auto" w:sz="4" w:space="0"/>
              <w:right w:val="single" w:color="auto" w:sz="4" w:space="0"/>
            </w:tcBorders>
            <w:vAlign w:val="center"/>
          </w:tcPr>
          <w:p w14:paraId="3717C900">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67.52</w:t>
            </w:r>
          </w:p>
        </w:tc>
        <w:tc>
          <w:tcPr>
            <w:tcW w:w="1042" w:type="dxa"/>
            <w:tcBorders>
              <w:top w:val="nil"/>
              <w:left w:val="nil"/>
              <w:bottom w:val="single" w:color="auto" w:sz="4" w:space="0"/>
              <w:right w:val="single" w:color="auto" w:sz="4" w:space="0"/>
            </w:tcBorders>
            <w:vAlign w:val="center"/>
          </w:tcPr>
          <w:p w14:paraId="3E553D0A">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67.52</w:t>
            </w:r>
          </w:p>
        </w:tc>
        <w:tc>
          <w:tcPr>
            <w:tcW w:w="423" w:type="dxa"/>
            <w:tcBorders>
              <w:top w:val="nil"/>
              <w:left w:val="nil"/>
              <w:bottom w:val="single" w:color="auto" w:sz="4" w:space="0"/>
              <w:right w:val="single" w:color="auto" w:sz="4" w:space="0"/>
            </w:tcBorders>
            <w:vAlign w:val="center"/>
          </w:tcPr>
          <w:p w14:paraId="73BDFC9F">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130AF27E">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5B64C28D">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451E05D1">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7AAE5C11">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69B30185">
            <w:pPr>
              <w:widowControl/>
              <w:spacing w:line="280" w:lineRule="exact"/>
              <w:jc w:val="right"/>
              <w:rPr>
                <w:rFonts w:ascii="宋体" w:hAnsi="宋体" w:cs="宋体"/>
                <w:b/>
                <w:bCs/>
                <w:color w:val="000000"/>
                <w:kern w:val="0"/>
                <w:sz w:val="22"/>
                <w:szCs w:val="22"/>
              </w:rPr>
            </w:pPr>
          </w:p>
        </w:tc>
      </w:tr>
      <w:tr w14:paraId="5F33D3F5">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442FBEA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33" w:type="dxa"/>
            <w:tcBorders>
              <w:top w:val="nil"/>
              <w:left w:val="nil"/>
              <w:bottom w:val="single" w:color="auto" w:sz="4" w:space="0"/>
              <w:right w:val="single" w:color="auto" w:sz="4" w:space="0"/>
            </w:tcBorders>
            <w:vAlign w:val="center"/>
          </w:tcPr>
          <w:p w14:paraId="0919B33C">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600" w:type="dxa"/>
            <w:tcBorders>
              <w:top w:val="nil"/>
              <w:left w:val="nil"/>
              <w:bottom w:val="single" w:color="auto" w:sz="4" w:space="0"/>
              <w:right w:val="single" w:color="auto" w:sz="4" w:space="0"/>
            </w:tcBorders>
            <w:vAlign w:val="center"/>
          </w:tcPr>
          <w:p w14:paraId="2EA3818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1781" w:type="dxa"/>
            <w:gridSpan w:val="2"/>
            <w:tcBorders>
              <w:top w:val="nil"/>
              <w:left w:val="nil"/>
              <w:bottom w:val="single" w:color="auto" w:sz="4" w:space="0"/>
              <w:right w:val="single" w:color="auto" w:sz="4" w:space="0"/>
            </w:tcBorders>
            <w:vAlign w:val="center"/>
          </w:tcPr>
          <w:p w14:paraId="5783B3FB">
            <w:pPr>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住房公积金</w:t>
            </w:r>
          </w:p>
        </w:tc>
        <w:tc>
          <w:tcPr>
            <w:tcW w:w="1007" w:type="dxa"/>
            <w:tcBorders>
              <w:top w:val="nil"/>
              <w:left w:val="nil"/>
              <w:bottom w:val="single" w:color="auto" w:sz="4" w:space="0"/>
              <w:right w:val="single" w:color="auto" w:sz="4" w:space="0"/>
            </w:tcBorders>
            <w:vAlign w:val="center"/>
          </w:tcPr>
          <w:p w14:paraId="642BC6B2">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042" w:type="dxa"/>
            <w:tcBorders>
              <w:top w:val="nil"/>
              <w:left w:val="nil"/>
              <w:bottom w:val="single" w:color="auto" w:sz="4" w:space="0"/>
              <w:right w:val="single" w:color="auto" w:sz="4" w:space="0"/>
            </w:tcBorders>
            <w:vAlign w:val="center"/>
          </w:tcPr>
          <w:p w14:paraId="7B9C9E14">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423" w:type="dxa"/>
            <w:tcBorders>
              <w:top w:val="nil"/>
              <w:left w:val="nil"/>
              <w:bottom w:val="single" w:color="auto" w:sz="4" w:space="0"/>
              <w:right w:val="single" w:color="auto" w:sz="4" w:space="0"/>
            </w:tcBorders>
            <w:vAlign w:val="center"/>
          </w:tcPr>
          <w:p w14:paraId="5678AB60">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1819BB65">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5A9A6CAF">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0859E7F7">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6A630D85">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38A9739E">
            <w:pPr>
              <w:widowControl/>
              <w:spacing w:line="280" w:lineRule="exact"/>
              <w:jc w:val="right"/>
              <w:rPr>
                <w:rFonts w:ascii="宋体" w:hAnsi="宋体" w:cs="宋体"/>
                <w:b/>
                <w:bCs/>
                <w:color w:val="000000"/>
                <w:kern w:val="0"/>
                <w:sz w:val="22"/>
                <w:szCs w:val="22"/>
              </w:rPr>
            </w:pPr>
          </w:p>
        </w:tc>
      </w:tr>
      <w:tr w14:paraId="2627EDD8">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28FB9F7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w:t>
            </w:r>
          </w:p>
        </w:tc>
        <w:tc>
          <w:tcPr>
            <w:tcW w:w="433" w:type="dxa"/>
            <w:tcBorders>
              <w:top w:val="nil"/>
              <w:left w:val="nil"/>
              <w:bottom w:val="single" w:color="auto" w:sz="4" w:space="0"/>
              <w:right w:val="single" w:color="auto" w:sz="4" w:space="0"/>
            </w:tcBorders>
            <w:vAlign w:val="center"/>
          </w:tcPr>
          <w:p w14:paraId="06D7294F">
            <w:pPr>
              <w:jc w:val="center"/>
              <w:rPr>
                <w:rFonts w:hint="eastAsia" w:ascii="仿宋_GB2312" w:hAnsi="宋体" w:eastAsia="仿宋_GB2312" w:cs="宋体"/>
                <w:color w:val="000000"/>
                <w:sz w:val="20"/>
                <w:szCs w:val="20"/>
                <w:lang w:val="en-US" w:eastAsia="zh-CN"/>
              </w:rPr>
            </w:pPr>
          </w:p>
        </w:tc>
        <w:tc>
          <w:tcPr>
            <w:tcW w:w="600" w:type="dxa"/>
            <w:tcBorders>
              <w:top w:val="nil"/>
              <w:left w:val="nil"/>
              <w:bottom w:val="single" w:color="auto" w:sz="4" w:space="0"/>
              <w:right w:val="single" w:color="auto" w:sz="4" w:space="0"/>
            </w:tcBorders>
            <w:vAlign w:val="center"/>
          </w:tcPr>
          <w:p w14:paraId="4BB38A8B">
            <w:pPr>
              <w:jc w:val="center"/>
              <w:rPr>
                <w:rFonts w:hint="eastAsia" w:ascii="仿宋_GB2312" w:hAnsi="宋体" w:eastAsia="仿宋_GB2312" w:cs="宋体"/>
                <w:color w:val="000000"/>
                <w:sz w:val="20"/>
                <w:szCs w:val="20"/>
                <w:lang w:val="en-US" w:eastAsia="zh-CN"/>
              </w:rPr>
            </w:pPr>
          </w:p>
        </w:tc>
        <w:tc>
          <w:tcPr>
            <w:tcW w:w="1781" w:type="dxa"/>
            <w:gridSpan w:val="2"/>
            <w:tcBorders>
              <w:top w:val="nil"/>
              <w:left w:val="nil"/>
              <w:bottom w:val="single" w:color="auto" w:sz="4" w:space="0"/>
              <w:right w:val="single" w:color="auto" w:sz="4" w:space="0"/>
            </w:tcBorders>
            <w:vAlign w:val="center"/>
          </w:tcPr>
          <w:p w14:paraId="69501755">
            <w:pPr>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灾害防治及应急管理支出</w:t>
            </w:r>
          </w:p>
        </w:tc>
        <w:tc>
          <w:tcPr>
            <w:tcW w:w="1007" w:type="dxa"/>
            <w:tcBorders>
              <w:top w:val="nil"/>
              <w:left w:val="nil"/>
              <w:bottom w:val="single" w:color="auto" w:sz="4" w:space="0"/>
              <w:right w:val="single" w:color="auto" w:sz="4" w:space="0"/>
            </w:tcBorders>
            <w:vAlign w:val="center"/>
          </w:tcPr>
          <w:p w14:paraId="2E2152C1">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961.98.</w:t>
            </w:r>
          </w:p>
        </w:tc>
        <w:tc>
          <w:tcPr>
            <w:tcW w:w="1042" w:type="dxa"/>
            <w:tcBorders>
              <w:top w:val="nil"/>
              <w:left w:val="nil"/>
              <w:bottom w:val="single" w:color="auto" w:sz="4" w:space="0"/>
              <w:right w:val="single" w:color="auto" w:sz="4" w:space="0"/>
            </w:tcBorders>
            <w:vAlign w:val="center"/>
          </w:tcPr>
          <w:p w14:paraId="04B5CCA4">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951.98</w:t>
            </w:r>
          </w:p>
        </w:tc>
        <w:tc>
          <w:tcPr>
            <w:tcW w:w="423" w:type="dxa"/>
            <w:tcBorders>
              <w:top w:val="nil"/>
              <w:left w:val="nil"/>
              <w:bottom w:val="single" w:color="auto" w:sz="4" w:space="0"/>
              <w:right w:val="single" w:color="auto" w:sz="4" w:space="0"/>
            </w:tcBorders>
            <w:vAlign w:val="center"/>
          </w:tcPr>
          <w:p w14:paraId="6F848405">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18F91BBA">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30A3866A">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170976A7">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1D1533F7">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bottom"/>
          </w:tcPr>
          <w:p w14:paraId="1F4C4652">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w:t>
            </w:r>
          </w:p>
          <w:p w14:paraId="1FB7754B">
            <w:pPr>
              <w:widowControl/>
              <w:spacing w:line="280" w:lineRule="exact"/>
              <w:jc w:val="right"/>
              <w:rPr>
                <w:rFonts w:hint="default" w:ascii="宋体" w:hAnsi="宋体" w:cs="宋体"/>
                <w:b/>
                <w:bCs/>
                <w:color w:val="000000"/>
                <w:kern w:val="0"/>
                <w:sz w:val="22"/>
                <w:szCs w:val="22"/>
                <w:lang w:val="en-US" w:eastAsia="zh-CN"/>
              </w:rPr>
            </w:pPr>
          </w:p>
        </w:tc>
      </w:tr>
      <w:tr w14:paraId="7A096C5A">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2DF101D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w:t>
            </w:r>
          </w:p>
        </w:tc>
        <w:tc>
          <w:tcPr>
            <w:tcW w:w="433" w:type="dxa"/>
            <w:tcBorders>
              <w:top w:val="nil"/>
              <w:left w:val="nil"/>
              <w:bottom w:val="single" w:color="auto" w:sz="4" w:space="0"/>
              <w:right w:val="single" w:color="auto" w:sz="4" w:space="0"/>
            </w:tcBorders>
            <w:vAlign w:val="center"/>
          </w:tcPr>
          <w:p w14:paraId="41C66D6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04</w:t>
            </w:r>
          </w:p>
        </w:tc>
        <w:tc>
          <w:tcPr>
            <w:tcW w:w="600" w:type="dxa"/>
            <w:tcBorders>
              <w:top w:val="nil"/>
              <w:left w:val="nil"/>
              <w:bottom w:val="single" w:color="auto" w:sz="4" w:space="0"/>
              <w:right w:val="single" w:color="auto" w:sz="4" w:space="0"/>
            </w:tcBorders>
            <w:vAlign w:val="center"/>
          </w:tcPr>
          <w:p w14:paraId="0C71704D">
            <w:pPr>
              <w:jc w:val="center"/>
              <w:rPr>
                <w:rFonts w:hint="eastAsia" w:ascii="仿宋_GB2312" w:hAnsi="宋体" w:eastAsia="仿宋_GB2312" w:cs="宋体"/>
                <w:color w:val="000000"/>
                <w:sz w:val="20"/>
                <w:szCs w:val="20"/>
                <w:lang w:val="en-US" w:eastAsia="zh-CN"/>
              </w:rPr>
            </w:pPr>
          </w:p>
        </w:tc>
        <w:tc>
          <w:tcPr>
            <w:tcW w:w="1781" w:type="dxa"/>
            <w:gridSpan w:val="2"/>
            <w:tcBorders>
              <w:top w:val="nil"/>
              <w:left w:val="nil"/>
              <w:bottom w:val="single" w:color="auto" w:sz="4" w:space="0"/>
              <w:right w:val="single" w:color="auto" w:sz="4" w:space="0"/>
            </w:tcBorders>
            <w:vAlign w:val="center"/>
          </w:tcPr>
          <w:p w14:paraId="5546E6E3">
            <w:pPr>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矿山安全</w:t>
            </w:r>
          </w:p>
        </w:tc>
        <w:tc>
          <w:tcPr>
            <w:tcW w:w="1007" w:type="dxa"/>
            <w:tcBorders>
              <w:top w:val="nil"/>
              <w:left w:val="nil"/>
              <w:bottom w:val="single" w:color="auto" w:sz="4" w:space="0"/>
              <w:right w:val="single" w:color="auto" w:sz="4" w:space="0"/>
            </w:tcBorders>
            <w:vAlign w:val="center"/>
          </w:tcPr>
          <w:p w14:paraId="36B84758">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961.98.</w:t>
            </w:r>
          </w:p>
        </w:tc>
        <w:tc>
          <w:tcPr>
            <w:tcW w:w="1042" w:type="dxa"/>
            <w:tcBorders>
              <w:top w:val="nil"/>
              <w:left w:val="nil"/>
              <w:bottom w:val="single" w:color="auto" w:sz="4" w:space="0"/>
              <w:right w:val="single" w:color="auto" w:sz="4" w:space="0"/>
            </w:tcBorders>
            <w:vAlign w:val="center"/>
          </w:tcPr>
          <w:p w14:paraId="36D20C28">
            <w:pPr>
              <w:widowControl/>
              <w:spacing w:line="280" w:lineRule="exact"/>
              <w:jc w:val="righ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951.98</w:t>
            </w:r>
          </w:p>
        </w:tc>
        <w:tc>
          <w:tcPr>
            <w:tcW w:w="423" w:type="dxa"/>
            <w:tcBorders>
              <w:top w:val="nil"/>
              <w:left w:val="nil"/>
              <w:bottom w:val="single" w:color="auto" w:sz="4" w:space="0"/>
              <w:right w:val="single" w:color="auto" w:sz="4" w:space="0"/>
            </w:tcBorders>
            <w:vAlign w:val="center"/>
          </w:tcPr>
          <w:p w14:paraId="13B63CEF">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0231B1F2">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23CB4C54">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482EAC67">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41FBD2B8">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3AB72C17">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w:t>
            </w:r>
          </w:p>
        </w:tc>
      </w:tr>
      <w:tr w14:paraId="7614CE33">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49564B7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w:t>
            </w:r>
          </w:p>
        </w:tc>
        <w:tc>
          <w:tcPr>
            <w:tcW w:w="433" w:type="dxa"/>
            <w:tcBorders>
              <w:top w:val="nil"/>
              <w:left w:val="nil"/>
              <w:bottom w:val="single" w:color="auto" w:sz="4" w:space="0"/>
              <w:right w:val="single" w:color="auto" w:sz="4" w:space="0"/>
            </w:tcBorders>
            <w:vAlign w:val="center"/>
          </w:tcPr>
          <w:p w14:paraId="0652E2D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04</w:t>
            </w:r>
          </w:p>
        </w:tc>
        <w:tc>
          <w:tcPr>
            <w:tcW w:w="600" w:type="dxa"/>
            <w:tcBorders>
              <w:top w:val="nil"/>
              <w:left w:val="nil"/>
              <w:bottom w:val="single" w:color="auto" w:sz="4" w:space="0"/>
              <w:right w:val="single" w:color="auto" w:sz="4" w:space="0"/>
            </w:tcBorders>
            <w:vAlign w:val="center"/>
          </w:tcPr>
          <w:p w14:paraId="61D7B92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1781" w:type="dxa"/>
            <w:gridSpan w:val="2"/>
            <w:tcBorders>
              <w:top w:val="nil"/>
              <w:left w:val="nil"/>
              <w:bottom w:val="single" w:color="auto" w:sz="4" w:space="0"/>
              <w:right w:val="single" w:color="auto" w:sz="4" w:space="0"/>
            </w:tcBorders>
            <w:vAlign w:val="center"/>
          </w:tcPr>
          <w:p w14:paraId="1C63AB2C">
            <w:pPr>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矿山应急救援事务</w:t>
            </w:r>
          </w:p>
        </w:tc>
        <w:tc>
          <w:tcPr>
            <w:tcW w:w="1007" w:type="dxa"/>
            <w:tcBorders>
              <w:top w:val="nil"/>
              <w:left w:val="nil"/>
              <w:bottom w:val="single" w:color="auto" w:sz="4" w:space="0"/>
              <w:right w:val="single" w:color="auto" w:sz="4" w:space="0"/>
            </w:tcBorders>
            <w:vAlign w:val="center"/>
          </w:tcPr>
          <w:p w14:paraId="16BDCD61">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961.98.</w:t>
            </w:r>
          </w:p>
        </w:tc>
        <w:tc>
          <w:tcPr>
            <w:tcW w:w="1042" w:type="dxa"/>
            <w:tcBorders>
              <w:top w:val="nil"/>
              <w:left w:val="nil"/>
              <w:bottom w:val="single" w:color="auto" w:sz="4" w:space="0"/>
              <w:right w:val="single" w:color="auto" w:sz="4" w:space="0"/>
            </w:tcBorders>
            <w:vAlign w:val="center"/>
          </w:tcPr>
          <w:p w14:paraId="28EF70B7">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951.98</w:t>
            </w:r>
          </w:p>
        </w:tc>
        <w:tc>
          <w:tcPr>
            <w:tcW w:w="423" w:type="dxa"/>
            <w:tcBorders>
              <w:top w:val="nil"/>
              <w:left w:val="nil"/>
              <w:bottom w:val="single" w:color="auto" w:sz="4" w:space="0"/>
              <w:right w:val="single" w:color="auto" w:sz="4" w:space="0"/>
            </w:tcBorders>
            <w:vAlign w:val="center"/>
          </w:tcPr>
          <w:p w14:paraId="4F3B37BD">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6886F511">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53698660">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0A9A837E">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1D25ADD5">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4FC3B53A">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w:t>
            </w:r>
          </w:p>
        </w:tc>
      </w:tr>
      <w:tr w14:paraId="2E21E160">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0C0CAB00">
            <w:pPr>
              <w:jc w:val="center"/>
              <w:rPr>
                <w:rFonts w:ascii="仿宋_GB2312" w:hAnsi="宋体" w:eastAsia="仿宋_GB2312" w:cs="宋体"/>
                <w:color w:val="000000"/>
                <w:sz w:val="20"/>
                <w:szCs w:val="20"/>
              </w:rPr>
            </w:pPr>
          </w:p>
        </w:tc>
        <w:tc>
          <w:tcPr>
            <w:tcW w:w="433" w:type="dxa"/>
            <w:tcBorders>
              <w:top w:val="nil"/>
              <w:left w:val="nil"/>
              <w:bottom w:val="single" w:color="auto" w:sz="4" w:space="0"/>
              <w:right w:val="single" w:color="auto" w:sz="4" w:space="0"/>
            </w:tcBorders>
            <w:vAlign w:val="center"/>
          </w:tcPr>
          <w:p w14:paraId="21EF8246">
            <w:pPr>
              <w:jc w:val="center"/>
              <w:rPr>
                <w:rFonts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5794779D">
            <w:pPr>
              <w:jc w:val="center"/>
              <w:rPr>
                <w:rFonts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73D78216">
            <w:pPr>
              <w:jc w:val="center"/>
              <w:rPr>
                <w:rFonts w:ascii="仿宋_GB2312" w:hAnsi="宋体" w:eastAsia="仿宋_GB2312" w:cs="宋体"/>
                <w:color w:val="000000"/>
                <w:sz w:val="20"/>
                <w:szCs w:val="20"/>
              </w:rPr>
            </w:pPr>
          </w:p>
        </w:tc>
        <w:tc>
          <w:tcPr>
            <w:tcW w:w="1007" w:type="dxa"/>
            <w:tcBorders>
              <w:top w:val="nil"/>
              <w:left w:val="nil"/>
              <w:bottom w:val="single" w:color="auto" w:sz="4" w:space="0"/>
              <w:right w:val="single" w:color="auto" w:sz="4" w:space="0"/>
            </w:tcBorders>
            <w:vAlign w:val="center"/>
          </w:tcPr>
          <w:p w14:paraId="35C3021A">
            <w:pPr>
              <w:widowControl/>
              <w:spacing w:line="280" w:lineRule="exact"/>
              <w:jc w:val="right"/>
              <w:rPr>
                <w:rFonts w:ascii="宋体" w:hAnsi="宋体" w:cs="宋体"/>
                <w:b/>
                <w:bCs/>
                <w:color w:val="000000"/>
                <w:kern w:val="0"/>
                <w:sz w:val="22"/>
                <w:szCs w:val="22"/>
              </w:rPr>
            </w:pPr>
          </w:p>
        </w:tc>
        <w:tc>
          <w:tcPr>
            <w:tcW w:w="1042" w:type="dxa"/>
            <w:tcBorders>
              <w:top w:val="nil"/>
              <w:left w:val="nil"/>
              <w:bottom w:val="single" w:color="auto" w:sz="4" w:space="0"/>
              <w:right w:val="single" w:color="auto" w:sz="4" w:space="0"/>
            </w:tcBorders>
            <w:vAlign w:val="center"/>
          </w:tcPr>
          <w:p w14:paraId="5E042CFE">
            <w:pPr>
              <w:widowControl/>
              <w:spacing w:line="280" w:lineRule="exact"/>
              <w:jc w:val="right"/>
              <w:rPr>
                <w:rFonts w:ascii="宋体" w:hAnsi="宋体" w:cs="宋体"/>
                <w:b/>
                <w:bCs/>
                <w:color w:val="000000"/>
                <w:kern w:val="0"/>
                <w:sz w:val="22"/>
                <w:szCs w:val="22"/>
              </w:rPr>
            </w:pPr>
          </w:p>
        </w:tc>
        <w:tc>
          <w:tcPr>
            <w:tcW w:w="423" w:type="dxa"/>
            <w:tcBorders>
              <w:top w:val="nil"/>
              <w:left w:val="nil"/>
              <w:bottom w:val="single" w:color="auto" w:sz="4" w:space="0"/>
              <w:right w:val="single" w:color="auto" w:sz="4" w:space="0"/>
            </w:tcBorders>
            <w:vAlign w:val="center"/>
          </w:tcPr>
          <w:p w14:paraId="35A3F28A">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6DB70239">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1EE57690">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1F8E1DD2">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64AC7623">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1B4E6EF0">
            <w:pPr>
              <w:widowControl/>
              <w:spacing w:line="280" w:lineRule="exact"/>
              <w:jc w:val="right"/>
              <w:rPr>
                <w:rFonts w:ascii="宋体" w:hAnsi="宋体" w:cs="宋体"/>
                <w:b/>
                <w:bCs/>
                <w:color w:val="000000"/>
                <w:kern w:val="0"/>
                <w:sz w:val="22"/>
                <w:szCs w:val="22"/>
              </w:rPr>
            </w:pPr>
          </w:p>
        </w:tc>
      </w:tr>
      <w:tr w14:paraId="11081148">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57DBD87A">
            <w:pPr>
              <w:jc w:val="center"/>
              <w:rPr>
                <w:rFonts w:ascii="仿宋_GB2312" w:hAnsi="宋体" w:eastAsia="仿宋_GB2312" w:cs="宋体"/>
                <w:color w:val="000000"/>
                <w:sz w:val="20"/>
                <w:szCs w:val="20"/>
              </w:rPr>
            </w:pPr>
          </w:p>
        </w:tc>
        <w:tc>
          <w:tcPr>
            <w:tcW w:w="433" w:type="dxa"/>
            <w:tcBorders>
              <w:top w:val="nil"/>
              <w:left w:val="nil"/>
              <w:bottom w:val="single" w:color="auto" w:sz="4" w:space="0"/>
              <w:right w:val="single" w:color="auto" w:sz="4" w:space="0"/>
            </w:tcBorders>
            <w:vAlign w:val="center"/>
          </w:tcPr>
          <w:p w14:paraId="4EB99BB4">
            <w:pPr>
              <w:jc w:val="center"/>
              <w:rPr>
                <w:rFonts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037A0BFB">
            <w:pPr>
              <w:jc w:val="center"/>
              <w:rPr>
                <w:rFonts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7FB5F25E">
            <w:pPr>
              <w:jc w:val="center"/>
              <w:rPr>
                <w:rFonts w:ascii="仿宋_GB2312" w:hAnsi="宋体" w:eastAsia="仿宋_GB2312" w:cs="宋体"/>
                <w:color w:val="000000"/>
                <w:sz w:val="20"/>
                <w:szCs w:val="20"/>
              </w:rPr>
            </w:pPr>
          </w:p>
        </w:tc>
        <w:tc>
          <w:tcPr>
            <w:tcW w:w="1007" w:type="dxa"/>
            <w:tcBorders>
              <w:top w:val="nil"/>
              <w:left w:val="nil"/>
              <w:bottom w:val="single" w:color="auto" w:sz="4" w:space="0"/>
              <w:right w:val="single" w:color="auto" w:sz="4" w:space="0"/>
            </w:tcBorders>
            <w:vAlign w:val="center"/>
          </w:tcPr>
          <w:p w14:paraId="4E1537CE">
            <w:pPr>
              <w:widowControl/>
              <w:spacing w:line="280" w:lineRule="exact"/>
              <w:jc w:val="right"/>
              <w:rPr>
                <w:rFonts w:ascii="宋体" w:hAnsi="宋体" w:cs="宋体"/>
                <w:b/>
                <w:bCs/>
                <w:color w:val="000000"/>
                <w:kern w:val="0"/>
                <w:sz w:val="22"/>
                <w:szCs w:val="22"/>
              </w:rPr>
            </w:pPr>
          </w:p>
        </w:tc>
        <w:tc>
          <w:tcPr>
            <w:tcW w:w="1042" w:type="dxa"/>
            <w:tcBorders>
              <w:top w:val="nil"/>
              <w:left w:val="nil"/>
              <w:bottom w:val="single" w:color="auto" w:sz="4" w:space="0"/>
              <w:right w:val="single" w:color="auto" w:sz="4" w:space="0"/>
            </w:tcBorders>
            <w:vAlign w:val="center"/>
          </w:tcPr>
          <w:p w14:paraId="3604076E">
            <w:pPr>
              <w:widowControl/>
              <w:spacing w:line="280" w:lineRule="exact"/>
              <w:jc w:val="right"/>
              <w:rPr>
                <w:rFonts w:ascii="宋体" w:hAnsi="宋体" w:cs="宋体"/>
                <w:b/>
                <w:bCs/>
                <w:color w:val="000000"/>
                <w:kern w:val="0"/>
                <w:sz w:val="22"/>
                <w:szCs w:val="22"/>
              </w:rPr>
            </w:pPr>
          </w:p>
        </w:tc>
        <w:tc>
          <w:tcPr>
            <w:tcW w:w="423" w:type="dxa"/>
            <w:tcBorders>
              <w:top w:val="nil"/>
              <w:left w:val="nil"/>
              <w:bottom w:val="single" w:color="auto" w:sz="4" w:space="0"/>
              <w:right w:val="single" w:color="auto" w:sz="4" w:space="0"/>
            </w:tcBorders>
            <w:vAlign w:val="center"/>
          </w:tcPr>
          <w:p w14:paraId="77ADE965">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7B9110ED">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1512666E">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055DC077">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32689D9B">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4510C820">
            <w:pPr>
              <w:widowControl/>
              <w:spacing w:line="280" w:lineRule="exact"/>
              <w:jc w:val="right"/>
              <w:rPr>
                <w:rFonts w:ascii="宋体" w:hAnsi="宋体" w:cs="宋体"/>
                <w:b/>
                <w:bCs/>
                <w:color w:val="000000"/>
                <w:kern w:val="0"/>
                <w:sz w:val="22"/>
                <w:szCs w:val="22"/>
              </w:rPr>
            </w:pPr>
          </w:p>
        </w:tc>
      </w:tr>
      <w:tr w14:paraId="4346A627">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3671C360">
            <w:pPr>
              <w:jc w:val="center"/>
              <w:rPr>
                <w:rFonts w:ascii="仿宋_GB2312" w:hAnsi="宋体" w:eastAsia="仿宋_GB2312" w:cs="宋体"/>
                <w:color w:val="000000"/>
                <w:sz w:val="20"/>
                <w:szCs w:val="20"/>
              </w:rPr>
            </w:pPr>
          </w:p>
        </w:tc>
        <w:tc>
          <w:tcPr>
            <w:tcW w:w="433" w:type="dxa"/>
            <w:tcBorders>
              <w:top w:val="nil"/>
              <w:left w:val="nil"/>
              <w:bottom w:val="single" w:color="auto" w:sz="4" w:space="0"/>
              <w:right w:val="single" w:color="auto" w:sz="4" w:space="0"/>
            </w:tcBorders>
            <w:vAlign w:val="center"/>
          </w:tcPr>
          <w:p w14:paraId="1FB96BA5">
            <w:pPr>
              <w:jc w:val="center"/>
              <w:rPr>
                <w:rFonts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1C094706">
            <w:pPr>
              <w:jc w:val="center"/>
              <w:rPr>
                <w:rFonts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641F251C">
            <w:pPr>
              <w:jc w:val="center"/>
              <w:rPr>
                <w:rFonts w:ascii="仿宋_GB2312" w:hAnsi="宋体" w:eastAsia="仿宋_GB2312" w:cs="宋体"/>
                <w:color w:val="000000"/>
                <w:sz w:val="20"/>
                <w:szCs w:val="20"/>
              </w:rPr>
            </w:pPr>
          </w:p>
        </w:tc>
        <w:tc>
          <w:tcPr>
            <w:tcW w:w="1007" w:type="dxa"/>
            <w:tcBorders>
              <w:top w:val="nil"/>
              <w:left w:val="nil"/>
              <w:bottom w:val="single" w:color="auto" w:sz="4" w:space="0"/>
              <w:right w:val="single" w:color="auto" w:sz="4" w:space="0"/>
            </w:tcBorders>
            <w:vAlign w:val="center"/>
          </w:tcPr>
          <w:p w14:paraId="1519415D">
            <w:pPr>
              <w:widowControl/>
              <w:spacing w:line="280" w:lineRule="exact"/>
              <w:jc w:val="right"/>
              <w:rPr>
                <w:rFonts w:ascii="宋体" w:hAnsi="宋体" w:cs="宋体"/>
                <w:b/>
                <w:bCs/>
                <w:color w:val="000000"/>
                <w:kern w:val="0"/>
                <w:sz w:val="22"/>
                <w:szCs w:val="22"/>
              </w:rPr>
            </w:pPr>
          </w:p>
        </w:tc>
        <w:tc>
          <w:tcPr>
            <w:tcW w:w="1042" w:type="dxa"/>
            <w:tcBorders>
              <w:top w:val="nil"/>
              <w:left w:val="nil"/>
              <w:bottom w:val="single" w:color="auto" w:sz="4" w:space="0"/>
              <w:right w:val="single" w:color="auto" w:sz="4" w:space="0"/>
            </w:tcBorders>
            <w:vAlign w:val="center"/>
          </w:tcPr>
          <w:p w14:paraId="713EDBAD">
            <w:pPr>
              <w:widowControl/>
              <w:spacing w:line="280" w:lineRule="exact"/>
              <w:jc w:val="right"/>
              <w:rPr>
                <w:rFonts w:ascii="宋体" w:hAnsi="宋体" w:cs="宋体"/>
                <w:b/>
                <w:bCs/>
                <w:color w:val="000000"/>
                <w:kern w:val="0"/>
                <w:sz w:val="22"/>
                <w:szCs w:val="22"/>
              </w:rPr>
            </w:pPr>
          </w:p>
        </w:tc>
        <w:tc>
          <w:tcPr>
            <w:tcW w:w="423" w:type="dxa"/>
            <w:tcBorders>
              <w:top w:val="nil"/>
              <w:left w:val="nil"/>
              <w:bottom w:val="single" w:color="auto" w:sz="4" w:space="0"/>
              <w:right w:val="single" w:color="auto" w:sz="4" w:space="0"/>
            </w:tcBorders>
            <w:vAlign w:val="center"/>
          </w:tcPr>
          <w:p w14:paraId="5ABB6B31">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72D0F7F4">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3C08A18E">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2E16321B">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658192F1">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3A51B9E6">
            <w:pPr>
              <w:widowControl/>
              <w:spacing w:line="280" w:lineRule="exact"/>
              <w:jc w:val="right"/>
              <w:rPr>
                <w:rFonts w:ascii="宋体" w:hAnsi="宋体" w:cs="宋体"/>
                <w:b/>
                <w:bCs/>
                <w:color w:val="000000"/>
                <w:kern w:val="0"/>
                <w:sz w:val="22"/>
                <w:szCs w:val="22"/>
              </w:rPr>
            </w:pPr>
          </w:p>
        </w:tc>
      </w:tr>
      <w:tr w14:paraId="74E1E648">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19DD37C5">
            <w:pPr>
              <w:jc w:val="center"/>
              <w:rPr>
                <w:rFonts w:ascii="仿宋_GB2312" w:hAnsi="宋体" w:eastAsia="仿宋_GB2312" w:cs="宋体"/>
                <w:color w:val="000000"/>
                <w:sz w:val="20"/>
                <w:szCs w:val="20"/>
              </w:rPr>
            </w:pPr>
          </w:p>
        </w:tc>
        <w:tc>
          <w:tcPr>
            <w:tcW w:w="433" w:type="dxa"/>
            <w:tcBorders>
              <w:top w:val="nil"/>
              <w:left w:val="nil"/>
              <w:bottom w:val="single" w:color="auto" w:sz="4" w:space="0"/>
              <w:right w:val="single" w:color="auto" w:sz="4" w:space="0"/>
            </w:tcBorders>
            <w:vAlign w:val="center"/>
          </w:tcPr>
          <w:p w14:paraId="30D93C74">
            <w:pPr>
              <w:jc w:val="center"/>
              <w:rPr>
                <w:rFonts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15E60456">
            <w:pPr>
              <w:jc w:val="center"/>
              <w:rPr>
                <w:rFonts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17711410">
            <w:pPr>
              <w:jc w:val="center"/>
              <w:rPr>
                <w:rFonts w:ascii="仿宋_GB2312" w:hAnsi="宋体" w:eastAsia="仿宋_GB2312" w:cs="宋体"/>
                <w:color w:val="000000"/>
                <w:sz w:val="20"/>
                <w:szCs w:val="20"/>
              </w:rPr>
            </w:pPr>
          </w:p>
        </w:tc>
        <w:tc>
          <w:tcPr>
            <w:tcW w:w="1007" w:type="dxa"/>
            <w:tcBorders>
              <w:top w:val="nil"/>
              <w:left w:val="nil"/>
              <w:bottom w:val="single" w:color="auto" w:sz="4" w:space="0"/>
              <w:right w:val="single" w:color="auto" w:sz="4" w:space="0"/>
            </w:tcBorders>
            <w:vAlign w:val="center"/>
          </w:tcPr>
          <w:p w14:paraId="75837453">
            <w:pPr>
              <w:widowControl/>
              <w:spacing w:line="280" w:lineRule="exact"/>
              <w:jc w:val="right"/>
              <w:rPr>
                <w:rFonts w:ascii="宋体" w:hAnsi="宋体" w:cs="宋体"/>
                <w:b/>
                <w:bCs/>
                <w:color w:val="000000"/>
                <w:kern w:val="0"/>
                <w:sz w:val="22"/>
                <w:szCs w:val="22"/>
              </w:rPr>
            </w:pPr>
          </w:p>
        </w:tc>
        <w:tc>
          <w:tcPr>
            <w:tcW w:w="1042" w:type="dxa"/>
            <w:tcBorders>
              <w:top w:val="nil"/>
              <w:left w:val="nil"/>
              <w:bottom w:val="single" w:color="auto" w:sz="4" w:space="0"/>
              <w:right w:val="single" w:color="auto" w:sz="4" w:space="0"/>
            </w:tcBorders>
            <w:vAlign w:val="center"/>
          </w:tcPr>
          <w:p w14:paraId="438C52A4">
            <w:pPr>
              <w:widowControl/>
              <w:spacing w:line="280" w:lineRule="exact"/>
              <w:jc w:val="right"/>
              <w:rPr>
                <w:rFonts w:ascii="宋体" w:hAnsi="宋体" w:cs="宋体"/>
                <w:b/>
                <w:bCs/>
                <w:color w:val="000000"/>
                <w:kern w:val="0"/>
                <w:sz w:val="22"/>
                <w:szCs w:val="22"/>
              </w:rPr>
            </w:pPr>
          </w:p>
        </w:tc>
        <w:tc>
          <w:tcPr>
            <w:tcW w:w="423" w:type="dxa"/>
            <w:tcBorders>
              <w:top w:val="nil"/>
              <w:left w:val="nil"/>
              <w:bottom w:val="single" w:color="auto" w:sz="4" w:space="0"/>
              <w:right w:val="single" w:color="auto" w:sz="4" w:space="0"/>
            </w:tcBorders>
            <w:vAlign w:val="center"/>
          </w:tcPr>
          <w:p w14:paraId="41541D06">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1A0E60A9">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78925861">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76455D5E">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6D5E1EDC">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797A050D">
            <w:pPr>
              <w:widowControl/>
              <w:spacing w:line="280" w:lineRule="exact"/>
              <w:jc w:val="right"/>
              <w:rPr>
                <w:rFonts w:ascii="宋体" w:hAnsi="宋体" w:cs="宋体"/>
                <w:b/>
                <w:bCs/>
                <w:color w:val="000000"/>
                <w:kern w:val="0"/>
                <w:sz w:val="22"/>
                <w:szCs w:val="22"/>
              </w:rPr>
            </w:pPr>
          </w:p>
        </w:tc>
      </w:tr>
      <w:tr w14:paraId="24C85C3A">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1940C19D">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3" w:type="dxa"/>
            <w:tcBorders>
              <w:top w:val="nil"/>
              <w:left w:val="nil"/>
              <w:bottom w:val="single" w:color="auto" w:sz="4" w:space="0"/>
              <w:right w:val="single" w:color="auto" w:sz="4" w:space="0"/>
            </w:tcBorders>
            <w:vAlign w:val="center"/>
          </w:tcPr>
          <w:p w14:paraId="1CDF60A8">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0" w:type="dxa"/>
            <w:tcBorders>
              <w:top w:val="nil"/>
              <w:left w:val="nil"/>
              <w:bottom w:val="single" w:color="auto" w:sz="4" w:space="0"/>
              <w:right w:val="single" w:color="auto" w:sz="4" w:space="0"/>
            </w:tcBorders>
            <w:vAlign w:val="center"/>
          </w:tcPr>
          <w:p w14:paraId="1AF9FE9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gridSpan w:val="2"/>
            <w:tcBorders>
              <w:top w:val="nil"/>
              <w:left w:val="nil"/>
              <w:bottom w:val="single" w:color="auto" w:sz="4" w:space="0"/>
              <w:right w:val="single" w:color="auto" w:sz="4" w:space="0"/>
            </w:tcBorders>
            <w:vAlign w:val="center"/>
          </w:tcPr>
          <w:p w14:paraId="35C308F9">
            <w:pPr>
              <w:jc w:val="center"/>
              <w:rPr>
                <w:rFonts w:ascii="仿宋_GB2312" w:hAnsi="宋体" w:eastAsia="仿宋_GB2312" w:cs="宋体"/>
                <w:color w:val="000000"/>
                <w:sz w:val="20"/>
                <w:szCs w:val="20"/>
              </w:rPr>
            </w:pPr>
          </w:p>
        </w:tc>
        <w:tc>
          <w:tcPr>
            <w:tcW w:w="1007" w:type="dxa"/>
            <w:tcBorders>
              <w:top w:val="nil"/>
              <w:left w:val="nil"/>
              <w:bottom w:val="single" w:color="auto" w:sz="4" w:space="0"/>
              <w:right w:val="single" w:color="auto" w:sz="4" w:space="0"/>
            </w:tcBorders>
            <w:vAlign w:val="center"/>
          </w:tcPr>
          <w:p w14:paraId="33065C3C">
            <w:pPr>
              <w:widowControl/>
              <w:spacing w:line="280" w:lineRule="exact"/>
              <w:jc w:val="right"/>
              <w:rPr>
                <w:rFonts w:ascii="宋体" w:hAnsi="宋体" w:cs="宋体"/>
                <w:b/>
                <w:bCs/>
                <w:color w:val="000000"/>
                <w:kern w:val="0"/>
                <w:sz w:val="22"/>
                <w:szCs w:val="22"/>
              </w:rPr>
            </w:pPr>
          </w:p>
        </w:tc>
        <w:tc>
          <w:tcPr>
            <w:tcW w:w="1042" w:type="dxa"/>
            <w:tcBorders>
              <w:top w:val="nil"/>
              <w:left w:val="nil"/>
              <w:bottom w:val="single" w:color="auto" w:sz="4" w:space="0"/>
              <w:right w:val="single" w:color="auto" w:sz="4" w:space="0"/>
            </w:tcBorders>
            <w:vAlign w:val="center"/>
          </w:tcPr>
          <w:p w14:paraId="79C0CE85">
            <w:pPr>
              <w:widowControl/>
              <w:spacing w:line="280" w:lineRule="exact"/>
              <w:jc w:val="right"/>
              <w:rPr>
                <w:rFonts w:ascii="宋体" w:hAnsi="宋体" w:cs="宋体"/>
                <w:b/>
                <w:bCs/>
                <w:color w:val="000000"/>
                <w:kern w:val="0"/>
                <w:sz w:val="22"/>
                <w:szCs w:val="22"/>
              </w:rPr>
            </w:pPr>
          </w:p>
        </w:tc>
        <w:tc>
          <w:tcPr>
            <w:tcW w:w="423" w:type="dxa"/>
            <w:tcBorders>
              <w:top w:val="nil"/>
              <w:left w:val="nil"/>
              <w:bottom w:val="single" w:color="auto" w:sz="4" w:space="0"/>
              <w:right w:val="single" w:color="auto" w:sz="4" w:space="0"/>
            </w:tcBorders>
            <w:vAlign w:val="center"/>
          </w:tcPr>
          <w:p w14:paraId="75CBF2DB">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1A734F42">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661A5D1D">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5249B093">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051A43CD">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7B9517BC">
            <w:pPr>
              <w:widowControl/>
              <w:spacing w:line="280" w:lineRule="exact"/>
              <w:jc w:val="right"/>
              <w:rPr>
                <w:rFonts w:ascii="宋体" w:hAnsi="宋体" w:cs="宋体"/>
                <w:b/>
                <w:bCs/>
                <w:color w:val="000000"/>
                <w:kern w:val="0"/>
                <w:sz w:val="22"/>
                <w:szCs w:val="22"/>
              </w:rPr>
            </w:pPr>
          </w:p>
        </w:tc>
      </w:tr>
      <w:tr w14:paraId="5FA7EBDF">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14:paraId="7F8DA847">
            <w:pPr>
              <w:jc w:val="center"/>
              <w:rPr>
                <w:rFonts w:ascii="仿宋_GB2312" w:hAnsi="宋体" w:eastAsia="仿宋_GB2312" w:cs="宋体"/>
                <w:color w:val="000000"/>
                <w:sz w:val="20"/>
                <w:szCs w:val="20"/>
              </w:rPr>
            </w:pPr>
          </w:p>
        </w:tc>
        <w:tc>
          <w:tcPr>
            <w:tcW w:w="433" w:type="dxa"/>
            <w:tcBorders>
              <w:top w:val="nil"/>
              <w:left w:val="nil"/>
              <w:bottom w:val="single" w:color="auto" w:sz="4" w:space="0"/>
              <w:right w:val="single" w:color="auto" w:sz="4" w:space="0"/>
            </w:tcBorders>
            <w:vAlign w:val="center"/>
          </w:tcPr>
          <w:p w14:paraId="7ECB9513">
            <w:pPr>
              <w:jc w:val="center"/>
              <w:rPr>
                <w:rFonts w:ascii="仿宋_GB2312" w:hAnsi="宋体" w:eastAsia="仿宋_GB2312" w:cs="宋体"/>
                <w:color w:val="000000"/>
                <w:sz w:val="20"/>
                <w:szCs w:val="20"/>
              </w:rPr>
            </w:pPr>
          </w:p>
        </w:tc>
        <w:tc>
          <w:tcPr>
            <w:tcW w:w="600" w:type="dxa"/>
            <w:tcBorders>
              <w:top w:val="nil"/>
              <w:left w:val="nil"/>
              <w:bottom w:val="single" w:color="auto" w:sz="4" w:space="0"/>
              <w:right w:val="single" w:color="auto" w:sz="4" w:space="0"/>
            </w:tcBorders>
            <w:vAlign w:val="center"/>
          </w:tcPr>
          <w:p w14:paraId="3D671439">
            <w:pPr>
              <w:jc w:val="center"/>
              <w:rPr>
                <w:rFonts w:ascii="仿宋_GB2312" w:hAnsi="宋体" w:eastAsia="仿宋_GB2312" w:cs="宋体"/>
                <w:color w:val="000000"/>
                <w:sz w:val="20"/>
                <w:szCs w:val="20"/>
              </w:rPr>
            </w:pPr>
          </w:p>
        </w:tc>
        <w:tc>
          <w:tcPr>
            <w:tcW w:w="1781" w:type="dxa"/>
            <w:gridSpan w:val="2"/>
            <w:tcBorders>
              <w:top w:val="nil"/>
              <w:left w:val="nil"/>
              <w:bottom w:val="single" w:color="auto" w:sz="4" w:space="0"/>
              <w:right w:val="single" w:color="auto" w:sz="4" w:space="0"/>
            </w:tcBorders>
            <w:vAlign w:val="center"/>
          </w:tcPr>
          <w:p w14:paraId="3FE4CB17">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07" w:type="dxa"/>
            <w:tcBorders>
              <w:top w:val="nil"/>
              <w:left w:val="nil"/>
              <w:bottom w:val="single" w:color="auto" w:sz="4" w:space="0"/>
              <w:right w:val="single" w:color="auto" w:sz="4" w:space="0"/>
            </w:tcBorders>
            <w:vAlign w:val="center"/>
          </w:tcPr>
          <w:p w14:paraId="3C09D7C8">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1162.35</w:t>
            </w:r>
          </w:p>
        </w:tc>
        <w:tc>
          <w:tcPr>
            <w:tcW w:w="1042" w:type="dxa"/>
            <w:tcBorders>
              <w:top w:val="nil"/>
              <w:left w:val="nil"/>
              <w:bottom w:val="single" w:color="auto" w:sz="4" w:space="0"/>
              <w:right w:val="single" w:color="auto" w:sz="4" w:space="0"/>
            </w:tcBorders>
            <w:vAlign w:val="center"/>
          </w:tcPr>
          <w:p w14:paraId="3ECFFE24">
            <w:pPr>
              <w:widowControl/>
              <w:spacing w:line="280" w:lineRule="exact"/>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1152.35</w:t>
            </w:r>
          </w:p>
        </w:tc>
        <w:tc>
          <w:tcPr>
            <w:tcW w:w="423" w:type="dxa"/>
            <w:tcBorders>
              <w:top w:val="nil"/>
              <w:left w:val="nil"/>
              <w:bottom w:val="single" w:color="auto" w:sz="4" w:space="0"/>
              <w:right w:val="single" w:color="auto" w:sz="4" w:space="0"/>
            </w:tcBorders>
            <w:vAlign w:val="center"/>
          </w:tcPr>
          <w:p w14:paraId="076B01DB">
            <w:pPr>
              <w:widowControl/>
              <w:spacing w:line="280" w:lineRule="exact"/>
              <w:jc w:val="right"/>
              <w:rPr>
                <w:rFonts w:ascii="宋体" w:hAnsi="宋体" w:cs="宋体"/>
                <w:b/>
                <w:bCs/>
                <w:color w:val="000000"/>
                <w:kern w:val="0"/>
                <w:sz w:val="22"/>
                <w:szCs w:val="22"/>
              </w:rPr>
            </w:pPr>
          </w:p>
        </w:tc>
        <w:tc>
          <w:tcPr>
            <w:tcW w:w="618" w:type="dxa"/>
            <w:tcBorders>
              <w:top w:val="nil"/>
              <w:left w:val="nil"/>
              <w:bottom w:val="single" w:color="auto" w:sz="4" w:space="0"/>
              <w:right w:val="single" w:color="auto" w:sz="4" w:space="0"/>
            </w:tcBorders>
            <w:vAlign w:val="center"/>
          </w:tcPr>
          <w:p w14:paraId="7D2C94D6">
            <w:pPr>
              <w:widowControl/>
              <w:spacing w:line="280" w:lineRule="exact"/>
              <w:jc w:val="right"/>
              <w:rPr>
                <w:rFonts w:ascii="宋体" w:hAnsi="宋体" w:cs="宋体"/>
                <w:b/>
                <w:bCs/>
                <w:color w:val="000000"/>
                <w:kern w:val="0"/>
                <w:sz w:val="22"/>
                <w:szCs w:val="22"/>
              </w:rPr>
            </w:pPr>
          </w:p>
        </w:tc>
        <w:tc>
          <w:tcPr>
            <w:tcW w:w="923" w:type="dxa"/>
            <w:tcBorders>
              <w:top w:val="nil"/>
              <w:left w:val="nil"/>
              <w:bottom w:val="single" w:color="auto" w:sz="4" w:space="0"/>
              <w:right w:val="single" w:color="auto" w:sz="4" w:space="0"/>
            </w:tcBorders>
            <w:vAlign w:val="center"/>
          </w:tcPr>
          <w:p w14:paraId="68B09271">
            <w:pPr>
              <w:widowControl/>
              <w:spacing w:line="280" w:lineRule="exact"/>
              <w:jc w:val="right"/>
              <w:rPr>
                <w:rFonts w:ascii="宋体" w:hAnsi="宋体" w:cs="宋体"/>
                <w:b/>
                <w:bCs/>
                <w:color w:val="000000"/>
                <w:kern w:val="0"/>
                <w:sz w:val="22"/>
                <w:szCs w:val="22"/>
              </w:rPr>
            </w:pPr>
          </w:p>
        </w:tc>
        <w:tc>
          <w:tcPr>
            <w:tcW w:w="688" w:type="dxa"/>
            <w:tcBorders>
              <w:top w:val="nil"/>
              <w:left w:val="nil"/>
              <w:bottom w:val="single" w:color="auto" w:sz="4" w:space="0"/>
              <w:right w:val="single" w:color="auto" w:sz="4" w:space="0"/>
            </w:tcBorders>
            <w:vAlign w:val="center"/>
          </w:tcPr>
          <w:p w14:paraId="134BDF6C">
            <w:pPr>
              <w:widowControl/>
              <w:spacing w:line="280" w:lineRule="exact"/>
              <w:jc w:val="right"/>
              <w:rPr>
                <w:rFonts w:ascii="宋体" w:hAnsi="宋体" w:cs="宋体"/>
                <w:b/>
                <w:bCs/>
                <w:color w:val="000000"/>
                <w:kern w:val="0"/>
                <w:sz w:val="22"/>
                <w:szCs w:val="22"/>
              </w:rPr>
            </w:pPr>
          </w:p>
        </w:tc>
        <w:tc>
          <w:tcPr>
            <w:tcW w:w="960" w:type="dxa"/>
            <w:gridSpan w:val="2"/>
            <w:tcBorders>
              <w:top w:val="nil"/>
              <w:left w:val="nil"/>
              <w:bottom w:val="single" w:color="auto" w:sz="4" w:space="0"/>
              <w:right w:val="single" w:color="auto" w:sz="4" w:space="0"/>
            </w:tcBorders>
            <w:vAlign w:val="center"/>
          </w:tcPr>
          <w:p w14:paraId="01418FB2">
            <w:pPr>
              <w:widowControl/>
              <w:spacing w:line="280" w:lineRule="exact"/>
              <w:jc w:val="right"/>
              <w:rPr>
                <w:rFonts w:ascii="宋体" w:hAnsi="宋体" w:cs="宋体"/>
                <w:b/>
                <w:bCs/>
                <w:color w:val="000000"/>
                <w:kern w:val="0"/>
                <w:sz w:val="22"/>
                <w:szCs w:val="22"/>
              </w:rPr>
            </w:pPr>
          </w:p>
        </w:tc>
        <w:tc>
          <w:tcPr>
            <w:tcW w:w="684" w:type="dxa"/>
            <w:gridSpan w:val="2"/>
            <w:tcBorders>
              <w:top w:val="nil"/>
              <w:left w:val="nil"/>
              <w:bottom w:val="single" w:color="auto" w:sz="4" w:space="0"/>
              <w:right w:val="single" w:color="auto" w:sz="4" w:space="0"/>
            </w:tcBorders>
            <w:vAlign w:val="center"/>
          </w:tcPr>
          <w:p w14:paraId="0B9F1568">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w:t>
            </w:r>
          </w:p>
        </w:tc>
      </w:tr>
    </w:tbl>
    <w:p w14:paraId="560A7E46">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B5A65CF">
      <w:pPr>
        <w:widowControl/>
        <w:jc w:val="left"/>
        <w:textAlignment w:val="bottom"/>
        <w:rPr>
          <w:rFonts w:hint="eastAsia" w:ascii="宋体" w:hAnsi="宋体" w:cs="宋体"/>
          <w:color w:val="000000"/>
          <w:kern w:val="0"/>
          <w:sz w:val="20"/>
          <w:szCs w:val="20"/>
          <w:lang w:bidi="ar"/>
        </w:rPr>
      </w:pPr>
    </w:p>
    <w:p w14:paraId="287779CF">
      <w:pPr>
        <w:widowControl/>
        <w:jc w:val="left"/>
        <w:textAlignment w:val="bottom"/>
        <w:rPr>
          <w:rFonts w:hint="eastAsia" w:ascii="宋体" w:hAnsi="宋体" w:cs="宋体"/>
          <w:color w:val="000000"/>
          <w:kern w:val="0"/>
          <w:sz w:val="20"/>
          <w:szCs w:val="20"/>
          <w:lang w:bidi="ar"/>
        </w:rPr>
      </w:pPr>
    </w:p>
    <w:p w14:paraId="7DB5917C">
      <w:pPr>
        <w:widowControl/>
        <w:jc w:val="left"/>
        <w:textAlignment w:val="bottom"/>
        <w:rPr>
          <w:rFonts w:hint="eastAsia" w:ascii="宋体" w:hAnsi="宋体" w:cs="宋体"/>
          <w:color w:val="000000"/>
          <w:kern w:val="0"/>
          <w:sz w:val="20"/>
          <w:szCs w:val="20"/>
          <w:lang w:bidi="ar"/>
        </w:rPr>
      </w:pPr>
    </w:p>
    <w:p w14:paraId="4DDACA55">
      <w:pPr>
        <w:widowControl/>
        <w:jc w:val="left"/>
        <w:textAlignment w:val="bottom"/>
        <w:rPr>
          <w:rFonts w:hint="eastAsia" w:ascii="宋体" w:hAnsi="宋体" w:cs="宋体"/>
          <w:color w:val="000000"/>
          <w:kern w:val="0"/>
          <w:sz w:val="20"/>
          <w:szCs w:val="20"/>
          <w:lang w:bidi="ar"/>
        </w:rPr>
      </w:pPr>
    </w:p>
    <w:p w14:paraId="00C79FDA">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20D5E5CF">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68B86907">
      <w:pPr>
        <w:widowControl/>
        <w:spacing w:line="280" w:lineRule="exact"/>
        <w:jc w:val="center"/>
        <w:outlineLvl w:val="1"/>
        <w:rPr>
          <w:rFonts w:ascii="仿宋_GB2312" w:hAnsi="宋体" w:eastAsia="仿宋_GB2312"/>
          <w:b/>
          <w:kern w:val="0"/>
          <w:sz w:val="32"/>
          <w:szCs w:val="32"/>
        </w:rPr>
      </w:pPr>
    </w:p>
    <w:p w14:paraId="656D23C8">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490"/>
        <w:gridCol w:w="567"/>
        <w:gridCol w:w="567"/>
        <w:gridCol w:w="2181"/>
        <w:gridCol w:w="1855"/>
        <w:gridCol w:w="1856"/>
        <w:gridCol w:w="1904"/>
      </w:tblGrid>
      <w:tr w14:paraId="44299575">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348A8DB7">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14:paraId="58614294">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78A2CAF1">
        <w:tblPrEx>
          <w:tblCellMar>
            <w:top w:w="0" w:type="dxa"/>
            <w:left w:w="108" w:type="dxa"/>
            <w:bottom w:w="0" w:type="dxa"/>
            <w:right w:w="108" w:type="dxa"/>
          </w:tblCellMar>
        </w:tblPrEx>
        <w:trPr>
          <w:trHeight w:val="659" w:hRule="atLeast"/>
        </w:trPr>
        <w:tc>
          <w:tcPr>
            <w:tcW w:w="1624" w:type="dxa"/>
            <w:gridSpan w:val="3"/>
            <w:tcBorders>
              <w:top w:val="single" w:color="auto" w:sz="4" w:space="0"/>
              <w:left w:val="single" w:color="auto" w:sz="4" w:space="0"/>
              <w:bottom w:val="single" w:color="auto" w:sz="4" w:space="0"/>
              <w:right w:val="single" w:color="auto" w:sz="4" w:space="0"/>
            </w:tcBorders>
            <w:vAlign w:val="center"/>
          </w:tcPr>
          <w:p w14:paraId="59EB51AD">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181" w:type="dxa"/>
            <w:vMerge w:val="restart"/>
            <w:tcBorders>
              <w:top w:val="nil"/>
              <w:left w:val="single" w:color="auto" w:sz="4" w:space="0"/>
              <w:bottom w:val="single" w:color="000000" w:sz="4" w:space="0"/>
              <w:right w:val="single" w:color="auto" w:sz="4" w:space="0"/>
            </w:tcBorders>
            <w:vAlign w:val="center"/>
          </w:tcPr>
          <w:p w14:paraId="0C812320">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0A11DF3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14:paraId="0AE0C051">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1FDE068A">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76ED4411">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14:paraId="4169D75B">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67" w:type="dxa"/>
            <w:tcBorders>
              <w:top w:val="nil"/>
              <w:left w:val="nil"/>
              <w:bottom w:val="single" w:color="auto" w:sz="4" w:space="0"/>
              <w:right w:val="single" w:color="auto" w:sz="4" w:space="0"/>
            </w:tcBorders>
            <w:vAlign w:val="center"/>
          </w:tcPr>
          <w:p w14:paraId="7C0923B8">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67" w:type="dxa"/>
            <w:tcBorders>
              <w:top w:val="nil"/>
              <w:left w:val="nil"/>
              <w:bottom w:val="single" w:color="auto" w:sz="4" w:space="0"/>
              <w:right w:val="single" w:color="auto" w:sz="4" w:space="0"/>
            </w:tcBorders>
            <w:vAlign w:val="center"/>
          </w:tcPr>
          <w:p w14:paraId="26B2A351">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181" w:type="dxa"/>
            <w:vMerge w:val="continue"/>
            <w:tcBorders>
              <w:top w:val="nil"/>
              <w:left w:val="single" w:color="auto" w:sz="4" w:space="0"/>
              <w:bottom w:val="single" w:color="000000" w:sz="4" w:space="0"/>
              <w:right w:val="single" w:color="auto" w:sz="4" w:space="0"/>
            </w:tcBorders>
            <w:vAlign w:val="center"/>
          </w:tcPr>
          <w:p w14:paraId="743B7A25">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36CF1CA4">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14D165CF">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14:paraId="0248B0EB">
            <w:pPr>
              <w:widowControl/>
              <w:spacing w:line="280" w:lineRule="exact"/>
              <w:jc w:val="left"/>
              <w:rPr>
                <w:rFonts w:ascii="宋体" w:hAnsi="宋体" w:cs="宋体"/>
                <w:b/>
                <w:bCs/>
                <w:color w:val="000000"/>
                <w:kern w:val="0"/>
                <w:sz w:val="20"/>
                <w:szCs w:val="20"/>
              </w:rPr>
            </w:pPr>
          </w:p>
        </w:tc>
      </w:tr>
      <w:tr w14:paraId="7BE76B00">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3EE10C1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14:paraId="4FF7BFD2">
            <w:pPr>
              <w:jc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14:paraId="064535FD">
            <w:pPr>
              <w:jc w:val="center"/>
              <w:rPr>
                <w:rFonts w:ascii="仿宋_GB2312" w:hAnsi="宋体" w:eastAsia="仿宋_GB2312" w:cs="宋体"/>
                <w:color w:val="000000"/>
                <w:sz w:val="20"/>
                <w:szCs w:val="20"/>
              </w:rPr>
            </w:pPr>
          </w:p>
        </w:tc>
        <w:tc>
          <w:tcPr>
            <w:tcW w:w="2181" w:type="dxa"/>
            <w:tcBorders>
              <w:top w:val="nil"/>
              <w:left w:val="nil"/>
              <w:bottom w:val="single" w:color="auto" w:sz="4" w:space="0"/>
              <w:right w:val="single" w:color="auto" w:sz="4" w:space="0"/>
            </w:tcBorders>
            <w:vAlign w:val="top"/>
          </w:tcPr>
          <w:p w14:paraId="60596CCC">
            <w:pPr>
              <w:rPr>
                <w:rFonts w:ascii="Calibri" w:hAnsi="Calibri" w:cs="宋体"/>
                <w:color w:val="000000"/>
                <w:sz w:val="22"/>
                <w:szCs w:val="22"/>
              </w:rPr>
            </w:pPr>
            <w:r>
              <w:rPr>
                <w:rFonts w:hint="eastAsia" w:ascii="Calibri" w:hAnsi="Calibri" w:eastAsia="仿宋_GB2312"/>
                <w:color w:val="000000"/>
                <w:sz w:val="22"/>
                <w:szCs w:val="22"/>
                <w:lang w:eastAsia="zh-CN"/>
              </w:rPr>
              <w:t>社会保障和就业支出</w:t>
            </w:r>
          </w:p>
        </w:tc>
        <w:tc>
          <w:tcPr>
            <w:tcW w:w="1855" w:type="dxa"/>
            <w:tcBorders>
              <w:top w:val="nil"/>
              <w:left w:val="nil"/>
              <w:bottom w:val="single" w:color="auto" w:sz="4" w:space="0"/>
              <w:right w:val="single" w:color="auto" w:sz="4" w:space="0"/>
            </w:tcBorders>
            <w:vAlign w:val="center"/>
          </w:tcPr>
          <w:p w14:paraId="11AED191">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74.92</w:t>
            </w:r>
          </w:p>
        </w:tc>
        <w:tc>
          <w:tcPr>
            <w:tcW w:w="1856" w:type="dxa"/>
            <w:tcBorders>
              <w:top w:val="nil"/>
              <w:left w:val="nil"/>
              <w:bottom w:val="single" w:color="auto" w:sz="4" w:space="0"/>
              <w:right w:val="single" w:color="auto" w:sz="4" w:space="0"/>
            </w:tcBorders>
            <w:vAlign w:val="center"/>
          </w:tcPr>
          <w:p w14:paraId="2CC981A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74.92</w:t>
            </w:r>
          </w:p>
        </w:tc>
        <w:tc>
          <w:tcPr>
            <w:tcW w:w="1904" w:type="dxa"/>
            <w:tcBorders>
              <w:top w:val="nil"/>
              <w:left w:val="nil"/>
              <w:bottom w:val="single" w:color="auto" w:sz="4" w:space="0"/>
              <w:right w:val="single" w:color="auto" w:sz="4" w:space="0"/>
            </w:tcBorders>
            <w:vAlign w:val="center"/>
          </w:tcPr>
          <w:p w14:paraId="5A2BB494">
            <w:pPr>
              <w:widowControl/>
              <w:spacing w:line="280" w:lineRule="exact"/>
              <w:jc w:val="right"/>
              <w:rPr>
                <w:rFonts w:ascii="宋体" w:hAnsi="宋体" w:cs="宋体"/>
                <w:b/>
                <w:bCs/>
                <w:color w:val="000000"/>
                <w:kern w:val="0"/>
                <w:sz w:val="22"/>
                <w:szCs w:val="22"/>
              </w:rPr>
            </w:pPr>
          </w:p>
        </w:tc>
      </w:tr>
      <w:tr w14:paraId="48B2C423">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57B9948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14:paraId="40A0F6C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567" w:type="dxa"/>
            <w:tcBorders>
              <w:top w:val="nil"/>
              <w:left w:val="nil"/>
              <w:bottom w:val="single" w:color="auto" w:sz="4" w:space="0"/>
              <w:right w:val="single" w:color="auto" w:sz="4" w:space="0"/>
            </w:tcBorders>
            <w:vAlign w:val="center"/>
          </w:tcPr>
          <w:p w14:paraId="256B40FB">
            <w:pPr>
              <w:jc w:val="center"/>
              <w:rPr>
                <w:rFonts w:ascii="仿宋_GB2312" w:hAnsi="宋体" w:eastAsia="仿宋_GB2312" w:cs="宋体"/>
                <w:color w:val="000000"/>
                <w:sz w:val="20"/>
                <w:szCs w:val="20"/>
              </w:rPr>
            </w:pPr>
          </w:p>
        </w:tc>
        <w:tc>
          <w:tcPr>
            <w:tcW w:w="2181" w:type="dxa"/>
            <w:tcBorders>
              <w:top w:val="nil"/>
              <w:left w:val="nil"/>
              <w:bottom w:val="single" w:color="auto" w:sz="4" w:space="0"/>
              <w:right w:val="single" w:color="auto" w:sz="4" w:space="0"/>
            </w:tcBorders>
            <w:vAlign w:val="top"/>
          </w:tcPr>
          <w:p w14:paraId="02C4A673">
            <w:pPr>
              <w:rPr>
                <w:rFonts w:ascii="Calibri" w:hAnsi="Calibri" w:cs="宋体"/>
                <w:color w:val="000000"/>
                <w:sz w:val="22"/>
                <w:szCs w:val="22"/>
              </w:rPr>
            </w:pPr>
            <w:r>
              <w:rPr>
                <w:rFonts w:hint="eastAsia" w:ascii="Calibri" w:hAnsi="Calibri"/>
                <w:color w:val="000000"/>
                <w:sz w:val="22"/>
                <w:szCs w:val="22"/>
                <w:lang w:eastAsia="zh-CN"/>
              </w:rPr>
              <w:t>行政事业单位养老支出</w:t>
            </w:r>
          </w:p>
        </w:tc>
        <w:tc>
          <w:tcPr>
            <w:tcW w:w="1855" w:type="dxa"/>
            <w:tcBorders>
              <w:top w:val="nil"/>
              <w:left w:val="nil"/>
              <w:bottom w:val="single" w:color="auto" w:sz="4" w:space="0"/>
              <w:right w:val="single" w:color="auto" w:sz="4" w:space="0"/>
            </w:tcBorders>
            <w:vAlign w:val="center"/>
          </w:tcPr>
          <w:p w14:paraId="54CAE13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74.92</w:t>
            </w:r>
          </w:p>
        </w:tc>
        <w:tc>
          <w:tcPr>
            <w:tcW w:w="1856" w:type="dxa"/>
            <w:tcBorders>
              <w:top w:val="nil"/>
              <w:left w:val="nil"/>
              <w:bottom w:val="single" w:color="auto" w:sz="4" w:space="0"/>
              <w:right w:val="single" w:color="auto" w:sz="4" w:space="0"/>
            </w:tcBorders>
            <w:vAlign w:val="center"/>
          </w:tcPr>
          <w:p w14:paraId="0C6347B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74.92</w:t>
            </w:r>
          </w:p>
        </w:tc>
        <w:tc>
          <w:tcPr>
            <w:tcW w:w="1904" w:type="dxa"/>
            <w:tcBorders>
              <w:top w:val="nil"/>
              <w:left w:val="nil"/>
              <w:bottom w:val="single" w:color="auto" w:sz="4" w:space="0"/>
              <w:right w:val="single" w:color="auto" w:sz="4" w:space="0"/>
            </w:tcBorders>
            <w:vAlign w:val="center"/>
          </w:tcPr>
          <w:p w14:paraId="1F578E8A">
            <w:pPr>
              <w:widowControl/>
              <w:spacing w:line="280" w:lineRule="exact"/>
              <w:jc w:val="right"/>
              <w:rPr>
                <w:rFonts w:ascii="宋体" w:hAnsi="宋体" w:cs="宋体"/>
                <w:b/>
                <w:bCs/>
                <w:color w:val="000000"/>
                <w:kern w:val="0"/>
                <w:sz w:val="22"/>
                <w:szCs w:val="22"/>
              </w:rPr>
            </w:pPr>
          </w:p>
        </w:tc>
      </w:tr>
      <w:tr w14:paraId="1F611129">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65AA98D8">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14:paraId="794C242C">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567" w:type="dxa"/>
            <w:tcBorders>
              <w:top w:val="nil"/>
              <w:left w:val="nil"/>
              <w:bottom w:val="single" w:color="auto" w:sz="4" w:space="0"/>
              <w:right w:val="single" w:color="auto" w:sz="4" w:space="0"/>
            </w:tcBorders>
            <w:vAlign w:val="center"/>
          </w:tcPr>
          <w:p w14:paraId="1709340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181" w:type="dxa"/>
            <w:tcBorders>
              <w:top w:val="nil"/>
              <w:left w:val="nil"/>
              <w:bottom w:val="single" w:color="auto" w:sz="4" w:space="0"/>
              <w:right w:val="single" w:color="auto" w:sz="4" w:space="0"/>
            </w:tcBorders>
            <w:vAlign w:val="top"/>
          </w:tcPr>
          <w:p w14:paraId="28081A12">
            <w:pPr>
              <w:rPr>
                <w:rFonts w:ascii="Calibri" w:hAnsi="Calibri" w:cs="宋体"/>
                <w:color w:val="000000"/>
                <w:sz w:val="22"/>
                <w:szCs w:val="22"/>
              </w:rPr>
            </w:pPr>
            <w:r>
              <w:rPr>
                <w:rFonts w:ascii="Calibri" w:hAnsi="Calibri"/>
                <w:color w:val="000000"/>
                <w:sz w:val="22"/>
                <w:szCs w:val="22"/>
              </w:rPr>
              <w:t>事业单位离退休</w:t>
            </w:r>
          </w:p>
        </w:tc>
        <w:tc>
          <w:tcPr>
            <w:tcW w:w="1855" w:type="dxa"/>
            <w:tcBorders>
              <w:top w:val="nil"/>
              <w:left w:val="nil"/>
              <w:bottom w:val="single" w:color="auto" w:sz="4" w:space="0"/>
              <w:right w:val="single" w:color="auto" w:sz="4" w:space="0"/>
            </w:tcBorders>
            <w:vAlign w:val="center"/>
          </w:tcPr>
          <w:p w14:paraId="0759183F">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1.3</w:t>
            </w:r>
          </w:p>
        </w:tc>
        <w:tc>
          <w:tcPr>
            <w:tcW w:w="1856" w:type="dxa"/>
            <w:tcBorders>
              <w:top w:val="nil"/>
              <w:left w:val="nil"/>
              <w:bottom w:val="single" w:color="auto" w:sz="4" w:space="0"/>
              <w:right w:val="single" w:color="auto" w:sz="4" w:space="0"/>
            </w:tcBorders>
            <w:vAlign w:val="center"/>
          </w:tcPr>
          <w:p w14:paraId="76D4AC4C">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1.3</w:t>
            </w:r>
          </w:p>
        </w:tc>
        <w:tc>
          <w:tcPr>
            <w:tcW w:w="1904" w:type="dxa"/>
            <w:tcBorders>
              <w:top w:val="nil"/>
              <w:left w:val="nil"/>
              <w:bottom w:val="single" w:color="auto" w:sz="4" w:space="0"/>
              <w:right w:val="single" w:color="auto" w:sz="4" w:space="0"/>
            </w:tcBorders>
            <w:vAlign w:val="center"/>
          </w:tcPr>
          <w:p w14:paraId="0248BB4B">
            <w:pPr>
              <w:widowControl/>
              <w:spacing w:line="280" w:lineRule="exact"/>
              <w:jc w:val="right"/>
              <w:rPr>
                <w:rFonts w:ascii="宋体" w:hAnsi="宋体" w:cs="宋体"/>
                <w:b/>
                <w:bCs/>
                <w:color w:val="000000"/>
                <w:kern w:val="0"/>
                <w:sz w:val="22"/>
                <w:szCs w:val="22"/>
              </w:rPr>
            </w:pPr>
          </w:p>
        </w:tc>
      </w:tr>
      <w:tr w14:paraId="598F7731">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1CD10DD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14:paraId="41257FF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567" w:type="dxa"/>
            <w:tcBorders>
              <w:top w:val="nil"/>
              <w:left w:val="nil"/>
              <w:bottom w:val="single" w:color="auto" w:sz="4" w:space="0"/>
              <w:right w:val="single" w:color="auto" w:sz="4" w:space="0"/>
            </w:tcBorders>
            <w:vAlign w:val="center"/>
          </w:tcPr>
          <w:p w14:paraId="5EBBF408">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2181" w:type="dxa"/>
            <w:tcBorders>
              <w:top w:val="nil"/>
              <w:left w:val="nil"/>
              <w:bottom w:val="single" w:color="auto" w:sz="4" w:space="0"/>
              <w:right w:val="single" w:color="auto" w:sz="4" w:space="0"/>
            </w:tcBorders>
            <w:vAlign w:val="top"/>
          </w:tcPr>
          <w:p w14:paraId="4B96AAA6">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855" w:type="dxa"/>
            <w:tcBorders>
              <w:top w:val="nil"/>
              <w:left w:val="nil"/>
              <w:bottom w:val="single" w:color="auto" w:sz="4" w:space="0"/>
              <w:right w:val="single" w:color="auto" w:sz="4" w:space="0"/>
            </w:tcBorders>
            <w:vAlign w:val="center"/>
          </w:tcPr>
          <w:p w14:paraId="1FA4F616">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73.62</w:t>
            </w:r>
          </w:p>
        </w:tc>
        <w:tc>
          <w:tcPr>
            <w:tcW w:w="1856" w:type="dxa"/>
            <w:tcBorders>
              <w:top w:val="nil"/>
              <w:left w:val="nil"/>
              <w:bottom w:val="single" w:color="auto" w:sz="4" w:space="0"/>
              <w:right w:val="single" w:color="auto" w:sz="4" w:space="0"/>
            </w:tcBorders>
            <w:vAlign w:val="center"/>
          </w:tcPr>
          <w:p w14:paraId="07085C9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73.62</w:t>
            </w:r>
          </w:p>
        </w:tc>
        <w:tc>
          <w:tcPr>
            <w:tcW w:w="1904" w:type="dxa"/>
            <w:tcBorders>
              <w:top w:val="nil"/>
              <w:left w:val="nil"/>
              <w:bottom w:val="single" w:color="auto" w:sz="4" w:space="0"/>
              <w:right w:val="single" w:color="auto" w:sz="4" w:space="0"/>
            </w:tcBorders>
            <w:vAlign w:val="center"/>
          </w:tcPr>
          <w:p w14:paraId="0F0BBD2B">
            <w:pPr>
              <w:widowControl/>
              <w:spacing w:line="280" w:lineRule="exact"/>
              <w:jc w:val="right"/>
              <w:rPr>
                <w:rFonts w:ascii="宋体" w:hAnsi="宋体" w:cs="宋体"/>
                <w:b/>
                <w:bCs/>
                <w:color w:val="000000"/>
                <w:kern w:val="0"/>
                <w:sz w:val="22"/>
                <w:szCs w:val="22"/>
              </w:rPr>
            </w:pPr>
          </w:p>
        </w:tc>
      </w:tr>
      <w:tr w14:paraId="38CDC608">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1DCA839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210</w:t>
            </w:r>
          </w:p>
        </w:tc>
        <w:tc>
          <w:tcPr>
            <w:tcW w:w="567" w:type="dxa"/>
            <w:tcBorders>
              <w:top w:val="nil"/>
              <w:left w:val="nil"/>
              <w:bottom w:val="single" w:color="auto" w:sz="4" w:space="0"/>
              <w:right w:val="single" w:color="auto" w:sz="4" w:space="0"/>
            </w:tcBorders>
            <w:vAlign w:val="center"/>
          </w:tcPr>
          <w:p w14:paraId="7F0CD12F">
            <w:pPr>
              <w:jc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14:paraId="36C90DD0">
            <w:pPr>
              <w:jc w:val="center"/>
              <w:rPr>
                <w:rFonts w:ascii="仿宋_GB2312" w:hAnsi="宋体" w:eastAsia="仿宋_GB2312" w:cs="宋体"/>
                <w:color w:val="000000"/>
                <w:sz w:val="20"/>
                <w:szCs w:val="20"/>
              </w:rPr>
            </w:pPr>
          </w:p>
        </w:tc>
        <w:tc>
          <w:tcPr>
            <w:tcW w:w="2181" w:type="dxa"/>
            <w:tcBorders>
              <w:top w:val="nil"/>
              <w:left w:val="nil"/>
              <w:bottom w:val="single" w:color="auto" w:sz="4" w:space="0"/>
              <w:right w:val="single" w:color="auto" w:sz="4" w:space="0"/>
            </w:tcBorders>
            <w:vAlign w:val="top"/>
          </w:tcPr>
          <w:p w14:paraId="5821C791">
            <w:pPr>
              <w:rPr>
                <w:rFonts w:ascii="Calibri" w:hAnsi="Calibri" w:cs="宋体"/>
                <w:color w:val="000000"/>
                <w:sz w:val="22"/>
                <w:szCs w:val="22"/>
              </w:rPr>
            </w:pPr>
            <w:r>
              <w:rPr>
                <w:rFonts w:hint="eastAsia" w:ascii="Calibri" w:hAnsi="Calibri"/>
                <w:color w:val="000000"/>
                <w:sz w:val="22"/>
                <w:szCs w:val="22"/>
                <w:lang w:val="en-US" w:eastAsia="zh-CN"/>
              </w:rPr>
              <w:t>卫生健康支出</w:t>
            </w:r>
          </w:p>
        </w:tc>
        <w:tc>
          <w:tcPr>
            <w:tcW w:w="1855" w:type="dxa"/>
            <w:tcBorders>
              <w:top w:val="nil"/>
              <w:left w:val="nil"/>
              <w:bottom w:val="single" w:color="auto" w:sz="4" w:space="0"/>
              <w:right w:val="single" w:color="auto" w:sz="4" w:space="0"/>
            </w:tcBorders>
            <w:vAlign w:val="center"/>
          </w:tcPr>
          <w:p w14:paraId="3C4C2FB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57.93</w:t>
            </w:r>
          </w:p>
        </w:tc>
        <w:tc>
          <w:tcPr>
            <w:tcW w:w="1856" w:type="dxa"/>
            <w:tcBorders>
              <w:top w:val="nil"/>
              <w:left w:val="nil"/>
              <w:bottom w:val="single" w:color="auto" w:sz="4" w:space="0"/>
              <w:right w:val="single" w:color="auto" w:sz="4" w:space="0"/>
            </w:tcBorders>
            <w:vAlign w:val="center"/>
          </w:tcPr>
          <w:p w14:paraId="642DCD85">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57.93</w:t>
            </w:r>
          </w:p>
        </w:tc>
        <w:tc>
          <w:tcPr>
            <w:tcW w:w="1904" w:type="dxa"/>
            <w:tcBorders>
              <w:top w:val="nil"/>
              <w:left w:val="nil"/>
              <w:bottom w:val="single" w:color="auto" w:sz="4" w:space="0"/>
              <w:right w:val="single" w:color="auto" w:sz="4" w:space="0"/>
            </w:tcBorders>
            <w:vAlign w:val="center"/>
          </w:tcPr>
          <w:p w14:paraId="03E5107C">
            <w:pPr>
              <w:widowControl/>
              <w:spacing w:line="280" w:lineRule="exact"/>
              <w:jc w:val="right"/>
              <w:rPr>
                <w:rFonts w:ascii="宋体" w:hAnsi="宋体" w:cs="宋体"/>
                <w:b/>
                <w:bCs/>
                <w:color w:val="000000"/>
                <w:kern w:val="0"/>
                <w:sz w:val="22"/>
                <w:szCs w:val="22"/>
              </w:rPr>
            </w:pPr>
          </w:p>
        </w:tc>
      </w:tr>
      <w:tr w14:paraId="08568FB2">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5D6C881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210</w:t>
            </w:r>
          </w:p>
        </w:tc>
        <w:tc>
          <w:tcPr>
            <w:tcW w:w="567" w:type="dxa"/>
            <w:tcBorders>
              <w:top w:val="nil"/>
              <w:left w:val="nil"/>
              <w:bottom w:val="single" w:color="auto" w:sz="4" w:space="0"/>
              <w:right w:val="single" w:color="auto" w:sz="4" w:space="0"/>
            </w:tcBorders>
            <w:vAlign w:val="center"/>
          </w:tcPr>
          <w:p w14:paraId="7728D71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11</w:t>
            </w:r>
          </w:p>
        </w:tc>
        <w:tc>
          <w:tcPr>
            <w:tcW w:w="567" w:type="dxa"/>
            <w:tcBorders>
              <w:top w:val="nil"/>
              <w:left w:val="nil"/>
              <w:bottom w:val="single" w:color="auto" w:sz="4" w:space="0"/>
              <w:right w:val="single" w:color="auto" w:sz="4" w:space="0"/>
            </w:tcBorders>
            <w:vAlign w:val="center"/>
          </w:tcPr>
          <w:p w14:paraId="7BABCC16">
            <w:pPr>
              <w:jc w:val="center"/>
              <w:rPr>
                <w:rFonts w:ascii="仿宋_GB2312" w:hAnsi="宋体" w:eastAsia="仿宋_GB2312" w:cs="宋体"/>
                <w:color w:val="000000"/>
                <w:sz w:val="20"/>
                <w:szCs w:val="20"/>
              </w:rPr>
            </w:pPr>
          </w:p>
        </w:tc>
        <w:tc>
          <w:tcPr>
            <w:tcW w:w="2181" w:type="dxa"/>
            <w:tcBorders>
              <w:top w:val="nil"/>
              <w:left w:val="nil"/>
              <w:bottom w:val="single" w:color="auto" w:sz="4" w:space="0"/>
              <w:right w:val="single" w:color="auto" w:sz="4" w:space="0"/>
            </w:tcBorders>
            <w:vAlign w:val="top"/>
          </w:tcPr>
          <w:p w14:paraId="7D047F48">
            <w:pPr>
              <w:rPr>
                <w:rFonts w:ascii="仿宋_GB2312" w:hAnsi="宋体" w:eastAsia="仿宋_GB2312" w:cs="宋体"/>
                <w:color w:val="000000"/>
                <w:sz w:val="20"/>
                <w:szCs w:val="20"/>
              </w:rPr>
            </w:pPr>
            <w:r>
              <w:rPr>
                <w:rFonts w:hint="eastAsia" w:ascii="Calibri" w:hAnsi="Calibri"/>
                <w:color w:val="000000"/>
                <w:sz w:val="22"/>
                <w:szCs w:val="22"/>
                <w:lang w:eastAsia="zh-CN"/>
              </w:rPr>
              <w:t>行政事业单位医疗</w:t>
            </w:r>
          </w:p>
        </w:tc>
        <w:tc>
          <w:tcPr>
            <w:tcW w:w="1855" w:type="dxa"/>
            <w:tcBorders>
              <w:top w:val="nil"/>
              <w:left w:val="nil"/>
              <w:bottom w:val="single" w:color="auto" w:sz="4" w:space="0"/>
              <w:right w:val="single" w:color="auto" w:sz="4" w:space="0"/>
            </w:tcBorders>
            <w:vAlign w:val="center"/>
          </w:tcPr>
          <w:p w14:paraId="5038092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57.93</w:t>
            </w:r>
          </w:p>
        </w:tc>
        <w:tc>
          <w:tcPr>
            <w:tcW w:w="1856" w:type="dxa"/>
            <w:tcBorders>
              <w:top w:val="nil"/>
              <w:left w:val="nil"/>
              <w:bottom w:val="single" w:color="auto" w:sz="4" w:space="0"/>
              <w:right w:val="single" w:color="auto" w:sz="4" w:space="0"/>
            </w:tcBorders>
            <w:vAlign w:val="center"/>
          </w:tcPr>
          <w:p w14:paraId="5DB684C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57.93</w:t>
            </w:r>
          </w:p>
        </w:tc>
        <w:tc>
          <w:tcPr>
            <w:tcW w:w="1904" w:type="dxa"/>
            <w:tcBorders>
              <w:top w:val="nil"/>
              <w:left w:val="nil"/>
              <w:bottom w:val="single" w:color="auto" w:sz="4" w:space="0"/>
              <w:right w:val="single" w:color="auto" w:sz="4" w:space="0"/>
            </w:tcBorders>
            <w:vAlign w:val="center"/>
          </w:tcPr>
          <w:p w14:paraId="505D2550">
            <w:pPr>
              <w:widowControl/>
              <w:spacing w:line="280" w:lineRule="exact"/>
              <w:jc w:val="right"/>
              <w:rPr>
                <w:rFonts w:hint="default" w:ascii="宋体" w:hAnsi="宋体" w:eastAsia="宋体" w:cs="宋体"/>
                <w:b/>
                <w:bCs/>
                <w:color w:val="000000"/>
                <w:kern w:val="0"/>
                <w:sz w:val="22"/>
                <w:szCs w:val="22"/>
                <w:lang w:val="en-US" w:eastAsia="zh-CN"/>
              </w:rPr>
            </w:pPr>
          </w:p>
        </w:tc>
      </w:tr>
      <w:tr w14:paraId="70F41E87">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4463076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14:paraId="3778F68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14:paraId="2F65FA8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rPr>
              <w:t>02</w:t>
            </w:r>
          </w:p>
        </w:tc>
        <w:tc>
          <w:tcPr>
            <w:tcW w:w="2181" w:type="dxa"/>
            <w:tcBorders>
              <w:top w:val="nil"/>
              <w:left w:val="nil"/>
              <w:bottom w:val="single" w:color="auto" w:sz="4" w:space="0"/>
              <w:right w:val="single" w:color="auto" w:sz="4" w:space="0"/>
            </w:tcBorders>
            <w:vAlign w:val="top"/>
          </w:tcPr>
          <w:p w14:paraId="07C38B95">
            <w:pPr>
              <w:rPr>
                <w:rFonts w:ascii="仿宋_GB2312" w:hAnsi="宋体" w:eastAsia="仿宋_GB2312" w:cs="宋体"/>
                <w:color w:val="000000"/>
                <w:sz w:val="20"/>
                <w:szCs w:val="20"/>
              </w:rPr>
            </w:pPr>
            <w:r>
              <w:rPr>
                <w:rFonts w:ascii="Calibri" w:hAnsi="Calibri"/>
                <w:color w:val="000000"/>
                <w:sz w:val="22"/>
                <w:szCs w:val="22"/>
              </w:rPr>
              <w:t>事业单位医疗</w:t>
            </w:r>
          </w:p>
        </w:tc>
        <w:tc>
          <w:tcPr>
            <w:tcW w:w="1855" w:type="dxa"/>
            <w:tcBorders>
              <w:top w:val="nil"/>
              <w:left w:val="nil"/>
              <w:bottom w:val="single" w:color="auto" w:sz="4" w:space="0"/>
              <w:right w:val="single" w:color="auto" w:sz="4" w:space="0"/>
            </w:tcBorders>
            <w:vAlign w:val="center"/>
          </w:tcPr>
          <w:p w14:paraId="137BAD96">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43.71</w:t>
            </w:r>
          </w:p>
        </w:tc>
        <w:tc>
          <w:tcPr>
            <w:tcW w:w="1856" w:type="dxa"/>
            <w:tcBorders>
              <w:top w:val="nil"/>
              <w:left w:val="nil"/>
              <w:bottom w:val="single" w:color="auto" w:sz="4" w:space="0"/>
              <w:right w:val="single" w:color="auto" w:sz="4" w:space="0"/>
            </w:tcBorders>
            <w:vAlign w:val="center"/>
          </w:tcPr>
          <w:p w14:paraId="53A1942D">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43.71</w:t>
            </w:r>
          </w:p>
        </w:tc>
        <w:tc>
          <w:tcPr>
            <w:tcW w:w="1904" w:type="dxa"/>
            <w:tcBorders>
              <w:top w:val="nil"/>
              <w:left w:val="nil"/>
              <w:bottom w:val="single" w:color="auto" w:sz="4" w:space="0"/>
              <w:right w:val="single" w:color="auto" w:sz="4" w:space="0"/>
            </w:tcBorders>
            <w:vAlign w:val="center"/>
          </w:tcPr>
          <w:p w14:paraId="4628D2AD">
            <w:pPr>
              <w:widowControl/>
              <w:spacing w:line="280" w:lineRule="exact"/>
              <w:jc w:val="right"/>
              <w:rPr>
                <w:rFonts w:hint="default" w:ascii="宋体" w:hAnsi="宋体" w:eastAsia="宋体" w:cs="宋体"/>
                <w:b/>
                <w:bCs/>
                <w:color w:val="000000"/>
                <w:kern w:val="0"/>
                <w:sz w:val="22"/>
                <w:szCs w:val="22"/>
                <w:lang w:val="en-US" w:eastAsia="zh-CN"/>
              </w:rPr>
            </w:pPr>
          </w:p>
        </w:tc>
      </w:tr>
      <w:tr w14:paraId="057DD3D3">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02C0BDB1">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14:paraId="3F038BB2">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14:paraId="6CA2E507">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03</w:t>
            </w:r>
          </w:p>
        </w:tc>
        <w:tc>
          <w:tcPr>
            <w:tcW w:w="2181" w:type="dxa"/>
            <w:tcBorders>
              <w:top w:val="nil"/>
              <w:left w:val="nil"/>
              <w:bottom w:val="single" w:color="auto" w:sz="4" w:space="0"/>
              <w:right w:val="single" w:color="auto" w:sz="4" w:space="0"/>
            </w:tcBorders>
            <w:vAlign w:val="top"/>
          </w:tcPr>
          <w:p w14:paraId="3ECA24F7">
            <w:pPr>
              <w:rPr>
                <w:rFonts w:ascii="宋体" w:hAnsi="宋体" w:cs="宋体"/>
                <w:b/>
                <w:bCs/>
                <w:color w:val="000000"/>
                <w:kern w:val="0"/>
                <w:sz w:val="22"/>
                <w:szCs w:val="22"/>
              </w:rPr>
            </w:pPr>
            <w:r>
              <w:rPr>
                <w:rFonts w:ascii="Calibri" w:hAnsi="Calibri"/>
                <w:color w:val="000000"/>
                <w:sz w:val="22"/>
                <w:szCs w:val="22"/>
              </w:rPr>
              <w:t>公务员医疗补助</w:t>
            </w:r>
          </w:p>
        </w:tc>
        <w:tc>
          <w:tcPr>
            <w:tcW w:w="1855" w:type="dxa"/>
            <w:tcBorders>
              <w:top w:val="nil"/>
              <w:left w:val="nil"/>
              <w:bottom w:val="single" w:color="auto" w:sz="4" w:space="0"/>
              <w:right w:val="single" w:color="auto" w:sz="4" w:space="0"/>
            </w:tcBorders>
            <w:vAlign w:val="center"/>
          </w:tcPr>
          <w:p w14:paraId="26EB1DFD">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13.80</w:t>
            </w:r>
          </w:p>
        </w:tc>
        <w:tc>
          <w:tcPr>
            <w:tcW w:w="1856" w:type="dxa"/>
            <w:tcBorders>
              <w:top w:val="nil"/>
              <w:left w:val="nil"/>
              <w:bottom w:val="single" w:color="auto" w:sz="4" w:space="0"/>
              <w:right w:val="single" w:color="auto" w:sz="4" w:space="0"/>
            </w:tcBorders>
            <w:vAlign w:val="center"/>
          </w:tcPr>
          <w:p w14:paraId="1C90587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13.80</w:t>
            </w:r>
          </w:p>
        </w:tc>
        <w:tc>
          <w:tcPr>
            <w:tcW w:w="1904" w:type="dxa"/>
            <w:tcBorders>
              <w:top w:val="nil"/>
              <w:left w:val="nil"/>
              <w:bottom w:val="single" w:color="auto" w:sz="4" w:space="0"/>
              <w:right w:val="single" w:color="auto" w:sz="4" w:space="0"/>
            </w:tcBorders>
            <w:vAlign w:val="center"/>
          </w:tcPr>
          <w:p w14:paraId="7AF42E8C">
            <w:pPr>
              <w:widowControl/>
              <w:spacing w:line="280" w:lineRule="exact"/>
              <w:jc w:val="right"/>
              <w:rPr>
                <w:rFonts w:ascii="宋体" w:hAnsi="宋体" w:cs="宋体"/>
                <w:b/>
                <w:bCs/>
                <w:color w:val="000000"/>
                <w:kern w:val="0"/>
                <w:sz w:val="22"/>
                <w:szCs w:val="22"/>
              </w:rPr>
            </w:pPr>
          </w:p>
        </w:tc>
      </w:tr>
      <w:tr w14:paraId="3EC69FEE">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778445E2">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14:paraId="361F9387">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14:paraId="77C382D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99</w:t>
            </w:r>
          </w:p>
        </w:tc>
        <w:tc>
          <w:tcPr>
            <w:tcW w:w="2181" w:type="dxa"/>
            <w:tcBorders>
              <w:top w:val="nil"/>
              <w:left w:val="nil"/>
              <w:bottom w:val="single" w:color="auto" w:sz="4" w:space="0"/>
              <w:right w:val="single" w:color="auto" w:sz="4" w:space="0"/>
            </w:tcBorders>
            <w:vAlign w:val="top"/>
          </w:tcPr>
          <w:p w14:paraId="387D672A">
            <w:pPr>
              <w:rPr>
                <w:rFonts w:ascii="宋体" w:hAnsi="宋体" w:cs="宋体"/>
                <w:b/>
                <w:bCs/>
                <w:color w:val="000000"/>
                <w:kern w:val="0"/>
                <w:sz w:val="22"/>
                <w:szCs w:val="22"/>
              </w:rPr>
            </w:pPr>
            <w:r>
              <w:rPr>
                <w:rFonts w:ascii="Calibri" w:hAnsi="Calibri"/>
                <w:color w:val="000000"/>
                <w:sz w:val="22"/>
                <w:szCs w:val="22"/>
              </w:rPr>
              <w:t>其他行政事业单位医疗支出</w:t>
            </w:r>
          </w:p>
        </w:tc>
        <w:tc>
          <w:tcPr>
            <w:tcW w:w="1855" w:type="dxa"/>
            <w:tcBorders>
              <w:top w:val="nil"/>
              <w:left w:val="nil"/>
              <w:bottom w:val="single" w:color="auto" w:sz="4" w:space="0"/>
              <w:right w:val="single" w:color="auto" w:sz="4" w:space="0"/>
            </w:tcBorders>
            <w:vAlign w:val="center"/>
          </w:tcPr>
          <w:p w14:paraId="0E7D9CB4">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0.42</w:t>
            </w:r>
          </w:p>
        </w:tc>
        <w:tc>
          <w:tcPr>
            <w:tcW w:w="1856" w:type="dxa"/>
            <w:tcBorders>
              <w:top w:val="nil"/>
              <w:left w:val="nil"/>
              <w:bottom w:val="single" w:color="auto" w:sz="4" w:space="0"/>
              <w:right w:val="single" w:color="auto" w:sz="4" w:space="0"/>
            </w:tcBorders>
            <w:vAlign w:val="center"/>
          </w:tcPr>
          <w:p w14:paraId="46FBCD88">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0.42</w:t>
            </w:r>
          </w:p>
        </w:tc>
        <w:tc>
          <w:tcPr>
            <w:tcW w:w="1904" w:type="dxa"/>
            <w:tcBorders>
              <w:top w:val="nil"/>
              <w:left w:val="nil"/>
              <w:bottom w:val="single" w:color="auto" w:sz="4" w:space="0"/>
              <w:right w:val="single" w:color="auto" w:sz="4" w:space="0"/>
            </w:tcBorders>
            <w:vAlign w:val="center"/>
          </w:tcPr>
          <w:p w14:paraId="12E984E6">
            <w:pPr>
              <w:widowControl/>
              <w:spacing w:line="280" w:lineRule="exact"/>
              <w:jc w:val="right"/>
              <w:rPr>
                <w:rFonts w:ascii="宋体" w:hAnsi="宋体" w:cs="宋体"/>
                <w:b/>
                <w:bCs/>
                <w:color w:val="000000"/>
                <w:kern w:val="0"/>
                <w:sz w:val="22"/>
                <w:szCs w:val="22"/>
              </w:rPr>
            </w:pPr>
          </w:p>
        </w:tc>
      </w:tr>
      <w:tr w14:paraId="31D1C329">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4AA4BA6C">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567" w:type="dxa"/>
            <w:tcBorders>
              <w:top w:val="nil"/>
              <w:left w:val="nil"/>
              <w:bottom w:val="single" w:color="auto" w:sz="4" w:space="0"/>
              <w:right w:val="single" w:color="auto" w:sz="4" w:space="0"/>
            </w:tcBorders>
            <w:vAlign w:val="center"/>
          </w:tcPr>
          <w:p w14:paraId="5353F710">
            <w:pPr>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326CC609">
            <w:pPr>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47BAD594">
            <w:pPr>
              <w:jc w:val="left"/>
              <w:rPr>
                <w:rFonts w:ascii="宋体" w:hAnsi="宋体" w:cs="宋体"/>
                <w:b/>
                <w:bCs/>
                <w:color w:val="000000"/>
                <w:kern w:val="0"/>
                <w:sz w:val="22"/>
                <w:szCs w:val="22"/>
              </w:rPr>
            </w:pPr>
            <w:r>
              <w:rPr>
                <w:rFonts w:hint="eastAsia" w:asciiTheme="minorEastAsia" w:hAnsiTheme="minorEastAsia" w:eastAsiaTheme="minorEastAsia" w:cstheme="minorEastAsia"/>
                <w:color w:val="000000"/>
                <w:sz w:val="22"/>
                <w:szCs w:val="22"/>
                <w:lang w:eastAsia="zh-CN"/>
              </w:rPr>
              <w:t>住房保障支出</w:t>
            </w:r>
          </w:p>
        </w:tc>
        <w:tc>
          <w:tcPr>
            <w:tcW w:w="1855" w:type="dxa"/>
            <w:tcBorders>
              <w:top w:val="nil"/>
              <w:left w:val="nil"/>
              <w:bottom w:val="single" w:color="auto" w:sz="4" w:space="0"/>
              <w:right w:val="single" w:color="auto" w:sz="4" w:space="0"/>
            </w:tcBorders>
            <w:vAlign w:val="center"/>
          </w:tcPr>
          <w:p w14:paraId="531225A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856" w:type="dxa"/>
            <w:tcBorders>
              <w:top w:val="nil"/>
              <w:left w:val="nil"/>
              <w:bottom w:val="single" w:color="auto" w:sz="4" w:space="0"/>
              <w:right w:val="single" w:color="auto" w:sz="4" w:space="0"/>
            </w:tcBorders>
            <w:vAlign w:val="center"/>
          </w:tcPr>
          <w:p w14:paraId="443B9D59">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904" w:type="dxa"/>
            <w:tcBorders>
              <w:top w:val="nil"/>
              <w:left w:val="nil"/>
              <w:bottom w:val="single" w:color="auto" w:sz="4" w:space="0"/>
              <w:right w:val="single" w:color="auto" w:sz="4" w:space="0"/>
            </w:tcBorders>
            <w:vAlign w:val="center"/>
          </w:tcPr>
          <w:p w14:paraId="55B77C36">
            <w:pPr>
              <w:widowControl/>
              <w:spacing w:line="280" w:lineRule="exact"/>
              <w:jc w:val="right"/>
              <w:rPr>
                <w:rFonts w:ascii="宋体" w:hAnsi="宋体" w:cs="宋体"/>
                <w:b/>
                <w:bCs/>
                <w:color w:val="000000"/>
                <w:kern w:val="0"/>
                <w:sz w:val="22"/>
                <w:szCs w:val="22"/>
              </w:rPr>
            </w:pPr>
          </w:p>
        </w:tc>
      </w:tr>
      <w:tr w14:paraId="1DEF089A">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555E73A2">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567" w:type="dxa"/>
            <w:tcBorders>
              <w:top w:val="nil"/>
              <w:left w:val="nil"/>
              <w:bottom w:val="single" w:color="auto" w:sz="4" w:space="0"/>
              <w:right w:val="single" w:color="auto" w:sz="4" w:space="0"/>
            </w:tcBorders>
            <w:vAlign w:val="center"/>
          </w:tcPr>
          <w:p w14:paraId="20C032C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567" w:type="dxa"/>
            <w:tcBorders>
              <w:top w:val="nil"/>
              <w:left w:val="nil"/>
              <w:bottom w:val="single" w:color="auto" w:sz="4" w:space="0"/>
              <w:right w:val="single" w:color="auto" w:sz="4" w:space="0"/>
            </w:tcBorders>
            <w:vAlign w:val="center"/>
          </w:tcPr>
          <w:p w14:paraId="1D5D2371">
            <w:pPr>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01AC24A2">
            <w:pPr>
              <w:jc w:val="left"/>
              <w:rPr>
                <w:rFonts w:ascii="宋体" w:hAnsi="宋体" w:cs="宋体"/>
                <w:b/>
                <w:bCs/>
                <w:color w:val="000000"/>
                <w:kern w:val="0"/>
                <w:sz w:val="22"/>
                <w:szCs w:val="22"/>
              </w:rPr>
            </w:pPr>
            <w:r>
              <w:rPr>
                <w:rFonts w:hint="eastAsia" w:asciiTheme="minorEastAsia" w:hAnsiTheme="minorEastAsia" w:eastAsiaTheme="minorEastAsia" w:cstheme="minorEastAsia"/>
                <w:color w:val="000000"/>
                <w:sz w:val="22"/>
                <w:szCs w:val="22"/>
                <w:lang w:eastAsia="zh-CN"/>
              </w:rPr>
              <w:t>住房改革支出</w:t>
            </w:r>
          </w:p>
        </w:tc>
        <w:tc>
          <w:tcPr>
            <w:tcW w:w="1855" w:type="dxa"/>
            <w:tcBorders>
              <w:top w:val="nil"/>
              <w:left w:val="nil"/>
              <w:bottom w:val="single" w:color="auto" w:sz="4" w:space="0"/>
              <w:right w:val="single" w:color="auto" w:sz="4" w:space="0"/>
            </w:tcBorders>
            <w:vAlign w:val="center"/>
          </w:tcPr>
          <w:p w14:paraId="42DA2A47">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856" w:type="dxa"/>
            <w:tcBorders>
              <w:top w:val="nil"/>
              <w:left w:val="nil"/>
              <w:bottom w:val="single" w:color="auto" w:sz="4" w:space="0"/>
              <w:right w:val="single" w:color="auto" w:sz="4" w:space="0"/>
            </w:tcBorders>
            <w:vAlign w:val="center"/>
          </w:tcPr>
          <w:p w14:paraId="34C8424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904" w:type="dxa"/>
            <w:tcBorders>
              <w:top w:val="nil"/>
              <w:left w:val="nil"/>
              <w:bottom w:val="single" w:color="auto" w:sz="4" w:space="0"/>
              <w:right w:val="single" w:color="auto" w:sz="4" w:space="0"/>
            </w:tcBorders>
            <w:vAlign w:val="center"/>
          </w:tcPr>
          <w:p w14:paraId="4AC62E4B">
            <w:pPr>
              <w:widowControl/>
              <w:spacing w:line="280" w:lineRule="exact"/>
              <w:jc w:val="right"/>
              <w:rPr>
                <w:rFonts w:ascii="宋体" w:hAnsi="宋体" w:cs="宋体"/>
                <w:b/>
                <w:bCs/>
                <w:color w:val="000000"/>
                <w:kern w:val="0"/>
                <w:sz w:val="22"/>
                <w:szCs w:val="22"/>
              </w:rPr>
            </w:pPr>
          </w:p>
        </w:tc>
      </w:tr>
      <w:tr w14:paraId="363637F3">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6B0FE3A7">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221</w:t>
            </w:r>
          </w:p>
        </w:tc>
        <w:tc>
          <w:tcPr>
            <w:tcW w:w="567" w:type="dxa"/>
            <w:tcBorders>
              <w:top w:val="nil"/>
              <w:left w:val="nil"/>
              <w:bottom w:val="single" w:color="auto" w:sz="4" w:space="0"/>
              <w:right w:val="single" w:color="auto" w:sz="4" w:space="0"/>
            </w:tcBorders>
            <w:vAlign w:val="center"/>
          </w:tcPr>
          <w:p w14:paraId="1901642B">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02</w:t>
            </w:r>
          </w:p>
        </w:tc>
        <w:tc>
          <w:tcPr>
            <w:tcW w:w="567" w:type="dxa"/>
            <w:tcBorders>
              <w:top w:val="nil"/>
              <w:left w:val="nil"/>
              <w:bottom w:val="single" w:color="auto" w:sz="4" w:space="0"/>
              <w:right w:val="single" w:color="auto" w:sz="4" w:space="0"/>
            </w:tcBorders>
            <w:vAlign w:val="center"/>
          </w:tcPr>
          <w:p w14:paraId="4FF71C9B">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01</w:t>
            </w:r>
          </w:p>
        </w:tc>
        <w:tc>
          <w:tcPr>
            <w:tcW w:w="2181" w:type="dxa"/>
            <w:tcBorders>
              <w:top w:val="nil"/>
              <w:left w:val="nil"/>
              <w:bottom w:val="single" w:color="auto" w:sz="4" w:space="0"/>
              <w:right w:val="single" w:color="auto" w:sz="4" w:space="0"/>
            </w:tcBorders>
            <w:vAlign w:val="center"/>
          </w:tcPr>
          <w:p w14:paraId="60DF6E8F">
            <w:pPr>
              <w:jc w:val="left"/>
              <w:rPr>
                <w:rFonts w:ascii="宋体" w:hAnsi="宋体" w:cs="宋体"/>
                <w:b/>
                <w:bCs/>
                <w:color w:val="000000"/>
                <w:kern w:val="0"/>
                <w:sz w:val="22"/>
                <w:szCs w:val="22"/>
              </w:rPr>
            </w:pPr>
            <w:r>
              <w:rPr>
                <w:rFonts w:hint="eastAsia" w:asciiTheme="minorEastAsia" w:hAnsiTheme="minorEastAsia" w:eastAsiaTheme="minorEastAsia" w:cstheme="minorEastAsia"/>
                <w:color w:val="000000"/>
                <w:sz w:val="22"/>
                <w:szCs w:val="22"/>
              </w:rPr>
              <w:t>住房公积金</w:t>
            </w:r>
          </w:p>
        </w:tc>
        <w:tc>
          <w:tcPr>
            <w:tcW w:w="1855" w:type="dxa"/>
            <w:tcBorders>
              <w:top w:val="nil"/>
              <w:left w:val="nil"/>
              <w:bottom w:val="single" w:color="auto" w:sz="4" w:space="0"/>
              <w:right w:val="single" w:color="auto" w:sz="4" w:space="0"/>
            </w:tcBorders>
            <w:vAlign w:val="center"/>
          </w:tcPr>
          <w:p w14:paraId="08CB3ED2">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856" w:type="dxa"/>
            <w:tcBorders>
              <w:top w:val="nil"/>
              <w:left w:val="nil"/>
              <w:bottom w:val="single" w:color="auto" w:sz="4" w:space="0"/>
              <w:right w:val="single" w:color="auto" w:sz="4" w:space="0"/>
            </w:tcBorders>
            <w:vAlign w:val="center"/>
          </w:tcPr>
          <w:p w14:paraId="51CDCA63">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67.52</w:t>
            </w:r>
          </w:p>
        </w:tc>
        <w:tc>
          <w:tcPr>
            <w:tcW w:w="1904" w:type="dxa"/>
            <w:tcBorders>
              <w:top w:val="nil"/>
              <w:left w:val="nil"/>
              <w:bottom w:val="single" w:color="auto" w:sz="4" w:space="0"/>
              <w:right w:val="single" w:color="auto" w:sz="4" w:space="0"/>
            </w:tcBorders>
            <w:vAlign w:val="center"/>
          </w:tcPr>
          <w:p w14:paraId="478ABA51">
            <w:pPr>
              <w:widowControl/>
              <w:spacing w:line="280" w:lineRule="exact"/>
              <w:jc w:val="right"/>
              <w:rPr>
                <w:rFonts w:ascii="宋体" w:hAnsi="宋体" w:cs="宋体"/>
                <w:b/>
                <w:bCs/>
                <w:color w:val="000000"/>
                <w:kern w:val="0"/>
                <w:sz w:val="22"/>
                <w:szCs w:val="22"/>
              </w:rPr>
            </w:pPr>
          </w:p>
        </w:tc>
      </w:tr>
      <w:tr w14:paraId="336DC0B2">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44E32E8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224</w:t>
            </w:r>
          </w:p>
        </w:tc>
        <w:tc>
          <w:tcPr>
            <w:tcW w:w="567" w:type="dxa"/>
            <w:tcBorders>
              <w:top w:val="nil"/>
              <w:left w:val="nil"/>
              <w:bottom w:val="single" w:color="auto" w:sz="4" w:space="0"/>
              <w:right w:val="single" w:color="auto" w:sz="4" w:space="0"/>
            </w:tcBorders>
            <w:vAlign w:val="center"/>
          </w:tcPr>
          <w:p w14:paraId="13300066">
            <w:pPr>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56F44AA9">
            <w:pPr>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223644A1">
            <w:pPr>
              <w:jc w:val="left"/>
              <w:rPr>
                <w:rFonts w:ascii="宋体" w:hAnsi="宋体" w:cs="宋体"/>
                <w:b/>
                <w:bCs/>
                <w:color w:val="000000"/>
                <w:kern w:val="0"/>
                <w:sz w:val="22"/>
                <w:szCs w:val="22"/>
              </w:rPr>
            </w:pPr>
            <w:r>
              <w:rPr>
                <w:rFonts w:hint="eastAsia" w:asciiTheme="minorEastAsia" w:hAnsiTheme="minorEastAsia" w:eastAsiaTheme="minorEastAsia" w:cstheme="minorEastAsia"/>
                <w:color w:val="000000"/>
                <w:sz w:val="22"/>
                <w:szCs w:val="22"/>
                <w:lang w:eastAsia="zh-CN"/>
              </w:rPr>
              <w:t>灾害防治及应急管理支出</w:t>
            </w:r>
          </w:p>
        </w:tc>
        <w:tc>
          <w:tcPr>
            <w:tcW w:w="1855" w:type="dxa"/>
            <w:tcBorders>
              <w:top w:val="nil"/>
              <w:left w:val="nil"/>
              <w:bottom w:val="single" w:color="auto" w:sz="4" w:space="0"/>
              <w:right w:val="single" w:color="auto" w:sz="4" w:space="0"/>
            </w:tcBorders>
            <w:vAlign w:val="center"/>
          </w:tcPr>
          <w:p w14:paraId="2D71B8DA">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961.98.</w:t>
            </w:r>
          </w:p>
        </w:tc>
        <w:tc>
          <w:tcPr>
            <w:tcW w:w="1856" w:type="dxa"/>
            <w:tcBorders>
              <w:top w:val="nil"/>
              <w:left w:val="nil"/>
              <w:bottom w:val="single" w:color="auto" w:sz="4" w:space="0"/>
              <w:right w:val="single" w:color="auto" w:sz="4" w:space="0"/>
            </w:tcBorders>
            <w:vAlign w:val="center"/>
          </w:tcPr>
          <w:p w14:paraId="57B5AAFB">
            <w:pPr>
              <w:widowControl/>
              <w:spacing w:line="280" w:lineRule="exact"/>
              <w:jc w:val="right"/>
              <w:rPr>
                <w:rFonts w:hint="default" w:ascii="宋体" w:hAnsi="宋体" w:cs="宋体"/>
                <w:b/>
                <w:bCs/>
                <w:color w:val="000000"/>
                <w:kern w:val="0"/>
                <w:sz w:val="22"/>
                <w:szCs w:val="22"/>
                <w:lang w:val="en-US"/>
              </w:rPr>
            </w:pPr>
            <w:r>
              <w:rPr>
                <w:rFonts w:hint="eastAsia" w:ascii="宋体" w:hAnsi="宋体" w:cs="宋体"/>
                <w:b/>
                <w:bCs/>
                <w:color w:val="000000"/>
                <w:kern w:val="0"/>
                <w:sz w:val="22"/>
                <w:szCs w:val="22"/>
                <w:lang w:val="en-US" w:eastAsia="zh-CN"/>
              </w:rPr>
              <w:t>811.98</w:t>
            </w:r>
          </w:p>
        </w:tc>
        <w:tc>
          <w:tcPr>
            <w:tcW w:w="1904" w:type="dxa"/>
            <w:tcBorders>
              <w:top w:val="nil"/>
              <w:left w:val="nil"/>
              <w:bottom w:val="single" w:color="auto" w:sz="4" w:space="0"/>
              <w:right w:val="single" w:color="auto" w:sz="4" w:space="0"/>
            </w:tcBorders>
            <w:vAlign w:val="center"/>
          </w:tcPr>
          <w:p w14:paraId="4B8A35AE">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150</w:t>
            </w:r>
          </w:p>
        </w:tc>
      </w:tr>
      <w:tr w14:paraId="36DA8D91">
        <w:tblPrEx>
          <w:tblCellMar>
            <w:top w:w="0" w:type="dxa"/>
            <w:left w:w="108" w:type="dxa"/>
            <w:bottom w:w="0" w:type="dxa"/>
            <w:right w:w="108" w:type="dxa"/>
          </w:tblCellMar>
        </w:tblPrEx>
        <w:trPr>
          <w:trHeight w:val="501" w:hRule="atLeast"/>
        </w:trPr>
        <w:tc>
          <w:tcPr>
            <w:tcW w:w="490" w:type="dxa"/>
            <w:tcBorders>
              <w:top w:val="nil"/>
              <w:left w:val="single" w:color="auto" w:sz="4" w:space="0"/>
              <w:bottom w:val="single" w:color="auto" w:sz="4" w:space="0"/>
              <w:right w:val="single" w:color="auto" w:sz="4" w:space="0"/>
            </w:tcBorders>
            <w:vAlign w:val="center"/>
          </w:tcPr>
          <w:p w14:paraId="18E7E147">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224</w:t>
            </w:r>
          </w:p>
        </w:tc>
        <w:tc>
          <w:tcPr>
            <w:tcW w:w="567" w:type="dxa"/>
            <w:tcBorders>
              <w:top w:val="nil"/>
              <w:left w:val="nil"/>
              <w:bottom w:val="single" w:color="auto" w:sz="4" w:space="0"/>
              <w:right w:val="single" w:color="auto" w:sz="4" w:space="0"/>
            </w:tcBorders>
            <w:vAlign w:val="center"/>
          </w:tcPr>
          <w:p w14:paraId="40F4CCB5">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04</w:t>
            </w:r>
          </w:p>
        </w:tc>
        <w:tc>
          <w:tcPr>
            <w:tcW w:w="567" w:type="dxa"/>
            <w:tcBorders>
              <w:top w:val="nil"/>
              <w:left w:val="nil"/>
              <w:bottom w:val="single" w:color="auto" w:sz="4" w:space="0"/>
              <w:right w:val="single" w:color="auto" w:sz="4" w:space="0"/>
            </w:tcBorders>
            <w:vAlign w:val="center"/>
          </w:tcPr>
          <w:p w14:paraId="04F3691A">
            <w:pPr>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6E62A19C">
            <w:pPr>
              <w:jc w:val="left"/>
              <w:rPr>
                <w:rFonts w:ascii="宋体" w:hAnsi="宋体" w:cs="宋体"/>
                <w:b/>
                <w:bCs/>
                <w:color w:val="000000"/>
                <w:kern w:val="0"/>
                <w:sz w:val="22"/>
                <w:szCs w:val="22"/>
              </w:rPr>
            </w:pPr>
            <w:r>
              <w:rPr>
                <w:rFonts w:hint="eastAsia" w:asciiTheme="minorEastAsia" w:hAnsiTheme="minorEastAsia" w:eastAsiaTheme="minorEastAsia" w:cstheme="minorEastAsia"/>
                <w:color w:val="000000"/>
                <w:sz w:val="22"/>
                <w:szCs w:val="22"/>
                <w:lang w:eastAsia="zh-CN"/>
              </w:rPr>
              <w:t>矿山安全</w:t>
            </w:r>
          </w:p>
        </w:tc>
        <w:tc>
          <w:tcPr>
            <w:tcW w:w="1855" w:type="dxa"/>
            <w:tcBorders>
              <w:top w:val="nil"/>
              <w:left w:val="nil"/>
              <w:bottom w:val="single" w:color="auto" w:sz="4" w:space="0"/>
              <w:right w:val="single" w:color="auto" w:sz="4" w:space="0"/>
            </w:tcBorders>
            <w:vAlign w:val="center"/>
          </w:tcPr>
          <w:p w14:paraId="2E633355">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961.98.</w:t>
            </w:r>
          </w:p>
        </w:tc>
        <w:tc>
          <w:tcPr>
            <w:tcW w:w="1856" w:type="dxa"/>
            <w:tcBorders>
              <w:top w:val="nil"/>
              <w:left w:val="nil"/>
              <w:bottom w:val="single" w:color="auto" w:sz="4" w:space="0"/>
              <w:right w:val="single" w:color="auto" w:sz="4" w:space="0"/>
            </w:tcBorders>
            <w:vAlign w:val="center"/>
          </w:tcPr>
          <w:p w14:paraId="5759B685">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811.98</w:t>
            </w:r>
          </w:p>
        </w:tc>
        <w:tc>
          <w:tcPr>
            <w:tcW w:w="1904" w:type="dxa"/>
            <w:tcBorders>
              <w:top w:val="nil"/>
              <w:left w:val="nil"/>
              <w:bottom w:val="single" w:color="auto" w:sz="4" w:space="0"/>
              <w:right w:val="single" w:color="auto" w:sz="4" w:space="0"/>
            </w:tcBorders>
            <w:vAlign w:val="center"/>
          </w:tcPr>
          <w:p w14:paraId="72DF5114">
            <w:pPr>
              <w:widowControl/>
              <w:spacing w:line="280" w:lineRule="exact"/>
              <w:jc w:val="right"/>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150</w:t>
            </w:r>
          </w:p>
        </w:tc>
      </w:tr>
      <w:tr w14:paraId="2A84A03D">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7D357287">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224</w:t>
            </w:r>
          </w:p>
        </w:tc>
        <w:tc>
          <w:tcPr>
            <w:tcW w:w="567" w:type="dxa"/>
            <w:tcBorders>
              <w:top w:val="nil"/>
              <w:left w:val="nil"/>
              <w:bottom w:val="single" w:color="auto" w:sz="4" w:space="0"/>
              <w:right w:val="single" w:color="auto" w:sz="4" w:space="0"/>
            </w:tcBorders>
            <w:vAlign w:val="center"/>
          </w:tcPr>
          <w:p w14:paraId="471FFB5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04</w:t>
            </w:r>
          </w:p>
        </w:tc>
        <w:tc>
          <w:tcPr>
            <w:tcW w:w="567" w:type="dxa"/>
            <w:tcBorders>
              <w:top w:val="nil"/>
              <w:left w:val="nil"/>
              <w:bottom w:val="single" w:color="auto" w:sz="4" w:space="0"/>
              <w:right w:val="single" w:color="auto" w:sz="4" w:space="0"/>
            </w:tcBorders>
            <w:vAlign w:val="center"/>
          </w:tcPr>
          <w:p w14:paraId="5F82AE97">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05</w:t>
            </w:r>
          </w:p>
        </w:tc>
        <w:tc>
          <w:tcPr>
            <w:tcW w:w="2181" w:type="dxa"/>
            <w:tcBorders>
              <w:top w:val="nil"/>
              <w:left w:val="nil"/>
              <w:bottom w:val="single" w:color="auto" w:sz="4" w:space="0"/>
              <w:right w:val="single" w:color="auto" w:sz="4" w:space="0"/>
            </w:tcBorders>
            <w:vAlign w:val="center"/>
          </w:tcPr>
          <w:p w14:paraId="23F69CCF">
            <w:pPr>
              <w:jc w:val="left"/>
              <w:rPr>
                <w:rFonts w:ascii="宋体" w:hAnsi="宋体" w:cs="宋体"/>
                <w:b/>
                <w:bCs/>
                <w:color w:val="000000"/>
                <w:kern w:val="0"/>
                <w:sz w:val="22"/>
                <w:szCs w:val="22"/>
              </w:rPr>
            </w:pPr>
            <w:r>
              <w:rPr>
                <w:rFonts w:hint="eastAsia" w:asciiTheme="minorEastAsia" w:hAnsiTheme="minorEastAsia" w:eastAsiaTheme="minorEastAsia" w:cstheme="minorEastAsia"/>
                <w:color w:val="000000"/>
                <w:sz w:val="22"/>
                <w:szCs w:val="22"/>
                <w:lang w:eastAsia="zh-CN"/>
              </w:rPr>
              <w:t>矿山应急救援事务</w:t>
            </w:r>
          </w:p>
        </w:tc>
        <w:tc>
          <w:tcPr>
            <w:tcW w:w="1855" w:type="dxa"/>
            <w:tcBorders>
              <w:top w:val="nil"/>
              <w:left w:val="nil"/>
              <w:bottom w:val="single" w:color="auto" w:sz="4" w:space="0"/>
              <w:right w:val="single" w:color="auto" w:sz="4" w:space="0"/>
            </w:tcBorders>
            <w:vAlign w:val="center"/>
          </w:tcPr>
          <w:p w14:paraId="45B13251">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961.98.</w:t>
            </w:r>
          </w:p>
        </w:tc>
        <w:tc>
          <w:tcPr>
            <w:tcW w:w="1856" w:type="dxa"/>
            <w:tcBorders>
              <w:top w:val="nil"/>
              <w:left w:val="nil"/>
              <w:bottom w:val="single" w:color="auto" w:sz="4" w:space="0"/>
              <w:right w:val="single" w:color="auto" w:sz="4" w:space="0"/>
            </w:tcBorders>
            <w:vAlign w:val="center"/>
          </w:tcPr>
          <w:p w14:paraId="0DC50160">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811.98</w:t>
            </w:r>
          </w:p>
        </w:tc>
        <w:tc>
          <w:tcPr>
            <w:tcW w:w="1904" w:type="dxa"/>
            <w:tcBorders>
              <w:top w:val="nil"/>
              <w:left w:val="nil"/>
              <w:bottom w:val="single" w:color="auto" w:sz="4" w:space="0"/>
              <w:right w:val="single" w:color="auto" w:sz="4" w:space="0"/>
            </w:tcBorders>
            <w:vAlign w:val="center"/>
          </w:tcPr>
          <w:p w14:paraId="7C195EFD">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150</w:t>
            </w:r>
          </w:p>
        </w:tc>
      </w:tr>
      <w:tr w14:paraId="10F65846">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3FBC2100">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6668C293">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6C0BE44A">
            <w:pPr>
              <w:widowControl/>
              <w:spacing w:line="280" w:lineRule="exact"/>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0558333E">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4B872C69">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27450A0F">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65A7BE0D">
            <w:pPr>
              <w:widowControl/>
              <w:spacing w:line="280" w:lineRule="exact"/>
              <w:jc w:val="right"/>
              <w:rPr>
                <w:rFonts w:ascii="宋体" w:hAnsi="宋体" w:cs="宋体"/>
                <w:b/>
                <w:bCs/>
                <w:color w:val="000000"/>
                <w:kern w:val="0"/>
                <w:sz w:val="22"/>
                <w:szCs w:val="22"/>
              </w:rPr>
            </w:pPr>
          </w:p>
        </w:tc>
      </w:tr>
      <w:tr w14:paraId="03D96272">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1E03F87A">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4AC351BB">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468176B2">
            <w:pPr>
              <w:widowControl/>
              <w:spacing w:line="280" w:lineRule="exact"/>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51A9AD28">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143CAD2B">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7BBDF4EC">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6F579131">
            <w:pPr>
              <w:widowControl/>
              <w:spacing w:line="280" w:lineRule="exact"/>
              <w:jc w:val="right"/>
              <w:rPr>
                <w:rFonts w:ascii="宋体" w:hAnsi="宋体" w:cs="宋体"/>
                <w:b/>
                <w:bCs/>
                <w:color w:val="000000"/>
                <w:kern w:val="0"/>
                <w:sz w:val="22"/>
                <w:szCs w:val="22"/>
              </w:rPr>
            </w:pPr>
          </w:p>
        </w:tc>
      </w:tr>
      <w:tr w14:paraId="5284D878">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64C2AFA2">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6388872A">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26EAEBD5">
            <w:pPr>
              <w:widowControl/>
              <w:spacing w:line="280" w:lineRule="exact"/>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3ED41037">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0EC3DA5C">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3C9A729A">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16FFCDC3">
            <w:pPr>
              <w:widowControl/>
              <w:spacing w:line="280" w:lineRule="exact"/>
              <w:jc w:val="right"/>
              <w:rPr>
                <w:rFonts w:ascii="宋体" w:hAnsi="宋体" w:cs="宋体"/>
                <w:b/>
                <w:bCs/>
                <w:color w:val="000000"/>
                <w:kern w:val="0"/>
                <w:sz w:val="22"/>
                <w:szCs w:val="22"/>
              </w:rPr>
            </w:pPr>
          </w:p>
        </w:tc>
      </w:tr>
      <w:tr w14:paraId="4E6BE138">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0222FDB9">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761CBA98">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14:paraId="1905D35A">
            <w:pPr>
              <w:widowControl/>
              <w:spacing w:line="280" w:lineRule="exact"/>
              <w:jc w:val="center"/>
              <w:rPr>
                <w:rFonts w:ascii="宋体" w:hAnsi="宋体" w:cs="宋体"/>
                <w:b/>
                <w:bCs/>
                <w:color w:val="000000"/>
                <w:kern w:val="0"/>
                <w:sz w:val="16"/>
                <w:szCs w:val="16"/>
              </w:rPr>
            </w:pPr>
          </w:p>
        </w:tc>
        <w:tc>
          <w:tcPr>
            <w:tcW w:w="2181" w:type="dxa"/>
            <w:tcBorders>
              <w:top w:val="nil"/>
              <w:left w:val="nil"/>
              <w:bottom w:val="single" w:color="auto" w:sz="4" w:space="0"/>
              <w:right w:val="single" w:color="auto" w:sz="4" w:space="0"/>
            </w:tcBorders>
            <w:vAlign w:val="center"/>
          </w:tcPr>
          <w:p w14:paraId="3D8E1BE0">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76E98CEA">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0C337FAF">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79DF21B5">
            <w:pPr>
              <w:widowControl/>
              <w:spacing w:line="280" w:lineRule="exact"/>
              <w:jc w:val="right"/>
              <w:rPr>
                <w:rFonts w:ascii="宋体" w:hAnsi="宋体" w:cs="宋体"/>
                <w:b/>
                <w:bCs/>
                <w:color w:val="000000"/>
                <w:kern w:val="0"/>
                <w:sz w:val="22"/>
                <w:szCs w:val="22"/>
              </w:rPr>
            </w:pPr>
          </w:p>
        </w:tc>
      </w:tr>
      <w:tr w14:paraId="7A2E064D">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14:paraId="4E622D4D">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vAlign w:val="center"/>
          </w:tcPr>
          <w:p w14:paraId="3D3673B2">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vAlign w:val="center"/>
          </w:tcPr>
          <w:p w14:paraId="1CE5720C">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181" w:type="dxa"/>
            <w:tcBorders>
              <w:top w:val="nil"/>
              <w:left w:val="nil"/>
              <w:bottom w:val="single" w:color="auto" w:sz="4" w:space="0"/>
              <w:right w:val="single" w:color="auto" w:sz="4" w:space="0"/>
            </w:tcBorders>
            <w:vAlign w:val="center"/>
          </w:tcPr>
          <w:p w14:paraId="7528DBE5">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14:paraId="50F62B6B">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1162.35</w:t>
            </w:r>
          </w:p>
        </w:tc>
        <w:tc>
          <w:tcPr>
            <w:tcW w:w="1856" w:type="dxa"/>
            <w:tcBorders>
              <w:top w:val="nil"/>
              <w:left w:val="nil"/>
              <w:bottom w:val="single" w:color="auto" w:sz="4" w:space="0"/>
              <w:right w:val="single" w:color="auto" w:sz="4" w:space="0"/>
            </w:tcBorders>
            <w:vAlign w:val="center"/>
          </w:tcPr>
          <w:p w14:paraId="60C47F76">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1012.35</w:t>
            </w:r>
          </w:p>
        </w:tc>
        <w:tc>
          <w:tcPr>
            <w:tcW w:w="1904" w:type="dxa"/>
            <w:tcBorders>
              <w:top w:val="nil"/>
              <w:left w:val="nil"/>
              <w:bottom w:val="single" w:color="auto" w:sz="4" w:space="0"/>
              <w:right w:val="single" w:color="auto" w:sz="4" w:space="0"/>
            </w:tcBorders>
            <w:vAlign w:val="center"/>
          </w:tcPr>
          <w:p w14:paraId="6B83EFFC">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150</w:t>
            </w:r>
          </w:p>
        </w:tc>
      </w:tr>
    </w:tbl>
    <w:p w14:paraId="0491461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4279735">
      <w:pPr>
        <w:widowControl/>
        <w:jc w:val="left"/>
        <w:textAlignment w:val="bottom"/>
        <w:rPr>
          <w:rFonts w:hint="eastAsia" w:ascii="宋体" w:hAnsi="宋体" w:cs="宋体"/>
          <w:color w:val="000000"/>
          <w:kern w:val="0"/>
          <w:sz w:val="20"/>
          <w:szCs w:val="20"/>
          <w:lang w:bidi="ar"/>
        </w:rPr>
      </w:pPr>
    </w:p>
    <w:p w14:paraId="61DAB25A">
      <w:pPr>
        <w:widowControl/>
        <w:jc w:val="left"/>
        <w:textAlignment w:val="bottom"/>
        <w:rPr>
          <w:rFonts w:hint="eastAsia" w:ascii="宋体" w:hAnsi="宋体" w:cs="宋体"/>
          <w:color w:val="000000"/>
          <w:kern w:val="0"/>
          <w:sz w:val="20"/>
          <w:szCs w:val="20"/>
          <w:lang w:bidi="ar"/>
        </w:rPr>
      </w:pPr>
    </w:p>
    <w:p w14:paraId="290A1846">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1E8DA389">
      <w:pPr>
        <w:widowControl/>
        <w:spacing w:before="120" w:beforeLines="50" w:line="280" w:lineRule="exact"/>
        <w:jc w:val="center"/>
        <w:outlineLvl w:val="1"/>
        <w:rPr>
          <w:rFonts w:hint="eastAsia" w:ascii="仿宋_GB2312" w:hAnsi="宋体" w:eastAsia="仿宋_GB2312"/>
          <w:b/>
          <w:kern w:val="0"/>
          <w:sz w:val="32"/>
          <w:szCs w:val="32"/>
        </w:rPr>
      </w:pPr>
    </w:p>
    <w:p w14:paraId="2AB05E90">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4FCC1A9">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lang w:eastAsia="zh-CN"/>
        </w:rPr>
        <w:t>昌吉州矿山救护大队</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629"/>
        <w:gridCol w:w="1221"/>
        <w:gridCol w:w="2580"/>
        <w:gridCol w:w="900"/>
        <w:gridCol w:w="851"/>
        <w:gridCol w:w="1134"/>
        <w:gridCol w:w="1134"/>
      </w:tblGrid>
      <w:tr w14:paraId="63BD50B6">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323F68BF">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7808563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09C938F2">
        <w:tblPrEx>
          <w:tblCellMar>
            <w:top w:w="0" w:type="dxa"/>
            <w:left w:w="108" w:type="dxa"/>
            <w:bottom w:w="0" w:type="dxa"/>
            <w:right w:w="108" w:type="dxa"/>
          </w:tblCellMar>
        </w:tblPrEx>
        <w:trPr>
          <w:trHeight w:val="365" w:hRule="atLeast"/>
        </w:trPr>
        <w:tc>
          <w:tcPr>
            <w:tcW w:w="1629" w:type="dxa"/>
            <w:tcBorders>
              <w:top w:val="nil"/>
              <w:left w:val="single" w:color="auto" w:sz="4" w:space="0"/>
              <w:bottom w:val="single" w:color="auto" w:sz="4" w:space="0"/>
              <w:right w:val="single" w:color="auto" w:sz="4" w:space="0"/>
            </w:tcBorders>
            <w:vAlign w:val="center"/>
          </w:tcPr>
          <w:p w14:paraId="2564E00E">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21" w:type="dxa"/>
            <w:tcBorders>
              <w:top w:val="nil"/>
              <w:left w:val="nil"/>
              <w:bottom w:val="single" w:color="auto" w:sz="4" w:space="0"/>
              <w:right w:val="single" w:color="auto" w:sz="4" w:space="0"/>
            </w:tcBorders>
            <w:vAlign w:val="center"/>
          </w:tcPr>
          <w:p w14:paraId="4C674F2B">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4BCBA371">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1773029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3DF3C5BC">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4FA0D467">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7940680D">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5BC46AD9">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030FE9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21" w:type="dxa"/>
            <w:tcBorders>
              <w:top w:val="nil"/>
              <w:left w:val="nil"/>
              <w:bottom w:val="single" w:color="auto" w:sz="4" w:space="0"/>
              <w:right w:val="single" w:color="auto" w:sz="4" w:space="0"/>
            </w:tcBorders>
            <w:vAlign w:val="center"/>
          </w:tcPr>
          <w:p w14:paraId="22DC1399">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1152.35</w:t>
            </w:r>
          </w:p>
        </w:tc>
        <w:tc>
          <w:tcPr>
            <w:tcW w:w="2580" w:type="dxa"/>
            <w:tcBorders>
              <w:top w:val="nil"/>
              <w:left w:val="nil"/>
              <w:bottom w:val="single" w:color="auto" w:sz="4" w:space="0"/>
              <w:right w:val="single" w:color="auto" w:sz="4" w:space="0"/>
            </w:tcBorders>
            <w:vAlign w:val="center"/>
          </w:tcPr>
          <w:p w14:paraId="20D92B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2A6FEAA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0E21C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330AC6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2856216">
            <w:pPr>
              <w:widowControl/>
              <w:spacing w:line="280" w:lineRule="exact"/>
              <w:jc w:val="right"/>
              <w:rPr>
                <w:rFonts w:ascii="宋体" w:hAnsi="宋体" w:cs="宋体"/>
                <w:kern w:val="0"/>
                <w:sz w:val="18"/>
                <w:szCs w:val="18"/>
              </w:rPr>
            </w:pPr>
          </w:p>
        </w:tc>
      </w:tr>
      <w:tr w14:paraId="555618B0">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D687256">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21" w:type="dxa"/>
            <w:tcBorders>
              <w:top w:val="nil"/>
              <w:left w:val="nil"/>
              <w:bottom w:val="single" w:color="auto" w:sz="4" w:space="0"/>
              <w:right w:val="single" w:color="auto" w:sz="4" w:space="0"/>
            </w:tcBorders>
            <w:vAlign w:val="center"/>
          </w:tcPr>
          <w:p w14:paraId="58F54E2D">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1152.35</w:t>
            </w:r>
          </w:p>
        </w:tc>
        <w:tc>
          <w:tcPr>
            <w:tcW w:w="2580" w:type="dxa"/>
            <w:tcBorders>
              <w:top w:val="nil"/>
              <w:left w:val="nil"/>
              <w:bottom w:val="single" w:color="auto" w:sz="4" w:space="0"/>
              <w:right w:val="single" w:color="auto" w:sz="4" w:space="0"/>
            </w:tcBorders>
            <w:vAlign w:val="center"/>
          </w:tcPr>
          <w:p w14:paraId="2C68D86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0481427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57DF50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551229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2139DC1">
            <w:pPr>
              <w:widowControl/>
              <w:spacing w:line="280" w:lineRule="exact"/>
              <w:jc w:val="right"/>
              <w:rPr>
                <w:rFonts w:ascii="宋体" w:hAnsi="宋体" w:cs="宋体"/>
                <w:kern w:val="0"/>
                <w:sz w:val="18"/>
                <w:szCs w:val="18"/>
              </w:rPr>
            </w:pPr>
          </w:p>
        </w:tc>
      </w:tr>
      <w:tr w14:paraId="4E9B278F">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C28D5F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21" w:type="dxa"/>
            <w:tcBorders>
              <w:top w:val="nil"/>
              <w:left w:val="nil"/>
              <w:bottom w:val="single" w:color="auto" w:sz="4" w:space="0"/>
              <w:right w:val="single" w:color="auto" w:sz="4" w:space="0"/>
            </w:tcBorders>
            <w:vAlign w:val="center"/>
          </w:tcPr>
          <w:p w14:paraId="61420B9A">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44CBB70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6216F53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F14741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8E8693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28A9EB0">
            <w:pPr>
              <w:widowControl/>
              <w:spacing w:line="280" w:lineRule="exact"/>
              <w:jc w:val="right"/>
              <w:rPr>
                <w:rFonts w:ascii="宋体" w:hAnsi="宋体" w:cs="宋体"/>
                <w:kern w:val="0"/>
                <w:sz w:val="18"/>
                <w:szCs w:val="18"/>
              </w:rPr>
            </w:pPr>
          </w:p>
        </w:tc>
      </w:tr>
      <w:tr w14:paraId="262CB5CD">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4711B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221" w:type="dxa"/>
            <w:tcBorders>
              <w:top w:val="nil"/>
              <w:left w:val="nil"/>
              <w:bottom w:val="single" w:color="auto" w:sz="4" w:space="0"/>
              <w:right w:val="single" w:color="auto" w:sz="4" w:space="0"/>
            </w:tcBorders>
            <w:vAlign w:val="center"/>
          </w:tcPr>
          <w:p w14:paraId="253F4602">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37F541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5AA6317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62FEBB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A7F9E8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8B76D5D">
            <w:pPr>
              <w:widowControl/>
              <w:spacing w:line="280" w:lineRule="exact"/>
              <w:jc w:val="right"/>
              <w:rPr>
                <w:rFonts w:ascii="宋体" w:hAnsi="宋体" w:cs="宋体"/>
                <w:kern w:val="0"/>
                <w:sz w:val="18"/>
                <w:szCs w:val="18"/>
              </w:rPr>
            </w:pPr>
          </w:p>
        </w:tc>
      </w:tr>
      <w:tr w14:paraId="519D27CE">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584530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6002C44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65524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3B6C8D0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6C1808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DCAD68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E9F0E79">
            <w:pPr>
              <w:widowControl/>
              <w:spacing w:line="280" w:lineRule="exact"/>
              <w:jc w:val="right"/>
              <w:rPr>
                <w:rFonts w:ascii="宋体" w:hAnsi="宋体" w:cs="宋体"/>
                <w:kern w:val="0"/>
                <w:sz w:val="18"/>
                <w:szCs w:val="18"/>
              </w:rPr>
            </w:pPr>
          </w:p>
        </w:tc>
      </w:tr>
      <w:tr w14:paraId="62975412">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8FD7E0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0CFAA41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C1795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5229E91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ED3581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702E3D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5DB3A51">
            <w:pPr>
              <w:widowControl/>
              <w:spacing w:line="280" w:lineRule="exact"/>
              <w:jc w:val="right"/>
              <w:rPr>
                <w:rFonts w:ascii="宋体" w:hAnsi="宋体" w:cs="宋体"/>
                <w:kern w:val="0"/>
                <w:sz w:val="18"/>
                <w:szCs w:val="18"/>
              </w:rPr>
            </w:pPr>
          </w:p>
        </w:tc>
      </w:tr>
      <w:tr w14:paraId="0D370AB1">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A928F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15E5EA2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2EAD8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72BA3C0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F66DB9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988CCA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19BD6A9">
            <w:pPr>
              <w:widowControl/>
              <w:spacing w:line="280" w:lineRule="exact"/>
              <w:jc w:val="right"/>
              <w:rPr>
                <w:rFonts w:ascii="宋体" w:hAnsi="宋体" w:cs="宋体"/>
                <w:kern w:val="0"/>
                <w:sz w:val="18"/>
                <w:szCs w:val="18"/>
              </w:rPr>
            </w:pPr>
          </w:p>
        </w:tc>
      </w:tr>
      <w:tr w14:paraId="2280A445">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404E05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0801364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11CCA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0D950269">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74.92</w:t>
            </w:r>
          </w:p>
        </w:tc>
        <w:tc>
          <w:tcPr>
            <w:tcW w:w="851" w:type="dxa"/>
            <w:tcBorders>
              <w:top w:val="nil"/>
              <w:left w:val="nil"/>
              <w:bottom w:val="single" w:color="auto" w:sz="4" w:space="0"/>
              <w:right w:val="single" w:color="auto" w:sz="4" w:space="0"/>
            </w:tcBorders>
            <w:vAlign w:val="center"/>
          </w:tcPr>
          <w:p w14:paraId="389B872D">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74.92</w:t>
            </w:r>
          </w:p>
        </w:tc>
        <w:tc>
          <w:tcPr>
            <w:tcW w:w="1134" w:type="dxa"/>
            <w:tcBorders>
              <w:top w:val="nil"/>
              <w:left w:val="nil"/>
              <w:bottom w:val="single" w:color="auto" w:sz="4" w:space="0"/>
              <w:right w:val="single" w:color="auto" w:sz="4" w:space="0"/>
            </w:tcBorders>
            <w:vAlign w:val="center"/>
          </w:tcPr>
          <w:p w14:paraId="1EB0EE9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9FE1A11">
            <w:pPr>
              <w:widowControl/>
              <w:spacing w:line="280" w:lineRule="exact"/>
              <w:jc w:val="right"/>
              <w:rPr>
                <w:rFonts w:ascii="宋体" w:hAnsi="宋体" w:cs="宋体"/>
                <w:kern w:val="0"/>
                <w:sz w:val="18"/>
                <w:szCs w:val="18"/>
              </w:rPr>
            </w:pPr>
          </w:p>
        </w:tc>
      </w:tr>
      <w:tr w14:paraId="44611F4F">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5AE427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221" w:type="dxa"/>
            <w:tcBorders>
              <w:top w:val="nil"/>
              <w:left w:val="nil"/>
              <w:bottom w:val="single" w:color="auto" w:sz="4" w:space="0"/>
              <w:right w:val="single" w:color="auto" w:sz="4" w:space="0"/>
            </w:tcBorders>
            <w:vAlign w:val="bottom"/>
          </w:tcPr>
          <w:p w14:paraId="4F74E5C3">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60355B4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04E5185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A9C149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EE6EE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94B1AE8">
            <w:pPr>
              <w:widowControl/>
              <w:spacing w:line="280" w:lineRule="exact"/>
              <w:jc w:val="right"/>
              <w:rPr>
                <w:rFonts w:ascii="宋体" w:hAnsi="宋体" w:cs="宋体"/>
                <w:kern w:val="0"/>
                <w:sz w:val="18"/>
                <w:szCs w:val="18"/>
              </w:rPr>
            </w:pPr>
          </w:p>
        </w:tc>
      </w:tr>
      <w:tr w14:paraId="2C17B727">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63806F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1DA069F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A47254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644F5973">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57.93</w:t>
            </w:r>
          </w:p>
        </w:tc>
        <w:tc>
          <w:tcPr>
            <w:tcW w:w="851" w:type="dxa"/>
            <w:tcBorders>
              <w:top w:val="nil"/>
              <w:left w:val="nil"/>
              <w:bottom w:val="single" w:color="auto" w:sz="4" w:space="0"/>
              <w:right w:val="single" w:color="auto" w:sz="4" w:space="0"/>
            </w:tcBorders>
            <w:vAlign w:val="center"/>
          </w:tcPr>
          <w:p w14:paraId="4C57705C">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57.93</w:t>
            </w:r>
          </w:p>
        </w:tc>
        <w:tc>
          <w:tcPr>
            <w:tcW w:w="1134" w:type="dxa"/>
            <w:tcBorders>
              <w:top w:val="nil"/>
              <w:left w:val="nil"/>
              <w:bottom w:val="single" w:color="auto" w:sz="4" w:space="0"/>
              <w:right w:val="single" w:color="auto" w:sz="4" w:space="0"/>
            </w:tcBorders>
            <w:vAlign w:val="center"/>
          </w:tcPr>
          <w:p w14:paraId="1568190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A704294">
            <w:pPr>
              <w:widowControl/>
              <w:spacing w:line="280" w:lineRule="exact"/>
              <w:jc w:val="right"/>
              <w:rPr>
                <w:rFonts w:ascii="宋体" w:hAnsi="宋体" w:cs="宋体"/>
                <w:kern w:val="0"/>
                <w:sz w:val="18"/>
                <w:szCs w:val="18"/>
              </w:rPr>
            </w:pPr>
          </w:p>
        </w:tc>
      </w:tr>
      <w:tr w14:paraId="005EACC0">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15EE2FE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7106862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9E0FCC0">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6711EA6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F62C72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9DC26F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1B3AC2">
            <w:pPr>
              <w:widowControl/>
              <w:spacing w:line="280" w:lineRule="exact"/>
              <w:jc w:val="right"/>
              <w:rPr>
                <w:rFonts w:ascii="宋体" w:hAnsi="宋体" w:cs="宋体"/>
                <w:kern w:val="0"/>
                <w:sz w:val="18"/>
                <w:szCs w:val="18"/>
              </w:rPr>
            </w:pPr>
          </w:p>
        </w:tc>
      </w:tr>
      <w:tr w14:paraId="6799DEAB">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62CF59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743F7EB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2296B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5E3E88B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5E75F4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89213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28738E2">
            <w:pPr>
              <w:widowControl/>
              <w:spacing w:line="280" w:lineRule="exact"/>
              <w:jc w:val="right"/>
              <w:rPr>
                <w:rFonts w:ascii="宋体" w:hAnsi="宋体" w:cs="宋体"/>
                <w:kern w:val="0"/>
                <w:sz w:val="18"/>
                <w:szCs w:val="18"/>
              </w:rPr>
            </w:pPr>
          </w:p>
        </w:tc>
      </w:tr>
      <w:tr w14:paraId="1EB0EC9A">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BD8693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58A2FE2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C100CB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6F653C7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7A012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2A9140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3F0F6A6">
            <w:pPr>
              <w:widowControl/>
              <w:spacing w:line="280" w:lineRule="exact"/>
              <w:jc w:val="right"/>
              <w:rPr>
                <w:rFonts w:ascii="宋体" w:hAnsi="宋体" w:cs="宋体"/>
                <w:kern w:val="0"/>
                <w:sz w:val="18"/>
                <w:szCs w:val="18"/>
              </w:rPr>
            </w:pPr>
          </w:p>
        </w:tc>
      </w:tr>
      <w:tr w14:paraId="4E930C02">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9DD93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051D6B9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D1F8E6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1488DCB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07AB92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43FE02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0743F65">
            <w:pPr>
              <w:widowControl/>
              <w:spacing w:line="280" w:lineRule="exact"/>
              <w:jc w:val="right"/>
              <w:rPr>
                <w:rFonts w:ascii="宋体" w:hAnsi="宋体" w:cs="宋体"/>
                <w:kern w:val="0"/>
                <w:sz w:val="18"/>
                <w:szCs w:val="18"/>
              </w:rPr>
            </w:pPr>
          </w:p>
        </w:tc>
      </w:tr>
      <w:tr w14:paraId="3C2D13BA">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55D823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431EE96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8DE4A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27111EC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9D3DF3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298730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F08C30B">
            <w:pPr>
              <w:widowControl/>
              <w:spacing w:line="280" w:lineRule="exact"/>
              <w:jc w:val="right"/>
              <w:rPr>
                <w:rFonts w:ascii="宋体" w:hAnsi="宋体" w:cs="宋体"/>
                <w:kern w:val="0"/>
                <w:sz w:val="18"/>
                <w:szCs w:val="18"/>
              </w:rPr>
            </w:pPr>
          </w:p>
        </w:tc>
      </w:tr>
      <w:tr w14:paraId="022381AD">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407817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6BD7F7A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CDDD51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3036DB4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BF5D69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6E3D5B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EED9F2B">
            <w:pPr>
              <w:widowControl/>
              <w:spacing w:line="280" w:lineRule="exact"/>
              <w:jc w:val="right"/>
              <w:rPr>
                <w:rFonts w:ascii="宋体" w:hAnsi="宋体" w:cs="宋体"/>
                <w:kern w:val="0"/>
                <w:sz w:val="18"/>
                <w:szCs w:val="18"/>
              </w:rPr>
            </w:pPr>
          </w:p>
        </w:tc>
      </w:tr>
      <w:tr w14:paraId="35F8FD78">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F0102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01390A3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4AB8B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69ED553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26D9D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5EEA12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81424A8">
            <w:pPr>
              <w:widowControl/>
              <w:spacing w:line="280" w:lineRule="exact"/>
              <w:jc w:val="right"/>
              <w:rPr>
                <w:rFonts w:ascii="宋体" w:hAnsi="宋体" w:cs="宋体"/>
                <w:kern w:val="0"/>
                <w:sz w:val="18"/>
                <w:szCs w:val="18"/>
              </w:rPr>
            </w:pPr>
          </w:p>
        </w:tc>
      </w:tr>
      <w:tr w14:paraId="7C742A8A">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5D8919F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22C2893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CE5C4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009C10AF">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DC11B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6B38A8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34F40EB">
            <w:pPr>
              <w:widowControl/>
              <w:spacing w:line="280" w:lineRule="exact"/>
              <w:jc w:val="right"/>
              <w:rPr>
                <w:rFonts w:ascii="宋体" w:hAnsi="宋体" w:cs="宋体"/>
                <w:kern w:val="0"/>
                <w:sz w:val="18"/>
                <w:szCs w:val="18"/>
              </w:rPr>
            </w:pPr>
          </w:p>
        </w:tc>
      </w:tr>
      <w:tr w14:paraId="791735A0">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5FB1867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23CBA34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DC246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22F05E5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B9F4C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19ECF1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8BB5C6F">
            <w:pPr>
              <w:widowControl/>
              <w:spacing w:line="280" w:lineRule="exact"/>
              <w:jc w:val="right"/>
              <w:rPr>
                <w:rFonts w:ascii="宋体" w:hAnsi="宋体" w:cs="宋体"/>
                <w:kern w:val="0"/>
                <w:sz w:val="18"/>
                <w:szCs w:val="18"/>
              </w:rPr>
            </w:pPr>
          </w:p>
        </w:tc>
      </w:tr>
      <w:tr w14:paraId="431AD06E">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0714DC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016D399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C9F02B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5B2C0050">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67.52</w:t>
            </w:r>
          </w:p>
        </w:tc>
        <w:tc>
          <w:tcPr>
            <w:tcW w:w="851" w:type="dxa"/>
            <w:tcBorders>
              <w:top w:val="nil"/>
              <w:left w:val="nil"/>
              <w:bottom w:val="single" w:color="auto" w:sz="4" w:space="0"/>
              <w:right w:val="single" w:color="auto" w:sz="4" w:space="0"/>
            </w:tcBorders>
            <w:vAlign w:val="center"/>
          </w:tcPr>
          <w:p w14:paraId="1DD1837E">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67.52</w:t>
            </w:r>
          </w:p>
        </w:tc>
        <w:tc>
          <w:tcPr>
            <w:tcW w:w="1134" w:type="dxa"/>
            <w:tcBorders>
              <w:top w:val="nil"/>
              <w:left w:val="nil"/>
              <w:bottom w:val="single" w:color="auto" w:sz="4" w:space="0"/>
              <w:right w:val="single" w:color="auto" w:sz="4" w:space="0"/>
            </w:tcBorders>
            <w:vAlign w:val="center"/>
          </w:tcPr>
          <w:p w14:paraId="3A990AA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1FC2174">
            <w:pPr>
              <w:widowControl/>
              <w:spacing w:line="280" w:lineRule="exact"/>
              <w:jc w:val="right"/>
              <w:rPr>
                <w:rFonts w:ascii="宋体" w:hAnsi="宋体" w:cs="宋体"/>
                <w:kern w:val="0"/>
                <w:sz w:val="18"/>
                <w:szCs w:val="18"/>
              </w:rPr>
            </w:pPr>
          </w:p>
        </w:tc>
      </w:tr>
      <w:tr w14:paraId="61B48003">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9AA26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5C387C5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5268DF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0DF8E02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A9333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4E8C96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03725BB">
            <w:pPr>
              <w:widowControl/>
              <w:spacing w:line="280" w:lineRule="exact"/>
              <w:jc w:val="right"/>
              <w:rPr>
                <w:rFonts w:ascii="宋体" w:hAnsi="宋体" w:cs="宋体"/>
                <w:kern w:val="0"/>
                <w:sz w:val="18"/>
                <w:szCs w:val="18"/>
              </w:rPr>
            </w:pPr>
          </w:p>
        </w:tc>
      </w:tr>
      <w:tr w14:paraId="5D449AD1">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4CA7CDE7">
            <w:pPr>
              <w:widowControl/>
              <w:spacing w:line="280" w:lineRule="exact"/>
              <w:jc w:val="left"/>
              <w:rPr>
                <w:rFonts w:ascii="仿宋_GB2312" w:hAnsi="宋体" w:eastAsia="仿宋_GB2312" w:cs="宋体"/>
                <w:kern w:val="0"/>
                <w:sz w:val="18"/>
                <w:szCs w:val="18"/>
              </w:rPr>
            </w:pPr>
          </w:p>
        </w:tc>
        <w:tc>
          <w:tcPr>
            <w:tcW w:w="1221" w:type="dxa"/>
            <w:tcBorders>
              <w:top w:val="nil"/>
              <w:left w:val="nil"/>
              <w:bottom w:val="single" w:color="auto" w:sz="4" w:space="0"/>
              <w:right w:val="single" w:color="auto" w:sz="4" w:space="0"/>
            </w:tcBorders>
            <w:vAlign w:val="bottom"/>
          </w:tcPr>
          <w:p w14:paraId="42A3DC5D">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A7BBF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77C99F4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299E86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5A483F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83182BF">
            <w:pPr>
              <w:widowControl/>
              <w:spacing w:line="280" w:lineRule="exact"/>
              <w:jc w:val="right"/>
              <w:rPr>
                <w:rFonts w:ascii="宋体" w:hAnsi="宋体" w:cs="宋体"/>
                <w:kern w:val="0"/>
                <w:sz w:val="18"/>
                <w:szCs w:val="18"/>
              </w:rPr>
            </w:pPr>
          </w:p>
        </w:tc>
      </w:tr>
      <w:tr w14:paraId="0F0908A7">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45B436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13012FF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CEA79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4648ED12">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951.98</w:t>
            </w:r>
          </w:p>
        </w:tc>
        <w:tc>
          <w:tcPr>
            <w:tcW w:w="851" w:type="dxa"/>
            <w:tcBorders>
              <w:top w:val="nil"/>
              <w:left w:val="nil"/>
              <w:bottom w:val="single" w:color="auto" w:sz="4" w:space="0"/>
              <w:right w:val="single" w:color="auto" w:sz="4" w:space="0"/>
            </w:tcBorders>
            <w:vAlign w:val="center"/>
          </w:tcPr>
          <w:p w14:paraId="0F1BB89F">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951.98</w:t>
            </w:r>
          </w:p>
        </w:tc>
        <w:tc>
          <w:tcPr>
            <w:tcW w:w="1134" w:type="dxa"/>
            <w:tcBorders>
              <w:top w:val="nil"/>
              <w:left w:val="nil"/>
              <w:bottom w:val="single" w:color="auto" w:sz="4" w:space="0"/>
              <w:right w:val="single" w:color="auto" w:sz="4" w:space="0"/>
            </w:tcBorders>
            <w:vAlign w:val="center"/>
          </w:tcPr>
          <w:p w14:paraId="1406B8B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5D9B927">
            <w:pPr>
              <w:widowControl/>
              <w:spacing w:line="280" w:lineRule="exact"/>
              <w:jc w:val="right"/>
              <w:rPr>
                <w:rFonts w:ascii="宋体" w:hAnsi="宋体" w:cs="宋体"/>
                <w:kern w:val="0"/>
                <w:sz w:val="18"/>
                <w:szCs w:val="18"/>
              </w:rPr>
            </w:pPr>
          </w:p>
        </w:tc>
      </w:tr>
      <w:tr w14:paraId="7D4B439C">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1B00CC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03BCE54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C3367AB">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6741CB2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C0932E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6D7D2D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088E721">
            <w:pPr>
              <w:widowControl/>
              <w:spacing w:line="280" w:lineRule="exact"/>
              <w:jc w:val="right"/>
              <w:rPr>
                <w:rFonts w:ascii="宋体" w:hAnsi="宋体" w:cs="宋体"/>
                <w:kern w:val="0"/>
                <w:sz w:val="18"/>
                <w:szCs w:val="18"/>
              </w:rPr>
            </w:pPr>
          </w:p>
        </w:tc>
      </w:tr>
      <w:tr w14:paraId="65251962">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1C185B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31E739C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D50CE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6837711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06816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B2411D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1E9B8B5">
            <w:pPr>
              <w:widowControl/>
              <w:spacing w:line="280" w:lineRule="exact"/>
              <w:jc w:val="right"/>
              <w:rPr>
                <w:rFonts w:ascii="宋体" w:hAnsi="宋体" w:cs="宋体"/>
                <w:kern w:val="0"/>
                <w:sz w:val="18"/>
                <w:szCs w:val="18"/>
              </w:rPr>
            </w:pPr>
          </w:p>
        </w:tc>
      </w:tr>
      <w:tr w14:paraId="408DDD50">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46FE4D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5768045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910842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5174DE3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F4C50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520C88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169A752">
            <w:pPr>
              <w:widowControl/>
              <w:spacing w:line="280" w:lineRule="exact"/>
              <w:jc w:val="right"/>
              <w:rPr>
                <w:rFonts w:ascii="宋体" w:hAnsi="宋体" w:cs="宋体"/>
                <w:kern w:val="0"/>
                <w:sz w:val="18"/>
                <w:szCs w:val="18"/>
              </w:rPr>
            </w:pPr>
          </w:p>
        </w:tc>
      </w:tr>
      <w:tr w14:paraId="05CA0442">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192D7A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17B1D90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70EC2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439F479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E9C03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2EAED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901A9C9">
            <w:pPr>
              <w:widowControl/>
              <w:spacing w:line="280" w:lineRule="exact"/>
              <w:jc w:val="right"/>
              <w:rPr>
                <w:rFonts w:ascii="宋体" w:hAnsi="宋体" w:cs="宋体"/>
                <w:kern w:val="0"/>
                <w:sz w:val="18"/>
                <w:szCs w:val="18"/>
              </w:rPr>
            </w:pPr>
          </w:p>
        </w:tc>
      </w:tr>
      <w:tr w14:paraId="30786519">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60C7FF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5B8F331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63A29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6D1EA1C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EDABEA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B20E0A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E8C3D86">
            <w:pPr>
              <w:widowControl/>
              <w:spacing w:line="280" w:lineRule="exact"/>
              <w:jc w:val="right"/>
              <w:rPr>
                <w:rFonts w:ascii="宋体" w:hAnsi="宋体" w:cs="宋体"/>
                <w:kern w:val="0"/>
                <w:sz w:val="18"/>
                <w:szCs w:val="18"/>
              </w:rPr>
            </w:pPr>
          </w:p>
        </w:tc>
      </w:tr>
      <w:tr w14:paraId="261EF9A3">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948E7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21" w:type="dxa"/>
            <w:tcBorders>
              <w:top w:val="nil"/>
              <w:left w:val="nil"/>
              <w:bottom w:val="single" w:color="auto" w:sz="4" w:space="0"/>
              <w:right w:val="single" w:color="auto" w:sz="4" w:space="0"/>
            </w:tcBorders>
            <w:vAlign w:val="bottom"/>
          </w:tcPr>
          <w:p w14:paraId="2A4D497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DB09E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01D85B4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6FF1DE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EC3BB2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84C1E90">
            <w:pPr>
              <w:widowControl/>
              <w:spacing w:line="280" w:lineRule="exact"/>
              <w:jc w:val="right"/>
              <w:rPr>
                <w:rFonts w:ascii="宋体" w:hAnsi="宋体" w:cs="宋体"/>
                <w:kern w:val="0"/>
                <w:sz w:val="18"/>
                <w:szCs w:val="18"/>
              </w:rPr>
            </w:pPr>
          </w:p>
        </w:tc>
      </w:tr>
      <w:tr w14:paraId="71060816">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439870A8">
            <w:pPr>
              <w:widowControl/>
              <w:spacing w:line="280" w:lineRule="exact"/>
              <w:jc w:val="left"/>
              <w:rPr>
                <w:rFonts w:ascii="仿宋_GB2312" w:hAnsi="宋体" w:eastAsia="仿宋_GB2312" w:cs="宋体"/>
                <w:kern w:val="0"/>
                <w:sz w:val="18"/>
                <w:szCs w:val="18"/>
              </w:rPr>
            </w:pPr>
          </w:p>
        </w:tc>
        <w:tc>
          <w:tcPr>
            <w:tcW w:w="1221" w:type="dxa"/>
            <w:tcBorders>
              <w:top w:val="nil"/>
              <w:left w:val="nil"/>
              <w:bottom w:val="single" w:color="auto" w:sz="4" w:space="0"/>
              <w:right w:val="single" w:color="auto" w:sz="4" w:space="0"/>
            </w:tcBorders>
            <w:vAlign w:val="bottom"/>
          </w:tcPr>
          <w:p w14:paraId="59180D3F">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981E2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55A8050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E1EDA4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E1CC07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D4A3A9F">
            <w:pPr>
              <w:widowControl/>
              <w:spacing w:line="280" w:lineRule="exact"/>
              <w:jc w:val="right"/>
              <w:rPr>
                <w:rFonts w:ascii="宋体" w:hAnsi="宋体" w:cs="宋体"/>
                <w:kern w:val="0"/>
                <w:sz w:val="18"/>
                <w:szCs w:val="18"/>
              </w:rPr>
            </w:pPr>
          </w:p>
        </w:tc>
      </w:tr>
      <w:tr w14:paraId="1E5BF543">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34C98CCF"/>
        </w:tc>
        <w:tc>
          <w:tcPr>
            <w:tcW w:w="1221" w:type="dxa"/>
            <w:tcBorders>
              <w:top w:val="nil"/>
              <w:left w:val="nil"/>
              <w:bottom w:val="single" w:color="auto" w:sz="4" w:space="0"/>
              <w:right w:val="single" w:color="auto" w:sz="4" w:space="0"/>
            </w:tcBorders>
            <w:vAlign w:val="center"/>
          </w:tcPr>
          <w:p w14:paraId="51DAF004">
            <w:pPr>
              <w:jc w:val="right"/>
            </w:pPr>
          </w:p>
        </w:tc>
        <w:tc>
          <w:tcPr>
            <w:tcW w:w="2580" w:type="dxa"/>
            <w:tcBorders>
              <w:top w:val="nil"/>
              <w:left w:val="nil"/>
              <w:bottom w:val="single" w:color="auto" w:sz="4" w:space="0"/>
              <w:right w:val="single" w:color="auto" w:sz="4" w:space="0"/>
            </w:tcBorders>
            <w:vAlign w:val="center"/>
          </w:tcPr>
          <w:p w14:paraId="0CEB4492"/>
        </w:tc>
        <w:tc>
          <w:tcPr>
            <w:tcW w:w="900" w:type="dxa"/>
            <w:tcBorders>
              <w:top w:val="nil"/>
              <w:left w:val="nil"/>
              <w:bottom w:val="single" w:color="auto" w:sz="4" w:space="0"/>
              <w:right w:val="single" w:color="auto" w:sz="4" w:space="0"/>
            </w:tcBorders>
            <w:vAlign w:val="center"/>
          </w:tcPr>
          <w:p w14:paraId="77C422B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70C40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BAB06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1F07A5D">
            <w:pPr>
              <w:widowControl/>
              <w:spacing w:line="280" w:lineRule="exact"/>
              <w:jc w:val="right"/>
              <w:rPr>
                <w:rFonts w:ascii="宋体" w:hAnsi="宋体" w:cs="宋体"/>
                <w:kern w:val="0"/>
                <w:sz w:val="18"/>
                <w:szCs w:val="18"/>
              </w:rPr>
            </w:pPr>
          </w:p>
        </w:tc>
      </w:tr>
      <w:tr w14:paraId="58A12DCA">
        <w:tblPrEx>
          <w:tblCellMar>
            <w:top w:w="0" w:type="dxa"/>
            <w:left w:w="108" w:type="dxa"/>
            <w:bottom w:w="0" w:type="dxa"/>
            <w:right w:w="108" w:type="dxa"/>
          </w:tblCellMar>
        </w:tblPrEx>
        <w:trPr>
          <w:trHeight w:val="312" w:hRule="exact"/>
        </w:trPr>
        <w:tc>
          <w:tcPr>
            <w:tcW w:w="1629" w:type="dxa"/>
            <w:tcBorders>
              <w:top w:val="nil"/>
              <w:left w:val="single" w:color="auto" w:sz="4" w:space="0"/>
              <w:bottom w:val="single" w:color="auto" w:sz="4" w:space="0"/>
              <w:right w:val="single" w:color="auto" w:sz="4" w:space="0"/>
            </w:tcBorders>
            <w:vAlign w:val="center"/>
          </w:tcPr>
          <w:p w14:paraId="75898CD3">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21" w:type="dxa"/>
            <w:tcBorders>
              <w:top w:val="nil"/>
              <w:left w:val="nil"/>
              <w:bottom w:val="single" w:color="auto" w:sz="4" w:space="0"/>
              <w:right w:val="single" w:color="auto" w:sz="4" w:space="0"/>
            </w:tcBorders>
            <w:vAlign w:val="center"/>
          </w:tcPr>
          <w:p w14:paraId="014AC2C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1152.355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6F0E3DF">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3C798574">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1152.35</w:t>
            </w:r>
          </w:p>
        </w:tc>
        <w:tc>
          <w:tcPr>
            <w:tcW w:w="851" w:type="dxa"/>
            <w:tcBorders>
              <w:top w:val="nil"/>
              <w:left w:val="nil"/>
              <w:bottom w:val="single" w:color="auto" w:sz="4" w:space="0"/>
              <w:right w:val="single" w:color="auto" w:sz="4" w:space="0"/>
            </w:tcBorders>
            <w:vAlign w:val="center"/>
          </w:tcPr>
          <w:p w14:paraId="03167687">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1152.35</w:t>
            </w:r>
          </w:p>
        </w:tc>
        <w:tc>
          <w:tcPr>
            <w:tcW w:w="1134" w:type="dxa"/>
            <w:tcBorders>
              <w:top w:val="nil"/>
              <w:left w:val="nil"/>
              <w:bottom w:val="single" w:color="auto" w:sz="4" w:space="0"/>
              <w:right w:val="single" w:color="auto" w:sz="4" w:space="0"/>
            </w:tcBorders>
            <w:vAlign w:val="center"/>
          </w:tcPr>
          <w:p w14:paraId="1CF90E9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3466A7">
            <w:pPr>
              <w:widowControl/>
              <w:spacing w:line="280" w:lineRule="exact"/>
              <w:jc w:val="right"/>
              <w:rPr>
                <w:rFonts w:ascii="宋体" w:hAnsi="宋体" w:cs="宋体"/>
                <w:kern w:val="0"/>
                <w:sz w:val="18"/>
                <w:szCs w:val="18"/>
              </w:rPr>
            </w:pPr>
          </w:p>
        </w:tc>
      </w:tr>
    </w:tbl>
    <w:p w14:paraId="55BA9C7E">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14:paraId="5AE53C93">
      <w:pPr>
        <w:widowControl/>
        <w:jc w:val="left"/>
        <w:textAlignment w:val="bottom"/>
        <w:rPr>
          <w:rFonts w:hint="eastAsia" w:ascii="宋体" w:hAnsi="宋体" w:cs="宋体"/>
          <w:color w:val="000000"/>
          <w:kern w:val="0"/>
          <w:sz w:val="20"/>
          <w:szCs w:val="20"/>
          <w:lang w:bidi="ar"/>
        </w:rPr>
      </w:pPr>
    </w:p>
    <w:p w14:paraId="107E2D45">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1684"/>
        <w:gridCol w:w="1842"/>
        <w:gridCol w:w="1701"/>
      </w:tblGrid>
      <w:tr w14:paraId="397B1F30">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14:paraId="2F3144F1">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516BEF21">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vAlign w:val="center"/>
          </w:tcPr>
          <w:p w14:paraId="14CC794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lang w:eastAsia="zh-CN"/>
              </w:rPr>
              <w:t>单位</w:t>
            </w:r>
            <w:r>
              <w:rPr>
                <w:rFonts w:hint="eastAsia" w:ascii="仿宋_GB2312" w:hAnsi="宋体" w:eastAsia="仿宋_GB2312" w:cs="宋体"/>
                <w:color w:val="000000"/>
                <w:kern w:val="0"/>
                <w:sz w:val="24"/>
              </w:rPr>
              <w:t>：万元</w:t>
            </w:r>
          </w:p>
        </w:tc>
      </w:tr>
      <w:tr w14:paraId="220B8F89">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49EADAA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3"/>
            <w:tcBorders>
              <w:top w:val="single" w:color="auto" w:sz="4" w:space="0"/>
              <w:left w:val="nil"/>
              <w:bottom w:val="single" w:color="auto" w:sz="4" w:space="0"/>
              <w:right w:val="single" w:color="000000" w:sz="4" w:space="0"/>
            </w:tcBorders>
            <w:vAlign w:val="center"/>
          </w:tcPr>
          <w:p w14:paraId="7C0025D7">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7AD4C705">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4C04F48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72C9983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14:paraId="1F0BCEE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vMerge w:val="restart"/>
            <w:tcBorders>
              <w:top w:val="nil"/>
              <w:left w:val="single" w:color="auto" w:sz="4" w:space="0"/>
              <w:bottom w:val="single" w:color="000000" w:sz="4" w:space="0"/>
              <w:right w:val="single" w:color="auto" w:sz="4" w:space="0"/>
            </w:tcBorders>
            <w:vAlign w:val="center"/>
          </w:tcPr>
          <w:p w14:paraId="1C5CEDA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70C0D21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3EDFEB02">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6A875E0C">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43865F65">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36F85B8C">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2D5F9BD4">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14:paraId="54F708C9">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14:paraId="102A0A67">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956A757">
            <w:pPr>
              <w:widowControl/>
              <w:jc w:val="left"/>
              <w:rPr>
                <w:rFonts w:ascii="仿宋_GB2312" w:hAnsi="宋体" w:eastAsia="仿宋_GB2312" w:cs="宋体"/>
                <w:b/>
                <w:bCs/>
                <w:color w:val="000000"/>
                <w:kern w:val="0"/>
                <w:sz w:val="20"/>
                <w:szCs w:val="20"/>
              </w:rPr>
            </w:pPr>
          </w:p>
        </w:tc>
      </w:tr>
      <w:tr w14:paraId="1C8822B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900AF4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075D89D8">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01D0543B">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14:paraId="5C5DCC10">
            <w:pPr>
              <w:rPr>
                <w:rFonts w:ascii="仿宋_GB2312" w:hAnsi="宋体" w:eastAsia="仿宋_GB2312" w:cs="宋体"/>
                <w:b/>
                <w:color w:val="000000"/>
                <w:kern w:val="0"/>
                <w:sz w:val="20"/>
                <w:szCs w:val="20"/>
              </w:rPr>
            </w:pPr>
            <w:r>
              <w:rPr>
                <w:rFonts w:hint="eastAsia" w:ascii="Calibri" w:hAnsi="Calibri" w:eastAsia="仿宋_GB2312"/>
                <w:color w:val="000000"/>
                <w:sz w:val="22"/>
                <w:szCs w:val="22"/>
                <w:lang w:eastAsia="zh-CN"/>
              </w:rPr>
              <w:t>社会保障和就业支出</w:t>
            </w:r>
          </w:p>
        </w:tc>
        <w:tc>
          <w:tcPr>
            <w:tcW w:w="1684" w:type="dxa"/>
            <w:tcBorders>
              <w:top w:val="nil"/>
              <w:left w:val="nil"/>
              <w:bottom w:val="single" w:color="auto" w:sz="4" w:space="0"/>
              <w:right w:val="single" w:color="auto" w:sz="4" w:space="0"/>
            </w:tcBorders>
            <w:vAlign w:val="center"/>
          </w:tcPr>
          <w:p w14:paraId="12453325">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74.92</w:t>
            </w:r>
          </w:p>
        </w:tc>
        <w:tc>
          <w:tcPr>
            <w:tcW w:w="1842" w:type="dxa"/>
            <w:tcBorders>
              <w:top w:val="nil"/>
              <w:left w:val="nil"/>
              <w:bottom w:val="single" w:color="auto" w:sz="4" w:space="0"/>
              <w:right w:val="single" w:color="auto" w:sz="4" w:space="0"/>
            </w:tcBorders>
            <w:vAlign w:val="center"/>
          </w:tcPr>
          <w:p w14:paraId="7822D543">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74.92</w:t>
            </w:r>
          </w:p>
        </w:tc>
        <w:tc>
          <w:tcPr>
            <w:tcW w:w="1701" w:type="dxa"/>
            <w:tcBorders>
              <w:top w:val="nil"/>
              <w:left w:val="nil"/>
              <w:bottom w:val="single" w:color="auto" w:sz="4" w:space="0"/>
              <w:right w:val="single" w:color="auto" w:sz="4" w:space="0"/>
            </w:tcBorders>
            <w:vAlign w:val="center"/>
          </w:tcPr>
          <w:p w14:paraId="1C75AA98">
            <w:pPr>
              <w:widowControl/>
              <w:jc w:val="right"/>
              <w:rPr>
                <w:rFonts w:ascii="宋体" w:hAnsi="宋体" w:cs="宋体"/>
                <w:color w:val="000000"/>
                <w:kern w:val="0"/>
                <w:sz w:val="20"/>
                <w:szCs w:val="20"/>
              </w:rPr>
            </w:pPr>
          </w:p>
        </w:tc>
      </w:tr>
      <w:tr w14:paraId="4EC3C9A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5DD56A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0F8B794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14:paraId="5BD0781C">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14:paraId="4075F879">
            <w:pPr>
              <w:rPr>
                <w:rFonts w:ascii="宋体" w:hAnsi="宋体" w:cs="宋体"/>
                <w:color w:val="000000"/>
                <w:kern w:val="0"/>
                <w:sz w:val="20"/>
                <w:szCs w:val="20"/>
              </w:rPr>
            </w:pPr>
            <w:r>
              <w:rPr>
                <w:rFonts w:hint="eastAsia" w:ascii="Calibri" w:hAnsi="Calibri"/>
                <w:color w:val="000000"/>
                <w:sz w:val="22"/>
                <w:szCs w:val="22"/>
                <w:lang w:eastAsia="zh-CN"/>
              </w:rPr>
              <w:t>行政事业单位养老支出</w:t>
            </w:r>
          </w:p>
        </w:tc>
        <w:tc>
          <w:tcPr>
            <w:tcW w:w="1684" w:type="dxa"/>
            <w:tcBorders>
              <w:top w:val="nil"/>
              <w:left w:val="nil"/>
              <w:bottom w:val="single" w:color="auto" w:sz="4" w:space="0"/>
              <w:right w:val="single" w:color="auto" w:sz="4" w:space="0"/>
            </w:tcBorders>
            <w:vAlign w:val="center"/>
          </w:tcPr>
          <w:p w14:paraId="638D59B0">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74.92</w:t>
            </w:r>
          </w:p>
        </w:tc>
        <w:tc>
          <w:tcPr>
            <w:tcW w:w="1842" w:type="dxa"/>
            <w:tcBorders>
              <w:top w:val="nil"/>
              <w:left w:val="nil"/>
              <w:bottom w:val="single" w:color="auto" w:sz="4" w:space="0"/>
              <w:right w:val="single" w:color="auto" w:sz="4" w:space="0"/>
            </w:tcBorders>
            <w:vAlign w:val="center"/>
          </w:tcPr>
          <w:p w14:paraId="4A1DA7C4">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74.92</w:t>
            </w:r>
          </w:p>
        </w:tc>
        <w:tc>
          <w:tcPr>
            <w:tcW w:w="1701" w:type="dxa"/>
            <w:tcBorders>
              <w:top w:val="nil"/>
              <w:left w:val="nil"/>
              <w:bottom w:val="single" w:color="auto" w:sz="4" w:space="0"/>
              <w:right w:val="single" w:color="auto" w:sz="4" w:space="0"/>
            </w:tcBorders>
            <w:vAlign w:val="center"/>
          </w:tcPr>
          <w:p w14:paraId="26CFEEF7">
            <w:pPr>
              <w:widowControl/>
              <w:jc w:val="right"/>
              <w:rPr>
                <w:rFonts w:ascii="宋体" w:hAnsi="宋体" w:cs="宋体"/>
                <w:color w:val="000000"/>
                <w:kern w:val="0"/>
                <w:sz w:val="20"/>
                <w:szCs w:val="20"/>
              </w:rPr>
            </w:pPr>
          </w:p>
        </w:tc>
      </w:tr>
      <w:tr w14:paraId="14C69A6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FA1B46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2970E79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14:paraId="14E4EBC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02</w:t>
            </w:r>
          </w:p>
        </w:tc>
        <w:tc>
          <w:tcPr>
            <w:tcW w:w="2510" w:type="dxa"/>
            <w:tcBorders>
              <w:top w:val="nil"/>
              <w:left w:val="nil"/>
              <w:bottom w:val="single" w:color="auto" w:sz="4" w:space="0"/>
              <w:right w:val="single" w:color="auto" w:sz="4" w:space="0"/>
            </w:tcBorders>
            <w:vAlign w:val="top"/>
          </w:tcPr>
          <w:p w14:paraId="0A568230">
            <w:pPr>
              <w:rPr>
                <w:rFonts w:ascii="宋体" w:hAnsi="宋体" w:cs="宋体"/>
                <w:color w:val="000000"/>
                <w:kern w:val="0"/>
                <w:sz w:val="20"/>
                <w:szCs w:val="20"/>
              </w:rPr>
            </w:pPr>
            <w:r>
              <w:rPr>
                <w:rFonts w:ascii="Calibri" w:hAnsi="Calibri"/>
                <w:color w:val="000000"/>
                <w:sz w:val="22"/>
                <w:szCs w:val="22"/>
              </w:rPr>
              <w:t>事业单位离退休</w:t>
            </w:r>
          </w:p>
        </w:tc>
        <w:tc>
          <w:tcPr>
            <w:tcW w:w="1684" w:type="dxa"/>
            <w:tcBorders>
              <w:top w:val="nil"/>
              <w:left w:val="nil"/>
              <w:bottom w:val="single" w:color="auto" w:sz="4" w:space="0"/>
              <w:right w:val="single" w:color="auto" w:sz="4" w:space="0"/>
            </w:tcBorders>
            <w:vAlign w:val="center"/>
          </w:tcPr>
          <w:p w14:paraId="133E3A2E">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w:t>
            </w:r>
          </w:p>
        </w:tc>
        <w:tc>
          <w:tcPr>
            <w:tcW w:w="1842" w:type="dxa"/>
            <w:tcBorders>
              <w:top w:val="nil"/>
              <w:left w:val="nil"/>
              <w:bottom w:val="single" w:color="auto" w:sz="4" w:space="0"/>
              <w:right w:val="single" w:color="auto" w:sz="4" w:space="0"/>
            </w:tcBorders>
            <w:vAlign w:val="center"/>
          </w:tcPr>
          <w:p w14:paraId="5A789F1E">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w:t>
            </w:r>
          </w:p>
        </w:tc>
        <w:tc>
          <w:tcPr>
            <w:tcW w:w="1701" w:type="dxa"/>
            <w:tcBorders>
              <w:top w:val="nil"/>
              <w:left w:val="nil"/>
              <w:bottom w:val="single" w:color="auto" w:sz="4" w:space="0"/>
              <w:right w:val="single" w:color="auto" w:sz="4" w:space="0"/>
            </w:tcBorders>
            <w:vAlign w:val="center"/>
          </w:tcPr>
          <w:p w14:paraId="4D917930">
            <w:pPr>
              <w:widowControl/>
              <w:jc w:val="right"/>
              <w:rPr>
                <w:rFonts w:ascii="宋体" w:hAnsi="宋体" w:cs="宋体"/>
                <w:color w:val="000000"/>
                <w:kern w:val="0"/>
                <w:sz w:val="20"/>
                <w:szCs w:val="20"/>
              </w:rPr>
            </w:pPr>
          </w:p>
        </w:tc>
      </w:tr>
      <w:tr w14:paraId="5742BCA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3CA4F0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2DEE5BF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14:paraId="51D45FD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05</w:t>
            </w:r>
          </w:p>
        </w:tc>
        <w:tc>
          <w:tcPr>
            <w:tcW w:w="2510" w:type="dxa"/>
            <w:tcBorders>
              <w:top w:val="nil"/>
              <w:left w:val="nil"/>
              <w:bottom w:val="single" w:color="auto" w:sz="4" w:space="0"/>
              <w:right w:val="single" w:color="auto" w:sz="4" w:space="0"/>
            </w:tcBorders>
            <w:vAlign w:val="top"/>
          </w:tcPr>
          <w:p w14:paraId="7ABB92FA">
            <w:pPr>
              <w:rPr>
                <w:rFonts w:ascii="宋体" w:hAnsi="宋体" w:cs="宋体"/>
                <w:color w:val="000000"/>
                <w:kern w:val="0"/>
                <w:sz w:val="20"/>
                <w:szCs w:val="20"/>
              </w:rPr>
            </w:pPr>
            <w:r>
              <w:rPr>
                <w:rFonts w:ascii="Calibri" w:hAnsi="Calibri"/>
                <w:color w:val="000000"/>
                <w:sz w:val="22"/>
                <w:szCs w:val="22"/>
              </w:rPr>
              <w:t>机关事业单位基本养老保险缴费支出</w:t>
            </w:r>
          </w:p>
        </w:tc>
        <w:tc>
          <w:tcPr>
            <w:tcW w:w="1684" w:type="dxa"/>
            <w:tcBorders>
              <w:top w:val="nil"/>
              <w:left w:val="nil"/>
              <w:bottom w:val="single" w:color="auto" w:sz="4" w:space="0"/>
              <w:right w:val="single" w:color="auto" w:sz="4" w:space="0"/>
            </w:tcBorders>
            <w:vAlign w:val="center"/>
          </w:tcPr>
          <w:p w14:paraId="4CFB5FD3">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73.62</w:t>
            </w:r>
          </w:p>
        </w:tc>
        <w:tc>
          <w:tcPr>
            <w:tcW w:w="1842" w:type="dxa"/>
            <w:tcBorders>
              <w:top w:val="nil"/>
              <w:left w:val="nil"/>
              <w:bottom w:val="single" w:color="auto" w:sz="4" w:space="0"/>
              <w:right w:val="single" w:color="auto" w:sz="4" w:space="0"/>
            </w:tcBorders>
            <w:vAlign w:val="center"/>
          </w:tcPr>
          <w:p w14:paraId="2DCB5A8C">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73.62</w:t>
            </w:r>
          </w:p>
        </w:tc>
        <w:tc>
          <w:tcPr>
            <w:tcW w:w="1701" w:type="dxa"/>
            <w:tcBorders>
              <w:top w:val="nil"/>
              <w:left w:val="nil"/>
              <w:bottom w:val="single" w:color="auto" w:sz="4" w:space="0"/>
              <w:right w:val="single" w:color="auto" w:sz="4" w:space="0"/>
            </w:tcBorders>
            <w:vAlign w:val="center"/>
          </w:tcPr>
          <w:p w14:paraId="3F4CF8E0">
            <w:pPr>
              <w:widowControl/>
              <w:jc w:val="right"/>
              <w:rPr>
                <w:rFonts w:ascii="宋体" w:hAnsi="宋体" w:cs="宋体"/>
                <w:color w:val="000000"/>
                <w:kern w:val="0"/>
                <w:sz w:val="20"/>
                <w:szCs w:val="20"/>
              </w:rPr>
            </w:pPr>
          </w:p>
        </w:tc>
      </w:tr>
      <w:tr w14:paraId="40F28A8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8E022C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29B31068">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06DC2F21">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14:paraId="5B1673D6">
            <w:pPr>
              <w:rPr>
                <w:rFonts w:ascii="宋体" w:hAnsi="宋体" w:cs="宋体"/>
                <w:color w:val="000000"/>
                <w:kern w:val="0"/>
                <w:sz w:val="20"/>
                <w:szCs w:val="20"/>
              </w:rPr>
            </w:pPr>
            <w:r>
              <w:rPr>
                <w:rFonts w:hint="eastAsia" w:ascii="Calibri" w:hAnsi="Calibri"/>
                <w:color w:val="000000"/>
                <w:sz w:val="22"/>
                <w:szCs w:val="22"/>
                <w:lang w:val="en-US" w:eastAsia="zh-CN"/>
              </w:rPr>
              <w:t>卫生健康支出</w:t>
            </w:r>
          </w:p>
        </w:tc>
        <w:tc>
          <w:tcPr>
            <w:tcW w:w="1684" w:type="dxa"/>
            <w:tcBorders>
              <w:top w:val="nil"/>
              <w:left w:val="nil"/>
              <w:bottom w:val="single" w:color="auto" w:sz="4" w:space="0"/>
              <w:right w:val="single" w:color="auto" w:sz="4" w:space="0"/>
            </w:tcBorders>
            <w:vAlign w:val="center"/>
          </w:tcPr>
          <w:p w14:paraId="7E9BD02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57.93</w:t>
            </w:r>
          </w:p>
        </w:tc>
        <w:tc>
          <w:tcPr>
            <w:tcW w:w="1842" w:type="dxa"/>
            <w:tcBorders>
              <w:top w:val="nil"/>
              <w:left w:val="nil"/>
              <w:bottom w:val="single" w:color="auto" w:sz="4" w:space="0"/>
              <w:right w:val="single" w:color="auto" w:sz="4" w:space="0"/>
            </w:tcBorders>
            <w:vAlign w:val="center"/>
          </w:tcPr>
          <w:p w14:paraId="3EC36FA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57.93</w:t>
            </w:r>
          </w:p>
        </w:tc>
        <w:tc>
          <w:tcPr>
            <w:tcW w:w="1701" w:type="dxa"/>
            <w:tcBorders>
              <w:top w:val="nil"/>
              <w:left w:val="nil"/>
              <w:bottom w:val="single" w:color="auto" w:sz="4" w:space="0"/>
              <w:right w:val="single" w:color="auto" w:sz="4" w:space="0"/>
            </w:tcBorders>
            <w:vAlign w:val="center"/>
          </w:tcPr>
          <w:p w14:paraId="69981BE5">
            <w:pPr>
              <w:widowControl/>
              <w:jc w:val="right"/>
              <w:rPr>
                <w:rFonts w:ascii="宋体" w:hAnsi="宋体" w:cs="宋体"/>
                <w:color w:val="000000"/>
                <w:kern w:val="0"/>
                <w:sz w:val="20"/>
                <w:szCs w:val="20"/>
              </w:rPr>
            </w:pPr>
          </w:p>
        </w:tc>
      </w:tr>
      <w:tr w14:paraId="238F288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00E7D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0CBF2F5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4269C618">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top"/>
          </w:tcPr>
          <w:p w14:paraId="06A886C0">
            <w:pPr>
              <w:rPr>
                <w:rFonts w:ascii="宋体" w:hAnsi="宋体" w:cs="宋体"/>
                <w:color w:val="000000"/>
                <w:kern w:val="0"/>
                <w:sz w:val="20"/>
                <w:szCs w:val="20"/>
              </w:rPr>
            </w:pPr>
            <w:r>
              <w:rPr>
                <w:rFonts w:hint="eastAsia" w:ascii="Calibri" w:hAnsi="Calibri"/>
                <w:color w:val="000000"/>
                <w:sz w:val="22"/>
                <w:szCs w:val="22"/>
                <w:lang w:eastAsia="zh-CN"/>
              </w:rPr>
              <w:t>行政事业单位医疗</w:t>
            </w:r>
          </w:p>
        </w:tc>
        <w:tc>
          <w:tcPr>
            <w:tcW w:w="1684" w:type="dxa"/>
            <w:tcBorders>
              <w:top w:val="nil"/>
              <w:left w:val="nil"/>
              <w:bottom w:val="single" w:color="auto" w:sz="4" w:space="0"/>
              <w:right w:val="single" w:color="auto" w:sz="4" w:space="0"/>
            </w:tcBorders>
            <w:vAlign w:val="center"/>
          </w:tcPr>
          <w:p w14:paraId="55C3353F">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57.93</w:t>
            </w:r>
          </w:p>
        </w:tc>
        <w:tc>
          <w:tcPr>
            <w:tcW w:w="1842" w:type="dxa"/>
            <w:tcBorders>
              <w:top w:val="nil"/>
              <w:left w:val="nil"/>
              <w:bottom w:val="single" w:color="auto" w:sz="4" w:space="0"/>
              <w:right w:val="single" w:color="auto" w:sz="4" w:space="0"/>
            </w:tcBorders>
            <w:vAlign w:val="center"/>
          </w:tcPr>
          <w:p w14:paraId="7D26D294">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57.93</w:t>
            </w:r>
          </w:p>
        </w:tc>
        <w:tc>
          <w:tcPr>
            <w:tcW w:w="1701" w:type="dxa"/>
            <w:tcBorders>
              <w:top w:val="nil"/>
              <w:left w:val="nil"/>
              <w:bottom w:val="single" w:color="auto" w:sz="4" w:space="0"/>
              <w:right w:val="single" w:color="auto" w:sz="4" w:space="0"/>
            </w:tcBorders>
            <w:vAlign w:val="center"/>
          </w:tcPr>
          <w:p w14:paraId="32A2C548">
            <w:pPr>
              <w:widowControl/>
              <w:jc w:val="right"/>
              <w:rPr>
                <w:rFonts w:ascii="宋体" w:hAnsi="宋体" w:cs="宋体"/>
                <w:color w:val="000000"/>
                <w:kern w:val="0"/>
                <w:sz w:val="20"/>
                <w:szCs w:val="20"/>
              </w:rPr>
            </w:pPr>
          </w:p>
        </w:tc>
      </w:tr>
      <w:tr w14:paraId="08F6E3C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DBEE63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14:paraId="31A474D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318AE35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02</w:t>
            </w:r>
          </w:p>
        </w:tc>
        <w:tc>
          <w:tcPr>
            <w:tcW w:w="2510" w:type="dxa"/>
            <w:tcBorders>
              <w:top w:val="nil"/>
              <w:left w:val="nil"/>
              <w:bottom w:val="single" w:color="auto" w:sz="4" w:space="0"/>
              <w:right w:val="single" w:color="auto" w:sz="4" w:space="0"/>
            </w:tcBorders>
            <w:vAlign w:val="top"/>
          </w:tcPr>
          <w:p w14:paraId="45AB6BBB">
            <w:pPr>
              <w:rPr>
                <w:rFonts w:ascii="宋体" w:hAnsi="宋体" w:cs="宋体"/>
                <w:color w:val="000000"/>
                <w:kern w:val="0"/>
                <w:sz w:val="20"/>
                <w:szCs w:val="20"/>
              </w:rPr>
            </w:pPr>
            <w:r>
              <w:rPr>
                <w:rFonts w:ascii="Calibri" w:hAnsi="Calibri"/>
                <w:color w:val="000000"/>
                <w:sz w:val="22"/>
                <w:szCs w:val="22"/>
              </w:rPr>
              <w:t>事业单位医疗</w:t>
            </w:r>
          </w:p>
        </w:tc>
        <w:tc>
          <w:tcPr>
            <w:tcW w:w="1684" w:type="dxa"/>
            <w:tcBorders>
              <w:top w:val="nil"/>
              <w:left w:val="nil"/>
              <w:bottom w:val="single" w:color="auto" w:sz="4" w:space="0"/>
              <w:right w:val="single" w:color="auto" w:sz="4" w:space="0"/>
            </w:tcBorders>
            <w:vAlign w:val="center"/>
          </w:tcPr>
          <w:p w14:paraId="4C71AC31">
            <w:pPr>
              <w:widowControl/>
              <w:spacing w:line="280" w:lineRule="exact"/>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2"/>
                <w:szCs w:val="22"/>
                <w:lang w:val="en-US" w:eastAsia="zh-CN"/>
              </w:rPr>
              <w:t>43.71</w:t>
            </w:r>
          </w:p>
        </w:tc>
        <w:tc>
          <w:tcPr>
            <w:tcW w:w="1842" w:type="dxa"/>
            <w:tcBorders>
              <w:top w:val="nil"/>
              <w:left w:val="nil"/>
              <w:bottom w:val="single" w:color="auto" w:sz="4" w:space="0"/>
              <w:right w:val="single" w:color="auto" w:sz="4" w:space="0"/>
            </w:tcBorders>
            <w:vAlign w:val="center"/>
          </w:tcPr>
          <w:p w14:paraId="4300E227">
            <w:pPr>
              <w:widowControl/>
              <w:spacing w:line="280" w:lineRule="exact"/>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2"/>
                <w:szCs w:val="22"/>
                <w:lang w:val="en-US" w:eastAsia="zh-CN"/>
              </w:rPr>
              <w:t>43.71</w:t>
            </w:r>
          </w:p>
        </w:tc>
        <w:tc>
          <w:tcPr>
            <w:tcW w:w="1701" w:type="dxa"/>
            <w:tcBorders>
              <w:top w:val="nil"/>
              <w:left w:val="nil"/>
              <w:bottom w:val="single" w:color="auto" w:sz="4" w:space="0"/>
              <w:right w:val="single" w:color="auto" w:sz="4" w:space="0"/>
            </w:tcBorders>
            <w:vAlign w:val="center"/>
          </w:tcPr>
          <w:p w14:paraId="724A44DA">
            <w:pPr>
              <w:widowControl/>
              <w:jc w:val="right"/>
              <w:rPr>
                <w:rFonts w:hint="default" w:ascii="宋体" w:hAnsi="宋体" w:eastAsia="宋体" w:cs="宋体"/>
                <w:b/>
                <w:bCs/>
                <w:color w:val="000000"/>
                <w:kern w:val="0"/>
                <w:sz w:val="20"/>
                <w:szCs w:val="20"/>
                <w:lang w:val="en-US" w:eastAsia="zh-CN"/>
              </w:rPr>
            </w:pPr>
          </w:p>
        </w:tc>
      </w:tr>
      <w:tr w14:paraId="65C3D9E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350D27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14:paraId="61833D2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442F8BA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03</w:t>
            </w:r>
          </w:p>
        </w:tc>
        <w:tc>
          <w:tcPr>
            <w:tcW w:w="2510" w:type="dxa"/>
            <w:tcBorders>
              <w:top w:val="nil"/>
              <w:left w:val="nil"/>
              <w:bottom w:val="single" w:color="auto" w:sz="4" w:space="0"/>
              <w:right w:val="single" w:color="auto" w:sz="4" w:space="0"/>
            </w:tcBorders>
            <w:vAlign w:val="top"/>
          </w:tcPr>
          <w:p w14:paraId="349322F3">
            <w:pPr>
              <w:rPr>
                <w:rFonts w:ascii="宋体" w:hAnsi="宋体" w:cs="宋体"/>
                <w:color w:val="000000"/>
                <w:kern w:val="0"/>
                <w:sz w:val="20"/>
                <w:szCs w:val="20"/>
              </w:rPr>
            </w:pPr>
            <w:r>
              <w:rPr>
                <w:rFonts w:ascii="Calibri" w:hAnsi="Calibri"/>
                <w:color w:val="000000"/>
                <w:sz w:val="22"/>
                <w:szCs w:val="22"/>
              </w:rPr>
              <w:t>公务员医疗补助</w:t>
            </w:r>
          </w:p>
        </w:tc>
        <w:tc>
          <w:tcPr>
            <w:tcW w:w="1684" w:type="dxa"/>
            <w:tcBorders>
              <w:top w:val="nil"/>
              <w:left w:val="nil"/>
              <w:bottom w:val="single" w:color="auto" w:sz="4" w:space="0"/>
              <w:right w:val="single" w:color="auto" w:sz="4" w:space="0"/>
            </w:tcBorders>
            <w:vAlign w:val="center"/>
          </w:tcPr>
          <w:p w14:paraId="745EFDA9">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13.80</w:t>
            </w:r>
          </w:p>
        </w:tc>
        <w:tc>
          <w:tcPr>
            <w:tcW w:w="1842" w:type="dxa"/>
            <w:tcBorders>
              <w:top w:val="nil"/>
              <w:left w:val="nil"/>
              <w:bottom w:val="single" w:color="auto" w:sz="4" w:space="0"/>
              <w:right w:val="single" w:color="auto" w:sz="4" w:space="0"/>
            </w:tcBorders>
            <w:vAlign w:val="center"/>
          </w:tcPr>
          <w:p w14:paraId="42074261">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13.80</w:t>
            </w:r>
          </w:p>
        </w:tc>
        <w:tc>
          <w:tcPr>
            <w:tcW w:w="1701" w:type="dxa"/>
            <w:tcBorders>
              <w:top w:val="nil"/>
              <w:left w:val="nil"/>
              <w:bottom w:val="single" w:color="auto" w:sz="4" w:space="0"/>
              <w:right w:val="single" w:color="auto" w:sz="4" w:space="0"/>
            </w:tcBorders>
            <w:vAlign w:val="center"/>
          </w:tcPr>
          <w:p w14:paraId="69E32B83">
            <w:pPr>
              <w:widowControl/>
              <w:jc w:val="right"/>
              <w:rPr>
                <w:rFonts w:ascii="宋体" w:hAnsi="宋体" w:cs="宋体"/>
                <w:color w:val="000000"/>
                <w:kern w:val="0"/>
                <w:sz w:val="20"/>
                <w:szCs w:val="20"/>
              </w:rPr>
            </w:pPr>
          </w:p>
        </w:tc>
      </w:tr>
      <w:tr w14:paraId="6811FF8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1ADE15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14:paraId="73B8193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14:paraId="14468C6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99</w:t>
            </w:r>
          </w:p>
        </w:tc>
        <w:tc>
          <w:tcPr>
            <w:tcW w:w="2510" w:type="dxa"/>
            <w:tcBorders>
              <w:top w:val="nil"/>
              <w:left w:val="nil"/>
              <w:bottom w:val="single" w:color="auto" w:sz="4" w:space="0"/>
              <w:right w:val="single" w:color="auto" w:sz="4" w:space="0"/>
            </w:tcBorders>
            <w:vAlign w:val="top"/>
          </w:tcPr>
          <w:p w14:paraId="5881AB72">
            <w:pPr>
              <w:rPr>
                <w:rFonts w:ascii="宋体" w:hAnsi="宋体" w:cs="宋体"/>
                <w:color w:val="000000"/>
                <w:kern w:val="0"/>
                <w:sz w:val="20"/>
                <w:szCs w:val="20"/>
              </w:rPr>
            </w:pPr>
            <w:r>
              <w:rPr>
                <w:rFonts w:ascii="Calibri" w:hAnsi="Calibri"/>
                <w:color w:val="000000"/>
                <w:sz w:val="22"/>
                <w:szCs w:val="22"/>
              </w:rPr>
              <w:t>其他行政事业单位医疗支出</w:t>
            </w:r>
          </w:p>
        </w:tc>
        <w:tc>
          <w:tcPr>
            <w:tcW w:w="1684" w:type="dxa"/>
            <w:tcBorders>
              <w:top w:val="nil"/>
              <w:left w:val="nil"/>
              <w:bottom w:val="single" w:color="auto" w:sz="4" w:space="0"/>
              <w:right w:val="single" w:color="auto" w:sz="4" w:space="0"/>
            </w:tcBorders>
            <w:vAlign w:val="center"/>
          </w:tcPr>
          <w:p w14:paraId="12824AC5">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0.42</w:t>
            </w:r>
          </w:p>
        </w:tc>
        <w:tc>
          <w:tcPr>
            <w:tcW w:w="1842" w:type="dxa"/>
            <w:tcBorders>
              <w:top w:val="nil"/>
              <w:left w:val="nil"/>
              <w:bottom w:val="single" w:color="auto" w:sz="4" w:space="0"/>
              <w:right w:val="single" w:color="auto" w:sz="4" w:space="0"/>
            </w:tcBorders>
            <w:vAlign w:val="center"/>
          </w:tcPr>
          <w:p w14:paraId="353B6184">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0.42</w:t>
            </w:r>
          </w:p>
        </w:tc>
        <w:tc>
          <w:tcPr>
            <w:tcW w:w="1701" w:type="dxa"/>
            <w:tcBorders>
              <w:top w:val="nil"/>
              <w:left w:val="nil"/>
              <w:bottom w:val="single" w:color="auto" w:sz="4" w:space="0"/>
              <w:right w:val="single" w:color="auto" w:sz="4" w:space="0"/>
            </w:tcBorders>
            <w:vAlign w:val="center"/>
          </w:tcPr>
          <w:p w14:paraId="0396291A">
            <w:pPr>
              <w:widowControl/>
              <w:jc w:val="right"/>
              <w:rPr>
                <w:rFonts w:ascii="宋体" w:hAnsi="宋体" w:cs="宋体"/>
                <w:color w:val="000000"/>
                <w:kern w:val="0"/>
                <w:sz w:val="20"/>
                <w:szCs w:val="20"/>
              </w:rPr>
            </w:pPr>
          </w:p>
        </w:tc>
      </w:tr>
      <w:tr w14:paraId="5A9A17F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CBC5B8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2DC437B2">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744DAD33">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59353ADA">
            <w:pPr>
              <w:jc w:val="left"/>
              <w:rPr>
                <w:rFonts w:ascii="宋体" w:hAnsi="宋体" w:cs="宋体"/>
                <w:color w:val="000000"/>
                <w:kern w:val="0"/>
                <w:sz w:val="20"/>
                <w:szCs w:val="20"/>
              </w:rPr>
            </w:pPr>
            <w:r>
              <w:rPr>
                <w:rFonts w:hint="eastAsia" w:asciiTheme="minorEastAsia" w:hAnsiTheme="minorEastAsia" w:eastAsiaTheme="minorEastAsia" w:cstheme="minorEastAsia"/>
                <w:color w:val="000000"/>
                <w:sz w:val="22"/>
                <w:szCs w:val="22"/>
                <w:lang w:eastAsia="zh-CN"/>
              </w:rPr>
              <w:t>住房保障支出</w:t>
            </w:r>
          </w:p>
        </w:tc>
        <w:tc>
          <w:tcPr>
            <w:tcW w:w="1684" w:type="dxa"/>
            <w:tcBorders>
              <w:top w:val="nil"/>
              <w:left w:val="nil"/>
              <w:bottom w:val="single" w:color="auto" w:sz="4" w:space="0"/>
              <w:right w:val="single" w:color="auto" w:sz="4" w:space="0"/>
            </w:tcBorders>
            <w:vAlign w:val="center"/>
          </w:tcPr>
          <w:p w14:paraId="16EE8A8C">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67.52</w:t>
            </w:r>
          </w:p>
        </w:tc>
        <w:tc>
          <w:tcPr>
            <w:tcW w:w="1842" w:type="dxa"/>
            <w:tcBorders>
              <w:top w:val="nil"/>
              <w:left w:val="nil"/>
              <w:bottom w:val="single" w:color="auto" w:sz="4" w:space="0"/>
              <w:right w:val="single" w:color="auto" w:sz="4" w:space="0"/>
            </w:tcBorders>
            <w:vAlign w:val="center"/>
          </w:tcPr>
          <w:p w14:paraId="0E11CF6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67.52</w:t>
            </w:r>
          </w:p>
        </w:tc>
        <w:tc>
          <w:tcPr>
            <w:tcW w:w="1701" w:type="dxa"/>
            <w:tcBorders>
              <w:top w:val="nil"/>
              <w:left w:val="nil"/>
              <w:bottom w:val="single" w:color="auto" w:sz="4" w:space="0"/>
              <w:right w:val="single" w:color="auto" w:sz="4" w:space="0"/>
            </w:tcBorders>
            <w:vAlign w:val="center"/>
          </w:tcPr>
          <w:p w14:paraId="6E633739">
            <w:pPr>
              <w:widowControl/>
              <w:jc w:val="right"/>
              <w:rPr>
                <w:rFonts w:ascii="宋体" w:hAnsi="宋体" w:cs="宋体"/>
                <w:color w:val="000000"/>
                <w:kern w:val="0"/>
                <w:sz w:val="20"/>
                <w:szCs w:val="20"/>
              </w:rPr>
            </w:pPr>
          </w:p>
        </w:tc>
      </w:tr>
      <w:tr w14:paraId="39979B9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12EC41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054BB83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50A2DDB9">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6952A577">
            <w:pPr>
              <w:jc w:val="left"/>
              <w:rPr>
                <w:rFonts w:ascii="宋体" w:hAnsi="宋体" w:cs="宋体"/>
                <w:color w:val="000000"/>
                <w:kern w:val="0"/>
                <w:sz w:val="20"/>
                <w:szCs w:val="20"/>
              </w:rPr>
            </w:pPr>
            <w:r>
              <w:rPr>
                <w:rFonts w:hint="eastAsia" w:asciiTheme="minorEastAsia" w:hAnsiTheme="minorEastAsia" w:eastAsiaTheme="minorEastAsia" w:cstheme="minorEastAsia"/>
                <w:color w:val="000000"/>
                <w:sz w:val="22"/>
                <w:szCs w:val="22"/>
                <w:lang w:eastAsia="zh-CN"/>
              </w:rPr>
              <w:t>住房改革支出</w:t>
            </w:r>
          </w:p>
        </w:tc>
        <w:tc>
          <w:tcPr>
            <w:tcW w:w="1684" w:type="dxa"/>
            <w:tcBorders>
              <w:top w:val="nil"/>
              <w:left w:val="nil"/>
              <w:bottom w:val="single" w:color="auto" w:sz="4" w:space="0"/>
              <w:right w:val="single" w:color="auto" w:sz="4" w:space="0"/>
            </w:tcBorders>
            <w:vAlign w:val="center"/>
          </w:tcPr>
          <w:p w14:paraId="3CC2B989">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67.52</w:t>
            </w:r>
          </w:p>
        </w:tc>
        <w:tc>
          <w:tcPr>
            <w:tcW w:w="1842" w:type="dxa"/>
            <w:tcBorders>
              <w:top w:val="nil"/>
              <w:left w:val="nil"/>
              <w:bottom w:val="single" w:color="auto" w:sz="4" w:space="0"/>
              <w:right w:val="single" w:color="auto" w:sz="4" w:space="0"/>
            </w:tcBorders>
            <w:vAlign w:val="center"/>
          </w:tcPr>
          <w:p w14:paraId="3A49DEEB">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67.52</w:t>
            </w:r>
          </w:p>
        </w:tc>
        <w:tc>
          <w:tcPr>
            <w:tcW w:w="1701" w:type="dxa"/>
            <w:tcBorders>
              <w:top w:val="nil"/>
              <w:left w:val="nil"/>
              <w:bottom w:val="single" w:color="auto" w:sz="4" w:space="0"/>
              <w:right w:val="single" w:color="auto" w:sz="4" w:space="0"/>
            </w:tcBorders>
            <w:vAlign w:val="center"/>
          </w:tcPr>
          <w:p w14:paraId="5D57E982">
            <w:pPr>
              <w:widowControl/>
              <w:jc w:val="right"/>
              <w:rPr>
                <w:rFonts w:ascii="宋体" w:hAnsi="宋体" w:cs="宋体"/>
                <w:color w:val="000000"/>
                <w:kern w:val="0"/>
                <w:sz w:val="20"/>
                <w:szCs w:val="20"/>
              </w:rPr>
            </w:pPr>
          </w:p>
        </w:tc>
      </w:tr>
      <w:tr w14:paraId="2830876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52BE2D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14:paraId="0C6253A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vAlign w:val="center"/>
          </w:tcPr>
          <w:p w14:paraId="25FE270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01</w:t>
            </w:r>
          </w:p>
        </w:tc>
        <w:tc>
          <w:tcPr>
            <w:tcW w:w="2510" w:type="dxa"/>
            <w:tcBorders>
              <w:top w:val="nil"/>
              <w:left w:val="nil"/>
              <w:bottom w:val="single" w:color="auto" w:sz="4" w:space="0"/>
              <w:right w:val="single" w:color="auto" w:sz="4" w:space="0"/>
            </w:tcBorders>
            <w:vAlign w:val="center"/>
          </w:tcPr>
          <w:p w14:paraId="25240BD9">
            <w:pPr>
              <w:jc w:val="left"/>
              <w:rPr>
                <w:rFonts w:ascii="宋体" w:hAnsi="宋体" w:cs="宋体"/>
                <w:color w:val="000000"/>
                <w:kern w:val="0"/>
                <w:sz w:val="20"/>
                <w:szCs w:val="20"/>
              </w:rPr>
            </w:pPr>
            <w:r>
              <w:rPr>
                <w:rFonts w:hint="eastAsia" w:asciiTheme="minorEastAsia" w:hAnsiTheme="minorEastAsia" w:eastAsiaTheme="minorEastAsia" w:cstheme="minorEastAsia"/>
                <w:color w:val="000000"/>
                <w:sz w:val="22"/>
                <w:szCs w:val="22"/>
              </w:rPr>
              <w:t>住房公积金</w:t>
            </w:r>
          </w:p>
        </w:tc>
        <w:tc>
          <w:tcPr>
            <w:tcW w:w="1684" w:type="dxa"/>
            <w:tcBorders>
              <w:top w:val="nil"/>
              <w:left w:val="nil"/>
              <w:bottom w:val="single" w:color="auto" w:sz="4" w:space="0"/>
              <w:right w:val="single" w:color="auto" w:sz="4" w:space="0"/>
            </w:tcBorders>
            <w:vAlign w:val="center"/>
          </w:tcPr>
          <w:p w14:paraId="77D7504C">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67.52</w:t>
            </w:r>
          </w:p>
        </w:tc>
        <w:tc>
          <w:tcPr>
            <w:tcW w:w="1842" w:type="dxa"/>
            <w:tcBorders>
              <w:top w:val="nil"/>
              <w:left w:val="nil"/>
              <w:bottom w:val="single" w:color="auto" w:sz="4" w:space="0"/>
              <w:right w:val="single" w:color="auto" w:sz="4" w:space="0"/>
            </w:tcBorders>
            <w:vAlign w:val="center"/>
          </w:tcPr>
          <w:p w14:paraId="35590C18">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67.52</w:t>
            </w:r>
          </w:p>
        </w:tc>
        <w:tc>
          <w:tcPr>
            <w:tcW w:w="1701" w:type="dxa"/>
            <w:tcBorders>
              <w:top w:val="nil"/>
              <w:left w:val="nil"/>
              <w:bottom w:val="single" w:color="auto" w:sz="4" w:space="0"/>
              <w:right w:val="single" w:color="auto" w:sz="4" w:space="0"/>
            </w:tcBorders>
            <w:vAlign w:val="center"/>
          </w:tcPr>
          <w:p w14:paraId="0DC11456">
            <w:pPr>
              <w:widowControl/>
              <w:jc w:val="right"/>
              <w:rPr>
                <w:rFonts w:ascii="宋体" w:hAnsi="宋体" w:cs="宋体"/>
                <w:color w:val="000000"/>
                <w:kern w:val="0"/>
                <w:sz w:val="20"/>
                <w:szCs w:val="20"/>
              </w:rPr>
            </w:pPr>
          </w:p>
        </w:tc>
      </w:tr>
      <w:tr w14:paraId="56A80F3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762F3C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14:paraId="055D2E44">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427ABE68">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2B63D2A1">
            <w:pPr>
              <w:jc w:val="left"/>
              <w:rPr>
                <w:rFonts w:ascii="宋体" w:hAnsi="宋体" w:cs="宋体"/>
                <w:color w:val="000000"/>
                <w:kern w:val="0"/>
                <w:sz w:val="20"/>
                <w:szCs w:val="20"/>
              </w:rPr>
            </w:pPr>
            <w:r>
              <w:rPr>
                <w:rFonts w:hint="eastAsia" w:asciiTheme="minorEastAsia" w:hAnsiTheme="minorEastAsia" w:eastAsiaTheme="minorEastAsia" w:cstheme="minorEastAsia"/>
                <w:color w:val="000000"/>
                <w:sz w:val="22"/>
                <w:szCs w:val="22"/>
                <w:lang w:eastAsia="zh-CN"/>
              </w:rPr>
              <w:t>灾害防治及应急管理支出</w:t>
            </w:r>
          </w:p>
        </w:tc>
        <w:tc>
          <w:tcPr>
            <w:tcW w:w="1684" w:type="dxa"/>
            <w:tcBorders>
              <w:top w:val="nil"/>
              <w:left w:val="nil"/>
              <w:bottom w:val="single" w:color="auto" w:sz="4" w:space="0"/>
              <w:right w:val="single" w:color="auto" w:sz="4" w:space="0"/>
            </w:tcBorders>
            <w:vAlign w:val="center"/>
          </w:tcPr>
          <w:p w14:paraId="630B7636">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951.98.</w:t>
            </w:r>
          </w:p>
        </w:tc>
        <w:tc>
          <w:tcPr>
            <w:tcW w:w="1842" w:type="dxa"/>
            <w:tcBorders>
              <w:top w:val="nil"/>
              <w:left w:val="nil"/>
              <w:bottom w:val="single" w:color="auto" w:sz="4" w:space="0"/>
              <w:right w:val="single" w:color="auto" w:sz="4" w:space="0"/>
            </w:tcBorders>
            <w:vAlign w:val="center"/>
          </w:tcPr>
          <w:p w14:paraId="596FB971">
            <w:pPr>
              <w:widowControl/>
              <w:spacing w:line="280" w:lineRule="exact"/>
              <w:jc w:val="right"/>
              <w:rPr>
                <w:rFonts w:hint="default" w:ascii="宋体" w:hAnsi="宋体" w:cs="宋体"/>
                <w:color w:val="000000"/>
                <w:kern w:val="0"/>
                <w:sz w:val="20"/>
                <w:szCs w:val="20"/>
                <w:lang w:val="en-US"/>
              </w:rPr>
            </w:pPr>
            <w:r>
              <w:rPr>
                <w:rFonts w:hint="eastAsia" w:ascii="宋体" w:hAnsi="宋体" w:cs="宋体"/>
                <w:b/>
                <w:bCs/>
                <w:color w:val="000000"/>
                <w:kern w:val="0"/>
                <w:sz w:val="22"/>
                <w:szCs w:val="22"/>
                <w:lang w:val="en-US" w:eastAsia="zh-CN"/>
              </w:rPr>
              <w:t>801.98</w:t>
            </w:r>
          </w:p>
        </w:tc>
        <w:tc>
          <w:tcPr>
            <w:tcW w:w="1701" w:type="dxa"/>
            <w:tcBorders>
              <w:top w:val="nil"/>
              <w:left w:val="nil"/>
              <w:bottom w:val="single" w:color="auto" w:sz="4" w:space="0"/>
              <w:right w:val="single" w:color="auto" w:sz="4" w:space="0"/>
            </w:tcBorders>
            <w:vAlign w:val="center"/>
          </w:tcPr>
          <w:p w14:paraId="368E6DE1">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150</w:t>
            </w:r>
          </w:p>
        </w:tc>
      </w:tr>
      <w:tr w14:paraId="14F236F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14495B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14:paraId="0509EE7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04</w:t>
            </w:r>
          </w:p>
        </w:tc>
        <w:tc>
          <w:tcPr>
            <w:tcW w:w="417" w:type="dxa"/>
            <w:tcBorders>
              <w:top w:val="nil"/>
              <w:left w:val="nil"/>
              <w:bottom w:val="single" w:color="auto" w:sz="4" w:space="0"/>
              <w:right w:val="single" w:color="auto" w:sz="4" w:space="0"/>
            </w:tcBorders>
            <w:vAlign w:val="center"/>
          </w:tcPr>
          <w:p w14:paraId="459AA6E0">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440CC6D1">
            <w:pPr>
              <w:jc w:val="left"/>
              <w:rPr>
                <w:rFonts w:ascii="宋体" w:hAnsi="宋体" w:cs="宋体"/>
                <w:color w:val="000000"/>
                <w:kern w:val="0"/>
                <w:sz w:val="20"/>
                <w:szCs w:val="20"/>
              </w:rPr>
            </w:pPr>
            <w:r>
              <w:rPr>
                <w:rFonts w:hint="eastAsia" w:asciiTheme="minorEastAsia" w:hAnsiTheme="minorEastAsia" w:eastAsiaTheme="minorEastAsia" w:cstheme="minorEastAsia"/>
                <w:color w:val="000000"/>
                <w:sz w:val="22"/>
                <w:szCs w:val="22"/>
                <w:lang w:eastAsia="zh-CN"/>
              </w:rPr>
              <w:t>矿山安全</w:t>
            </w:r>
          </w:p>
        </w:tc>
        <w:tc>
          <w:tcPr>
            <w:tcW w:w="1684" w:type="dxa"/>
            <w:tcBorders>
              <w:top w:val="nil"/>
              <w:left w:val="nil"/>
              <w:bottom w:val="single" w:color="auto" w:sz="4" w:space="0"/>
              <w:right w:val="single" w:color="auto" w:sz="4" w:space="0"/>
            </w:tcBorders>
            <w:vAlign w:val="center"/>
          </w:tcPr>
          <w:p w14:paraId="1CB3F207">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951.98.</w:t>
            </w:r>
          </w:p>
        </w:tc>
        <w:tc>
          <w:tcPr>
            <w:tcW w:w="1842" w:type="dxa"/>
            <w:tcBorders>
              <w:top w:val="nil"/>
              <w:left w:val="nil"/>
              <w:bottom w:val="single" w:color="auto" w:sz="4" w:space="0"/>
              <w:right w:val="single" w:color="auto" w:sz="4" w:space="0"/>
            </w:tcBorders>
            <w:vAlign w:val="center"/>
          </w:tcPr>
          <w:p w14:paraId="2DD69C88">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801.98</w:t>
            </w:r>
          </w:p>
        </w:tc>
        <w:tc>
          <w:tcPr>
            <w:tcW w:w="1701" w:type="dxa"/>
            <w:tcBorders>
              <w:top w:val="nil"/>
              <w:left w:val="nil"/>
              <w:bottom w:val="single" w:color="auto" w:sz="4" w:space="0"/>
              <w:right w:val="single" w:color="auto" w:sz="4" w:space="0"/>
            </w:tcBorders>
            <w:vAlign w:val="center"/>
          </w:tcPr>
          <w:p w14:paraId="2A7C1D04">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150</w:t>
            </w:r>
          </w:p>
        </w:tc>
      </w:tr>
      <w:tr w14:paraId="6128A5B7">
        <w:tblPrEx>
          <w:tblCellMar>
            <w:top w:w="0" w:type="dxa"/>
            <w:left w:w="108" w:type="dxa"/>
            <w:bottom w:w="0" w:type="dxa"/>
            <w:right w:w="108" w:type="dxa"/>
          </w:tblCellMar>
        </w:tblPrEx>
        <w:trPr>
          <w:trHeight w:val="415" w:hRule="atLeast"/>
        </w:trPr>
        <w:tc>
          <w:tcPr>
            <w:tcW w:w="568" w:type="dxa"/>
            <w:tcBorders>
              <w:top w:val="nil"/>
              <w:left w:val="single" w:color="auto" w:sz="4" w:space="0"/>
              <w:bottom w:val="single" w:color="auto" w:sz="4" w:space="0"/>
              <w:right w:val="single" w:color="auto" w:sz="4" w:space="0"/>
            </w:tcBorders>
            <w:vAlign w:val="center"/>
          </w:tcPr>
          <w:p w14:paraId="55B7466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224</w:t>
            </w:r>
          </w:p>
        </w:tc>
        <w:tc>
          <w:tcPr>
            <w:tcW w:w="492" w:type="dxa"/>
            <w:tcBorders>
              <w:top w:val="nil"/>
              <w:left w:val="nil"/>
              <w:bottom w:val="single" w:color="auto" w:sz="4" w:space="0"/>
              <w:right w:val="single" w:color="auto" w:sz="4" w:space="0"/>
            </w:tcBorders>
            <w:vAlign w:val="center"/>
          </w:tcPr>
          <w:p w14:paraId="1FA9141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04</w:t>
            </w:r>
          </w:p>
        </w:tc>
        <w:tc>
          <w:tcPr>
            <w:tcW w:w="417" w:type="dxa"/>
            <w:tcBorders>
              <w:top w:val="nil"/>
              <w:left w:val="nil"/>
              <w:bottom w:val="single" w:color="auto" w:sz="4" w:space="0"/>
              <w:right w:val="single" w:color="auto" w:sz="4" w:space="0"/>
            </w:tcBorders>
            <w:vAlign w:val="center"/>
          </w:tcPr>
          <w:p w14:paraId="70F50B7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05</w:t>
            </w:r>
          </w:p>
        </w:tc>
        <w:tc>
          <w:tcPr>
            <w:tcW w:w="2510" w:type="dxa"/>
            <w:tcBorders>
              <w:top w:val="nil"/>
              <w:left w:val="nil"/>
              <w:bottom w:val="single" w:color="auto" w:sz="4" w:space="0"/>
              <w:right w:val="single" w:color="auto" w:sz="4" w:space="0"/>
            </w:tcBorders>
            <w:vAlign w:val="center"/>
          </w:tcPr>
          <w:p w14:paraId="059868CE">
            <w:pPr>
              <w:jc w:val="left"/>
              <w:rPr>
                <w:rFonts w:ascii="宋体" w:hAnsi="宋体" w:cs="宋体"/>
                <w:color w:val="000000"/>
                <w:kern w:val="0"/>
                <w:sz w:val="20"/>
                <w:szCs w:val="20"/>
              </w:rPr>
            </w:pPr>
            <w:r>
              <w:rPr>
                <w:rFonts w:hint="eastAsia" w:asciiTheme="minorEastAsia" w:hAnsiTheme="minorEastAsia" w:eastAsiaTheme="minorEastAsia" w:cstheme="minorEastAsia"/>
                <w:color w:val="000000"/>
                <w:sz w:val="22"/>
                <w:szCs w:val="22"/>
                <w:lang w:eastAsia="zh-CN"/>
              </w:rPr>
              <w:t>矿山应急救援事务</w:t>
            </w:r>
          </w:p>
        </w:tc>
        <w:tc>
          <w:tcPr>
            <w:tcW w:w="1684" w:type="dxa"/>
            <w:tcBorders>
              <w:top w:val="nil"/>
              <w:left w:val="nil"/>
              <w:bottom w:val="single" w:color="auto" w:sz="4" w:space="0"/>
              <w:right w:val="single" w:color="auto" w:sz="4" w:space="0"/>
            </w:tcBorders>
            <w:vAlign w:val="center"/>
          </w:tcPr>
          <w:p w14:paraId="5398E357">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951.98.</w:t>
            </w:r>
          </w:p>
        </w:tc>
        <w:tc>
          <w:tcPr>
            <w:tcW w:w="1842" w:type="dxa"/>
            <w:tcBorders>
              <w:top w:val="nil"/>
              <w:left w:val="nil"/>
              <w:bottom w:val="single" w:color="auto" w:sz="4" w:space="0"/>
              <w:right w:val="single" w:color="auto" w:sz="4" w:space="0"/>
            </w:tcBorders>
            <w:vAlign w:val="center"/>
          </w:tcPr>
          <w:p w14:paraId="11DC91C2">
            <w:pPr>
              <w:widowControl/>
              <w:spacing w:line="280" w:lineRule="exact"/>
              <w:jc w:val="right"/>
              <w:rPr>
                <w:rFonts w:ascii="宋体" w:hAnsi="宋体" w:cs="宋体"/>
                <w:color w:val="000000"/>
                <w:kern w:val="0"/>
                <w:sz w:val="20"/>
                <w:szCs w:val="20"/>
              </w:rPr>
            </w:pPr>
            <w:r>
              <w:rPr>
                <w:rFonts w:hint="eastAsia" w:ascii="宋体" w:hAnsi="宋体" w:cs="宋体"/>
                <w:b/>
                <w:bCs/>
                <w:color w:val="000000"/>
                <w:kern w:val="0"/>
                <w:sz w:val="22"/>
                <w:szCs w:val="22"/>
                <w:lang w:val="en-US" w:eastAsia="zh-CN"/>
              </w:rPr>
              <w:t>801.98</w:t>
            </w:r>
          </w:p>
        </w:tc>
        <w:tc>
          <w:tcPr>
            <w:tcW w:w="1701" w:type="dxa"/>
            <w:tcBorders>
              <w:top w:val="nil"/>
              <w:left w:val="nil"/>
              <w:bottom w:val="single" w:color="auto" w:sz="4" w:space="0"/>
              <w:right w:val="single" w:color="auto" w:sz="4" w:space="0"/>
            </w:tcBorders>
            <w:vAlign w:val="center"/>
          </w:tcPr>
          <w:p w14:paraId="61127837">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150</w:t>
            </w:r>
          </w:p>
        </w:tc>
      </w:tr>
      <w:tr w14:paraId="1B47EC2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C85CA21">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23468ECD">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53A0A5B8">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4EA4DF13">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14:paraId="7C7C26B1">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14:paraId="3CB4EA96">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823AD5F">
            <w:pPr>
              <w:widowControl/>
              <w:jc w:val="right"/>
              <w:rPr>
                <w:rFonts w:ascii="宋体" w:hAnsi="宋体" w:cs="宋体"/>
                <w:color w:val="000000"/>
                <w:kern w:val="0"/>
                <w:sz w:val="20"/>
                <w:szCs w:val="20"/>
              </w:rPr>
            </w:pPr>
          </w:p>
        </w:tc>
      </w:tr>
      <w:tr w14:paraId="75CF958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0FB7C39">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44F99979">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72816CD5">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1FAB7216">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14:paraId="1E88B189">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14:paraId="41245455">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49708B7">
            <w:pPr>
              <w:widowControl/>
              <w:jc w:val="right"/>
              <w:rPr>
                <w:rFonts w:ascii="宋体" w:hAnsi="宋体" w:cs="宋体"/>
                <w:color w:val="000000"/>
                <w:kern w:val="0"/>
                <w:sz w:val="20"/>
                <w:szCs w:val="20"/>
              </w:rPr>
            </w:pPr>
          </w:p>
        </w:tc>
      </w:tr>
      <w:tr w14:paraId="7651936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C03653C">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670E0553">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1A1411EA">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1F183ED5">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14:paraId="26F0E852">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14:paraId="1225DFC2">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FF67B61">
            <w:pPr>
              <w:widowControl/>
              <w:jc w:val="right"/>
              <w:rPr>
                <w:rFonts w:ascii="宋体" w:hAnsi="宋体" w:cs="宋体"/>
                <w:color w:val="000000"/>
                <w:kern w:val="0"/>
                <w:sz w:val="20"/>
                <w:szCs w:val="20"/>
              </w:rPr>
            </w:pPr>
          </w:p>
        </w:tc>
      </w:tr>
      <w:tr w14:paraId="5E6FC24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21CC853">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4041B0B9">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4991A161">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1A910D99">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tcBorders>
              <w:top w:val="nil"/>
              <w:left w:val="nil"/>
              <w:bottom w:val="single" w:color="auto" w:sz="4" w:space="0"/>
              <w:right w:val="single" w:color="auto" w:sz="4" w:space="0"/>
            </w:tcBorders>
            <w:vAlign w:val="center"/>
          </w:tcPr>
          <w:p w14:paraId="204ED82A">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1152.35</w:t>
            </w:r>
          </w:p>
        </w:tc>
        <w:tc>
          <w:tcPr>
            <w:tcW w:w="1842" w:type="dxa"/>
            <w:tcBorders>
              <w:top w:val="nil"/>
              <w:left w:val="nil"/>
              <w:bottom w:val="single" w:color="auto" w:sz="4" w:space="0"/>
              <w:right w:val="single" w:color="auto" w:sz="4" w:space="0"/>
            </w:tcBorders>
            <w:vAlign w:val="center"/>
          </w:tcPr>
          <w:p w14:paraId="738473CF">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1002.35</w:t>
            </w:r>
          </w:p>
        </w:tc>
        <w:tc>
          <w:tcPr>
            <w:tcW w:w="1701" w:type="dxa"/>
            <w:tcBorders>
              <w:top w:val="nil"/>
              <w:left w:val="nil"/>
              <w:bottom w:val="single" w:color="auto" w:sz="4" w:space="0"/>
              <w:right w:val="single" w:color="auto" w:sz="4" w:space="0"/>
            </w:tcBorders>
            <w:vAlign w:val="center"/>
          </w:tcPr>
          <w:p w14:paraId="2181CA45">
            <w:pPr>
              <w:widowControl/>
              <w:jc w:val="right"/>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150</w:t>
            </w:r>
          </w:p>
        </w:tc>
      </w:tr>
    </w:tbl>
    <w:p w14:paraId="3E2BE56A">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06C32E0">
      <w:pPr>
        <w:widowControl/>
        <w:jc w:val="left"/>
        <w:textAlignment w:val="bottom"/>
        <w:rPr>
          <w:rFonts w:hint="eastAsia" w:ascii="宋体" w:hAnsi="宋体" w:cs="宋体"/>
          <w:color w:val="000000"/>
          <w:kern w:val="0"/>
          <w:sz w:val="20"/>
          <w:szCs w:val="20"/>
          <w:lang w:bidi="ar"/>
        </w:rPr>
      </w:pPr>
    </w:p>
    <w:p w14:paraId="1D012573">
      <w:pPr>
        <w:widowControl/>
        <w:jc w:val="left"/>
        <w:textAlignment w:val="bottom"/>
        <w:rPr>
          <w:rFonts w:hint="eastAsia" w:ascii="宋体" w:hAnsi="宋体" w:cs="宋体"/>
          <w:color w:val="000000"/>
          <w:kern w:val="0"/>
          <w:sz w:val="20"/>
          <w:szCs w:val="20"/>
          <w:lang w:bidi="ar"/>
        </w:rPr>
      </w:pPr>
    </w:p>
    <w:p w14:paraId="04A50443">
      <w:pPr>
        <w:widowControl/>
        <w:jc w:val="left"/>
        <w:textAlignment w:val="bottom"/>
        <w:rPr>
          <w:rFonts w:hint="eastAsia" w:ascii="宋体" w:hAnsi="宋体" w:cs="宋体"/>
          <w:color w:val="000000"/>
          <w:kern w:val="0"/>
          <w:sz w:val="20"/>
          <w:szCs w:val="20"/>
          <w:lang w:bidi="ar"/>
        </w:rPr>
      </w:pPr>
    </w:p>
    <w:p w14:paraId="51ADE850">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14:paraId="327D3626">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14:paraId="099A1D31">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5D4BDCF4">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vAlign w:val="center"/>
          </w:tcPr>
          <w:p w14:paraId="7B4BD91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昌吉州矿山救护大队</w:t>
            </w: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14:paraId="79CE1CA3">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5EB10F1C">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2F930D8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14:paraId="29EC31F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7FA3F1EB">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052F943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1A59B4A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14:paraId="69736B9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727FDE8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46B4FA0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45767E5C">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259495F5">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262A619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5C0C0850">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7B6B6D7E">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7B8827A6">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078654C0">
            <w:pPr>
              <w:widowControl/>
              <w:jc w:val="left"/>
              <w:rPr>
                <w:rFonts w:ascii="宋体" w:hAnsi="宋体" w:cs="宋体"/>
                <w:b/>
                <w:bCs/>
                <w:color w:val="000000"/>
                <w:kern w:val="0"/>
                <w:sz w:val="20"/>
                <w:szCs w:val="20"/>
              </w:rPr>
            </w:pPr>
          </w:p>
        </w:tc>
      </w:tr>
      <w:tr w14:paraId="68F5FBE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08BC2A6">
            <w:pPr>
              <w:widowControl/>
              <w:jc w:val="both"/>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12613189">
            <w:pPr>
              <w:widowControl/>
              <w:jc w:val="center"/>
              <w:rPr>
                <w:rFonts w:hint="eastAsia"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top"/>
          </w:tcPr>
          <w:p w14:paraId="7A926D23">
            <w:pPr>
              <w:rPr>
                <w:rFonts w:hint="eastAsia" w:ascii="Calibri" w:hAnsi="Calibri" w:eastAsia="宋体"/>
                <w:color w:val="000000"/>
                <w:sz w:val="22"/>
                <w:szCs w:val="22"/>
                <w:lang w:eastAsia="zh-CN"/>
              </w:rPr>
            </w:pPr>
            <w:r>
              <w:rPr>
                <w:rFonts w:hint="eastAsia" w:ascii="Calibri" w:hAnsi="Calibri"/>
                <w:color w:val="000000"/>
                <w:sz w:val="22"/>
                <w:szCs w:val="22"/>
                <w:lang w:eastAsia="zh-CN"/>
              </w:rPr>
              <w:t>工资福利支出</w:t>
            </w:r>
          </w:p>
        </w:tc>
        <w:tc>
          <w:tcPr>
            <w:tcW w:w="1701" w:type="dxa"/>
            <w:tcBorders>
              <w:top w:val="nil"/>
              <w:left w:val="nil"/>
              <w:bottom w:val="single" w:color="auto" w:sz="4" w:space="0"/>
              <w:right w:val="single" w:color="auto" w:sz="4" w:space="0"/>
            </w:tcBorders>
            <w:vAlign w:val="top"/>
          </w:tcPr>
          <w:p w14:paraId="6EC7BA71">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882.81</w:t>
            </w:r>
          </w:p>
        </w:tc>
        <w:tc>
          <w:tcPr>
            <w:tcW w:w="1701" w:type="dxa"/>
            <w:gridSpan w:val="2"/>
            <w:tcBorders>
              <w:top w:val="nil"/>
              <w:left w:val="nil"/>
              <w:bottom w:val="single" w:color="auto" w:sz="4" w:space="0"/>
              <w:right w:val="single" w:color="auto" w:sz="4" w:space="0"/>
            </w:tcBorders>
            <w:vAlign w:val="top"/>
          </w:tcPr>
          <w:p w14:paraId="44050179">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882.81</w:t>
            </w:r>
          </w:p>
        </w:tc>
        <w:tc>
          <w:tcPr>
            <w:tcW w:w="1701" w:type="dxa"/>
            <w:tcBorders>
              <w:top w:val="nil"/>
              <w:left w:val="nil"/>
              <w:bottom w:val="single" w:color="auto" w:sz="4" w:space="0"/>
              <w:right w:val="single" w:color="auto" w:sz="4" w:space="0"/>
            </w:tcBorders>
            <w:vAlign w:val="center"/>
          </w:tcPr>
          <w:p w14:paraId="3A6890B8">
            <w:pPr>
              <w:widowControl/>
              <w:jc w:val="right"/>
              <w:rPr>
                <w:rFonts w:ascii="宋体" w:hAnsi="宋体" w:cs="宋体"/>
                <w:color w:val="000000"/>
                <w:kern w:val="0"/>
                <w:sz w:val="20"/>
                <w:szCs w:val="20"/>
              </w:rPr>
            </w:pPr>
          </w:p>
        </w:tc>
      </w:tr>
      <w:tr w14:paraId="0E86969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E2BC7AF">
            <w:pPr>
              <w:widowControl/>
              <w:jc w:val="both"/>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4ED85F4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top"/>
          </w:tcPr>
          <w:p w14:paraId="09656061">
            <w:pPr>
              <w:rPr>
                <w:rFonts w:ascii="仿宋_GB2312" w:hAnsi="宋体" w:eastAsia="仿宋_GB2312" w:cs="宋体"/>
                <w:color w:val="000000"/>
                <w:kern w:val="0"/>
                <w:sz w:val="20"/>
                <w:szCs w:val="20"/>
              </w:rPr>
            </w:pPr>
            <w:r>
              <w:rPr>
                <w:rFonts w:ascii="Calibri" w:hAnsi="Calibri"/>
                <w:color w:val="000000"/>
                <w:sz w:val="22"/>
                <w:szCs w:val="22"/>
              </w:rPr>
              <w:t>基本工资</w:t>
            </w:r>
          </w:p>
        </w:tc>
        <w:tc>
          <w:tcPr>
            <w:tcW w:w="1701" w:type="dxa"/>
            <w:tcBorders>
              <w:top w:val="nil"/>
              <w:left w:val="nil"/>
              <w:bottom w:val="single" w:color="auto" w:sz="4" w:space="0"/>
              <w:right w:val="single" w:color="auto" w:sz="4" w:space="0"/>
            </w:tcBorders>
            <w:vAlign w:val="top"/>
          </w:tcPr>
          <w:p w14:paraId="5DAFF452">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207.32</w:t>
            </w:r>
          </w:p>
        </w:tc>
        <w:tc>
          <w:tcPr>
            <w:tcW w:w="1701" w:type="dxa"/>
            <w:gridSpan w:val="2"/>
            <w:tcBorders>
              <w:top w:val="nil"/>
              <w:left w:val="nil"/>
              <w:bottom w:val="single" w:color="auto" w:sz="4" w:space="0"/>
              <w:right w:val="single" w:color="auto" w:sz="4" w:space="0"/>
            </w:tcBorders>
            <w:vAlign w:val="top"/>
          </w:tcPr>
          <w:p w14:paraId="61FFA04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207.32</w:t>
            </w:r>
          </w:p>
        </w:tc>
        <w:tc>
          <w:tcPr>
            <w:tcW w:w="1701" w:type="dxa"/>
            <w:tcBorders>
              <w:top w:val="nil"/>
              <w:left w:val="nil"/>
              <w:bottom w:val="single" w:color="auto" w:sz="4" w:space="0"/>
              <w:right w:val="single" w:color="auto" w:sz="4" w:space="0"/>
            </w:tcBorders>
            <w:vAlign w:val="center"/>
          </w:tcPr>
          <w:p w14:paraId="6B1DF8E0">
            <w:pPr>
              <w:widowControl/>
              <w:jc w:val="right"/>
              <w:rPr>
                <w:rFonts w:ascii="宋体" w:hAnsi="宋体" w:cs="宋体"/>
                <w:color w:val="000000"/>
                <w:kern w:val="0"/>
                <w:sz w:val="20"/>
                <w:szCs w:val="20"/>
              </w:rPr>
            </w:pPr>
          </w:p>
        </w:tc>
      </w:tr>
      <w:tr w14:paraId="6DA3F2C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19153F35">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0F5CE37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vAlign w:val="top"/>
          </w:tcPr>
          <w:p w14:paraId="19439436">
            <w:pPr>
              <w:rPr>
                <w:rFonts w:ascii="仿宋_GB2312" w:hAnsi="宋体" w:eastAsia="仿宋_GB2312" w:cs="宋体"/>
                <w:color w:val="000000"/>
                <w:kern w:val="0"/>
                <w:sz w:val="20"/>
                <w:szCs w:val="20"/>
              </w:rPr>
            </w:pPr>
            <w:r>
              <w:rPr>
                <w:rFonts w:ascii="Calibri" w:hAnsi="Calibri"/>
                <w:color w:val="000000"/>
                <w:sz w:val="22"/>
                <w:szCs w:val="22"/>
              </w:rPr>
              <w:t>津贴补贴</w:t>
            </w:r>
          </w:p>
        </w:tc>
        <w:tc>
          <w:tcPr>
            <w:tcW w:w="1701" w:type="dxa"/>
            <w:tcBorders>
              <w:top w:val="nil"/>
              <w:left w:val="nil"/>
              <w:bottom w:val="single" w:color="auto" w:sz="4" w:space="0"/>
              <w:right w:val="single" w:color="auto" w:sz="4" w:space="0"/>
            </w:tcBorders>
            <w:vAlign w:val="center"/>
          </w:tcPr>
          <w:p w14:paraId="147332EE">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68.25</w:t>
            </w:r>
          </w:p>
        </w:tc>
        <w:tc>
          <w:tcPr>
            <w:tcW w:w="1701" w:type="dxa"/>
            <w:gridSpan w:val="2"/>
            <w:tcBorders>
              <w:top w:val="nil"/>
              <w:left w:val="nil"/>
              <w:bottom w:val="single" w:color="auto" w:sz="4" w:space="0"/>
              <w:right w:val="single" w:color="auto" w:sz="4" w:space="0"/>
            </w:tcBorders>
            <w:vAlign w:val="center"/>
          </w:tcPr>
          <w:p w14:paraId="5C240C4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68.25</w:t>
            </w:r>
          </w:p>
        </w:tc>
        <w:tc>
          <w:tcPr>
            <w:tcW w:w="1701" w:type="dxa"/>
            <w:tcBorders>
              <w:top w:val="nil"/>
              <w:left w:val="nil"/>
              <w:bottom w:val="single" w:color="auto" w:sz="4" w:space="0"/>
              <w:right w:val="single" w:color="auto" w:sz="4" w:space="0"/>
            </w:tcBorders>
            <w:vAlign w:val="center"/>
          </w:tcPr>
          <w:p w14:paraId="6CE5444B">
            <w:pPr>
              <w:widowControl/>
              <w:jc w:val="right"/>
              <w:rPr>
                <w:rFonts w:ascii="宋体" w:hAnsi="宋体" w:cs="宋体"/>
                <w:color w:val="000000"/>
                <w:kern w:val="0"/>
                <w:sz w:val="20"/>
                <w:szCs w:val="20"/>
              </w:rPr>
            </w:pPr>
          </w:p>
        </w:tc>
      </w:tr>
      <w:tr w14:paraId="122AAFE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7D19B859">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1781E74">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vAlign w:val="top"/>
          </w:tcPr>
          <w:p w14:paraId="6C2473D0">
            <w:pPr>
              <w:rPr>
                <w:rFonts w:ascii="宋体" w:hAnsi="宋体" w:cs="宋体"/>
                <w:color w:val="000000"/>
                <w:kern w:val="0"/>
                <w:sz w:val="20"/>
                <w:szCs w:val="20"/>
              </w:rPr>
            </w:pPr>
            <w:r>
              <w:rPr>
                <w:rFonts w:ascii="Calibri" w:hAnsi="Calibri"/>
                <w:color w:val="000000"/>
                <w:sz w:val="22"/>
                <w:szCs w:val="22"/>
              </w:rPr>
              <w:t>奖金</w:t>
            </w:r>
          </w:p>
        </w:tc>
        <w:tc>
          <w:tcPr>
            <w:tcW w:w="1701" w:type="dxa"/>
            <w:tcBorders>
              <w:top w:val="nil"/>
              <w:left w:val="nil"/>
              <w:bottom w:val="single" w:color="auto" w:sz="4" w:space="0"/>
              <w:right w:val="single" w:color="auto" w:sz="4" w:space="0"/>
            </w:tcBorders>
            <w:vAlign w:val="center"/>
          </w:tcPr>
          <w:p w14:paraId="76893A84">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16.94</w:t>
            </w:r>
          </w:p>
        </w:tc>
        <w:tc>
          <w:tcPr>
            <w:tcW w:w="1701" w:type="dxa"/>
            <w:gridSpan w:val="2"/>
            <w:tcBorders>
              <w:top w:val="nil"/>
              <w:left w:val="nil"/>
              <w:bottom w:val="single" w:color="auto" w:sz="4" w:space="0"/>
              <w:right w:val="single" w:color="auto" w:sz="4" w:space="0"/>
            </w:tcBorders>
            <w:vAlign w:val="center"/>
          </w:tcPr>
          <w:p w14:paraId="12AD1DB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16.94</w:t>
            </w:r>
          </w:p>
        </w:tc>
        <w:tc>
          <w:tcPr>
            <w:tcW w:w="1701" w:type="dxa"/>
            <w:tcBorders>
              <w:top w:val="nil"/>
              <w:left w:val="nil"/>
              <w:bottom w:val="single" w:color="auto" w:sz="4" w:space="0"/>
              <w:right w:val="single" w:color="auto" w:sz="4" w:space="0"/>
            </w:tcBorders>
            <w:vAlign w:val="center"/>
          </w:tcPr>
          <w:p w14:paraId="25A10257">
            <w:pPr>
              <w:widowControl/>
              <w:jc w:val="right"/>
              <w:rPr>
                <w:rFonts w:ascii="宋体" w:hAnsi="宋体" w:cs="宋体"/>
                <w:color w:val="000000"/>
                <w:kern w:val="0"/>
                <w:sz w:val="20"/>
                <w:szCs w:val="20"/>
              </w:rPr>
            </w:pPr>
          </w:p>
        </w:tc>
      </w:tr>
      <w:tr w14:paraId="7276992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718B6619">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CFB728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top"/>
          </w:tcPr>
          <w:p w14:paraId="1CFDE1C8">
            <w:pPr>
              <w:rPr>
                <w:rFonts w:ascii="宋体" w:hAnsi="宋体" w:cs="宋体"/>
                <w:color w:val="000000"/>
                <w:kern w:val="0"/>
                <w:sz w:val="20"/>
                <w:szCs w:val="20"/>
              </w:rPr>
            </w:pPr>
            <w:r>
              <w:rPr>
                <w:rFonts w:ascii="Calibri" w:hAnsi="Calibri"/>
                <w:color w:val="000000"/>
                <w:sz w:val="22"/>
                <w:szCs w:val="22"/>
              </w:rPr>
              <w:t>绩效工资</w:t>
            </w:r>
          </w:p>
        </w:tc>
        <w:tc>
          <w:tcPr>
            <w:tcW w:w="1701" w:type="dxa"/>
            <w:tcBorders>
              <w:top w:val="nil"/>
              <w:left w:val="nil"/>
              <w:bottom w:val="single" w:color="auto" w:sz="4" w:space="0"/>
              <w:right w:val="single" w:color="auto" w:sz="4" w:space="0"/>
            </w:tcBorders>
            <w:vAlign w:val="center"/>
          </w:tcPr>
          <w:p w14:paraId="4DCF06D4">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173.29</w:t>
            </w:r>
          </w:p>
        </w:tc>
        <w:tc>
          <w:tcPr>
            <w:tcW w:w="1701" w:type="dxa"/>
            <w:gridSpan w:val="2"/>
            <w:tcBorders>
              <w:top w:val="nil"/>
              <w:left w:val="nil"/>
              <w:bottom w:val="single" w:color="auto" w:sz="4" w:space="0"/>
              <w:right w:val="single" w:color="auto" w:sz="4" w:space="0"/>
            </w:tcBorders>
            <w:vAlign w:val="center"/>
          </w:tcPr>
          <w:p w14:paraId="3EDE51E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173.29</w:t>
            </w:r>
          </w:p>
        </w:tc>
        <w:tc>
          <w:tcPr>
            <w:tcW w:w="1701" w:type="dxa"/>
            <w:tcBorders>
              <w:top w:val="nil"/>
              <w:left w:val="nil"/>
              <w:bottom w:val="single" w:color="auto" w:sz="4" w:space="0"/>
              <w:right w:val="single" w:color="auto" w:sz="4" w:space="0"/>
            </w:tcBorders>
            <w:vAlign w:val="center"/>
          </w:tcPr>
          <w:p w14:paraId="05D54C8F">
            <w:pPr>
              <w:widowControl/>
              <w:jc w:val="right"/>
              <w:rPr>
                <w:rFonts w:ascii="宋体" w:hAnsi="宋体" w:cs="宋体"/>
                <w:color w:val="000000"/>
                <w:kern w:val="0"/>
                <w:sz w:val="20"/>
                <w:szCs w:val="20"/>
              </w:rPr>
            </w:pPr>
          </w:p>
        </w:tc>
      </w:tr>
      <w:tr w14:paraId="6F3D9A3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44C6ED31">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ED7EBC0">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top"/>
          </w:tcPr>
          <w:p w14:paraId="16B10B27">
            <w:pPr>
              <w:rPr>
                <w:rFonts w:ascii="宋体" w:hAnsi="宋体" w:cs="宋体"/>
                <w:color w:val="000000"/>
                <w:kern w:val="0"/>
                <w:sz w:val="20"/>
                <w:szCs w:val="20"/>
              </w:rPr>
            </w:pPr>
            <w:r>
              <w:rPr>
                <w:rFonts w:ascii="Calibri" w:hAnsi="Calibri"/>
                <w:color w:val="000000"/>
                <w:sz w:val="22"/>
                <w:szCs w:val="22"/>
              </w:rPr>
              <w:t>机关事业单位基本养老保险缴费</w:t>
            </w:r>
          </w:p>
        </w:tc>
        <w:tc>
          <w:tcPr>
            <w:tcW w:w="1701" w:type="dxa"/>
            <w:tcBorders>
              <w:top w:val="nil"/>
              <w:left w:val="nil"/>
              <w:bottom w:val="single" w:color="auto" w:sz="4" w:space="0"/>
              <w:right w:val="single" w:color="auto" w:sz="4" w:space="0"/>
            </w:tcBorders>
            <w:vAlign w:val="center"/>
          </w:tcPr>
          <w:p w14:paraId="7F7416BB">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73.62</w:t>
            </w:r>
          </w:p>
        </w:tc>
        <w:tc>
          <w:tcPr>
            <w:tcW w:w="1701" w:type="dxa"/>
            <w:gridSpan w:val="2"/>
            <w:tcBorders>
              <w:top w:val="nil"/>
              <w:left w:val="nil"/>
              <w:bottom w:val="single" w:color="auto" w:sz="4" w:space="0"/>
              <w:right w:val="single" w:color="auto" w:sz="4" w:space="0"/>
            </w:tcBorders>
            <w:vAlign w:val="center"/>
          </w:tcPr>
          <w:p w14:paraId="4CEFA4F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73.62</w:t>
            </w:r>
          </w:p>
        </w:tc>
        <w:tc>
          <w:tcPr>
            <w:tcW w:w="1701" w:type="dxa"/>
            <w:tcBorders>
              <w:top w:val="nil"/>
              <w:left w:val="nil"/>
              <w:bottom w:val="single" w:color="auto" w:sz="4" w:space="0"/>
              <w:right w:val="single" w:color="auto" w:sz="4" w:space="0"/>
            </w:tcBorders>
            <w:vAlign w:val="center"/>
          </w:tcPr>
          <w:p w14:paraId="4F79FEBB">
            <w:pPr>
              <w:widowControl/>
              <w:jc w:val="right"/>
              <w:rPr>
                <w:rFonts w:ascii="宋体" w:hAnsi="宋体" w:cs="宋体"/>
                <w:color w:val="000000"/>
                <w:kern w:val="0"/>
                <w:sz w:val="20"/>
                <w:szCs w:val="20"/>
              </w:rPr>
            </w:pPr>
          </w:p>
        </w:tc>
      </w:tr>
      <w:tr w14:paraId="36B19A5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786A8F1D">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183C7AB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vAlign w:val="top"/>
          </w:tcPr>
          <w:p w14:paraId="105BC941">
            <w:pPr>
              <w:rPr>
                <w:rFonts w:ascii="宋体" w:hAnsi="宋体" w:cs="宋体"/>
                <w:color w:val="000000"/>
                <w:kern w:val="0"/>
                <w:sz w:val="20"/>
                <w:szCs w:val="20"/>
              </w:rPr>
            </w:pPr>
            <w:r>
              <w:rPr>
                <w:rFonts w:ascii="Calibri" w:hAnsi="Calibri"/>
                <w:color w:val="000000"/>
                <w:sz w:val="22"/>
                <w:szCs w:val="22"/>
              </w:rPr>
              <w:t>城镇职工基本医疗保险缴费</w:t>
            </w:r>
          </w:p>
        </w:tc>
        <w:tc>
          <w:tcPr>
            <w:tcW w:w="1701" w:type="dxa"/>
            <w:tcBorders>
              <w:top w:val="nil"/>
              <w:left w:val="nil"/>
              <w:bottom w:val="single" w:color="auto" w:sz="4" w:space="0"/>
              <w:right w:val="single" w:color="auto" w:sz="4" w:space="0"/>
            </w:tcBorders>
            <w:vAlign w:val="center"/>
          </w:tcPr>
          <w:p w14:paraId="5A2FC90E">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43.71</w:t>
            </w:r>
          </w:p>
        </w:tc>
        <w:tc>
          <w:tcPr>
            <w:tcW w:w="1701" w:type="dxa"/>
            <w:gridSpan w:val="2"/>
            <w:tcBorders>
              <w:top w:val="nil"/>
              <w:left w:val="nil"/>
              <w:bottom w:val="single" w:color="auto" w:sz="4" w:space="0"/>
              <w:right w:val="single" w:color="auto" w:sz="4" w:space="0"/>
            </w:tcBorders>
            <w:vAlign w:val="center"/>
          </w:tcPr>
          <w:p w14:paraId="32F5AEA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43.71</w:t>
            </w:r>
          </w:p>
        </w:tc>
        <w:tc>
          <w:tcPr>
            <w:tcW w:w="1701" w:type="dxa"/>
            <w:tcBorders>
              <w:top w:val="nil"/>
              <w:left w:val="nil"/>
              <w:bottom w:val="single" w:color="auto" w:sz="4" w:space="0"/>
              <w:right w:val="single" w:color="auto" w:sz="4" w:space="0"/>
            </w:tcBorders>
            <w:vAlign w:val="center"/>
          </w:tcPr>
          <w:p w14:paraId="7C1EEC69">
            <w:pPr>
              <w:widowControl/>
              <w:jc w:val="right"/>
              <w:rPr>
                <w:rFonts w:ascii="宋体" w:hAnsi="宋体" w:cs="宋体"/>
                <w:color w:val="000000"/>
                <w:kern w:val="0"/>
                <w:sz w:val="20"/>
                <w:szCs w:val="20"/>
              </w:rPr>
            </w:pPr>
          </w:p>
        </w:tc>
      </w:tr>
      <w:tr w14:paraId="2E5021F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5F350FA9">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77A8602C">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top"/>
          </w:tcPr>
          <w:p w14:paraId="4CFE1135">
            <w:pPr>
              <w:rPr>
                <w:rFonts w:ascii="宋体" w:hAnsi="宋体" w:cs="宋体"/>
                <w:color w:val="000000"/>
                <w:kern w:val="0"/>
                <w:sz w:val="20"/>
                <w:szCs w:val="20"/>
              </w:rPr>
            </w:pPr>
            <w:r>
              <w:rPr>
                <w:rFonts w:ascii="Calibri" w:hAnsi="Calibri"/>
                <w:color w:val="000000"/>
                <w:sz w:val="22"/>
                <w:szCs w:val="22"/>
              </w:rPr>
              <w:t>公务员医疗补助缴费</w:t>
            </w:r>
          </w:p>
        </w:tc>
        <w:tc>
          <w:tcPr>
            <w:tcW w:w="1701" w:type="dxa"/>
            <w:tcBorders>
              <w:top w:val="nil"/>
              <w:left w:val="nil"/>
              <w:bottom w:val="single" w:color="auto" w:sz="4" w:space="0"/>
              <w:right w:val="single" w:color="auto" w:sz="4" w:space="0"/>
            </w:tcBorders>
            <w:vAlign w:val="center"/>
          </w:tcPr>
          <w:p w14:paraId="25E794ED">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13.80</w:t>
            </w:r>
          </w:p>
        </w:tc>
        <w:tc>
          <w:tcPr>
            <w:tcW w:w="1701" w:type="dxa"/>
            <w:gridSpan w:val="2"/>
            <w:tcBorders>
              <w:top w:val="nil"/>
              <w:left w:val="nil"/>
              <w:bottom w:val="single" w:color="auto" w:sz="4" w:space="0"/>
              <w:right w:val="single" w:color="auto" w:sz="4" w:space="0"/>
            </w:tcBorders>
            <w:vAlign w:val="center"/>
          </w:tcPr>
          <w:p w14:paraId="21A16D2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13.80</w:t>
            </w:r>
          </w:p>
        </w:tc>
        <w:tc>
          <w:tcPr>
            <w:tcW w:w="1701" w:type="dxa"/>
            <w:tcBorders>
              <w:top w:val="nil"/>
              <w:left w:val="nil"/>
              <w:bottom w:val="single" w:color="auto" w:sz="4" w:space="0"/>
              <w:right w:val="single" w:color="auto" w:sz="4" w:space="0"/>
            </w:tcBorders>
            <w:vAlign w:val="center"/>
          </w:tcPr>
          <w:p w14:paraId="5E5C0C97">
            <w:pPr>
              <w:widowControl/>
              <w:jc w:val="right"/>
              <w:rPr>
                <w:rFonts w:ascii="宋体" w:hAnsi="宋体" w:cs="宋体"/>
                <w:color w:val="000000"/>
                <w:kern w:val="0"/>
                <w:sz w:val="20"/>
                <w:szCs w:val="20"/>
              </w:rPr>
            </w:pPr>
          </w:p>
        </w:tc>
      </w:tr>
      <w:tr w14:paraId="63F41A3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23B11BE1">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6856B015">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top"/>
          </w:tcPr>
          <w:p w14:paraId="5BCC04B3">
            <w:pPr>
              <w:rPr>
                <w:rFonts w:ascii="宋体" w:hAnsi="宋体" w:cs="宋体"/>
                <w:color w:val="000000"/>
                <w:kern w:val="0"/>
                <w:sz w:val="20"/>
                <w:szCs w:val="20"/>
              </w:rPr>
            </w:pPr>
            <w:r>
              <w:rPr>
                <w:rFonts w:ascii="Calibri" w:hAnsi="Calibri"/>
                <w:color w:val="000000"/>
                <w:sz w:val="22"/>
                <w:szCs w:val="22"/>
              </w:rPr>
              <w:t>其他社会保障缴费</w:t>
            </w:r>
          </w:p>
        </w:tc>
        <w:tc>
          <w:tcPr>
            <w:tcW w:w="1701" w:type="dxa"/>
            <w:tcBorders>
              <w:top w:val="nil"/>
              <w:left w:val="nil"/>
              <w:bottom w:val="single" w:color="auto" w:sz="4" w:space="0"/>
              <w:right w:val="single" w:color="auto" w:sz="4" w:space="0"/>
            </w:tcBorders>
            <w:vAlign w:val="center"/>
          </w:tcPr>
          <w:p w14:paraId="5FA4D217">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2.39</w:t>
            </w:r>
          </w:p>
        </w:tc>
        <w:tc>
          <w:tcPr>
            <w:tcW w:w="1701" w:type="dxa"/>
            <w:gridSpan w:val="2"/>
            <w:tcBorders>
              <w:top w:val="nil"/>
              <w:left w:val="nil"/>
              <w:bottom w:val="single" w:color="auto" w:sz="4" w:space="0"/>
              <w:right w:val="single" w:color="auto" w:sz="4" w:space="0"/>
            </w:tcBorders>
            <w:vAlign w:val="center"/>
          </w:tcPr>
          <w:p w14:paraId="484DB4B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2.39</w:t>
            </w:r>
          </w:p>
        </w:tc>
        <w:tc>
          <w:tcPr>
            <w:tcW w:w="1701" w:type="dxa"/>
            <w:tcBorders>
              <w:top w:val="nil"/>
              <w:left w:val="nil"/>
              <w:bottom w:val="single" w:color="auto" w:sz="4" w:space="0"/>
              <w:right w:val="single" w:color="auto" w:sz="4" w:space="0"/>
            </w:tcBorders>
            <w:vAlign w:val="center"/>
          </w:tcPr>
          <w:p w14:paraId="7C9A5F2D">
            <w:pPr>
              <w:widowControl/>
              <w:jc w:val="right"/>
              <w:rPr>
                <w:rFonts w:ascii="宋体" w:hAnsi="宋体" w:cs="宋体"/>
                <w:color w:val="000000"/>
                <w:kern w:val="0"/>
                <w:sz w:val="20"/>
                <w:szCs w:val="20"/>
              </w:rPr>
            </w:pPr>
          </w:p>
        </w:tc>
      </w:tr>
      <w:tr w14:paraId="0D5C4C5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4578ECD3">
            <w:pP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7CEEC979">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top"/>
          </w:tcPr>
          <w:p w14:paraId="04FFEE82">
            <w:pPr>
              <w:rPr>
                <w:rFonts w:ascii="宋体" w:hAnsi="宋体" w:cs="宋体"/>
                <w:color w:val="000000"/>
                <w:kern w:val="0"/>
                <w:sz w:val="20"/>
                <w:szCs w:val="20"/>
              </w:rPr>
            </w:pPr>
            <w:r>
              <w:rPr>
                <w:rFonts w:ascii="Calibri" w:hAnsi="Calibri"/>
                <w:color w:val="000000"/>
                <w:sz w:val="22"/>
                <w:szCs w:val="22"/>
              </w:rPr>
              <w:t>住房公积金</w:t>
            </w:r>
          </w:p>
        </w:tc>
        <w:tc>
          <w:tcPr>
            <w:tcW w:w="1701" w:type="dxa"/>
            <w:tcBorders>
              <w:top w:val="nil"/>
              <w:left w:val="nil"/>
              <w:bottom w:val="single" w:color="auto" w:sz="4" w:space="0"/>
              <w:right w:val="single" w:color="auto" w:sz="4" w:space="0"/>
            </w:tcBorders>
            <w:vAlign w:val="center"/>
          </w:tcPr>
          <w:p w14:paraId="490E14C1">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67.52</w:t>
            </w:r>
          </w:p>
        </w:tc>
        <w:tc>
          <w:tcPr>
            <w:tcW w:w="1701" w:type="dxa"/>
            <w:gridSpan w:val="2"/>
            <w:tcBorders>
              <w:top w:val="nil"/>
              <w:left w:val="nil"/>
              <w:bottom w:val="single" w:color="auto" w:sz="4" w:space="0"/>
              <w:right w:val="single" w:color="auto" w:sz="4" w:space="0"/>
            </w:tcBorders>
            <w:vAlign w:val="center"/>
          </w:tcPr>
          <w:p w14:paraId="569C8C8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67.52</w:t>
            </w:r>
          </w:p>
        </w:tc>
        <w:tc>
          <w:tcPr>
            <w:tcW w:w="1701" w:type="dxa"/>
            <w:tcBorders>
              <w:top w:val="nil"/>
              <w:left w:val="nil"/>
              <w:bottom w:val="single" w:color="auto" w:sz="4" w:space="0"/>
              <w:right w:val="single" w:color="auto" w:sz="4" w:space="0"/>
            </w:tcBorders>
            <w:vAlign w:val="center"/>
          </w:tcPr>
          <w:p w14:paraId="6BAD832E">
            <w:pPr>
              <w:widowControl/>
              <w:jc w:val="right"/>
              <w:rPr>
                <w:rFonts w:ascii="宋体" w:hAnsi="宋体" w:cs="宋体"/>
                <w:color w:val="000000"/>
                <w:kern w:val="0"/>
                <w:sz w:val="20"/>
                <w:szCs w:val="20"/>
              </w:rPr>
            </w:pPr>
          </w:p>
        </w:tc>
      </w:tr>
      <w:tr w14:paraId="3BB2AA3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1FBCE9ED">
            <w:pP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222F5E9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top"/>
          </w:tcPr>
          <w:p w14:paraId="22024B71">
            <w:pPr>
              <w:rPr>
                <w:rFonts w:hint="eastAsia" w:ascii="Calibri" w:hAnsi="Calibri" w:eastAsia="宋体"/>
                <w:color w:val="000000"/>
                <w:sz w:val="22"/>
                <w:szCs w:val="22"/>
                <w:lang w:eastAsia="zh-CN"/>
              </w:rPr>
            </w:pPr>
            <w:r>
              <w:rPr>
                <w:rFonts w:hint="eastAsia" w:ascii="Calibri" w:hAnsi="Calibri"/>
                <w:color w:val="000000"/>
                <w:sz w:val="22"/>
                <w:szCs w:val="22"/>
                <w:lang w:eastAsia="zh-CN"/>
              </w:rPr>
              <w:t>其他工资福利支出</w:t>
            </w:r>
          </w:p>
        </w:tc>
        <w:tc>
          <w:tcPr>
            <w:tcW w:w="1701" w:type="dxa"/>
            <w:tcBorders>
              <w:top w:val="nil"/>
              <w:left w:val="nil"/>
              <w:bottom w:val="single" w:color="auto" w:sz="4" w:space="0"/>
              <w:right w:val="single" w:color="auto" w:sz="4" w:space="0"/>
            </w:tcBorders>
            <w:vAlign w:val="center"/>
          </w:tcPr>
          <w:p w14:paraId="253ECC2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215.97</w:t>
            </w:r>
          </w:p>
        </w:tc>
        <w:tc>
          <w:tcPr>
            <w:tcW w:w="1701" w:type="dxa"/>
            <w:gridSpan w:val="2"/>
            <w:tcBorders>
              <w:top w:val="nil"/>
              <w:left w:val="nil"/>
              <w:bottom w:val="single" w:color="auto" w:sz="4" w:space="0"/>
              <w:right w:val="single" w:color="auto" w:sz="4" w:space="0"/>
            </w:tcBorders>
            <w:vAlign w:val="center"/>
          </w:tcPr>
          <w:p w14:paraId="46A4741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215.97</w:t>
            </w:r>
          </w:p>
        </w:tc>
        <w:tc>
          <w:tcPr>
            <w:tcW w:w="1701" w:type="dxa"/>
            <w:tcBorders>
              <w:top w:val="nil"/>
              <w:left w:val="nil"/>
              <w:bottom w:val="single" w:color="auto" w:sz="4" w:space="0"/>
              <w:right w:val="single" w:color="auto" w:sz="4" w:space="0"/>
            </w:tcBorders>
            <w:vAlign w:val="center"/>
          </w:tcPr>
          <w:p w14:paraId="0BA455D6">
            <w:pPr>
              <w:widowControl/>
              <w:jc w:val="right"/>
              <w:rPr>
                <w:rFonts w:ascii="宋体" w:hAnsi="宋体" w:cs="宋体"/>
                <w:color w:val="000000"/>
                <w:kern w:val="0"/>
                <w:sz w:val="20"/>
                <w:szCs w:val="20"/>
              </w:rPr>
            </w:pPr>
          </w:p>
        </w:tc>
      </w:tr>
      <w:tr w14:paraId="2B198F1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50792349">
            <w:pP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0410D82">
            <w:pPr>
              <w:widowControl/>
              <w:jc w:val="center"/>
              <w:rPr>
                <w:rFonts w:hint="eastAsia"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top"/>
          </w:tcPr>
          <w:p w14:paraId="4CD61D7A">
            <w:pPr>
              <w:rPr>
                <w:rFonts w:hint="eastAsia" w:ascii="Calibri" w:hAnsi="Calibri" w:eastAsia="宋体"/>
                <w:color w:val="000000"/>
                <w:sz w:val="22"/>
                <w:szCs w:val="22"/>
                <w:lang w:eastAsia="zh-CN"/>
              </w:rPr>
            </w:pPr>
            <w:r>
              <w:rPr>
                <w:rFonts w:hint="eastAsia" w:ascii="Calibri" w:hAnsi="Calibri"/>
                <w:color w:val="000000"/>
                <w:sz w:val="22"/>
                <w:szCs w:val="22"/>
                <w:lang w:eastAsia="zh-CN"/>
              </w:rPr>
              <w:t>商品和服务支出</w:t>
            </w:r>
          </w:p>
        </w:tc>
        <w:tc>
          <w:tcPr>
            <w:tcW w:w="1701" w:type="dxa"/>
            <w:tcBorders>
              <w:top w:val="nil"/>
              <w:left w:val="nil"/>
              <w:bottom w:val="single" w:color="auto" w:sz="4" w:space="0"/>
              <w:right w:val="single" w:color="auto" w:sz="4" w:space="0"/>
            </w:tcBorders>
            <w:vAlign w:val="center"/>
          </w:tcPr>
          <w:p w14:paraId="2C4AF48E">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106.93</w:t>
            </w:r>
          </w:p>
        </w:tc>
        <w:tc>
          <w:tcPr>
            <w:tcW w:w="1701" w:type="dxa"/>
            <w:gridSpan w:val="2"/>
            <w:tcBorders>
              <w:top w:val="nil"/>
              <w:left w:val="nil"/>
              <w:bottom w:val="single" w:color="auto" w:sz="4" w:space="0"/>
              <w:right w:val="single" w:color="auto" w:sz="4" w:space="0"/>
            </w:tcBorders>
            <w:vAlign w:val="center"/>
          </w:tcPr>
          <w:p w14:paraId="75F8E4A4">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52BD77B">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106.93</w:t>
            </w:r>
          </w:p>
        </w:tc>
      </w:tr>
      <w:tr w14:paraId="38F3E94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2E585B39">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0D496808">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top"/>
          </w:tcPr>
          <w:p w14:paraId="188B7E66">
            <w:pPr>
              <w:rPr>
                <w:rFonts w:ascii="宋体" w:hAnsi="宋体" w:cs="宋体"/>
                <w:color w:val="000000"/>
                <w:kern w:val="0"/>
                <w:sz w:val="20"/>
                <w:szCs w:val="20"/>
              </w:rPr>
            </w:pPr>
            <w:r>
              <w:rPr>
                <w:rFonts w:ascii="Calibri" w:hAnsi="Calibri"/>
                <w:color w:val="000000"/>
                <w:sz w:val="22"/>
                <w:szCs w:val="22"/>
              </w:rPr>
              <w:t>办公费</w:t>
            </w:r>
          </w:p>
        </w:tc>
        <w:tc>
          <w:tcPr>
            <w:tcW w:w="1701" w:type="dxa"/>
            <w:tcBorders>
              <w:top w:val="nil"/>
              <w:left w:val="nil"/>
              <w:bottom w:val="single" w:color="auto" w:sz="4" w:space="0"/>
              <w:right w:val="single" w:color="auto" w:sz="4" w:space="0"/>
            </w:tcBorders>
            <w:vAlign w:val="center"/>
          </w:tcPr>
          <w:p w14:paraId="100756EB">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22.98</w:t>
            </w:r>
          </w:p>
        </w:tc>
        <w:tc>
          <w:tcPr>
            <w:tcW w:w="1701" w:type="dxa"/>
            <w:gridSpan w:val="2"/>
            <w:tcBorders>
              <w:top w:val="nil"/>
              <w:left w:val="nil"/>
              <w:bottom w:val="single" w:color="auto" w:sz="4" w:space="0"/>
              <w:right w:val="single" w:color="auto" w:sz="4" w:space="0"/>
            </w:tcBorders>
            <w:vAlign w:val="center"/>
          </w:tcPr>
          <w:p w14:paraId="4D885D3E">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743314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22.98</w:t>
            </w:r>
          </w:p>
        </w:tc>
      </w:tr>
      <w:tr w14:paraId="1F59793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3BF91900">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1838EC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top"/>
          </w:tcPr>
          <w:p w14:paraId="60FB4BCB">
            <w:pPr>
              <w:rPr>
                <w:rFonts w:ascii="宋体" w:hAnsi="宋体" w:cs="宋体"/>
                <w:color w:val="000000"/>
                <w:kern w:val="0"/>
                <w:sz w:val="20"/>
                <w:szCs w:val="20"/>
              </w:rPr>
            </w:pPr>
            <w:r>
              <w:rPr>
                <w:rFonts w:hint="eastAsia" w:ascii="Calibri" w:hAnsi="Calibri"/>
                <w:color w:val="000000"/>
                <w:sz w:val="22"/>
                <w:szCs w:val="22"/>
                <w:lang w:eastAsia="zh-CN"/>
              </w:rPr>
              <w:t>印刷</w:t>
            </w:r>
            <w:r>
              <w:rPr>
                <w:rFonts w:ascii="Calibri" w:hAnsi="Calibri"/>
                <w:color w:val="000000"/>
                <w:sz w:val="22"/>
                <w:szCs w:val="22"/>
              </w:rPr>
              <w:t>费</w:t>
            </w:r>
          </w:p>
        </w:tc>
        <w:tc>
          <w:tcPr>
            <w:tcW w:w="1701" w:type="dxa"/>
            <w:tcBorders>
              <w:top w:val="nil"/>
              <w:left w:val="nil"/>
              <w:bottom w:val="single" w:color="auto" w:sz="4" w:space="0"/>
              <w:right w:val="single" w:color="auto" w:sz="4" w:space="0"/>
            </w:tcBorders>
            <w:vAlign w:val="center"/>
          </w:tcPr>
          <w:p w14:paraId="13C19649">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1.5</w:t>
            </w:r>
          </w:p>
        </w:tc>
        <w:tc>
          <w:tcPr>
            <w:tcW w:w="1701" w:type="dxa"/>
            <w:gridSpan w:val="2"/>
            <w:tcBorders>
              <w:top w:val="nil"/>
              <w:left w:val="nil"/>
              <w:bottom w:val="single" w:color="auto" w:sz="4" w:space="0"/>
              <w:right w:val="single" w:color="auto" w:sz="4" w:space="0"/>
            </w:tcBorders>
            <w:vAlign w:val="center"/>
          </w:tcPr>
          <w:p w14:paraId="577B3337">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A7153D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r>
      <w:tr w14:paraId="6A2E1DE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643C99AF">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07A69360">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top"/>
          </w:tcPr>
          <w:p w14:paraId="63C99FA5">
            <w:pPr>
              <w:rPr>
                <w:rFonts w:ascii="宋体" w:hAnsi="宋体" w:cs="宋体"/>
                <w:color w:val="000000"/>
                <w:kern w:val="0"/>
                <w:sz w:val="20"/>
                <w:szCs w:val="20"/>
              </w:rPr>
            </w:pPr>
            <w:r>
              <w:rPr>
                <w:rFonts w:ascii="Calibri" w:hAnsi="Calibri"/>
                <w:color w:val="000000"/>
                <w:sz w:val="22"/>
                <w:szCs w:val="22"/>
              </w:rPr>
              <w:t>电费</w:t>
            </w:r>
          </w:p>
        </w:tc>
        <w:tc>
          <w:tcPr>
            <w:tcW w:w="1701" w:type="dxa"/>
            <w:tcBorders>
              <w:top w:val="nil"/>
              <w:left w:val="nil"/>
              <w:bottom w:val="single" w:color="auto" w:sz="4" w:space="0"/>
              <w:right w:val="single" w:color="auto" w:sz="4" w:space="0"/>
            </w:tcBorders>
            <w:vAlign w:val="center"/>
          </w:tcPr>
          <w:p w14:paraId="3BB42E1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5.0</w:t>
            </w:r>
          </w:p>
        </w:tc>
        <w:tc>
          <w:tcPr>
            <w:tcW w:w="1701" w:type="dxa"/>
            <w:gridSpan w:val="2"/>
            <w:tcBorders>
              <w:top w:val="nil"/>
              <w:left w:val="nil"/>
              <w:bottom w:val="single" w:color="auto" w:sz="4" w:space="0"/>
              <w:right w:val="single" w:color="auto" w:sz="4" w:space="0"/>
            </w:tcBorders>
            <w:vAlign w:val="center"/>
          </w:tcPr>
          <w:p w14:paraId="39D7DBB8">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CFF2B4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w:t>
            </w:r>
          </w:p>
        </w:tc>
      </w:tr>
      <w:tr w14:paraId="67C6EAF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200CBC12">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090B137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top"/>
          </w:tcPr>
          <w:p w14:paraId="511B2954">
            <w:pPr>
              <w:rPr>
                <w:rFonts w:ascii="宋体" w:hAnsi="宋体" w:cs="宋体"/>
                <w:color w:val="000000"/>
                <w:kern w:val="0"/>
                <w:sz w:val="20"/>
                <w:szCs w:val="20"/>
              </w:rPr>
            </w:pPr>
            <w:r>
              <w:rPr>
                <w:rFonts w:ascii="Calibri" w:hAnsi="Calibri"/>
                <w:color w:val="000000"/>
                <w:sz w:val="22"/>
                <w:szCs w:val="22"/>
              </w:rPr>
              <w:t>邮电费</w:t>
            </w:r>
          </w:p>
        </w:tc>
        <w:tc>
          <w:tcPr>
            <w:tcW w:w="1701" w:type="dxa"/>
            <w:tcBorders>
              <w:top w:val="nil"/>
              <w:left w:val="nil"/>
              <w:bottom w:val="single" w:color="auto" w:sz="4" w:space="0"/>
              <w:right w:val="single" w:color="auto" w:sz="4" w:space="0"/>
            </w:tcBorders>
            <w:vAlign w:val="center"/>
          </w:tcPr>
          <w:p w14:paraId="54174481">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3.0</w:t>
            </w:r>
          </w:p>
        </w:tc>
        <w:tc>
          <w:tcPr>
            <w:tcW w:w="1701" w:type="dxa"/>
            <w:gridSpan w:val="2"/>
            <w:tcBorders>
              <w:top w:val="nil"/>
              <w:left w:val="nil"/>
              <w:bottom w:val="single" w:color="auto" w:sz="4" w:space="0"/>
              <w:right w:val="single" w:color="auto" w:sz="4" w:space="0"/>
            </w:tcBorders>
            <w:vAlign w:val="center"/>
          </w:tcPr>
          <w:p w14:paraId="49837B60">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E23796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r>
      <w:tr w14:paraId="522A8B7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4FB9ED3A">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20D75D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top"/>
          </w:tcPr>
          <w:p w14:paraId="088A51AD">
            <w:pPr>
              <w:rPr>
                <w:rFonts w:ascii="宋体" w:hAnsi="宋体" w:cs="宋体"/>
                <w:color w:val="000000"/>
                <w:kern w:val="0"/>
                <w:sz w:val="20"/>
                <w:szCs w:val="20"/>
              </w:rPr>
            </w:pPr>
            <w:r>
              <w:rPr>
                <w:rFonts w:hint="eastAsia" w:ascii="Calibri" w:hAnsi="Calibri"/>
                <w:color w:val="000000"/>
                <w:sz w:val="22"/>
                <w:szCs w:val="22"/>
                <w:lang w:eastAsia="zh-CN"/>
              </w:rPr>
              <w:t>取暖</w:t>
            </w:r>
            <w:r>
              <w:rPr>
                <w:rFonts w:ascii="Calibri" w:hAnsi="Calibri"/>
                <w:color w:val="000000"/>
                <w:sz w:val="22"/>
                <w:szCs w:val="22"/>
              </w:rPr>
              <w:t>费</w:t>
            </w:r>
          </w:p>
        </w:tc>
        <w:tc>
          <w:tcPr>
            <w:tcW w:w="1701" w:type="dxa"/>
            <w:tcBorders>
              <w:top w:val="nil"/>
              <w:left w:val="nil"/>
              <w:bottom w:val="single" w:color="auto" w:sz="4" w:space="0"/>
              <w:right w:val="single" w:color="auto" w:sz="4" w:space="0"/>
            </w:tcBorders>
            <w:vAlign w:val="center"/>
          </w:tcPr>
          <w:p w14:paraId="22F9D12A">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10.74</w:t>
            </w:r>
          </w:p>
        </w:tc>
        <w:tc>
          <w:tcPr>
            <w:tcW w:w="1701" w:type="dxa"/>
            <w:gridSpan w:val="2"/>
            <w:tcBorders>
              <w:top w:val="nil"/>
              <w:left w:val="nil"/>
              <w:bottom w:val="single" w:color="auto" w:sz="4" w:space="0"/>
              <w:right w:val="single" w:color="auto" w:sz="4" w:space="0"/>
            </w:tcBorders>
            <w:vAlign w:val="center"/>
          </w:tcPr>
          <w:p w14:paraId="4766C957">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25E403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10.74</w:t>
            </w:r>
          </w:p>
        </w:tc>
      </w:tr>
      <w:tr w14:paraId="0831521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5E2B52BE">
            <w:pP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331DD2E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top"/>
          </w:tcPr>
          <w:p w14:paraId="5B1DA92C">
            <w:pPr>
              <w:rPr>
                <w:rFonts w:hint="default" w:ascii="Calibri" w:hAnsi="Calibri" w:eastAsia="宋体"/>
                <w:color w:val="000000"/>
                <w:sz w:val="22"/>
                <w:szCs w:val="22"/>
                <w:lang w:val="en-US" w:eastAsia="zh-CN"/>
              </w:rPr>
            </w:pPr>
            <w:r>
              <w:rPr>
                <w:rFonts w:hint="eastAsia" w:ascii="Calibri" w:hAnsi="Calibri"/>
                <w:color w:val="000000"/>
                <w:sz w:val="22"/>
                <w:szCs w:val="22"/>
                <w:lang w:eastAsia="zh-CN"/>
              </w:rPr>
              <w:t>维修（护）费</w:t>
            </w:r>
          </w:p>
        </w:tc>
        <w:tc>
          <w:tcPr>
            <w:tcW w:w="1701" w:type="dxa"/>
            <w:tcBorders>
              <w:top w:val="nil"/>
              <w:left w:val="nil"/>
              <w:bottom w:val="single" w:color="auto" w:sz="4" w:space="0"/>
              <w:right w:val="single" w:color="auto" w:sz="4" w:space="0"/>
            </w:tcBorders>
            <w:vAlign w:val="center"/>
          </w:tcPr>
          <w:p w14:paraId="3B908E35">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w:t>
            </w:r>
          </w:p>
        </w:tc>
        <w:tc>
          <w:tcPr>
            <w:tcW w:w="1701" w:type="dxa"/>
            <w:gridSpan w:val="2"/>
            <w:tcBorders>
              <w:top w:val="nil"/>
              <w:left w:val="nil"/>
              <w:bottom w:val="single" w:color="auto" w:sz="4" w:space="0"/>
              <w:right w:val="single" w:color="auto" w:sz="4" w:space="0"/>
            </w:tcBorders>
            <w:vAlign w:val="center"/>
          </w:tcPr>
          <w:p w14:paraId="6A8F2627">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AE4700C">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r>
      <w:tr w14:paraId="7DB34D1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2407C58B">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5DB2CE69">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vAlign w:val="top"/>
          </w:tcPr>
          <w:p w14:paraId="38D477C3">
            <w:pPr>
              <w:rPr>
                <w:rFonts w:ascii="宋体" w:hAnsi="宋体" w:cs="宋体"/>
                <w:color w:val="000000"/>
                <w:kern w:val="0"/>
                <w:sz w:val="20"/>
                <w:szCs w:val="20"/>
              </w:rPr>
            </w:pPr>
            <w:r>
              <w:rPr>
                <w:rFonts w:ascii="Calibri" w:hAnsi="Calibri"/>
                <w:color w:val="000000"/>
                <w:sz w:val="22"/>
                <w:szCs w:val="22"/>
              </w:rPr>
              <w:t>公务接待费</w:t>
            </w:r>
          </w:p>
        </w:tc>
        <w:tc>
          <w:tcPr>
            <w:tcW w:w="1701" w:type="dxa"/>
            <w:tcBorders>
              <w:top w:val="nil"/>
              <w:left w:val="nil"/>
              <w:bottom w:val="single" w:color="auto" w:sz="4" w:space="0"/>
              <w:right w:val="single" w:color="auto" w:sz="4" w:space="0"/>
            </w:tcBorders>
            <w:vAlign w:val="center"/>
          </w:tcPr>
          <w:p w14:paraId="6A63EBF9">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0.60</w:t>
            </w:r>
          </w:p>
        </w:tc>
        <w:tc>
          <w:tcPr>
            <w:tcW w:w="1701" w:type="dxa"/>
            <w:gridSpan w:val="2"/>
            <w:tcBorders>
              <w:top w:val="nil"/>
              <w:left w:val="nil"/>
              <w:bottom w:val="single" w:color="auto" w:sz="4" w:space="0"/>
              <w:right w:val="single" w:color="auto" w:sz="4" w:space="0"/>
            </w:tcBorders>
            <w:vAlign w:val="center"/>
          </w:tcPr>
          <w:p w14:paraId="437F0DFE">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BD6141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0.60</w:t>
            </w:r>
          </w:p>
        </w:tc>
      </w:tr>
      <w:tr w14:paraId="3B6EA1A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7EA04430">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3FCAF2E3">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vAlign w:val="top"/>
          </w:tcPr>
          <w:p w14:paraId="1612F605">
            <w:pPr>
              <w:rPr>
                <w:rFonts w:ascii="宋体" w:hAnsi="宋体" w:cs="宋体"/>
                <w:color w:val="000000"/>
                <w:kern w:val="0"/>
                <w:sz w:val="20"/>
                <w:szCs w:val="20"/>
              </w:rPr>
            </w:pPr>
            <w:r>
              <w:rPr>
                <w:rFonts w:ascii="Calibri" w:hAnsi="Calibri"/>
                <w:color w:val="000000"/>
                <w:sz w:val="22"/>
                <w:szCs w:val="22"/>
              </w:rPr>
              <w:t>劳务费</w:t>
            </w:r>
          </w:p>
        </w:tc>
        <w:tc>
          <w:tcPr>
            <w:tcW w:w="1701" w:type="dxa"/>
            <w:tcBorders>
              <w:top w:val="nil"/>
              <w:left w:val="nil"/>
              <w:bottom w:val="single" w:color="auto" w:sz="4" w:space="0"/>
              <w:right w:val="single" w:color="auto" w:sz="4" w:space="0"/>
            </w:tcBorders>
            <w:vAlign w:val="center"/>
          </w:tcPr>
          <w:p w14:paraId="10BA58FE">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16</w:t>
            </w:r>
          </w:p>
        </w:tc>
        <w:tc>
          <w:tcPr>
            <w:tcW w:w="1701" w:type="dxa"/>
            <w:gridSpan w:val="2"/>
            <w:tcBorders>
              <w:top w:val="nil"/>
              <w:left w:val="nil"/>
              <w:bottom w:val="single" w:color="auto" w:sz="4" w:space="0"/>
              <w:right w:val="single" w:color="auto" w:sz="4" w:space="0"/>
            </w:tcBorders>
            <w:vAlign w:val="center"/>
          </w:tcPr>
          <w:p w14:paraId="3B0B88F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C2AFBB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r>
      <w:tr w14:paraId="4AAE0FB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13BC4670">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45EBBCF">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top"/>
          </w:tcPr>
          <w:p w14:paraId="4C682AA3">
            <w:pPr>
              <w:rPr>
                <w:rFonts w:ascii="宋体" w:hAnsi="宋体" w:cs="宋体"/>
                <w:color w:val="000000"/>
                <w:kern w:val="0"/>
                <w:sz w:val="20"/>
                <w:szCs w:val="20"/>
              </w:rPr>
            </w:pPr>
            <w:r>
              <w:rPr>
                <w:rFonts w:ascii="Calibri" w:hAnsi="Calibri"/>
                <w:color w:val="000000"/>
                <w:sz w:val="22"/>
                <w:szCs w:val="22"/>
              </w:rPr>
              <w:t>工会经费</w:t>
            </w:r>
          </w:p>
        </w:tc>
        <w:tc>
          <w:tcPr>
            <w:tcW w:w="1701" w:type="dxa"/>
            <w:tcBorders>
              <w:top w:val="nil"/>
              <w:left w:val="nil"/>
              <w:bottom w:val="single" w:color="auto" w:sz="4" w:space="0"/>
              <w:right w:val="single" w:color="auto" w:sz="4" w:space="0"/>
            </w:tcBorders>
            <w:vAlign w:val="center"/>
          </w:tcPr>
          <w:p w14:paraId="7405D1F7">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8.69</w:t>
            </w:r>
          </w:p>
        </w:tc>
        <w:tc>
          <w:tcPr>
            <w:tcW w:w="1701" w:type="dxa"/>
            <w:gridSpan w:val="2"/>
            <w:tcBorders>
              <w:top w:val="nil"/>
              <w:left w:val="nil"/>
              <w:bottom w:val="single" w:color="auto" w:sz="4" w:space="0"/>
              <w:right w:val="single" w:color="auto" w:sz="4" w:space="0"/>
            </w:tcBorders>
            <w:vAlign w:val="center"/>
          </w:tcPr>
          <w:p w14:paraId="7D56C0CB">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DDD4C7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8.69</w:t>
            </w:r>
          </w:p>
        </w:tc>
      </w:tr>
      <w:tr w14:paraId="47289EE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0DB94A4D">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B66ECFF">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top"/>
          </w:tcPr>
          <w:p w14:paraId="104CB284">
            <w:pPr>
              <w:rPr>
                <w:rFonts w:ascii="宋体" w:hAnsi="宋体" w:cs="宋体"/>
                <w:color w:val="000000"/>
                <w:kern w:val="0"/>
                <w:sz w:val="20"/>
                <w:szCs w:val="20"/>
              </w:rPr>
            </w:pPr>
            <w:r>
              <w:rPr>
                <w:rFonts w:ascii="Calibri" w:hAnsi="Calibri"/>
                <w:color w:val="000000"/>
                <w:sz w:val="22"/>
                <w:szCs w:val="22"/>
              </w:rPr>
              <w:t>福利费</w:t>
            </w:r>
          </w:p>
        </w:tc>
        <w:tc>
          <w:tcPr>
            <w:tcW w:w="1701" w:type="dxa"/>
            <w:tcBorders>
              <w:top w:val="nil"/>
              <w:left w:val="nil"/>
              <w:bottom w:val="single" w:color="auto" w:sz="4" w:space="0"/>
              <w:right w:val="single" w:color="auto" w:sz="4" w:space="0"/>
            </w:tcBorders>
            <w:vAlign w:val="center"/>
          </w:tcPr>
          <w:p w14:paraId="3614A1AE">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7.82</w:t>
            </w:r>
          </w:p>
        </w:tc>
        <w:tc>
          <w:tcPr>
            <w:tcW w:w="1701" w:type="dxa"/>
            <w:gridSpan w:val="2"/>
            <w:tcBorders>
              <w:top w:val="nil"/>
              <w:left w:val="nil"/>
              <w:bottom w:val="single" w:color="auto" w:sz="4" w:space="0"/>
              <w:right w:val="single" w:color="auto" w:sz="4" w:space="0"/>
            </w:tcBorders>
            <w:vAlign w:val="center"/>
          </w:tcPr>
          <w:p w14:paraId="15A1C58F">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788D4F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7.82</w:t>
            </w:r>
          </w:p>
        </w:tc>
      </w:tr>
      <w:tr w14:paraId="2AEAEA7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065603FC">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63B7A73A">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vAlign w:val="top"/>
          </w:tcPr>
          <w:p w14:paraId="35571A22">
            <w:pPr>
              <w:rPr>
                <w:rFonts w:ascii="宋体" w:hAnsi="宋体" w:cs="宋体"/>
                <w:color w:val="000000"/>
                <w:kern w:val="0"/>
                <w:sz w:val="20"/>
                <w:szCs w:val="20"/>
              </w:rPr>
            </w:pPr>
            <w:r>
              <w:rPr>
                <w:rFonts w:ascii="Calibri" w:hAnsi="Calibri"/>
                <w:color w:val="000000"/>
                <w:sz w:val="22"/>
                <w:szCs w:val="22"/>
              </w:rPr>
              <w:t>公务用车运行维护费</w:t>
            </w:r>
          </w:p>
        </w:tc>
        <w:tc>
          <w:tcPr>
            <w:tcW w:w="1701" w:type="dxa"/>
            <w:tcBorders>
              <w:top w:val="nil"/>
              <w:left w:val="nil"/>
              <w:bottom w:val="single" w:color="auto" w:sz="4" w:space="0"/>
              <w:right w:val="single" w:color="auto" w:sz="4" w:space="0"/>
            </w:tcBorders>
            <w:vAlign w:val="center"/>
          </w:tcPr>
          <w:p w14:paraId="44935BF4">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17.60</w:t>
            </w:r>
          </w:p>
        </w:tc>
        <w:tc>
          <w:tcPr>
            <w:tcW w:w="1701" w:type="dxa"/>
            <w:gridSpan w:val="2"/>
            <w:tcBorders>
              <w:top w:val="nil"/>
              <w:left w:val="nil"/>
              <w:bottom w:val="single" w:color="auto" w:sz="4" w:space="0"/>
              <w:right w:val="single" w:color="auto" w:sz="4" w:space="0"/>
            </w:tcBorders>
            <w:vAlign w:val="center"/>
          </w:tcPr>
          <w:p w14:paraId="46D298F3">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F63EA0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17.60</w:t>
            </w:r>
          </w:p>
        </w:tc>
      </w:tr>
      <w:tr w14:paraId="4CECF73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14:paraId="1E585978">
            <w:pP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14:paraId="722B3F3B">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top"/>
          </w:tcPr>
          <w:p w14:paraId="794E6040">
            <w:pPr>
              <w:rPr>
                <w:rFonts w:ascii="宋体" w:hAnsi="宋体" w:cs="宋体"/>
                <w:color w:val="000000"/>
                <w:kern w:val="0"/>
                <w:sz w:val="20"/>
                <w:szCs w:val="20"/>
              </w:rPr>
            </w:pPr>
            <w:r>
              <w:rPr>
                <w:rFonts w:ascii="Calibri" w:hAnsi="Calibri"/>
                <w:color w:val="000000"/>
                <w:sz w:val="22"/>
                <w:szCs w:val="22"/>
              </w:rPr>
              <w:t>其他商品和服务支出</w:t>
            </w:r>
          </w:p>
        </w:tc>
        <w:tc>
          <w:tcPr>
            <w:tcW w:w="1701" w:type="dxa"/>
            <w:tcBorders>
              <w:top w:val="nil"/>
              <w:left w:val="nil"/>
              <w:bottom w:val="single" w:color="auto" w:sz="4" w:space="0"/>
              <w:right w:val="single" w:color="auto" w:sz="4" w:space="0"/>
            </w:tcBorders>
            <w:vAlign w:val="center"/>
          </w:tcPr>
          <w:p w14:paraId="10B1339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w:t>
            </w:r>
          </w:p>
        </w:tc>
        <w:tc>
          <w:tcPr>
            <w:tcW w:w="1701" w:type="dxa"/>
            <w:gridSpan w:val="2"/>
            <w:tcBorders>
              <w:top w:val="nil"/>
              <w:left w:val="nil"/>
              <w:bottom w:val="single" w:color="auto" w:sz="4" w:space="0"/>
              <w:right w:val="single" w:color="auto" w:sz="4" w:space="0"/>
            </w:tcBorders>
            <w:vAlign w:val="center"/>
          </w:tcPr>
          <w:p w14:paraId="6FD15161">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1167C0A">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r>
      <w:tr w14:paraId="56B46D3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417022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5AEDCAF7">
            <w:pPr>
              <w:widowControl/>
              <w:jc w:val="center"/>
              <w:rPr>
                <w:rFonts w:hint="eastAsia"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top"/>
          </w:tcPr>
          <w:p w14:paraId="377F3E19">
            <w:pPr>
              <w:rPr>
                <w:rFonts w:hint="eastAsia" w:ascii="Calibri" w:hAnsi="Calibri" w:eastAsia="宋体"/>
                <w:color w:val="000000"/>
                <w:sz w:val="22"/>
                <w:szCs w:val="22"/>
                <w:lang w:eastAsia="zh-CN"/>
              </w:rPr>
            </w:pPr>
            <w:r>
              <w:rPr>
                <w:rFonts w:hint="eastAsia" w:ascii="Calibri" w:hAnsi="Calibri"/>
                <w:color w:val="000000"/>
                <w:sz w:val="22"/>
                <w:szCs w:val="22"/>
                <w:lang w:eastAsia="zh-CN"/>
              </w:rPr>
              <w:t>对个人和家庭的补助</w:t>
            </w:r>
          </w:p>
        </w:tc>
        <w:tc>
          <w:tcPr>
            <w:tcW w:w="1701" w:type="dxa"/>
            <w:tcBorders>
              <w:top w:val="nil"/>
              <w:left w:val="nil"/>
              <w:bottom w:val="single" w:color="auto" w:sz="4" w:space="0"/>
              <w:right w:val="single" w:color="auto" w:sz="4" w:space="0"/>
            </w:tcBorders>
            <w:vAlign w:val="center"/>
          </w:tcPr>
          <w:p w14:paraId="47648D3E">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12.61</w:t>
            </w:r>
          </w:p>
        </w:tc>
        <w:tc>
          <w:tcPr>
            <w:tcW w:w="1701" w:type="dxa"/>
            <w:gridSpan w:val="2"/>
            <w:tcBorders>
              <w:top w:val="nil"/>
              <w:left w:val="nil"/>
              <w:bottom w:val="single" w:color="auto" w:sz="4" w:space="0"/>
              <w:right w:val="single" w:color="auto" w:sz="4" w:space="0"/>
            </w:tcBorders>
            <w:vAlign w:val="center"/>
          </w:tcPr>
          <w:p w14:paraId="0E46E084">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12.61</w:t>
            </w:r>
          </w:p>
        </w:tc>
        <w:tc>
          <w:tcPr>
            <w:tcW w:w="1701" w:type="dxa"/>
            <w:tcBorders>
              <w:top w:val="nil"/>
              <w:left w:val="nil"/>
              <w:bottom w:val="single" w:color="auto" w:sz="4" w:space="0"/>
              <w:right w:val="single" w:color="auto" w:sz="4" w:space="0"/>
            </w:tcBorders>
            <w:vAlign w:val="center"/>
          </w:tcPr>
          <w:p w14:paraId="4A458101">
            <w:pPr>
              <w:widowControl/>
              <w:jc w:val="right"/>
              <w:rPr>
                <w:rFonts w:ascii="宋体" w:hAnsi="宋体" w:cs="宋体"/>
                <w:color w:val="000000"/>
                <w:kern w:val="0"/>
                <w:sz w:val="20"/>
                <w:szCs w:val="20"/>
              </w:rPr>
            </w:pPr>
          </w:p>
        </w:tc>
      </w:tr>
      <w:tr w14:paraId="6576306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93F7B2A">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07B9C627">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top"/>
          </w:tcPr>
          <w:p w14:paraId="3475CF82">
            <w:pPr>
              <w:rPr>
                <w:rFonts w:ascii="宋体" w:hAnsi="宋体" w:cs="宋体"/>
                <w:color w:val="000000"/>
                <w:kern w:val="0"/>
                <w:sz w:val="20"/>
                <w:szCs w:val="20"/>
              </w:rPr>
            </w:pPr>
            <w:r>
              <w:rPr>
                <w:rFonts w:ascii="Calibri" w:hAnsi="Calibri"/>
                <w:color w:val="000000"/>
                <w:sz w:val="22"/>
                <w:szCs w:val="22"/>
              </w:rPr>
              <w:t>离休费</w:t>
            </w:r>
          </w:p>
        </w:tc>
        <w:tc>
          <w:tcPr>
            <w:tcW w:w="1701" w:type="dxa"/>
            <w:tcBorders>
              <w:top w:val="nil"/>
              <w:left w:val="nil"/>
              <w:bottom w:val="single" w:color="auto" w:sz="4" w:space="0"/>
              <w:right w:val="single" w:color="auto" w:sz="4" w:space="0"/>
            </w:tcBorders>
            <w:vAlign w:val="center"/>
          </w:tcPr>
          <w:p w14:paraId="17E1A7B5">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1.30</w:t>
            </w:r>
          </w:p>
        </w:tc>
        <w:tc>
          <w:tcPr>
            <w:tcW w:w="1701" w:type="dxa"/>
            <w:gridSpan w:val="2"/>
            <w:tcBorders>
              <w:top w:val="nil"/>
              <w:left w:val="nil"/>
              <w:bottom w:val="single" w:color="auto" w:sz="4" w:space="0"/>
              <w:right w:val="single" w:color="auto" w:sz="4" w:space="0"/>
            </w:tcBorders>
            <w:vAlign w:val="center"/>
          </w:tcPr>
          <w:p w14:paraId="29DD2F6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1.30</w:t>
            </w:r>
          </w:p>
        </w:tc>
        <w:tc>
          <w:tcPr>
            <w:tcW w:w="1701" w:type="dxa"/>
            <w:tcBorders>
              <w:top w:val="nil"/>
              <w:left w:val="nil"/>
              <w:bottom w:val="single" w:color="auto" w:sz="4" w:space="0"/>
              <w:right w:val="single" w:color="auto" w:sz="4" w:space="0"/>
            </w:tcBorders>
            <w:vAlign w:val="center"/>
          </w:tcPr>
          <w:p w14:paraId="2B660E6E">
            <w:pPr>
              <w:widowControl/>
              <w:jc w:val="right"/>
              <w:rPr>
                <w:rFonts w:ascii="宋体" w:hAnsi="宋体" w:cs="宋体"/>
                <w:color w:val="000000"/>
                <w:kern w:val="0"/>
                <w:sz w:val="20"/>
                <w:szCs w:val="20"/>
              </w:rPr>
            </w:pPr>
          </w:p>
        </w:tc>
      </w:tr>
      <w:tr w14:paraId="7E110F7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8592BAD">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7A2AEAE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top"/>
          </w:tcPr>
          <w:p w14:paraId="7835C044">
            <w:pPr>
              <w:rPr>
                <w:rFonts w:ascii="宋体" w:hAnsi="宋体" w:cs="宋体"/>
                <w:color w:val="000000"/>
                <w:kern w:val="0"/>
                <w:sz w:val="20"/>
                <w:szCs w:val="20"/>
              </w:rPr>
            </w:pPr>
            <w:r>
              <w:rPr>
                <w:rFonts w:ascii="Calibri" w:hAnsi="Calibri"/>
                <w:color w:val="000000"/>
                <w:sz w:val="22"/>
                <w:szCs w:val="22"/>
              </w:rPr>
              <w:t>医疗费补助</w:t>
            </w:r>
          </w:p>
        </w:tc>
        <w:tc>
          <w:tcPr>
            <w:tcW w:w="1701" w:type="dxa"/>
            <w:tcBorders>
              <w:top w:val="nil"/>
              <w:left w:val="nil"/>
              <w:bottom w:val="single" w:color="auto" w:sz="4" w:space="0"/>
              <w:right w:val="single" w:color="auto" w:sz="4" w:space="0"/>
            </w:tcBorders>
            <w:vAlign w:val="center"/>
          </w:tcPr>
          <w:p w14:paraId="59E40EE0">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10.78</w:t>
            </w:r>
          </w:p>
        </w:tc>
        <w:tc>
          <w:tcPr>
            <w:tcW w:w="1701" w:type="dxa"/>
            <w:gridSpan w:val="2"/>
            <w:tcBorders>
              <w:top w:val="nil"/>
              <w:left w:val="nil"/>
              <w:bottom w:val="single" w:color="auto" w:sz="4" w:space="0"/>
              <w:right w:val="single" w:color="auto" w:sz="4" w:space="0"/>
            </w:tcBorders>
            <w:vAlign w:val="center"/>
          </w:tcPr>
          <w:p w14:paraId="196931B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10.78</w:t>
            </w:r>
          </w:p>
        </w:tc>
        <w:tc>
          <w:tcPr>
            <w:tcW w:w="1701" w:type="dxa"/>
            <w:tcBorders>
              <w:top w:val="nil"/>
              <w:left w:val="nil"/>
              <w:bottom w:val="single" w:color="auto" w:sz="4" w:space="0"/>
              <w:right w:val="single" w:color="auto" w:sz="4" w:space="0"/>
            </w:tcBorders>
            <w:vAlign w:val="center"/>
          </w:tcPr>
          <w:p w14:paraId="568E0BD0">
            <w:pPr>
              <w:widowControl/>
              <w:jc w:val="right"/>
              <w:rPr>
                <w:rFonts w:ascii="宋体" w:hAnsi="宋体" w:cs="宋体"/>
                <w:color w:val="000000"/>
                <w:kern w:val="0"/>
                <w:sz w:val="20"/>
                <w:szCs w:val="20"/>
              </w:rPr>
            </w:pPr>
          </w:p>
        </w:tc>
      </w:tr>
      <w:tr w14:paraId="56FD3C3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CCE8A53">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14:paraId="70D0BF65">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vAlign w:val="top"/>
          </w:tcPr>
          <w:p w14:paraId="1DA15975">
            <w:pPr>
              <w:rPr>
                <w:rFonts w:ascii="宋体" w:hAnsi="宋体" w:cs="宋体"/>
                <w:color w:val="000000"/>
                <w:kern w:val="0"/>
                <w:sz w:val="20"/>
                <w:szCs w:val="20"/>
              </w:rPr>
            </w:pPr>
            <w:r>
              <w:rPr>
                <w:rFonts w:ascii="Calibri" w:hAnsi="Calibri"/>
                <w:color w:val="000000"/>
                <w:sz w:val="22"/>
                <w:szCs w:val="22"/>
              </w:rPr>
              <w:t>奖励金</w:t>
            </w:r>
          </w:p>
        </w:tc>
        <w:tc>
          <w:tcPr>
            <w:tcW w:w="1701" w:type="dxa"/>
            <w:tcBorders>
              <w:top w:val="nil"/>
              <w:left w:val="nil"/>
              <w:bottom w:val="single" w:color="auto" w:sz="4" w:space="0"/>
              <w:right w:val="single" w:color="auto" w:sz="4" w:space="0"/>
            </w:tcBorders>
            <w:vAlign w:val="center"/>
          </w:tcPr>
          <w:p w14:paraId="6440958B">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0.53</w:t>
            </w:r>
          </w:p>
        </w:tc>
        <w:tc>
          <w:tcPr>
            <w:tcW w:w="1701" w:type="dxa"/>
            <w:gridSpan w:val="2"/>
            <w:tcBorders>
              <w:top w:val="nil"/>
              <w:left w:val="nil"/>
              <w:bottom w:val="single" w:color="auto" w:sz="4" w:space="0"/>
              <w:right w:val="single" w:color="auto" w:sz="4" w:space="0"/>
            </w:tcBorders>
            <w:vAlign w:val="center"/>
          </w:tcPr>
          <w:p w14:paraId="22EF0D6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0.53</w:t>
            </w:r>
          </w:p>
        </w:tc>
        <w:tc>
          <w:tcPr>
            <w:tcW w:w="1701" w:type="dxa"/>
            <w:tcBorders>
              <w:top w:val="nil"/>
              <w:left w:val="nil"/>
              <w:bottom w:val="single" w:color="auto" w:sz="4" w:space="0"/>
              <w:right w:val="single" w:color="auto" w:sz="4" w:space="0"/>
            </w:tcBorders>
            <w:vAlign w:val="center"/>
          </w:tcPr>
          <w:p w14:paraId="168A662F">
            <w:pPr>
              <w:widowControl/>
              <w:jc w:val="right"/>
              <w:rPr>
                <w:rFonts w:ascii="宋体" w:hAnsi="宋体" w:cs="宋体"/>
                <w:color w:val="000000"/>
                <w:kern w:val="0"/>
                <w:sz w:val="20"/>
                <w:szCs w:val="20"/>
              </w:rPr>
            </w:pPr>
          </w:p>
        </w:tc>
      </w:tr>
      <w:tr w14:paraId="394BBCA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287B069">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06C5FC05">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0EBD24FB">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tcBorders>
              <w:top w:val="nil"/>
              <w:left w:val="nil"/>
              <w:bottom w:val="single" w:color="auto" w:sz="4" w:space="0"/>
              <w:right w:val="single" w:color="auto" w:sz="4" w:space="0"/>
            </w:tcBorders>
            <w:vAlign w:val="center"/>
          </w:tcPr>
          <w:p w14:paraId="4B7255A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1002.35</w:t>
            </w:r>
          </w:p>
        </w:tc>
        <w:tc>
          <w:tcPr>
            <w:tcW w:w="1701" w:type="dxa"/>
            <w:gridSpan w:val="2"/>
            <w:tcBorders>
              <w:top w:val="nil"/>
              <w:left w:val="nil"/>
              <w:bottom w:val="single" w:color="auto" w:sz="4" w:space="0"/>
              <w:right w:val="single" w:color="auto" w:sz="4" w:space="0"/>
            </w:tcBorders>
            <w:vAlign w:val="center"/>
          </w:tcPr>
          <w:p w14:paraId="1245893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895.42</w:t>
            </w:r>
          </w:p>
        </w:tc>
        <w:tc>
          <w:tcPr>
            <w:tcW w:w="1701" w:type="dxa"/>
            <w:tcBorders>
              <w:top w:val="nil"/>
              <w:left w:val="nil"/>
              <w:bottom w:val="single" w:color="auto" w:sz="4" w:space="0"/>
              <w:right w:val="single" w:color="auto" w:sz="4" w:space="0"/>
            </w:tcBorders>
            <w:vAlign w:val="center"/>
          </w:tcPr>
          <w:p w14:paraId="3FEDE6A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106.93</w:t>
            </w:r>
          </w:p>
        </w:tc>
      </w:tr>
    </w:tbl>
    <w:p w14:paraId="52A4FF1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65B47D9">
      <w:pPr>
        <w:widowControl/>
        <w:jc w:val="left"/>
        <w:textAlignment w:val="bottom"/>
        <w:rPr>
          <w:rFonts w:hint="eastAsia" w:ascii="宋体" w:hAnsi="宋体" w:cs="宋体"/>
          <w:color w:val="000000"/>
          <w:kern w:val="0"/>
          <w:sz w:val="20"/>
          <w:szCs w:val="20"/>
          <w:lang w:bidi="ar"/>
        </w:rPr>
      </w:pPr>
    </w:p>
    <w:p w14:paraId="4B3C5D83">
      <w:pPr>
        <w:widowControl/>
        <w:jc w:val="left"/>
        <w:textAlignment w:val="bottom"/>
        <w:rPr>
          <w:rFonts w:hint="eastAsia" w:ascii="宋体" w:hAnsi="宋体" w:cs="宋体"/>
          <w:color w:val="000000"/>
          <w:kern w:val="0"/>
          <w:sz w:val="20"/>
          <w:szCs w:val="20"/>
          <w:lang w:bidi="ar"/>
        </w:rPr>
      </w:pPr>
    </w:p>
    <w:p w14:paraId="74942917">
      <w:pPr>
        <w:widowControl/>
        <w:jc w:val="left"/>
        <w:textAlignment w:val="bottom"/>
        <w:rPr>
          <w:rFonts w:hint="eastAsia" w:ascii="宋体" w:hAnsi="宋体" w:cs="宋体"/>
          <w:color w:val="000000"/>
          <w:kern w:val="0"/>
          <w:sz w:val="20"/>
          <w:szCs w:val="20"/>
          <w:lang w:bidi="ar"/>
        </w:rPr>
      </w:pPr>
    </w:p>
    <w:p w14:paraId="07EAA437">
      <w:pPr>
        <w:widowControl/>
        <w:jc w:val="left"/>
        <w:textAlignment w:val="bottom"/>
        <w:rPr>
          <w:rFonts w:hint="eastAsia" w:ascii="宋体" w:hAnsi="宋体" w:cs="宋体"/>
          <w:color w:val="000000"/>
          <w:kern w:val="0"/>
          <w:sz w:val="20"/>
          <w:szCs w:val="20"/>
          <w:lang w:bidi="ar"/>
        </w:rPr>
      </w:pPr>
    </w:p>
    <w:p w14:paraId="1CD692C4">
      <w:pPr>
        <w:widowControl/>
        <w:jc w:val="left"/>
        <w:textAlignment w:val="bottom"/>
        <w:rPr>
          <w:rFonts w:hint="eastAsia" w:ascii="宋体" w:hAnsi="宋体" w:cs="宋体"/>
          <w:color w:val="000000"/>
          <w:kern w:val="0"/>
          <w:sz w:val="20"/>
          <w:szCs w:val="20"/>
          <w:lang w:bidi="ar"/>
        </w:rPr>
      </w:pPr>
    </w:p>
    <w:p w14:paraId="19861294">
      <w:pPr>
        <w:widowControl/>
        <w:jc w:val="left"/>
        <w:textAlignment w:val="bottom"/>
        <w:rPr>
          <w:rFonts w:hint="eastAsia" w:ascii="宋体" w:hAnsi="宋体" w:cs="宋体"/>
          <w:color w:val="000000"/>
          <w:kern w:val="0"/>
          <w:sz w:val="20"/>
          <w:szCs w:val="20"/>
          <w:lang w:bidi="ar"/>
        </w:rPr>
      </w:pPr>
    </w:p>
    <w:p w14:paraId="73F5DDAC">
      <w:pPr>
        <w:widowControl/>
        <w:jc w:val="left"/>
        <w:textAlignment w:val="bottom"/>
        <w:rPr>
          <w:rFonts w:hint="eastAsia" w:ascii="宋体" w:hAnsi="宋体" w:cs="宋体"/>
          <w:color w:val="000000"/>
          <w:kern w:val="0"/>
          <w:sz w:val="20"/>
          <w:szCs w:val="20"/>
          <w:lang w:bidi="ar"/>
        </w:rPr>
      </w:pPr>
    </w:p>
    <w:p w14:paraId="5B4B34DD">
      <w:pPr>
        <w:widowControl/>
        <w:jc w:val="left"/>
        <w:textAlignment w:val="bottom"/>
        <w:rPr>
          <w:rFonts w:hint="eastAsia" w:ascii="宋体" w:hAnsi="宋体" w:cs="宋体"/>
          <w:color w:val="000000"/>
          <w:kern w:val="0"/>
          <w:sz w:val="20"/>
          <w:szCs w:val="20"/>
          <w:lang w:bidi="ar"/>
        </w:rPr>
      </w:pPr>
    </w:p>
    <w:p w14:paraId="1C059E60">
      <w:pPr>
        <w:widowControl/>
        <w:jc w:val="left"/>
        <w:textAlignment w:val="bottom"/>
        <w:rPr>
          <w:rFonts w:hint="eastAsia" w:ascii="宋体" w:hAnsi="宋体" w:cs="宋体"/>
          <w:color w:val="000000"/>
          <w:kern w:val="0"/>
          <w:sz w:val="20"/>
          <w:szCs w:val="20"/>
          <w:lang w:bidi="ar"/>
        </w:rPr>
      </w:pPr>
    </w:p>
    <w:p w14:paraId="7DD0DE2B">
      <w:pPr>
        <w:widowControl/>
        <w:jc w:val="left"/>
        <w:textAlignment w:val="bottom"/>
        <w:rPr>
          <w:rFonts w:hint="eastAsia" w:ascii="宋体" w:hAnsi="宋体" w:cs="宋体"/>
          <w:color w:val="000000"/>
          <w:kern w:val="0"/>
          <w:sz w:val="20"/>
          <w:szCs w:val="20"/>
          <w:lang w:bidi="ar"/>
        </w:rPr>
      </w:pPr>
    </w:p>
    <w:p w14:paraId="4A92A751">
      <w:pPr>
        <w:widowControl/>
        <w:jc w:val="left"/>
        <w:textAlignment w:val="bottom"/>
        <w:rPr>
          <w:rFonts w:hint="eastAsia" w:ascii="宋体" w:hAnsi="宋体" w:cs="宋体"/>
          <w:color w:val="000000"/>
          <w:kern w:val="0"/>
          <w:sz w:val="20"/>
          <w:szCs w:val="20"/>
          <w:lang w:bidi="ar"/>
        </w:rPr>
      </w:pPr>
    </w:p>
    <w:p w14:paraId="66D6E6F8">
      <w:pPr>
        <w:widowControl/>
        <w:jc w:val="left"/>
        <w:textAlignment w:val="bottom"/>
        <w:rPr>
          <w:rFonts w:hint="eastAsia" w:ascii="宋体" w:hAnsi="宋体" w:cs="宋体"/>
          <w:color w:val="000000"/>
          <w:kern w:val="0"/>
          <w:sz w:val="20"/>
          <w:szCs w:val="20"/>
          <w:lang w:bidi="ar"/>
        </w:rPr>
      </w:pPr>
    </w:p>
    <w:p w14:paraId="29A89D05">
      <w:pPr>
        <w:widowControl/>
        <w:jc w:val="left"/>
        <w:textAlignment w:val="bottom"/>
        <w:rPr>
          <w:rFonts w:hint="eastAsia" w:ascii="宋体" w:hAnsi="宋体" w:cs="宋体"/>
          <w:color w:val="000000"/>
          <w:kern w:val="0"/>
          <w:sz w:val="20"/>
          <w:szCs w:val="20"/>
          <w:lang w:bidi="ar"/>
        </w:rPr>
      </w:pPr>
    </w:p>
    <w:p w14:paraId="54A48946">
      <w:pPr>
        <w:widowControl/>
        <w:jc w:val="left"/>
        <w:textAlignment w:val="bottom"/>
        <w:rPr>
          <w:rFonts w:hint="eastAsia" w:ascii="宋体" w:hAnsi="宋体" w:cs="宋体"/>
          <w:color w:val="000000"/>
          <w:kern w:val="0"/>
          <w:sz w:val="20"/>
          <w:szCs w:val="20"/>
          <w:lang w:bidi="ar"/>
        </w:rPr>
      </w:pPr>
    </w:p>
    <w:p w14:paraId="19E60A7D">
      <w:pPr>
        <w:widowControl/>
        <w:jc w:val="left"/>
        <w:textAlignment w:val="bottom"/>
        <w:rPr>
          <w:rFonts w:hint="eastAsia" w:ascii="宋体" w:hAnsi="宋体" w:cs="宋体"/>
          <w:color w:val="000000"/>
          <w:kern w:val="0"/>
          <w:sz w:val="20"/>
          <w:szCs w:val="20"/>
          <w:lang w:bidi="ar"/>
        </w:rPr>
      </w:pPr>
    </w:p>
    <w:p w14:paraId="64985959">
      <w:pPr>
        <w:widowControl/>
        <w:jc w:val="left"/>
        <w:textAlignment w:val="bottom"/>
        <w:rPr>
          <w:rFonts w:hint="eastAsia" w:ascii="宋体" w:hAnsi="宋体" w:cs="宋体"/>
          <w:color w:val="000000"/>
          <w:kern w:val="0"/>
          <w:sz w:val="20"/>
          <w:szCs w:val="20"/>
          <w:lang w:bidi="ar"/>
        </w:rPr>
      </w:pPr>
    </w:p>
    <w:p w14:paraId="5A142E68">
      <w:pPr>
        <w:widowControl/>
        <w:jc w:val="left"/>
        <w:textAlignment w:val="bottom"/>
        <w:rPr>
          <w:rFonts w:hint="eastAsia" w:ascii="宋体" w:hAnsi="宋体" w:cs="宋体"/>
          <w:color w:val="000000"/>
          <w:kern w:val="0"/>
          <w:sz w:val="20"/>
          <w:szCs w:val="20"/>
          <w:lang w:bidi="ar"/>
        </w:rPr>
      </w:pPr>
    </w:p>
    <w:p w14:paraId="61C790F9">
      <w:pPr>
        <w:widowControl/>
        <w:jc w:val="left"/>
        <w:textAlignment w:val="bottom"/>
        <w:rPr>
          <w:rFonts w:hint="eastAsia" w:ascii="宋体" w:hAnsi="宋体" w:cs="宋体"/>
          <w:color w:val="000000"/>
          <w:kern w:val="0"/>
          <w:sz w:val="20"/>
          <w:szCs w:val="20"/>
          <w:lang w:bidi="ar"/>
        </w:rPr>
      </w:pPr>
    </w:p>
    <w:p w14:paraId="3B8E5816">
      <w:pPr>
        <w:widowControl/>
        <w:jc w:val="left"/>
        <w:textAlignment w:val="bottom"/>
        <w:rPr>
          <w:rFonts w:hint="eastAsia" w:ascii="宋体" w:hAnsi="宋体" w:cs="宋体"/>
          <w:color w:val="000000"/>
          <w:kern w:val="0"/>
          <w:sz w:val="20"/>
          <w:szCs w:val="20"/>
          <w:lang w:bidi="ar"/>
        </w:rPr>
      </w:pPr>
    </w:p>
    <w:p w14:paraId="1E10A7A9">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8"/>
        <w:gridCol w:w="546"/>
        <w:gridCol w:w="240"/>
        <w:gridCol w:w="397"/>
        <w:gridCol w:w="1352"/>
        <w:gridCol w:w="1077"/>
        <w:gridCol w:w="628"/>
        <w:gridCol w:w="569"/>
        <w:gridCol w:w="691"/>
        <w:gridCol w:w="497"/>
        <w:gridCol w:w="652"/>
        <w:gridCol w:w="378"/>
        <w:gridCol w:w="200"/>
        <w:gridCol w:w="567"/>
        <w:gridCol w:w="430"/>
        <w:gridCol w:w="420"/>
        <w:gridCol w:w="420"/>
        <w:gridCol w:w="389"/>
        <w:gridCol w:w="79"/>
      </w:tblGrid>
      <w:tr w14:paraId="16EBB679">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14:paraId="48404F25">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23AEE232">
        <w:tblPrEx>
          <w:tblCellMar>
            <w:top w:w="0" w:type="dxa"/>
            <w:left w:w="108" w:type="dxa"/>
            <w:bottom w:w="0" w:type="dxa"/>
            <w:right w:w="108" w:type="dxa"/>
          </w:tblCellMar>
        </w:tblPrEx>
        <w:trPr>
          <w:gridBefore w:val="1"/>
          <w:gridAfter w:val="1"/>
          <w:wBefore w:w="8" w:type="dxa"/>
          <w:wAfter w:w="79" w:type="dxa"/>
          <w:trHeight w:val="405" w:hRule="atLeast"/>
        </w:trPr>
        <w:tc>
          <w:tcPr>
            <w:tcW w:w="5500" w:type="dxa"/>
            <w:gridSpan w:val="8"/>
            <w:tcBorders>
              <w:top w:val="nil"/>
              <w:left w:val="nil"/>
              <w:bottom w:val="nil"/>
              <w:right w:val="nil"/>
            </w:tcBorders>
            <w:vAlign w:val="center"/>
          </w:tcPr>
          <w:p w14:paraId="04664E9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昌吉州矿山救护大队</w:t>
            </w:r>
          </w:p>
        </w:tc>
        <w:tc>
          <w:tcPr>
            <w:tcW w:w="1527" w:type="dxa"/>
            <w:gridSpan w:val="3"/>
            <w:tcBorders>
              <w:top w:val="nil"/>
              <w:left w:val="nil"/>
              <w:bottom w:val="nil"/>
              <w:right w:val="nil"/>
            </w:tcBorders>
            <w:vAlign w:val="center"/>
          </w:tcPr>
          <w:p w14:paraId="0742496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14:paraId="3F7DF793">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B1E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14:paraId="13CBA8F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352" w:type="dxa"/>
            <w:vMerge w:val="restart"/>
            <w:vAlign w:val="center"/>
          </w:tcPr>
          <w:p w14:paraId="00DD21D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77" w:type="dxa"/>
            <w:vMerge w:val="restart"/>
            <w:vAlign w:val="center"/>
          </w:tcPr>
          <w:p w14:paraId="56B2664A">
            <w:pPr>
              <w:jc w:val="center"/>
              <w:rPr>
                <w:rFonts w:ascii="Calibri" w:hAnsi="Calibri"/>
                <w:sz w:val="24"/>
              </w:rPr>
            </w:pPr>
            <w:r>
              <w:rPr>
                <w:rFonts w:hint="eastAsia" w:ascii="仿宋_GB2312" w:hAnsi="宋体" w:eastAsia="仿宋_GB2312"/>
                <w:b/>
                <w:kern w:val="0"/>
                <w:sz w:val="24"/>
              </w:rPr>
              <w:t>项目名称</w:t>
            </w:r>
          </w:p>
        </w:tc>
        <w:tc>
          <w:tcPr>
            <w:tcW w:w="628" w:type="dxa"/>
            <w:vMerge w:val="restart"/>
            <w:vAlign w:val="center"/>
          </w:tcPr>
          <w:p w14:paraId="63103BB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14:paraId="2D9109C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91" w:type="dxa"/>
            <w:vMerge w:val="restart"/>
            <w:vAlign w:val="center"/>
          </w:tcPr>
          <w:p w14:paraId="06A52E9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97" w:type="dxa"/>
            <w:vMerge w:val="restart"/>
            <w:vAlign w:val="center"/>
          </w:tcPr>
          <w:p w14:paraId="79927A4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663C31B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41F3E9B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67" w:type="dxa"/>
            <w:vMerge w:val="restart"/>
            <w:vAlign w:val="center"/>
          </w:tcPr>
          <w:p w14:paraId="209F320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430" w:type="dxa"/>
            <w:vMerge w:val="restart"/>
            <w:vAlign w:val="center"/>
          </w:tcPr>
          <w:p w14:paraId="62F768C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5EB1148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77A74D1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2B85953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66DB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4" w:type="dxa"/>
            <w:gridSpan w:val="2"/>
            <w:tcBorders>
              <w:bottom w:val="single" w:color="auto" w:sz="4" w:space="0"/>
            </w:tcBorders>
            <w:vAlign w:val="center"/>
          </w:tcPr>
          <w:p w14:paraId="082FF8D2">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240" w:type="dxa"/>
            <w:tcBorders>
              <w:bottom w:val="single" w:color="auto" w:sz="4" w:space="0"/>
            </w:tcBorders>
            <w:vAlign w:val="center"/>
          </w:tcPr>
          <w:p w14:paraId="625BE33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14:paraId="135A43CD">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352" w:type="dxa"/>
            <w:vMerge w:val="continue"/>
            <w:tcBorders>
              <w:bottom w:val="single" w:color="auto" w:sz="4" w:space="0"/>
            </w:tcBorders>
            <w:vAlign w:val="center"/>
          </w:tcPr>
          <w:p w14:paraId="0340FF2A">
            <w:pPr>
              <w:widowControl/>
              <w:jc w:val="left"/>
              <w:outlineLvl w:val="1"/>
              <w:rPr>
                <w:rFonts w:ascii="仿宋_GB2312" w:hAnsi="宋体" w:eastAsia="仿宋_GB2312"/>
                <w:b/>
                <w:kern w:val="0"/>
                <w:sz w:val="18"/>
                <w:szCs w:val="18"/>
              </w:rPr>
            </w:pPr>
          </w:p>
        </w:tc>
        <w:tc>
          <w:tcPr>
            <w:tcW w:w="1077" w:type="dxa"/>
            <w:vMerge w:val="continue"/>
            <w:tcBorders>
              <w:bottom w:val="single" w:color="auto" w:sz="4" w:space="0"/>
            </w:tcBorders>
          </w:tcPr>
          <w:p w14:paraId="20308439">
            <w:pPr>
              <w:widowControl/>
              <w:jc w:val="left"/>
              <w:outlineLvl w:val="1"/>
              <w:rPr>
                <w:rFonts w:ascii="仿宋_GB2312" w:hAnsi="宋体" w:eastAsia="仿宋_GB2312"/>
                <w:b/>
                <w:kern w:val="0"/>
                <w:sz w:val="18"/>
                <w:szCs w:val="18"/>
              </w:rPr>
            </w:pPr>
          </w:p>
        </w:tc>
        <w:tc>
          <w:tcPr>
            <w:tcW w:w="628" w:type="dxa"/>
            <w:vMerge w:val="continue"/>
            <w:tcBorders>
              <w:bottom w:val="single" w:color="auto" w:sz="4" w:space="0"/>
            </w:tcBorders>
          </w:tcPr>
          <w:p w14:paraId="043B3112">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14:paraId="6BAEBF41">
            <w:pPr>
              <w:widowControl/>
              <w:jc w:val="left"/>
              <w:outlineLvl w:val="1"/>
              <w:rPr>
                <w:rFonts w:ascii="仿宋_GB2312" w:hAnsi="宋体" w:eastAsia="仿宋_GB2312"/>
                <w:b/>
                <w:kern w:val="0"/>
                <w:sz w:val="18"/>
                <w:szCs w:val="18"/>
              </w:rPr>
            </w:pPr>
          </w:p>
        </w:tc>
        <w:tc>
          <w:tcPr>
            <w:tcW w:w="691" w:type="dxa"/>
            <w:vMerge w:val="continue"/>
            <w:tcBorders>
              <w:bottom w:val="single" w:color="auto" w:sz="4" w:space="0"/>
            </w:tcBorders>
          </w:tcPr>
          <w:p w14:paraId="722895BB">
            <w:pPr>
              <w:widowControl/>
              <w:jc w:val="left"/>
              <w:outlineLvl w:val="1"/>
              <w:rPr>
                <w:rFonts w:ascii="仿宋_GB2312" w:hAnsi="宋体" w:eastAsia="仿宋_GB2312"/>
                <w:b/>
                <w:kern w:val="0"/>
                <w:sz w:val="18"/>
                <w:szCs w:val="18"/>
              </w:rPr>
            </w:pPr>
          </w:p>
        </w:tc>
        <w:tc>
          <w:tcPr>
            <w:tcW w:w="497" w:type="dxa"/>
            <w:vMerge w:val="continue"/>
            <w:tcBorders>
              <w:bottom w:val="single" w:color="auto" w:sz="4" w:space="0"/>
            </w:tcBorders>
          </w:tcPr>
          <w:p w14:paraId="4B7D0719">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268EB36F">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2866F742">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14:paraId="3EC884E8">
            <w:pPr>
              <w:widowControl/>
              <w:jc w:val="left"/>
              <w:outlineLvl w:val="1"/>
              <w:rPr>
                <w:rFonts w:ascii="仿宋_GB2312" w:hAnsi="宋体" w:eastAsia="仿宋_GB2312"/>
                <w:b/>
                <w:kern w:val="0"/>
                <w:sz w:val="18"/>
                <w:szCs w:val="18"/>
              </w:rPr>
            </w:pPr>
          </w:p>
        </w:tc>
        <w:tc>
          <w:tcPr>
            <w:tcW w:w="430" w:type="dxa"/>
            <w:vMerge w:val="continue"/>
            <w:tcBorders>
              <w:bottom w:val="single" w:color="auto" w:sz="4" w:space="0"/>
            </w:tcBorders>
          </w:tcPr>
          <w:p w14:paraId="06A81DE4">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34BD6A82">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12762744">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16F609B8">
            <w:pPr>
              <w:widowControl/>
              <w:jc w:val="left"/>
              <w:outlineLvl w:val="1"/>
              <w:rPr>
                <w:rFonts w:ascii="仿宋_GB2312" w:hAnsi="宋体" w:eastAsia="仿宋_GB2312"/>
                <w:b/>
                <w:kern w:val="0"/>
                <w:sz w:val="18"/>
                <w:szCs w:val="18"/>
              </w:rPr>
            </w:pPr>
          </w:p>
        </w:tc>
      </w:tr>
      <w:tr w14:paraId="2CB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3F0F6741">
            <w:pPr>
              <w:widowControl/>
              <w:jc w:val="center"/>
              <w:outlineLvl w:val="1"/>
              <w:rPr>
                <w:rFonts w:hint="default" w:ascii="仿宋_GB2312" w:hAnsi="宋体" w:eastAsia="仿宋_GB2312"/>
                <w:kern w:val="0"/>
                <w:sz w:val="24"/>
                <w:szCs w:val="24"/>
                <w:highlight w:val="none"/>
                <w:lang w:val="en-US" w:eastAsia="zh-CN"/>
              </w:rPr>
            </w:pPr>
            <w:r>
              <w:rPr>
                <w:rFonts w:hint="eastAsia" w:ascii="仿宋_GB2312" w:hAnsi="宋体" w:eastAsia="仿宋_GB2312"/>
                <w:kern w:val="0"/>
                <w:sz w:val="24"/>
                <w:szCs w:val="24"/>
                <w:highlight w:val="none"/>
                <w:lang w:val="en-US" w:eastAsia="zh-CN"/>
              </w:rPr>
              <w:t>224</w:t>
            </w:r>
          </w:p>
        </w:tc>
        <w:tc>
          <w:tcPr>
            <w:tcW w:w="240" w:type="dxa"/>
          </w:tcPr>
          <w:p w14:paraId="22D04CAB">
            <w:pPr>
              <w:widowControl/>
              <w:jc w:val="center"/>
              <w:outlineLvl w:val="1"/>
              <w:rPr>
                <w:rFonts w:hint="eastAsia" w:ascii="仿宋_GB2312" w:hAnsi="宋体" w:eastAsia="仿宋_GB2312"/>
                <w:kern w:val="0"/>
                <w:sz w:val="24"/>
                <w:szCs w:val="24"/>
                <w:highlight w:val="none"/>
                <w:lang w:val="en-US" w:eastAsia="zh-CN"/>
              </w:rPr>
            </w:pPr>
          </w:p>
        </w:tc>
        <w:tc>
          <w:tcPr>
            <w:tcW w:w="397" w:type="dxa"/>
          </w:tcPr>
          <w:p w14:paraId="152E7777">
            <w:pPr>
              <w:widowControl/>
              <w:jc w:val="center"/>
              <w:outlineLvl w:val="1"/>
              <w:rPr>
                <w:rFonts w:hint="eastAsia" w:ascii="仿宋_GB2312" w:hAnsi="宋体" w:eastAsia="仿宋_GB2312"/>
                <w:kern w:val="0"/>
                <w:sz w:val="24"/>
                <w:szCs w:val="24"/>
                <w:highlight w:val="none"/>
                <w:lang w:val="en-US" w:eastAsia="zh-CN"/>
              </w:rPr>
            </w:pPr>
          </w:p>
        </w:tc>
        <w:tc>
          <w:tcPr>
            <w:tcW w:w="1352" w:type="dxa"/>
            <w:vAlign w:val="top"/>
          </w:tcPr>
          <w:p w14:paraId="3B70A268">
            <w:pPr>
              <w:widowControl/>
              <w:jc w:val="center"/>
              <w:outlineLvl w:val="1"/>
              <w:rPr>
                <w:rFonts w:hint="eastAsia" w:ascii="仿宋_GB2312" w:hAnsi="宋体" w:eastAsia="仿宋_GB2312"/>
                <w:kern w:val="0"/>
                <w:sz w:val="16"/>
                <w:szCs w:val="16"/>
                <w:highlight w:val="none"/>
                <w:lang w:eastAsia="zh-CN"/>
              </w:rPr>
            </w:pPr>
            <w:r>
              <w:rPr>
                <w:rFonts w:hint="eastAsia" w:ascii="仿宋_GB2312" w:hAnsi="宋体" w:eastAsia="仿宋_GB2312"/>
                <w:kern w:val="0"/>
                <w:sz w:val="16"/>
                <w:szCs w:val="16"/>
                <w:highlight w:val="none"/>
                <w:lang w:eastAsia="zh-CN"/>
              </w:rPr>
              <w:t>灾害防治及应急管理支出</w:t>
            </w:r>
          </w:p>
        </w:tc>
        <w:tc>
          <w:tcPr>
            <w:tcW w:w="1077" w:type="dxa"/>
          </w:tcPr>
          <w:p w14:paraId="0F08B224">
            <w:pPr>
              <w:widowControl/>
              <w:jc w:val="center"/>
              <w:outlineLvl w:val="1"/>
              <w:rPr>
                <w:rFonts w:hint="eastAsia" w:ascii="仿宋_GB2312" w:hAnsi="宋体" w:eastAsia="仿宋_GB2312"/>
                <w:kern w:val="0"/>
                <w:sz w:val="16"/>
                <w:szCs w:val="16"/>
                <w:highlight w:val="none"/>
                <w:lang w:eastAsia="zh-CN"/>
              </w:rPr>
            </w:pPr>
          </w:p>
        </w:tc>
        <w:tc>
          <w:tcPr>
            <w:tcW w:w="628" w:type="dxa"/>
          </w:tcPr>
          <w:p w14:paraId="6FE61C62">
            <w:pPr>
              <w:widowControl/>
              <w:jc w:val="right"/>
              <w:outlineLvl w:val="1"/>
              <w:rPr>
                <w:rFonts w:hint="default" w:ascii="仿宋_GB2312" w:hAnsi="宋体" w:eastAsia="仿宋_GB2312"/>
                <w:kern w:val="0"/>
                <w:sz w:val="20"/>
                <w:szCs w:val="20"/>
                <w:highlight w:val="none"/>
                <w:lang w:val="en-US" w:eastAsia="zh-CN"/>
              </w:rPr>
            </w:pPr>
            <w:r>
              <w:rPr>
                <w:rFonts w:hint="eastAsia" w:ascii="仿宋_GB2312" w:hAnsi="宋体" w:eastAsia="仿宋_GB2312"/>
                <w:kern w:val="0"/>
                <w:sz w:val="20"/>
                <w:szCs w:val="20"/>
                <w:highlight w:val="none"/>
                <w:lang w:val="en-US" w:eastAsia="zh-CN"/>
              </w:rPr>
              <w:t>150</w:t>
            </w:r>
          </w:p>
        </w:tc>
        <w:tc>
          <w:tcPr>
            <w:tcW w:w="569" w:type="dxa"/>
          </w:tcPr>
          <w:p w14:paraId="07D8017F">
            <w:pPr>
              <w:widowControl/>
              <w:jc w:val="right"/>
              <w:outlineLvl w:val="1"/>
              <w:rPr>
                <w:rFonts w:ascii="仿宋_GB2312" w:hAnsi="宋体" w:eastAsia="仿宋_GB2312"/>
                <w:kern w:val="0"/>
                <w:sz w:val="20"/>
                <w:szCs w:val="20"/>
                <w:highlight w:val="none"/>
              </w:rPr>
            </w:pPr>
          </w:p>
        </w:tc>
        <w:tc>
          <w:tcPr>
            <w:tcW w:w="691" w:type="dxa"/>
          </w:tcPr>
          <w:p w14:paraId="3F5ED94C">
            <w:pPr>
              <w:widowControl/>
              <w:jc w:val="right"/>
              <w:outlineLvl w:val="1"/>
              <w:rPr>
                <w:rFonts w:hint="default" w:ascii="仿宋_GB2312" w:hAnsi="宋体" w:eastAsia="仿宋_GB2312"/>
                <w:kern w:val="0"/>
                <w:sz w:val="20"/>
                <w:szCs w:val="20"/>
                <w:highlight w:val="none"/>
                <w:lang w:val="en-US" w:eastAsia="zh-CN"/>
              </w:rPr>
            </w:pPr>
            <w:r>
              <w:rPr>
                <w:rFonts w:hint="eastAsia" w:ascii="仿宋_GB2312" w:hAnsi="宋体" w:eastAsia="仿宋_GB2312"/>
                <w:kern w:val="0"/>
                <w:sz w:val="20"/>
                <w:szCs w:val="20"/>
                <w:highlight w:val="none"/>
                <w:lang w:val="en-US" w:eastAsia="zh-CN"/>
              </w:rPr>
              <w:t>150</w:t>
            </w:r>
          </w:p>
        </w:tc>
        <w:tc>
          <w:tcPr>
            <w:tcW w:w="497" w:type="dxa"/>
          </w:tcPr>
          <w:p w14:paraId="7139375A">
            <w:pPr>
              <w:widowControl/>
              <w:jc w:val="right"/>
              <w:outlineLvl w:val="1"/>
              <w:rPr>
                <w:rFonts w:ascii="仿宋_GB2312" w:hAnsi="宋体" w:eastAsia="仿宋_GB2312"/>
                <w:kern w:val="0"/>
                <w:sz w:val="20"/>
                <w:szCs w:val="20"/>
                <w:highlight w:val="none"/>
              </w:rPr>
            </w:pPr>
          </w:p>
        </w:tc>
        <w:tc>
          <w:tcPr>
            <w:tcW w:w="652" w:type="dxa"/>
          </w:tcPr>
          <w:p w14:paraId="53D97868">
            <w:pPr>
              <w:widowControl/>
              <w:jc w:val="right"/>
              <w:outlineLvl w:val="1"/>
              <w:rPr>
                <w:rFonts w:ascii="仿宋_GB2312" w:hAnsi="宋体" w:eastAsia="仿宋_GB2312"/>
                <w:kern w:val="0"/>
                <w:sz w:val="20"/>
                <w:szCs w:val="20"/>
                <w:highlight w:val="none"/>
              </w:rPr>
            </w:pPr>
          </w:p>
        </w:tc>
        <w:tc>
          <w:tcPr>
            <w:tcW w:w="578" w:type="dxa"/>
            <w:gridSpan w:val="2"/>
          </w:tcPr>
          <w:p w14:paraId="43FBC7EC">
            <w:pPr>
              <w:widowControl/>
              <w:jc w:val="right"/>
              <w:outlineLvl w:val="1"/>
              <w:rPr>
                <w:rFonts w:ascii="仿宋_GB2312" w:hAnsi="宋体" w:eastAsia="仿宋_GB2312"/>
                <w:kern w:val="0"/>
                <w:sz w:val="20"/>
                <w:szCs w:val="20"/>
                <w:highlight w:val="yellow"/>
              </w:rPr>
            </w:pPr>
          </w:p>
        </w:tc>
        <w:tc>
          <w:tcPr>
            <w:tcW w:w="567" w:type="dxa"/>
          </w:tcPr>
          <w:p w14:paraId="3CB7A2AD">
            <w:pPr>
              <w:widowControl/>
              <w:jc w:val="right"/>
              <w:outlineLvl w:val="1"/>
              <w:rPr>
                <w:rFonts w:hint="default" w:ascii="仿宋_GB2312" w:hAnsi="宋体" w:eastAsia="仿宋_GB2312"/>
                <w:kern w:val="0"/>
                <w:sz w:val="20"/>
                <w:szCs w:val="20"/>
                <w:highlight w:val="yellow"/>
                <w:lang w:val="en-US" w:eastAsia="zh-CN"/>
              </w:rPr>
            </w:pPr>
          </w:p>
        </w:tc>
        <w:tc>
          <w:tcPr>
            <w:tcW w:w="430" w:type="dxa"/>
          </w:tcPr>
          <w:p w14:paraId="7A82072F">
            <w:pPr>
              <w:widowControl/>
              <w:jc w:val="right"/>
              <w:outlineLvl w:val="1"/>
              <w:rPr>
                <w:rFonts w:ascii="仿宋_GB2312" w:hAnsi="宋体" w:eastAsia="仿宋_GB2312"/>
                <w:kern w:val="0"/>
                <w:sz w:val="20"/>
                <w:szCs w:val="20"/>
                <w:highlight w:val="yellow"/>
              </w:rPr>
            </w:pPr>
          </w:p>
        </w:tc>
        <w:tc>
          <w:tcPr>
            <w:tcW w:w="420" w:type="dxa"/>
          </w:tcPr>
          <w:p w14:paraId="4CC2F8EA">
            <w:pPr>
              <w:widowControl/>
              <w:jc w:val="right"/>
              <w:outlineLvl w:val="1"/>
              <w:rPr>
                <w:rFonts w:ascii="仿宋_GB2312" w:hAnsi="宋体" w:eastAsia="仿宋_GB2312"/>
                <w:kern w:val="0"/>
                <w:sz w:val="32"/>
                <w:szCs w:val="32"/>
                <w:highlight w:val="yellow"/>
              </w:rPr>
            </w:pPr>
          </w:p>
        </w:tc>
        <w:tc>
          <w:tcPr>
            <w:tcW w:w="420" w:type="dxa"/>
          </w:tcPr>
          <w:p w14:paraId="29012F73">
            <w:pPr>
              <w:widowControl/>
              <w:jc w:val="right"/>
              <w:outlineLvl w:val="1"/>
              <w:rPr>
                <w:rFonts w:ascii="仿宋_GB2312" w:hAnsi="宋体" w:eastAsia="仿宋_GB2312"/>
                <w:kern w:val="0"/>
                <w:sz w:val="32"/>
                <w:szCs w:val="32"/>
                <w:highlight w:val="yellow"/>
              </w:rPr>
            </w:pPr>
          </w:p>
        </w:tc>
        <w:tc>
          <w:tcPr>
            <w:tcW w:w="468" w:type="dxa"/>
            <w:gridSpan w:val="2"/>
          </w:tcPr>
          <w:p w14:paraId="4F7A46BE">
            <w:pPr>
              <w:widowControl/>
              <w:jc w:val="right"/>
              <w:outlineLvl w:val="1"/>
              <w:rPr>
                <w:rFonts w:ascii="仿宋_GB2312" w:hAnsi="宋体" w:eastAsia="仿宋_GB2312"/>
                <w:kern w:val="0"/>
                <w:sz w:val="32"/>
                <w:szCs w:val="32"/>
                <w:highlight w:val="yellow"/>
              </w:rPr>
            </w:pPr>
          </w:p>
        </w:tc>
      </w:tr>
      <w:tr w14:paraId="1065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0E7DFF36">
            <w:pPr>
              <w:widowControl/>
              <w:jc w:val="center"/>
              <w:outlineLvl w:val="1"/>
              <w:rPr>
                <w:rFonts w:hint="default" w:ascii="仿宋_GB2312" w:hAnsi="宋体" w:eastAsia="仿宋_GB2312"/>
                <w:kern w:val="0"/>
                <w:sz w:val="24"/>
                <w:szCs w:val="24"/>
                <w:highlight w:val="none"/>
                <w:lang w:val="en-US" w:eastAsia="zh-CN"/>
              </w:rPr>
            </w:pPr>
            <w:r>
              <w:rPr>
                <w:rFonts w:hint="eastAsia" w:ascii="仿宋_GB2312" w:hAnsi="宋体" w:eastAsia="仿宋_GB2312"/>
                <w:kern w:val="0"/>
                <w:sz w:val="24"/>
                <w:szCs w:val="24"/>
                <w:highlight w:val="none"/>
                <w:lang w:val="en-US" w:eastAsia="zh-CN"/>
              </w:rPr>
              <w:t>224</w:t>
            </w:r>
          </w:p>
        </w:tc>
        <w:tc>
          <w:tcPr>
            <w:tcW w:w="240" w:type="dxa"/>
          </w:tcPr>
          <w:p w14:paraId="7B1398DB">
            <w:pPr>
              <w:widowControl/>
              <w:jc w:val="center"/>
              <w:outlineLvl w:val="1"/>
              <w:rPr>
                <w:rFonts w:hint="default" w:ascii="仿宋_GB2312" w:hAnsi="宋体" w:eastAsia="仿宋_GB2312"/>
                <w:kern w:val="0"/>
                <w:sz w:val="24"/>
                <w:szCs w:val="24"/>
                <w:highlight w:val="none"/>
                <w:lang w:val="en-US" w:eastAsia="zh-CN"/>
              </w:rPr>
            </w:pPr>
            <w:r>
              <w:rPr>
                <w:rFonts w:hint="eastAsia" w:ascii="仿宋_GB2312" w:hAnsi="宋体" w:eastAsia="仿宋_GB2312"/>
                <w:kern w:val="0"/>
                <w:sz w:val="24"/>
                <w:szCs w:val="24"/>
                <w:highlight w:val="none"/>
                <w:lang w:val="en-US" w:eastAsia="zh-CN"/>
              </w:rPr>
              <w:t>04</w:t>
            </w:r>
          </w:p>
        </w:tc>
        <w:tc>
          <w:tcPr>
            <w:tcW w:w="397" w:type="dxa"/>
          </w:tcPr>
          <w:p w14:paraId="4957144E">
            <w:pPr>
              <w:widowControl/>
              <w:jc w:val="center"/>
              <w:outlineLvl w:val="1"/>
              <w:rPr>
                <w:rFonts w:hint="eastAsia" w:ascii="仿宋_GB2312" w:hAnsi="宋体" w:eastAsia="仿宋_GB2312"/>
                <w:kern w:val="0"/>
                <w:sz w:val="24"/>
                <w:szCs w:val="24"/>
                <w:highlight w:val="none"/>
                <w:lang w:val="en-US" w:eastAsia="zh-CN"/>
              </w:rPr>
            </w:pPr>
          </w:p>
        </w:tc>
        <w:tc>
          <w:tcPr>
            <w:tcW w:w="1352" w:type="dxa"/>
            <w:vAlign w:val="top"/>
          </w:tcPr>
          <w:p w14:paraId="3F74DA8B">
            <w:pPr>
              <w:widowControl/>
              <w:jc w:val="center"/>
              <w:outlineLvl w:val="1"/>
              <w:rPr>
                <w:rFonts w:hint="eastAsia" w:ascii="仿宋_GB2312" w:hAnsi="宋体" w:eastAsia="仿宋_GB2312"/>
                <w:kern w:val="0"/>
                <w:sz w:val="16"/>
                <w:szCs w:val="16"/>
                <w:highlight w:val="none"/>
                <w:lang w:eastAsia="zh-CN"/>
              </w:rPr>
            </w:pPr>
            <w:r>
              <w:rPr>
                <w:rFonts w:hint="eastAsia" w:ascii="仿宋_GB2312" w:hAnsi="宋体" w:eastAsia="仿宋_GB2312"/>
                <w:kern w:val="0"/>
                <w:sz w:val="16"/>
                <w:szCs w:val="16"/>
                <w:highlight w:val="none"/>
                <w:lang w:eastAsia="zh-CN"/>
              </w:rPr>
              <w:t>矿山安全</w:t>
            </w:r>
          </w:p>
        </w:tc>
        <w:tc>
          <w:tcPr>
            <w:tcW w:w="1077" w:type="dxa"/>
          </w:tcPr>
          <w:p w14:paraId="2C7243A5">
            <w:pPr>
              <w:widowControl/>
              <w:jc w:val="center"/>
              <w:outlineLvl w:val="1"/>
              <w:rPr>
                <w:rFonts w:hint="eastAsia" w:ascii="仿宋_GB2312" w:hAnsi="宋体" w:eastAsia="仿宋_GB2312"/>
                <w:kern w:val="0"/>
                <w:sz w:val="16"/>
                <w:szCs w:val="16"/>
                <w:highlight w:val="none"/>
                <w:lang w:eastAsia="zh-CN"/>
              </w:rPr>
            </w:pPr>
          </w:p>
        </w:tc>
        <w:tc>
          <w:tcPr>
            <w:tcW w:w="628" w:type="dxa"/>
            <w:vAlign w:val="top"/>
          </w:tcPr>
          <w:p w14:paraId="56047922">
            <w:pPr>
              <w:widowControl/>
              <w:jc w:val="right"/>
              <w:outlineLvl w:val="1"/>
              <w:rPr>
                <w:rFonts w:hint="eastAsia" w:ascii="仿宋_GB2312" w:hAnsi="宋体" w:eastAsia="仿宋_GB2312"/>
                <w:kern w:val="0"/>
                <w:sz w:val="20"/>
                <w:szCs w:val="20"/>
                <w:highlight w:val="none"/>
                <w:lang w:val="en-US" w:eastAsia="zh-CN"/>
              </w:rPr>
            </w:pPr>
            <w:r>
              <w:rPr>
                <w:rFonts w:hint="eastAsia" w:ascii="仿宋_GB2312" w:hAnsi="宋体" w:eastAsia="仿宋_GB2312"/>
                <w:kern w:val="0"/>
                <w:sz w:val="20"/>
                <w:szCs w:val="20"/>
                <w:highlight w:val="none"/>
                <w:lang w:val="en-US" w:eastAsia="zh-CN"/>
              </w:rPr>
              <w:t>150</w:t>
            </w:r>
          </w:p>
        </w:tc>
        <w:tc>
          <w:tcPr>
            <w:tcW w:w="569" w:type="dxa"/>
            <w:vAlign w:val="top"/>
          </w:tcPr>
          <w:p w14:paraId="0664729F">
            <w:pPr>
              <w:widowControl/>
              <w:jc w:val="right"/>
              <w:outlineLvl w:val="1"/>
              <w:rPr>
                <w:rFonts w:ascii="仿宋_GB2312" w:hAnsi="宋体" w:eastAsia="仿宋_GB2312"/>
                <w:kern w:val="0"/>
                <w:sz w:val="20"/>
                <w:szCs w:val="20"/>
                <w:highlight w:val="none"/>
              </w:rPr>
            </w:pPr>
          </w:p>
        </w:tc>
        <w:tc>
          <w:tcPr>
            <w:tcW w:w="691" w:type="dxa"/>
            <w:vAlign w:val="top"/>
          </w:tcPr>
          <w:p w14:paraId="28B08574">
            <w:pPr>
              <w:widowControl/>
              <w:jc w:val="right"/>
              <w:outlineLvl w:val="1"/>
              <w:rPr>
                <w:rFonts w:hint="default" w:ascii="仿宋_GB2312" w:hAnsi="宋体" w:eastAsia="仿宋_GB2312"/>
                <w:kern w:val="0"/>
                <w:sz w:val="20"/>
                <w:szCs w:val="20"/>
                <w:highlight w:val="none"/>
                <w:lang w:val="en-US" w:eastAsia="zh-CN"/>
              </w:rPr>
            </w:pPr>
            <w:r>
              <w:rPr>
                <w:rFonts w:hint="eastAsia" w:ascii="仿宋_GB2312" w:hAnsi="宋体" w:eastAsia="仿宋_GB2312"/>
                <w:kern w:val="0"/>
                <w:sz w:val="20"/>
                <w:szCs w:val="20"/>
                <w:highlight w:val="none"/>
                <w:lang w:val="en-US" w:eastAsia="zh-CN"/>
              </w:rPr>
              <w:t>150</w:t>
            </w:r>
          </w:p>
        </w:tc>
        <w:tc>
          <w:tcPr>
            <w:tcW w:w="497" w:type="dxa"/>
            <w:vAlign w:val="top"/>
          </w:tcPr>
          <w:p w14:paraId="1FEC9C71">
            <w:pPr>
              <w:widowControl/>
              <w:jc w:val="right"/>
              <w:outlineLvl w:val="1"/>
              <w:rPr>
                <w:rFonts w:ascii="仿宋_GB2312" w:hAnsi="宋体" w:eastAsia="仿宋_GB2312"/>
                <w:kern w:val="0"/>
                <w:sz w:val="20"/>
                <w:szCs w:val="20"/>
                <w:highlight w:val="none"/>
              </w:rPr>
            </w:pPr>
          </w:p>
        </w:tc>
        <w:tc>
          <w:tcPr>
            <w:tcW w:w="652" w:type="dxa"/>
            <w:vAlign w:val="top"/>
          </w:tcPr>
          <w:p w14:paraId="6048781C">
            <w:pPr>
              <w:widowControl/>
              <w:jc w:val="right"/>
              <w:outlineLvl w:val="1"/>
              <w:rPr>
                <w:rFonts w:ascii="仿宋_GB2312" w:hAnsi="宋体" w:eastAsia="仿宋_GB2312"/>
                <w:kern w:val="0"/>
                <w:sz w:val="20"/>
                <w:szCs w:val="20"/>
                <w:highlight w:val="none"/>
              </w:rPr>
            </w:pPr>
          </w:p>
        </w:tc>
        <w:tc>
          <w:tcPr>
            <w:tcW w:w="578" w:type="dxa"/>
            <w:gridSpan w:val="2"/>
            <w:vAlign w:val="top"/>
          </w:tcPr>
          <w:p w14:paraId="189B5B6A">
            <w:pPr>
              <w:widowControl/>
              <w:jc w:val="right"/>
              <w:outlineLvl w:val="1"/>
              <w:rPr>
                <w:rFonts w:ascii="仿宋_GB2312" w:hAnsi="宋体" w:eastAsia="仿宋_GB2312"/>
                <w:kern w:val="0"/>
                <w:sz w:val="20"/>
                <w:szCs w:val="20"/>
                <w:highlight w:val="yellow"/>
              </w:rPr>
            </w:pPr>
          </w:p>
        </w:tc>
        <w:tc>
          <w:tcPr>
            <w:tcW w:w="567" w:type="dxa"/>
            <w:vAlign w:val="top"/>
          </w:tcPr>
          <w:p w14:paraId="294ABC07">
            <w:pPr>
              <w:widowControl/>
              <w:jc w:val="right"/>
              <w:outlineLvl w:val="1"/>
              <w:rPr>
                <w:rFonts w:hint="eastAsia" w:ascii="仿宋_GB2312" w:hAnsi="宋体" w:eastAsia="仿宋_GB2312"/>
                <w:kern w:val="0"/>
                <w:sz w:val="20"/>
                <w:szCs w:val="20"/>
                <w:highlight w:val="yellow"/>
                <w:lang w:val="en-US" w:eastAsia="zh-CN"/>
              </w:rPr>
            </w:pPr>
          </w:p>
        </w:tc>
        <w:tc>
          <w:tcPr>
            <w:tcW w:w="430" w:type="dxa"/>
          </w:tcPr>
          <w:p w14:paraId="0CB8ADD1">
            <w:pPr>
              <w:widowControl/>
              <w:jc w:val="right"/>
              <w:outlineLvl w:val="1"/>
              <w:rPr>
                <w:rFonts w:ascii="仿宋_GB2312" w:hAnsi="宋体" w:eastAsia="仿宋_GB2312"/>
                <w:kern w:val="0"/>
                <w:sz w:val="20"/>
                <w:szCs w:val="20"/>
                <w:highlight w:val="yellow"/>
              </w:rPr>
            </w:pPr>
          </w:p>
        </w:tc>
        <w:tc>
          <w:tcPr>
            <w:tcW w:w="420" w:type="dxa"/>
          </w:tcPr>
          <w:p w14:paraId="07F98D2A">
            <w:pPr>
              <w:widowControl/>
              <w:jc w:val="right"/>
              <w:outlineLvl w:val="1"/>
              <w:rPr>
                <w:rFonts w:ascii="仿宋_GB2312" w:hAnsi="宋体" w:eastAsia="仿宋_GB2312"/>
                <w:kern w:val="0"/>
                <w:sz w:val="32"/>
                <w:szCs w:val="32"/>
                <w:highlight w:val="yellow"/>
              </w:rPr>
            </w:pPr>
          </w:p>
        </w:tc>
        <w:tc>
          <w:tcPr>
            <w:tcW w:w="420" w:type="dxa"/>
          </w:tcPr>
          <w:p w14:paraId="22DE113B">
            <w:pPr>
              <w:widowControl/>
              <w:jc w:val="right"/>
              <w:outlineLvl w:val="1"/>
              <w:rPr>
                <w:rFonts w:ascii="仿宋_GB2312" w:hAnsi="宋体" w:eastAsia="仿宋_GB2312"/>
                <w:kern w:val="0"/>
                <w:sz w:val="32"/>
                <w:szCs w:val="32"/>
                <w:highlight w:val="yellow"/>
              </w:rPr>
            </w:pPr>
          </w:p>
        </w:tc>
        <w:tc>
          <w:tcPr>
            <w:tcW w:w="468" w:type="dxa"/>
            <w:gridSpan w:val="2"/>
          </w:tcPr>
          <w:p w14:paraId="6F9B873B">
            <w:pPr>
              <w:widowControl/>
              <w:jc w:val="right"/>
              <w:outlineLvl w:val="1"/>
              <w:rPr>
                <w:rFonts w:ascii="仿宋_GB2312" w:hAnsi="宋体" w:eastAsia="仿宋_GB2312"/>
                <w:kern w:val="0"/>
                <w:sz w:val="32"/>
                <w:szCs w:val="32"/>
                <w:highlight w:val="yellow"/>
              </w:rPr>
            </w:pPr>
          </w:p>
        </w:tc>
      </w:tr>
      <w:tr w14:paraId="43D4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40C3F450">
            <w:pPr>
              <w:widowControl/>
              <w:jc w:val="center"/>
              <w:outlineLvl w:val="1"/>
              <w:rPr>
                <w:rFonts w:hint="default" w:ascii="仿宋_GB2312" w:hAnsi="宋体" w:eastAsia="仿宋_GB2312"/>
                <w:kern w:val="0"/>
                <w:sz w:val="24"/>
                <w:szCs w:val="24"/>
                <w:highlight w:val="none"/>
                <w:lang w:val="en-US" w:eastAsia="zh-CN"/>
              </w:rPr>
            </w:pPr>
            <w:r>
              <w:rPr>
                <w:rFonts w:hint="eastAsia" w:ascii="仿宋_GB2312" w:hAnsi="宋体" w:eastAsia="仿宋_GB2312"/>
                <w:kern w:val="0"/>
                <w:sz w:val="24"/>
                <w:szCs w:val="24"/>
                <w:highlight w:val="none"/>
                <w:lang w:val="en-US" w:eastAsia="zh-CN"/>
              </w:rPr>
              <w:t>224</w:t>
            </w:r>
          </w:p>
        </w:tc>
        <w:tc>
          <w:tcPr>
            <w:tcW w:w="240" w:type="dxa"/>
          </w:tcPr>
          <w:p w14:paraId="0D8E3334">
            <w:pPr>
              <w:widowControl/>
              <w:jc w:val="center"/>
              <w:outlineLvl w:val="1"/>
              <w:rPr>
                <w:rFonts w:hint="default" w:ascii="仿宋_GB2312" w:hAnsi="宋体" w:eastAsia="仿宋_GB2312"/>
                <w:kern w:val="0"/>
                <w:sz w:val="24"/>
                <w:szCs w:val="24"/>
                <w:highlight w:val="none"/>
                <w:lang w:val="en-US" w:eastAsia="zh-CN"/>
              </w:rPr>
            </w:pPr>
            <w:r>
              <w:rPr>
                <w:rFonts w:hint="eastAsia" w:ascii="仿宋_GB2312" w:hAnsi="宋体" w:eastAsia="仿宋_GB2312"/>
                <w:kern w:val="0"/>
                <w:sz w:val="24"/>
                <w:szCs w:val="24"/>
                <w:highlight w:val="none"/>
                <w:lang w:val="en-US" w:eastAsia="zh-CN"/>
              </w:rPr>
              <w:t>04</w:t>
            </w:r>
          </w:p>
        </w:tc>
        <w:tc>
          <w:tcPr>
            <w:tcW w:w="397" w:type="dxa"/>
          </w:tcPr>
          <w:p w14:paraId="2B63A75A">
            <w:pPr>
              <w:widowControl/>
              <w:jc w:val="center"/>
              <w:outlineLvl w:val="1"/>
              <w:rPr>
                <w:rFonts w:hint="default" w:ascii="仿宋_GB2312" w:hAnsi="宋体" w:eastAsia="仿宋_GB2312"/>
                <w:kern w:val="0"/>
                <w:sz w:val="24"/>
                <w:szCs w:val="24"/>
                <w:highlight w:val="none"/>
                <w:lang w:val="en-US" w:eastAsia="zh-CN"/>
              </w:rPr>
            </w:pPr>
            <w:r>
              <w:rPr>
                <w:rFonts w:hint="eastAsia" w:ascii="仿宋_GB2312" w:hAnsi="宋体" w:eastAsia="仿宋_GB2312"/>
                <w:kern w:val="0"/>
                <w:sz w:val="24"/>
                <w:szCs w:val="24"/>
                <w:highlight w:val="none"/>
                <w:lang w:val="en-US" w:eastAsia="zh-CN"/>
              </w:rPr>
              <w:t>05</w:t>
            </w:r>
          </w:p>
        </w:tc>
        <w:tc>
          <w:tcPr>
            <w:tcW w:w="1352" w:type="dxa"/>
            <w:vAlign w:val="top"/>
          </w:tcPr>
          <w:p w14:paraId="4CF08CEF">
            <w:pPr>
              <w:widowControl/>
              <w:jc w:val="center"/>
              <w:outlineLvl w:val="1"/>
              <w:rPr>
                <w:rFonts w:hint="default" w:ascii="仿宋_GB2312" w:hAnsi="宋体" w:eastAsia="仿宋_GB2312"/>
                <w:kern w:val="0"/>
                <w:sz w:val="16"/>
                <w:szCs w:val="16"/>
                <w:highlight w:val="none"/>
                <w:lang w:val="en-US" w:eastAsia="zh-CN"/>
              </w:rPr>
            </w:pPr>
            <w:r>
              <w:rPr>
                <w:rFonts w:hint="eastAsia" w:ascii="仿宋_GB2312" w:hAnsi="宋体" w:eastAsia="仿宋_GB2312"/>
                <w:kern w:val="0"/>
                <w:sz w:val="16"/>
                <w:szCs w:val="16"/>
                <w:highlight w:val="none"/>
                <w:lang w:eastAsia="zh-CN"/>
              </w:rPr>
              <w:t>矿山应急救援事务</w:t>
            </w:r>
          </w:p>
        </w:tc>
        <w:tc>
          <w:tcPr>
            <w:tcW w:w="1077" w:type="dxa"/>
          </w:tcPr>
          <w:p w14:paraId="1FE0CF0F">
            <w:pPr>
              <w:widowControl/>
              <w:jc w:val="center"/>
              <w:outlineLvl w:val="1"/>
              <w:rPr>
                <w:rFonts w:hint="eastAsia" w:ascii="仿宋_GB2312" w:hAnsi="宋体" w:eastAsia="仿宋_GB2312"/>
                <w:kern w:val="0"/>
                <w:sz w:val="16"/>
                <w:szCs w:val="16"/>
                <w:highlight w:val="none"/>
                <w:lang w:eastAsia="zh-CN"/>
              </w:rPr>
            </w:pPr>
            <w:r>
              <w:rPr>
                <w:rFonts w:hint="eastAsia" w:ascii="仿宋_GB2312" w:hAnsi="宋体" w:eastAsia="仿宋_GB2312"/>
                <w:kern w:val="0"/>
                <w:sz w:val="16"/>
                <w:szCs w:val="16"/>
                <w:highlight w:val="none"/>
                <w:lang w:eastAsia="zh-CN"/>
              </w:rPr>
              <w:t>矿山救护及安全检查专项经费</w:t>
            </w:r>
          </w:p>
        </w:tc>
        <w:tc>
          <w:tcPr>
            <w:tcW w:w="628" w:type="dxa"/>
          </w:tcPr>
          <w:p w14:paraId="1D57EE90">
            <w:pPr>
              <w:widowControl/>
              <w:jc w:val="right"/>
              <w:outlineLvl w:val="1"/>
              <w:rPr>
                <w:rFonts w:hint="default" w:ascii="仿宋_GB2312" w:hAnsi="宋体" w:eastAsia="仿宋_GB2312"/>
                <w:kern w:val="0"/>
                <w:sz w:val="20"/>
                <w:szCs w:val="20"/>
                <w:highlight w:val="none"/>
                <w:lang w:val="en-US" w:eastAsia="zh-CN"/>
              </w:rPr>
            </w:pPr>
            <w:r>
              <w:rPr>
                <w:rFonts w:hint="eastAsia" w:ascii="仿宋_GB2312" w:hAnsi="宋体" w:eastAsia="仿宋_GB2312"/>
                <w:kern w:val="0"/>
                <w:sz w:val="20"/>
                <w:szCs w:val="20"/>
                <w:highlight w:val="none"/>
                <w:lang w:val="en-US" w:eastAsia="zh-CN"/>
              </w:rPr>
              <w:t>150</w:t>
            </w:r>
          </w:p>
        </w:tc>
        <w:tc>
          <w:tcPr>
            <w:tcW w:w="569" w:type="dxa"/>
          </w:tcPr>
          <w:p w14:paraId="421A4D31">
            <w:pPr>
              <w:widowControl/>
              <w:jc w:val="right"/>
              <w:outlineLvl w:val="1"/>
              <w:rPr>
                <w:rFonts w:ascii="仿宋_GB2312" w:hAnsi="宋体" w:eastAsia="仿宋_GB2312"/>
                <w:kern w:val="0"/>
                <w:sz w:val="20"/>
                <w:szCs w:val="20"/>
                <w:highlight w:val="none"/>
              </w:rPr>
            </w:pPr>
          </w:p>
        </w:tc>
        <w:tc>
          <w:tcPr>
            <w:tcW w:w="691" w:type="dxa"/>
          </w:tcPr>
          <w:p w14:paraId="56CDD130">
            <w:pPr>
              <w:widowControl/>
              <w:jc w:val="right"/>
              <w:outlineLvl w:val="1"/>
              <w:rPr>
                <w:rFonts w:hint="default" w:ascii="仿宋_GB2312" w:hAnsi="宋体" w:eastAsia="仿宋_GB2312"/>
                <w:kern w:val="0"/>
                <w:sz w:val="20"/>
                <w:szCs w:val="20"/>
                <w:highlight w:val="none"/>
                <w:lang w:val="en-US" w:eastAsia="zh-CN"/>
              </w:rPr>
            </w:pPr>
            <w:r>
              <w:rPr>
                <w:rFonts w:hint="eastAsia" w:ascii="仿宋_GB2312" w:hAnsi="宋体" w:eastAsia="仿宋_GB2312"/>
                <w:kern w:val="0"/>
                <w:sz w:val="20"/>
                <w:szCs w:val="20"/>
                <w:highlight w:val="none"/>
                <w:lang w:val="en-US" w:eastAsia="zh-CN"/>
              </w:rPr>
              <w:t>150</w:t>
            </w:r>
          </w:p>
        </w:tc>
        <w:tc>
          <w:tcPr>
            <w:tcW w:w="497" w:type="dxa"/>
          </w:tcPr>
          <w:p w14:paraId="79346839">
            <w:pPr>
              <w:widowControl/>
              <w:jc w:val="right"/>
              <w:outlineLvl w:val="1"/>
              <w:rPr>
                <w:rFonts w:ascii="仿宋_GB2312" w:hAnsi="宋体" w:eastAsia="仿宋_GB2312"/>
                <w:kern w:val="0"/>
                <w:sz w:val="20"/>
                <w:szCs w:val="20"/>
                <w:highlight w:val="none"/>
              </w:rPr>
            </w:pPr>
          </w:p>
        </w:tc>
        <w:tc>
          <w:tcPr>
            <w:tcW w:w="652" w:type="dxa"/>
          </w:tcPr>
          <w:p w14:paraId="071E5C96">
            <w:pPr>
              <w:widowControl/>
              <w:jc w:val="right"/>
              <w:outlineLvl w:val="1"/>
              <w:rPr>
                <w:rFonts w:ascii="仿宋_GB2312" w:hAnsi="宋体" w:eastAsia="仿宋_GB2312"/>
                <w:kern w:val="0"/>
                <w:sz w:val="20"/>
                <w:szCs w:val="20"/>
                <w:highlight w:val="none"/>
              </w:rPr>
            </w:pPr>
          </w:p>
        </w:tc>
        <w:tc>
          <w:tcPr>
            <w:tcW w:w="578" w:type="dxa"/>
            <w:gridSpan w:val="2"/>
          </w:tcPr>
          <w:p w14:paraId="439FAC50">
            <w:pPr>
              <w:widowControl/>
              <w:jc w:val="right"/>
              <w:outlineLvl w:val="1"/>
              <w:rPr>
                <w:rFonts w:ascii="仿宋_GB2312" w:hAnsi="宋体" w:eastAsia="仿宋_GB2312"/>
                <w:kern w:val="0"/>
                <w:sz w:val="20"/>
                <w:szCs w:val="20"/>
                <w:highlight w:val="yellow"/>
              </w:rPr>
            </w:pPr>
          </w:p>
        </w:tc>
        <w:tc>
          <w:tcPr>
            <w:tcW w:w="567" w:type="dxa"/>
          </w:tcPr>
          <w:p w14:paraId="2A9CD749">
            <w:pPr>
              <w:widowControl/>
              <w:jc w:val="right"/>
              <w:outlineLvl w:val="1"/>
              <w:rPr>
                <w:rFonts w:hint="default" w:ascii="仿宋_GB2312" w:hAnsi="宋体" w:eastAsia="仿宋_GB2312"/>
                <w:kern w:val="0"/>
                <w:sz w:val="20"/>
                <w:szCs w:val="20"/>
                <w:highlight w:val="yellow"/>
                <w:lang w:val="en-US" w:eastAsia="zh-CN"/>
              </w:rPr>
            </w:pPr>
          </w:p>
        </w:tc>
        <w:tc>
          <w:tcPr>
            <w:tcW w:w="430" w:type="dxa"/>
          </w:tcPr>
          <w:p w14:paraId="15CC37DB">
            <w:pPr>
              <w:widowControl/>
              <w:jc w:val="right"/>
              <w:outlineLvl w:val="1"/>
              <w:rPr>
                <w:rFonts w:ascii="仿宋_GB2312" w:hAnsi="宋体" w:eastAsia="仿宋_GB2312"/>
                <w:kern w:val="0"/>
                <w:sz w:val="20"/>
                <w:szCs w:val="20"/>
                <w:highlight w:val="yellow"/>
              </w:rPr>
            </w:pPr>
          </w:p>
        </w:tc>
        <w:tc>
          <w:tcPr>
            <w:tcW w:w="420" w:type="dxa"/>
          </w:tcPr>
          <w:p w14:paraId="605D2499">
            <w:pPr>
              <w:widowControl/>
              <w:jc w:val="right"/>
              <w:outlineLvl w:val="1"/>
              <w:rPr>
                <w:rFonts w:ascii="仿宋_GB2312" w:hAnsi="宋体" w:eastAsia="仿宋_GB2312"/>
                <w:kern w:val="0"/>
                <w:sz w:val="32"/>
                <w:szCs w:val="32"/>
                <w:highlight w:val="yellow"/>
              </w:rPr>
            </w:pPr>
          </w:p>
        </w:tc>
        <w:tc>
          <w:tcPr>
            <w:tcW w:w="420" w:type="dxa"/>
          </w:tcPr>
          <w:p w14:paraId="45A9AA11">
            <w:pPr>
              <w:widowControl/>
              <w:jc w:val="right"/>
              <w:outlineLvl w:val="1"/>
              <w:rPr>
                <w:rFonts w:ascii="仿宋_GB2312" w:hAnsi="宋体" w:eastAsia="仿宋_GB2312"/>
                <w:kern w:val="0"/>
                <w:sz w:val="32"/>
                <w:szCs w:val="32"/>
                <w:highlight w:val="yellow"/>
              </w:rPr>
            </w:pPr>
          </w:p>
        </w:tc>
        <w:tc>
          <w:tcPr>
            <w:tcW w:w="468" w:type="dxa"/>
            <w:gridSpan w:val="2"/>
          </w:tcPr>
          <w:p w14:paraId="1BD8CD85">
            <w:pPr>
              <w:widowControl/>
              <w:jc w:val="right"/>
              <w:outlineLvl w:val="1"/>
              <w:rPr>
                <w:rFonts w:ascii="仿宋_GB2312" w:hAnsi="宋体" w:eastAsia="仿宋_GB2312"/>
                <w:kern w:val="0"/>
                <w:sz w:val="32"/>
                <w:szCs w:val="32"/>
                <w:highlight w:val="yellow"/>
              </w:rPr>
            </w:pPr>
          </w:p>
        </w:tc>
      </w:tr>
      <w:tr w14:paraId="01A0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2BFDF3B5">
            <w:pPr>
              <w:widowControl/>
              <w:jc w:val="center"/>
              <w:outlineLvl w:val="1"/>
              <w:rPr>
                <w:rFonts w:ascii="仿宋_GB2312" w:hAnsi="宋体" w:eastAsia="仿宋_GB2312"/>
                <w:kern w:val="0"/>
                <w:sz w:val="32"/>
                <w:szCs w:val="32"/>
              </w:rPr>
            </w:pPr>
          </w:p>
        </w:tc>
        <w:tc>
          <w:tcPr>
            <w:tcW w:w="240" w:type="dxa"/>
          </w:tcPr>
          <w:p w14:paraId="10A7D77A">
            <w:pPr>
              <w:widowControl/>
              <w:jc w:val="center"/>
              <w:outlineLvl w:val="1"/>
              <w:rPr>
                <w:rFonts w:ascii="仿宋_GB2312" w:hAnsi="宋体" w:eastAsia="仿宋_GB2312"/>
                <w:kern w:val="0"/>
                <w:sz w:val="32"/>
                <w:szCs w:val="32"/>
              </w:rPr>
            </w:pPr>
          </w:p>
        </w:tc>
        <w:tc>
          <w:tcPr>
            <w:tcW w:w="397" w:type="dxa"/>
          </w:tcPr>
          <w:p w14:paraId="0F3B810C">
            <w:pPr>
              <w:widowControl/>
              <w:jc w:val="center"/>
              <w:outlineLvl w:val="1"/>
              <w:rPr>
                <w:rFonts w:ascii="仿宋_GB2312" w:hAnsi="宋体" w:eastAsia="仿宋_GB2312"/>
                <w:kern w:val="0"/>
                <w:sz w:val="32"/>
                <w:szCs w:val="32"/>
              </w:rPr>
            </w:pPr>
          </w:p>
        </w:tc>
        <w:tc>
          <w:tcPr>
            <w:tcW w:w="1352" w:type="dxa"/>
          </w:tcPr>
          <w:p w14:paraId="7C1535DE">
            <w:pPr>
              <w:widowControl/>
              <w:jc w:val="center"/>
              <w:outlineLvl w:val="1"/>
              <w:rPr>
                <w:rFonts w:ascii="仿宋_GB2312" w:hAnsi="宋体" w:eastAsia="仿宋_GB2312"/>
                <w:kern w:val="0"/>
                <w:sz w:val="32"/>
                <w:szCs w:val="32"/>
              </w:rPr>
            </w:pPr>
          </w:p>
        </w:tc>
        <w:tc>
          <w:tcPr>
            <w:tcW w:w="1077" w:type="dxa"/>
          </w:tcPr>
          <w:p w14:paraId="65B64AD5">
            <w:pPr>
              <w:widowControl/>
              <w:jc w:val="center"/>
              <w:outlineLvl w:val="1"/>
              <w:rPr>
                <w:rFonts w:ascii="仿宋_GB2312" w:hAnsi="宋体" w:eastAsia="仿宋_GB2312"/>
                <w:kern w:val="0"/>
                <w:sz w:val="32"/>
                <w:szCs w:val="32"/>
              </w:rPr>
            </w:pPr>
          </w:p>
        </w:tc>
        <w:tc>
          <w:tcPr>
            <w:tcW w:w="628" w:type="dxa"/>
          </w:tcPr>
          <w:p w14:paraId="7E496108">
            <w:pPr>
              <w:widowControl/>
              <w:jc w:val="right"/>
              <w:outlineLvl w:val="1"/>
              <w:rPr>
                <w:rFonts w:ascii="仿宋_GB2312" w:hAnsi="宋体" w:eastAsia="仿宋_GB2312"/>
                <w:kern w:val="0"/>
                <w:sz w:val="20"/>
                <w:szCs w:val="20"/>
              </w:rPr>
            </w:pPr>
          </w:p>
        </w:tc>
        <w:tc>
          <w:tcPr>
            <w:tcW w:w="569" w:type="dxa"/>
          </w:tcPr>
          <w:p w14:paraId="0B37F8F9">
            <w:pPr>
              <w:widowControl/>
              <w:jc w:val="right"/>
              <w:outlineLvl w:val="1"/>
              <w:rPr>
                <w:rFonts w:ascii="仿宋_GB2312" w:hAnsi="宋体" w:eastAsia="仿宋_GB2312"/>
                <w:kern w:val="0"/>
                <w:sz w:val="20"/>
                <w:szCs w:val="20"/>
              </w:rPr>
            </w:pPr>
          </w:p>
        </w:tc>
        <w:tc>
          <w:tcPr>
            <w:tcW w:w="691" w:type="dxa"/>
          </w:tcPr>
          <w:p w14:paraId="09FBAFE0">
            <w:pPr>
              <w:widowControl/>
              <w:jc w:val="right"/>
              <w:outlineLvl w:val="1"/>
              <w:rPr>
                <w:rFonts w:ascii="仿宋_GB2312" w:hAnsi="宋体" w:eastAsia="仿宋_GB2312"/>
                <w:kern w:val="0"/>
                <w:sz w:val="20"/>
                <w:szCs w:val="20"/>
              </w:rPr>
            </w:pPr>
          </w:p>
        </w:tc>
        <w:tc>
          <w:tcPr>
            <w:tcW w:w="497" w:type="dxa"/>
          </w:tcPr>
          <w:p w14:paraId="4D97F928">
            <w:pPr>
              <w:widowControl/>
              <w:jc w:val="right"/>
              <w:outlineLvl w:val="1"/>
              <w:rPr>
                <w:rFonts w:ascii="仿宋_GB2312" w:hAnsi="宋体" w:eastAsia="仿宋_GB2312"/>
                <w:kern w:val="0"/>
                <w:sz w:val="20"/>
                <w:szCs w:val="20"/>
              </w:rPr>
            </w:pPr>
          </w:p>
        </w:tc>
        <w:tc>
          <w:tcPr>
            <w:tcW w:w="652" w:type="dxa"/>
          </w:tcPr>
          <w:p w14:paraId="6F7ACB76">
            <w:pPr>
              <w:widowControl/>
              <w:jc w:val="right"/>
              <w:outlineLvl w:val="1"/>
              <w:rPr>
                <w:rFonts w:ascii="仿宋_GB2312" w:hAnsi="宋体" w:eastAsia="仿宋_GB2312"/>
                <w:kern w:val="0"/>
                <w:sz w:val="20"/>
                <w:szCs w:val="20"/>
              </w:rPr>
            </w:pPr>
          </w:p>
        </w:tc>
        <w:tc>
          <w:tcPr>
            <w:tcW w:w="578" w:type="dxa"/>
            <w:gridSpan w:val="2"/>
          </w:tcPr>
          <w:p w14:paraId="17E96B09">
            <w:pPr>
              <w:widowControl/>
              <w:jc w:val="right"/>
              <w:outlineLvl w:val="1"/>
              <w:rPr>
                <w:rFonts w:ascii="仿宋_GB2312" w:hAnsi="宋体" w:eastAsia="仿宋_GB2312"/>
                <w:kern w:val="0"/>
                <w:sz w:val="20"/>
                <w:szCs w:val="20"/>
              </w:rPr>
            </w:pPr>
          </w:p>
        </w:tc>
        <w:tc>
          <w:tcPr>
            <w:tcW w:w="567" w:type="dxa"/>
          </w:tcPr>
          <w:p w14:paraId="75658005">
            <w:pPr>
              <w:widowControl/>
              <w:jc w:val="right"/>
              <w:outlineLvl w:val="1"/>
              <w:rPr>
                <w:rFonts w:ascii="仿宋_GB2312" w:hAnsi="宋体" w:eastAsia="仿宋_GB2312"/>
                <w:kern w:val="0"/>
                <w:sz w:val="20"/>
                <w:szCs w:val="20"/>
              </w:rPr>
            </w:pPr>
          </w:p>
        </w:tc>
        <w:tc>
          <w:tcPr>
            <w:tcW w:w="430" w:type="dxa"/>
          </w:tcPr>
          <w:p w14:paraId="493299DF">
            <w:pPr>
              <w:widowControl/>
              <w:jc w:val="right"/>
              <w:outlineLvl w:val="1"/>
              <w:rPr>
                <w:rFonts w:ascii="仿宋_GB2312" w:hAnsi="宋体" w:eastAsia="仿宋_GB2312"/>
                <w:kern w:val="0"/>
                <w:sz w:val="20"/>
                <w:szCs w:val="20"/>
              </w:rPr>
            </w:pPr>
          </w:p>
        </w:tc>
        <w:tc>
          <w:tcPr>
            <w:tcW w:w="420" w:type="dxa"/>
          </w:tcPr>
          <w:p w14:paraId="4F70B52D">
            <w:pPr>
              <w:widowControl/>
              <w:jc w:val="right"/>
              <w:outlineLvl w:val="1"/>
              <w:rPr>
                <w:rFonts w:ascii="仿宋_GB2312" w:hAnsi="宋体" w:eastAsia="仿宋_GB2312"/>
                <w:kern w:val="0"/>
                <w:sz w:val="32"/>
                <w:szCs w:val="32"/>
              </w:rPr>
            </w:pPr>
          </w:p>
        </w:tc>
        <w:tc>
          <w:tcPr>
            <w:tcW w:w="420" w:type="dxa"/>
          </w:tcPr>
          <w:p w14:paraId="00F86681">
            <w:pPr>
              <w:widowControl/>
              <w:jc w:val="right"/>
              <w:outlineLvl w:val="1"/>
              <w:rPr>
                <w:rFonts w:ascii="仿宋_GB2312" w:hAnsi="宋体" w:eastAsia="仿宋_GB2312"/>
                <w:kern w:val="0"/>
                <w:sz w:val="32"/>
                <w:szCs w:val="32"/>
              </w:rPr>
            </w:pPr>
          </w:p>
        </w:tc>
        <w:tc>
          <w:tcPr>
            <w:tcW w:w="468" w:type="dxa"/>
            <w:gridSpan w:val="2"/>
          </w:tcPr>
          <w:p w14:paraId="0DE489D4">
            <w:pPr>
              <w:widowControl/>
              <w:jc w:val="right"/>
              <w:outlineLvl w:val="1"/>
              <w:rPr>
                <w:rFonts w:ascii="仿宋_GB2312" w:hAnsi="宋体" w:eastAsia="仿宋_GB2312"/>
                <w:kern w:val="0"/>
                <w:sz w:val="32"/>
                <w:szCs w:val="32"/>
              </w:rPr>
            </w:pPr>
          </w:p>
        </w:tc>
      </w:tr>
      <w:tr w14:paraId="26F3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44439E34">
            <w:pPr>
              <w:widowControl/>
              <w:jc w:val="center"/>
              <w:outlineLvl w:val="1"/>
              <w:rPr>
                <w:rFonts w:ascii="仿宋_GB2312" w:hAnsi="宋体" w:eastAsia="仿宋_GB2312"/>
                <w:kern w:val="0"/>
                <w:sz w:val="32"/>
                <w:szCs w:val="32"/>
              </w:rPr>
            </w:pPr>
          </w:p>
        </w:tc>
        <w:tc>
          <w:tcPr>
            <w:tcW w:w="240" w:type="dxa"/>
          </w:tcPr>
          <w:p w14:paraId="0A26444C">
            <w:pPr>
              <w:widowControl/>
              <w:jc w:val="center"/>
              <w:outlineLvl w:val="1"/>
              <w:rPr>
                <w:rFonts w:ascii="仿宋_GB2312" w:hAnsi="宋体" w:eastAsia="仿宋_GB2312"/>
                <w:kern w:val="0"/>
                <w:sz w:val="32"/>
                <w:szCs w:val="32"/>
              </w:rPr>
            </w:pPr>
          </w:p>
        </w:tc>
        <w:tc>
          <w:tcPr>
            <w:tcW w:w="397" w:type="dxa"/>
          </w:tcPr>
          <w:p w14:paraId="3771BE99">
            <w:pPr>
              <w:widowControl/>
              <w:jc w:val="center"/>
              <w:outlineLvl w:val="1"/>
              <w:rPr>
                <w:rFonts w:ascii="仿宋_GB2312" w:hAnsi="宋体" w:eastAsia="仿宋_GB2312"/>
                <w:kern w:val="0"/>
                <w:sz w:val="32"/>
                <w:szCs w:val="32"/>
              </w:rPr>
            </w:pPr>
          </w:p>
        </w:tc>
        <w:tc>
          <w:tcPr>
            <w:tcW w:w="1352" w:type="dxa"/>
          </w:tcPr>
          <w:p w14:paraId="5431D069">
            <w:pPr>
              <w:widowControl/>
              <w:jc w:val="center"/>
              <w:outlineLvl w:val="1"/>
              <w:rPr>
                <w:rFonts w:ascii="仿宋_GB2312" w:hAnsi="宋体" w:eastAsia="仿宋_GB2312"/>
                <w:kern w:val="0"/>
                <w:sz w:val="32"/>
                <w:szCs w:val="32"/>
              </w:rPr>
            </w:pPr>
          </w:p>
        </w:tc>
        <w:tc>
          <w:tcPr>
            <w:tcW w:w="1077" w:type="dxa"/>
          </w:tcPr>
          <w:p w14:paraId="06A4D533">
            <w:pPr>
              <w:widowControl/>
              <w:jc w:val="center"/>
              <w:outlineLvl w:val="1"/>
              <w:rPr>
                <w:rFonts w:ascii="仿宋_GB2312" w:hAnsi="宋体" w:eastAsia="仿宋_GB2312"/>
                <w:kern w:val="0"/>
                <w:sz w:val="32"/>
                <w:szCs w:val="32"/>
              </w:rPr>
            </w:pPr>
          </w:p>
        </w:tc>
        <w:tc>
          <w:tcPr>
            <w:tcW w:w="628" w:type="dxa"/>
          </w:tcPr>
          <w:p w14:paraId="34186669">
            <w:pPr>
              <w:widowControl/>
              <w:jc w:val="right"/>
              <w:outlineLvl w:val="1"/>
              <w:rPr>
                <w:rFonts w:ascii="仿宋_GB2312" w:hAnsi="宋体" w:eastAsia="仿宋_GB2312"/>
                <w:kern w:val="0"/>
                <w:sz w:val="20"/>
                <w:szCs w:val="20"/>
              </w:rPr>
            </w:pPr>
          </w:p>
        </w:tc>
        <w:tc>
          <w:tcPr>
            <w:tcW w:w="569" w:type="dxa"/>
          </w:tcPr>
          <w:p w14:paraId="26BD86E9">
            <w:pPr>
              <w:widowControl/>
              <w:jc w:val="right"/>
              <w:outlineLvl w:val="1"/>
              <w:rPr>
                <w:rFonts w:ascii="仿宋_GB2312" w:hAnsi="宋体" w:eastAsia="仿宋_GB2312"/>
                <w:kern w:val="0"/>
                <w:sz w:val="20"/>
                <w:szCs w:val="20"/>
              </w:rPr>
            </w:pPr>
          </w:p>
        </w:tc>
        <w:tc>
          <w:tcPr>
            <w:tcW w:w="691" w:type="dxa"/>
          </w:tcPr>
          <w:p w14:paraId="313F63BD">
            <w:pPr>
              <w:widowControl/>
              <w:jc w:val="right"/>
              <w:outlineLvl w:val="1"/>
              <w:rPr>
                <w:rFonts w:ascii="仿宋_GB2312" w:hAnsi="宋体" w:eastAsia="仿宋_GB2312"/>
                <w:kern w:val="0"/>
                <w:sz w:val="20"/>
                <w:szCs w:val="20"/>
              </w:rPr>
            </w:pPr>
          </w:p>
        </w:tc>
        <w:tc>
          <w:tcPr>
            <w:tcW w:w="497" w:type="dxa"/>
          </w:tcPr>
          <w:p w14:paraId="52B9FBD0">
            <w:pPr>
              <w:widowControl/>
              <w:jc w:val="right"/>
              <w:outlineLvl w:val="1"/>
              <w:rPr>
                <w:rFonts w:ascii="仿宋_GB2312" w:hAnsi="宋体" w:eastAsia="仿宋_GB2312"/>
                <w:kern w:val="0"/>
                <w:sz w:val="20"/>
                <w:szCs w:val="20"/>
              </w:rPr>
            </w:pPr>
          </w:p>
        </w:tc>
        <w:tc>
          <w:tcPr>
            <w:tcW w:w="652" w:type="dxa"/>
          </w:tcPr>
          <w:p w14:paraId="5037EBF3">
            <w:pPr>
              <w:widowControl/>
              <w:jc w:val="right"/>
              <w:outlineLvl w:val="1"/>
              <w:rPr>
                <w:rFonts w:ascii="仿宋_GB2312" w:hAnsi="宋体" w:eastAsia="仿宋_GB2312"/>
                <w:kern w:val="0"/>
                <w:sz w:val="20"/>
                <w:szCs w:val="20"/>
              </w:rPr>
            </w:pPr>
          </w:p>
        </w:tc>
        <w:tc>
          <w:tcPr>
            <w:tcW w:w="578" w:type="dxa"/>
            <w:gridSpan w:val="2"/>
          </w:tcPr>
          <w:p w14:paraId="03B847D2">
            <w:pPr>
              <w:widowControl/>
              <w:jc w:val="right"/>
              <w:outlineLvl w:val="1"/>
              <w:rPr>
                <w:rFonts w:ascii="仿宋_GB2312" w:hAnsi="宋体" w:eastAsia="仿宋_GB2312"/>
                <w:kern w:val="0"/>
                <w:sz w:val="20"/>
                <w:szCs w:val="20"/>
              </w:rPr>
            </w:pPr>
          </w:p>
        </w:tc>
        <w:tc>
          <w:tcPr>
            <w:tcW w:w="567" w:type="dxa"/>
          </w:tcPr>
          <w:p w14:paraId="4576F4E0">
            <w:pPr>
              <w:widowControl/>
              <w:jc w:val="right"/>
              <w:outlineLvl w:val="1"/>
              <w:rPr>
                <w:rFonts w:ascii="仿宋_GB2312" w:hAnsi="宋体" w:eastAsia="仿宋_GB2312"/>
                <w:kern w:val="0"/>
                <w:sz w:val="20"/>
                <w:szCs w:val="20"/>
              </w:rPr>
            </w:pPr>
          </w:p>
        </w:tc>
        <w:tc>
          <w:tcPr>
            <w:tcW w:w="430" w:type="dxa"/>
          </w:tcPr>
          <w:p w14:paraId="5E33EE55">
            <w:pPr>
              <w:widowControl/>
              <w:jc w:val="right"/>
              <w:outlineLvl w:val="1"/>
              <w:rPr>
                <w:rFonts w:ascii="仿宋_GB2312" w:hAnsi="宋体" w:eastAsia="仿宋_GB2312"/>
                <w:kern w:val="0"/>
                <w:sz w:val="20"/>
                <w:szCs w:val="20"/>
              </w:rPr>
            </w:pPr>
          </w:p>
        </w:tc>
        <w:tc>
          <w:tcPr>
            <w:tcW w:w="420" w:type="dxa"/>
          </w:tcPr>
          <w:p w14:paraId="0095FACA">
            <w:pPr>
              <w:widowControl/>
              <w:jc w:val="right"/>
              <w:outlineLvl w:val="1"/>
              <w:rPr>
                <w:rFonts w:ascii="仿宋_GB2312" w:hAnsi="宋体" w:eastAsia="仿宋_GB2312"/>
                <w:kern w:val="0"/>
                <w:sz w:val="32"/>
                <w:szCs w:val="32"/>
              </w:rPr>
            </w:pPr>
          </w:p>
        </w:tc>
        <w:tc>
          <w:tcPr>
            <w:tcW w:w="420" w:type="dxa"/>
          </w:tcPr>
          <w:p w14:paraId="64B606B7">
            <w:pPr>
              <w:widowControl/>
              <w:jc w:val="right"/>
              <w:outlineLvl w:val="1"/>
              <w:rPr>
                <w:rFonts w:ascii="仿宋_GB2312" w:hAnsi="宋体" w:eastAsia="仿宋_GB2312"/>
                <w:kern w:val="0"/>
                <w:sz w:val="32"/>
                <w:szCs w:val="32"/>
              </w:rPr>
            </w:pPr>
          </w:p>
        </w:tc>
        <w:tc>
          <w:tcPr>
            <w:tcW w:w="468" w:type="dxa"/>
            <w:gridSpan w:val="2"/>
          </w:tcPr>
          <w:p w14:paraId="487763E7">
            <w:pPr>
              <w:widowControl/>
              <w:jc w:val="right"/>
              <w:outlineLvl w:val="1"/>
              <w:rPr>
                <w:rFonts w:ascii="仿宋_GB2312" w:hAnsi="宋体" w:eastAsia="仿宋_GB2312"/>
                <w:kern w:val="0"/>
                <w:sz w:val="32"/>
                <w:szCs w:val="32"/>
              </w:rPr>
            </w:pPr>
          </w:p>
        </w:tc>
      </w:tr>
      <w:tr w14:paraId="1AE0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6504A5E3">
            <w:pPr>
              <w:widowControl/>
              <w:jc w:val="center"/>
              <w:outlineLvl w:val="1"/>
              <w:rPr>
                <w:rFonts w:ascii="仿宋_GB2312" w:hAnsi="宋体" w:eastAsia="仿宋_GB2312"/>
                <w:kern w:val="0"/>
                <w:sz w:val="32"/>
                <w:szCs w:val="32"/>
              </w:rPr>
            </w:pPr>
          </w:p>
        </w:tc>
        <w:tc>
          <w:tcPr>
            <w:tcW w:w="240" w:type="dxa"/>
          </w:tcPr>
          <w:p w14:paraId="4D02FDD3">
            <w:pPr>
              <w:widowControl/>
              <w:jc w:val="center"/>
              <w:outlineLvl w:val="1"/>
              <w:rPr>
                <w:rFonts w:ascii="仿宋_GB2312" w:hAnsi="宋体" w:eastAsia="仿宋_GB2312"/>
                <w:kern w:val="0"/>
                <w:sz w:val="32"/>
                <w:szCs w:val="32"/>
              </w:rPr>
            </w:pPr>
          </w:p>
        </w:tc>
        <w:tc>
          <w:tcPr>
            <w:tcW w:w="397" w:type="dxa"/>
          </w:tcPr>
          <w:p w14:paraId="6079E098">
            <w:pPr>
              <w:widowControl/>
              <w:jc w:val="center"/>
              <w:outlineLvl w:val="1"/>
              <w:rPr>
                <w:rFonts w:ascii="仿宋_GB2312" w:hAnsi="宋体" w:eastAsia="仿宋_GB2312"/>
                <w:kern w:val="0"/>
                <w:sz w:val="32"/>
                <w:szCs w:val="32"/>
              </w:rPr>
            </w:pPr>
          </w:p>
        </w:tc>
        <w:tc>
          <w:tcPr>
            <w:tcW w:w="1352" w:type="dxa"/>
          </w:tcPr>
          <w:p w14:paraId="2A2FEA03">
            <w:pPr>
              <w:widowControl/>
              <w:jc w:val="center"/>
              <w:outlineLvl w:val="1"/>
              <w:rPr>
                <w:rFonts w:ascii="仿宋_GB2312" w:hAnsi="宋体" w:eastAsia="仿宋_GB2312"/>
                <w:kern w:val="0"/>
                <w:sz w:val="32"/>
                <w:szCs w:val="32"/>
              </w:rPr>
            </w:pPr>
          </w:p>
        </w:tc>
        <w:tc>
          <w:tcPr>
            <w:tcW w:w="1077" w:type="dxa"/>
          </w:tcPr>
          <w:p w14:paraId="546D1285">
            <w:pPr>
              <w:widowControl/>
              <w:jc w:val="center"/>
              <w:outlineLvl w:val="1"/>
              <w:rPr>
                <w:rFonts w:ascii="仿宋_GB2312" w:hAnsi="宋体" w:eastAsia="仿宋_GB2312"/>
                <w:kern w:val="0"/>
                <w:sz w:val="32"/>
                <w:szCs w:val="32"/>
              </w:rPr>
            </w:pPr>
          </w:p>
        </w:tc>
        <w:tc>
          <w:tcPr>
            <w:tcW w:w="628" w:type="dxa"/>
          </w:tcPr>
          <w:p w14:paraId="24A2B3FA">
            <w:pPr>
              <w:widowControl/>
              <w:jc w:val="right"/>
              <w:outlineLvl w:val="1"/>
              <w:rPr>
                <w:rFonts w:ascii="仿宋_GB2312" w:hAnsi="宋体" w:eastAsia="仿宋_GB2312"/>
                <w:kern w:val="0"/>
                <w:sz w:val="20"/>
                <w:szCs w:val="20"/>
              </w:rPr>
            </w:pPr>
          </w:p>
        </w:tc>
        <w:tc>
          <w:tcPr>
            <w:tcW w:w="569" w:type="dxa"/>
          </w:tcPr>
          <w:p w14:paraId="2777FBBD">
            <w:pPr>
              <w:widowControl/>
              <w:jc w:val="right"/>
              <w:outlineLvl w:val="1"/>
              <w:rPr>
                <w:rFonts w:ascii="仿宋_GB2312" w:hAnsi="宋体" w:eastAsia="仿宋_GB2312"/>
                <w:kern w:val="0"/>
                <w:sz w:val="20"/>
                <w:szCs w:val="20"/>
              </w:rPr>
            </w:pPr>
          </w:p>
        </w:tc>
        <w:tc>
          <w:tcPr>
            <w:tcW w:w="691" w:type="dxa"/>
          </w:tcPr>
          <w:p w14:paraId="6B5A2D10">
            <w:pPr>
              <w:widowControl/>
              <w:jc w:val="right"/>
              <w:outlineLvl w:val="1"/>
              <w:rPr>
                <w:rFonts w:ascii="仿宋_GB2312" w:hAnsi="宋体" w:eastAsia="仿宋_GB2312"/>
                <w:kern w:val="0"/>
                <w:sz w:val="20"/>
                <w:szCs w:val="20"/>
              </w:rPr>
            </w:pPr>
          </w:p>
        </w:tc>
        <w:tc>
          <w:tcPr>
            <w:tcW w:w="497" w:type="dxa"/>
          </w:tcPr>
          <w:p w14:paraId="1B25323F">
            <w:pPr>
              <w:widowControl/>
              <w:jc w:val="right"/>
              <w:outlineLvl w:val="1"/>
              <w:rPr>
                <w:rFonts w:ascii="仿宋_GB2312" w:hAnsi="宋体" w:eastAsia="仿宋_GB2312"/>
                <w:kern w:val="0"/>
                <w:sz w:val="20"/>
                <w:szCs w:val="20"/>
              </w:rPr>
            </w:pPr>
          </w:p>
        </w:tc>
        <w:tc>
          <w:tcPr>
            <w:tcW w:w="652" w:type="dxa"/>
          </w:tcPr>
          <w:p w14:paraId="5DDB5A8B">
            <w:pPr>
              <w:widowControl/>
              <w:jc w:val="right"/>
              <w:outlineLvl w:val="1"/>
              <w:rPr>
                <w:rFonts w:ascii="仿宋_GB2312" w:hAnsi="宋体" w:eastAsia="仿宋_GB2312"/>
                <w:kern w:val="0"/>
                <w:sz w:val="20"/>
                <w:szCs w:val="20"/>
              </w:rPr>
            </w:pPr>
          </w:p>
        </w:tc>
        <w:tc>
          <w:tcPr>
            <w:tcW w:w="578" w:type="dxa"/>
            <w:gridSpan w:val="2"/>
          </w:tcPr>
          <w:p w14:paraId="03DB66B0">
            <w:pPr>
              <w:widowControl/>
              <w:jc w:val="right"/>
              <w:outlineLvl w:val="1"/>
              <w:rPr>
                <w:rFonts w:ascii="仿宋_GB2312" w:hAnsi="宋体" w:eastAsia="仿宋_GB2312"/>
                <w:kern w:val="0"/>
                <w:sz w:val="20"/>
                <w:szCs w:val="20"/>
              </w:rPr>
            </w:pPr>
          </w:p>
        </w:tc>
        <w:tc>
          <w:tcPr>
            <w:tcW w:w="567" w:type="dxa"/>
          </w:tcPr>
          <w:p w14:paraId="54C4B1A2">
            <w:pPr>
              <w:widowControl/>
              <w:jc w:val="right"/>
              <w:outlineLvl w:val="1"/>
              <w:rPr>
                <w:rFonts w:ascii="仿宋_GB2312" w:hAnsi="宋体" w:eastAsia="仿宋_GB2312"/>
                <w:kern w:val="0"/>
                <w:sz w:val="20"/>
                <w:szCs w:val="20"/>
              </w:rPr>
            </w:pPr>
          </w:p>
        </w:tc>
        <w:tc>
          <w:tcPr>
            <w:tcW w:w="430" w:type="dxa"/>
          </w:tcPr>
          <w:p w14:paraId="44AFB80B">
            <w:pPr>
              <w:widowControl/>
              <w:jc w:val="right"/>
              <w:outlineLvl w:val="1"/>
              <w:rPr>
                <w:rFonts w:ascii="仿宋_GB2312" w:hAnsi="宋体" w:eastAsia="仿宋_GB2312"/>
                <w:kern w:val="0"/>
                <w:sz w:val="20"/>
                <w:szCs w:val="20"/>
              </w:rPr>
            </w:pPr>
          </w:p>
        </w:tc>
        <w:tc>
          <w:tcPr>
            <w:tcW w:w="420" w:type="dxa"/>
          </w:tcPr>
          <w:p w14:paraId="2EC90CFF">
            <w:pPr>
              <w:widowControl/>
              <w:jc w:val="right"/>
              <w:outlineLvl w:val="1"/>
              <w:rPr>
                <w:rFonts w:ascii="仿宋_GB2312" w:hAnsi="宋体" w:eastAsia="仿宋_GB2312"/>
                <w:kern w:val="0"/>
                <w:sz w:val="32"/>
                <w:szCs w:val="32"/>
              </w:rPr>
            </w:pPr>
          </w:p>
        </w:tc>
        <w:tc>
          <w:tcPr>
            <w:tcW w:w="420" w:type="dxa"/>
          </w:tcPr>
          <w:p w14:paraId="03E1F26B">
            <w:pPr>
              <w:widowControl/>
              <w:jc w:val="right"/>
              <w:outlineLvl w:val="1"/>
              <w:rPr>
                <w:rFonts w:ascii="仿宋_GB2312" w:hAnsi="宋体" w:eastAsia="仿宋_GB2312"/>
                <w:kern w:val="0"/>
                <w:sz w:val="32"/>
                <w:szCs w:val="32"/>
              </w:rPr>
            </w:pPr>
          </w:p>
        </w:tc>
        <w:tc>
          <w:tcPr>
            <w:tcW w:w="468" w:type="dxa"/>
            <w:gridSpan w:val="2"/>
          </w:tcPr>
          <w:p w14:paraId="58264040">
            <w:pPr>
              <w:widowControl/>
              <w:jc w:val="right"/>
              <w:outlineLvl w:val="1"/>
              <w:rPr>
                <w:rFonts w:ascii="仿宋_GB2312" w:hAnsi="宋体" w:eastAsia="仿宋_GB2312"/>
                <w:kern w:val="0"/>
                <w:sz w:val="32"/>
                <w:szCs w:val="32"/>
              </w:rPr>
            </w:pPr>
          </w:p>
        </w:tc>
      </w:tr>
      <w:tr w14:paraId="28E0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240B4E37">
            <w:pPr>
              <w:widowControl/>
              <w:jc w:val="center"/>
              <w:outlineLvl w:val="1"/>
              <w:rPr>
                <w:rFonts w:ascii="仿宋_GB2312" w:hAnsi="宋体" w:eastAsia="仿宋_GB2312"/>
                <w:kern w:val="0"/>
                <w:sz w:val="32"/>
                <w:szCs w:val="32"/>
              </w:rPr>
            </w:pPr>
          </w:p>
        </w:tc>
        <w:tc>
          <w:tcPr>
            <w:tcW w:w="240" w:type="dxa"/>
          </w:tcPr>
          <w:p w14:paraId="0F614CA4">
            <w:pPr>
              <w:widowControl/>
              <w:jc w:val="center"/>
              <w:outlineLvl w:val="1"/>
              <w:rPr>
                <w:rFonts w:ascii="仿宋_GB2312" w:hAnsi="宋体" w:eastAsia="仿宋_GB2312"/>
                <w:kern w:val="0"/>
                <w:sz w:val="32"/>
                <w:szCs w:val="32"/>
              </w:rPr>
            </w:pPr>
          </w:p>
        </w:tc>
        <w:tc>
          <w:tcPr>
            <w:tcW w:w="397" w:type="dxa"/>
          </w:tcPr>
          <w:p w14:paraId="597BFBF8">
            <w:pPr>
              <w:widowControl/>
              <w:jc w:val="center"/>
              <w:outlineLvl w:val="1"/>
              <w:rPr>
                <w:rFonts w:ascii="仿宋_GB2312" w:hAnsi="宋体" w:eastAsia="仿宋_GB2312"/>
                <w:kern w:val="0"/>
                <w:sz w:val="32"/>
                <w:szCs w:val="32"/>
              </w:rPr>
            </w:pPr>
          </w:p>
        </w:tc>
        <w:tc>
          <w:tcPr>
            <w:tcW w:w="1352" w:type="dxa"/>
          </w:tcPr>
          <w:p w14:paraId="1B86F360">
            <w:pPr>
              <w:widowControl/>
              <w:jc w:val="center"/>
              <w:outlineLvl w:val="1"/>
              <w:rPr>
                <w:rFonts w:ascii="仿宋_GB2312" w:hAnsi="宋体" w:eastAsia="仿宋_GB2312"/>
                <w:kern w:val="0"/>
                <w:sz w:val="32"/>
                <w:szCs w:val="32"/>
              </w:rPr>
            </w:pPr>
          </w:p>
        </w:tc>
        <w:tc>
          <w:tcPr>
            <w:tcW w:w="1077" w:type="dxa"/>
          </w:tcPr>
          <w:p w14:paraId="6673C3BD">
            <w:pPr>
              <w:widowControl/>
              <w:jc w:val="center"/>
              <w:outlineLvl w:val="1"/>
              <w:rPr>
                <w:rFonts w:ascii="仿宋_GB2312" w:hAnsi="宋体" w:eastAsia="仿宋_GB2312"/>
                <w:kern w:val="0"/>
                <w:sz w:val="32"/>
                <w:szCs w:val="32"/>
              </w:rPr>
            </w:pPr>
          </w:p>
        </w:tc>
        <w:tc>
          <w:tcPr>
            <w:tcW w:w="628" w:type="dxa"/>
          </w:tcPr>
          <w:p w14:paraId="63FB2355">
            <w:pPr>
              <w:widowControl/>
              <w:jc w:val="right"/>
              <w:outlineLvl w:val="1"/>
              <w:rPr>
                <w:rFonts w:ascii="仿宋_GB2312" w:hAnsi="宋体" w:eastAsia="仿宋_GB2312"/>
                <w:kern w:val="0"/>
                <w:sz w:val="20"/>
                <w:szCs w:val="20"/>
              </w:rPr>
            </w:pPr>
          </w:p>
        </w:tc>
        <w:tc>
          <w:tcPr>
            <w:tcW w:w="569" w:type="dxa"/>
          </w:tcPr>
          <w:p w14:paraId="4C5F2BD8">
            <w:pPr>
              <w:widowControl/>
              <w:jc w:val="right"/>
              <w:outlineLvl w:val="1"/>
              <w:rPr>
                <w:rFonts w:ascii="仿宋_GB2312" w:hAnsi="宋体" w:eastAsia="仿宋_GB2312"/>
                <w:kern w:val="0"/>
                <w:sz w:val="20"/>
                <w:szCs w:val="20"/>
              </w:rPr>
            </w:pPr>
          </w:p>
        </w:tc>
        <w:tc>
          <w:tcPr>
            <w:tcW w:w="691" w:type="dxa"/>
          </w:tcPr>
          <w:p w14:paraId="016AF839">
            <w:pPr>
              <w:widowControl/>
              <w:jc w:val="right"/>
              <w:outlineLvl w:val="1"/>
              <w:rPr>
                <w:rFonts w:ascii="仿宋_GB2312" w:hAnsi="宋体" w:eastAsia="仿宋_GB2312"/>
                <w:kern w:val="0"/>
                <w:sz w:val="20"/>
                <w:szCs w:val="20"/>
              </w:rPr>
            </w:pPr>
          </w:p>
        </w:tc>
        <w:tc>
          <w:tcPr>
            <w:tcW w:w="497" w:type="dxa"/>
          </w:tcPr>
          <w:p w14:paraId="571F32D9">
            <w:pPr>
              <w:widowControl/>
              <w:jc w:val="right"/>
              <w:outlineLvl w:val="1"/>
              <w:rPr>
                <w:rFonts w:ascii="仿宋_GB2312" w:hAnsi="宋体" w:eastAsia="仿宋_GB2312"/>
                <w:kern w:val="0"/>
                <w:sz w:val="20"/>
                <w:szCs w:val="20"/>
              </w:rPr>
            </w:pPr>
          </w:p>
        </w:tc>
        <w:tc>
          <w:tcPr>
            <w:tcW w:w="652" w:type="dxa"/>
          </w:tcPr>
          <w:p w14:paraId="2700A89C">
            <w:pPr>
              <w:widowControl/>
              <w:jc w:val="right"/>
              <w:outlineLvl w:val="1"/>
              <w:rPr>
                <w:rFonts w:ascii="仿宋_GB2312" w:hAnsi="宋体" w:eastAsia="仿宋_GB2312"/>
                <w:kern w:val="0"/>
                <w:sz w:val="20"/>
                <w:szCs w:val="20"/>
              </w:rPr>
            </w:pPr>
          </w:p>
        </w:tc>
        <w:tc>
          <w:tcPr>
            <w:tcW w:w="578" w:type="dxa"/>
            <w:gridSpan w:val="2"/>
          </w:tcPr>
          <w:p w14:paraId="60648CF6">
            <w:pPr>
              <w:widowControl/>
              <w:jc w:val="right"/>
              <w:outlineLvl w:val="1"/>
              <w:rPr>
                <w:rFonts w:ascii="仿宋_GB2312" w:hAnsi="宋体" w:eastAsia="仿宋_GB2312"/>
                <w:kern w:val="0"/>
                <w:sz w:val="20"/>
                <w:szCs w:val="20"/>
              </w:rPr>
            </w:pPr>
          </w:p>
        </w:tc>
        <w:tc>
          <w:tcPr>
            <w:tcW w:w="567" w:type="dxa"/>
          </w:tcPr>
          <w:p w14:paraId="749F49D9">
            <w:pPr>
              <w:widowControl/>
              <w:jc w:val="right"/>
              <w:outlineLvl w:val="1"/>
              <w:rPr>
                <w:rFonts w:ascii="仿宋_GB2312" w:hAnsi="宋体" w:eastAsia="仿宋_GB2312"/>
                <w:kern w:val="0"/>
                <w:sz w:val="20"/>
                <w:szCs w:val="20"/>
              </w:rPr>
            </w:pPr>
          </w:p>
        </w:tc>
        <w:tc>
          <w:tcPr>
            <w:tcW w:w="430" w:type="dxa"/>
          </w:tcPr>
          <w:p w14:paraId="7826AED6">
            <w:pPr>
              <w:widowControl/>
              <w:jc w:val="right"/>
              <w:outlineLvl w:val="1"/>
              <w:rPr>
                <w:rFonts w:ascii="仿宋_GB2312" w:hAnsi="宋体" w:eastAsia="仿宋_GB2312"/>
                <w:kern w:val="0"/>
                <w:sz w:val="20"/>
                <w:szCs w:val="20"/>
              </w:rPr>
            </w:pPr>
          </w:p>
        </w:tc>
        <w:tc>
          <w:tcPr>
            <w:tcW w:w="420" w:type="dxa"/>
          </w:tcPr>
          <w:p w14:paraId="6AAC492C">
            <w:pPr>
              <w:widowControl/>
              <w:jc w:val="right"/>
              <w:outlineLvl w:val="1"/>
              <w:rPr>
                <w:rFonts w:ascii="仿宋_GB2312" w:hAnsi="宋体" w:eastAsia="仿宋_GB2312"/>
                <w:kern w:val="0"/>
                <w:sz w:val="32"/>
                <w:szCs w:val="32"/>
              </w:rPr>
            </w:pPr>
          </w:p>
        </w:tc>
        <w:tc>
          <w:tcPr>
            <w:tcW w:w="420" w:type="dxa"/>
          </w:tcPr>
          <w:p w14:paraId="0FF422D6">
            <w:pPr>
              <w:widowControl/>
              <w:jc w:val="right"/>
              <w:outlineLvl w:val="1"/>
              <w:rPr>
                <w:rFonts w:ascii="仿宋_GB2312" w:hAnsi="宋体" w:eastAsia="仿宋_GB2312"/>
                <w:kern w:val="0"/>
                <w:sz w:val="32"/>
                <w:szCs w:val="32"/>
              </w:rPr>
            </w:pPr>
          </w:p>
        </w:tc>
        <w:tc>
          <w:tcPr>
            <w:tcW w:w="468" w:type="dxa"/>
            <w:gridSpan w:val="2"/>
          </w:tcPr>
          <w:p w14:paraId="11735EBD">
            <w:pPr>
              <w:widowControl/>
              <w:jc w:val="right"/>
              <w:outlineLvl w:val="1"/>
              <w:rPr>
                <w:rFonts w:ascii="仿宋_GB2312" w:hAnsi="宋体" w:eastAsia="仿宋_GB2312"/>
                <w:kern w:val="0"/>
                <w:sz w:val="32"/>
                <w:szCs w:val="32"/>
              </w:rPr>
            </w:pPr>
          </w:p>
        </w:tc>
      </w:tr>
      <w:tr w14:paraId="1D9A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567B3E1C">
            <w:pPr>
              <w:widowControl/>
              <w:jc w:val="center"/>
              <w:outlineLvl w:val="1"/>
              <w:rPr>
                <w:rFonts w:ascii="仿宋_GB2312" w:hAnsi="宋体" w:eastAsia="仿宋_GB2312"/>
                <w:kern w:val="0"/>
                <w:sz w:val="32"/>
                <w:szCs w:val="32"/>
              </w:rPr>
            </w:pPr>
          </w:p>
        </w:tc>
        <w:tc>
          <w:tcPr>
            <w:tcW w:w="240" w:type="dxa"/>
          </w:tcPr>
          <w:p w14:paraId="154ACE6D">
            <w:pPr>
              <w:widowControl/>
              <w:jc w:val="center"/>
              <w:outlineLvl w:val="1"/>
              <w:rPr>
                <w:rFonts w:ascii="仿宋_GB2312" w:hAnsi="宋体" w:eastAsia="仿宋_GB2312"/>
                <w:kern w:val="0"/>
                <w:sz w:val="32"/>
                <w:szCs w:val="32"/>
              </w:rPr>
            </w:pPr>
          </w:p>
        </w:tc>
        <w:tc>
          <w:tcPr>
            <w:tcW w:w="397" w:type="dxa"/>
          </w:tcPr>
          <w:p w14:paraId="6F9E6B5C">
            <w:pPr>
              <w:widowControl/>
              <w:jc w:val="center"/>
              <w:outlineLvl w:val="1"/>
              <w:rPr>
                <w:rFonts w:ascii="仿宋_GB2312" w:hAnsi="宋体" w:eastAsia="仿宋_GB2312"/>
                <w:kern w:val="0"/>
                <w:sz w:val="32"/>
                <w:szCs w:val="32"/>
              </w:rPr>
            </w:pPr>
          </w:p>
        </w:tc>
        <w:tc>
          <w:tcPr>
            <w:tcW w:w="1352" w:type="dxa"/>
          </w:tcPr>
          <w:p w14:paraId="28BBAAA9">
            <w:pPr>
              <w:widowControl/>
              <w:jc w:val="center"/>
              <w:outlineLvl w:val="1"/>
              <w:rPr>
                <w:rFonts w:ascii="仿宋_GB2312" w:hAnsi="宋体" w:eastAsia="仿宋_GB2312"/>
                <w:kern w:val="0"/>
                <w:sz w:val="32"/>
                <w:szCs w:val="32"/>
              </w:rPr>
            </w:pPr>
          </w:p>
        </w:tc>
        <w:tc>
          <w:tcPr>
            <w:tcW w:w="1077" w:type="dxa"/>
          </w:tcPr>
          <w:p w14:paraId="40133A5E">
            <w:pPr>
              <w:widowControl/>
              <w:jc w:val="center"/>
              <w:outlineLvl w:val="1"/>
              <w:rPr>
                <w:rFonts w:ascii="仿宋_GB2312" w:hAnsi="宋体" w:eastAsia="仿宋_GB2312"/>
                <w:kern w:val="0"/>
                <w:sz w:val="32"/>
                <w:szCs w:val="32"/>
              </w:rPr>
            </w:pPr>
          </w:p>
        </w:tc>
        <w:tc>
          <w:tcPr>
            <w:tcW w:w="628" w:type="dxa"/>
          </w:tcPr>
          <w:p w14:paraId="68FB2179">
            <w:pPr>
              <w:widowControl/>
              <w:jc w:val="right"/>
              <w:outlineLvl w:val="1"/>
              <w:rPr>
                <w:rFonts w:ascii="仿宋_GB2312" w:hAnsi="宋体" w:eastAsia="仿宋_GB2312"/>
                <w:kern w:val="0"/>
                <w:sz w:val="20"/>
                <w:szCs w:val="20"/>
              </w:rPr>
            </w:pPr>
          </w:p>
        </w:tc>
        <w:tc>
          <w:tcPr>
            <w:tcW w:w="569" w:type="dxa"/>
          </w:tcPr>
          <w:p w14:paraId="16E6DBF4">
            <w:pPr>
              <w:widowControl/>
              <w:jc w:val="right"/>
              <w:outlineLvl w:val="1"/>
              <w:rPr>
                <w:rFonts w:ascii="仿宋_GB2312" w:hAnsi="宋体" w:eastAsia="仿宋_GB2312"/>
                <w:kern w:val="0"/>
                <w:sz w:val="20"/>
                <w:szCs w:val="20"/>
              </w:rPr>
            </w:pPr>
          </w:p>
        </w:tc>
        <w:tc>
          <w:tcPr>
            <w:tcW w:w="691" w:type="dxa"/>
          </w:tcPr>
          <w:p w14:paraId="6648AF6A">
            <w:pPr>
              <w:widowControl/>
              <w:jc w:val="right"/>
              <w:outlineLvl w:val="1"/>
              <w:rPr>
                <w:rFonts w:ascii="仿宋_GB2312" w:hAnsi="宋体" w:eastAsia="仿宋_GB2312"/>
                <w:kern w:val="0"/>
                <w:sz w:val="20"/>
                <w:szCs w:val="20"/>
              </w:rPr>
            </w:pPr>
          </w:p>
        </w:tc>
        <w:tc>
          <w:tcPr>
            <w:tcW w:w="497" w:type="dxa"/>
          </w:tcPr>
          <w:p w14:paraId="360BF183">
            <w:pPr>
              <w:widowControl/>
              <w:jc w:val="right"/>
              <w:outlineLvl w:val="1"/>
              <w:rPr>
                <w:rFonts w:ascii="仿宋_GB2312" w:hAnsi="宋体" w:eastAsia="仿宋_GB2312"/>
                <w:kern w:val="0"/>
                <w:sz w:val="20"/>
                <w:szCs w:val="20"/>
              </w:rPr>
            </w:pPr>
          </w:p>
        </w:tc>
        <w:tc>
          <w:tcPr>
            <w:tcW w:w="652" w:type="dxa"/>
          </w:tcPr>
          <w:p w14:paraId="724B515E">
            <w:pPr>
              <w:widowControl/>
              <w:jc w:val="right"/>
              <w:outlineLvl w:val="1"/>
              <w:rPr>
                <w:rFonts w:ascii="仿宋_GB2312" w:hAnsi="宋体" w:eastAsia="仿宋_GB2312"/>
                <w:kern w:val="0"/>
                <w:sz w:val="20"/>
                <w:szCs w:val="20"/>
              </w:rPr>
            </w:pPr>
          </w:p>
        </w:tc>
        <w:tc>
          <w:tcPr>
            <w:tcW w:w="578" w:type="dxa"/>
            <w:gridSpan w:val="2"/>
          </w:tcPr>
          <w:p w14:paraId="13404EC7">
            <w:pPr>
              <w:widowControl/>
              <w:jc w:val="right"/>
              <w:outlineLvl w:val="1"/>
              <w:rPr>
                <w:rFonts w:ascii="仿宋_GB2312" w:hAnsi="宋体" w:eastAsia="仿宋_GB2312"/>
                <w:kern w:val="0"/>
                <w:sz w:val="20"/>
                <w:szCs w:val="20"/>
              </w:rPr>
            </w:pPr>
          </w:p>
        </w:tc>
        <w:tc>
          <w:tcPr>
            <w:tcW w:w="567" w:type="dxa"/>
          </w:tcPr>
          <w:p w14:paraId="217ABE3D">
            <w:pPr>
              <w:widowControl/>
              <w:jc w:val="right"/>
              <w:outlineLvl w:val="1"/>
              <w:rPr>
                <w:rFonts w:ascii="仿宋_GB2312" w:hAnsi="宋体" w:eastAsia="仿宋_GB2312"/>
                <w:kern w:val="0"/>
                <w:sz w:val="20"/>
                <w:szCs w:val="20"/>
              </w:rPr>
            </w:pPr>
          </w:p>
        </w:tc>
        <w:tc>
          <w:tcPr>
            <w:tcW w:w="430" w:type="dxa"/>
          </w:tcPr>
          <w:p w14:paraId="11D39D23">
            <w:pPr>
              <w:widowControl/>
              <w:jc w:val="right"/>
              <w:outlineLvl w:val="1"/>
              <w:rPr>
                <w:rFonts w:ascii="仿宋_GB2312" w:hAnsi="宋体" w:eastAsia="仿宋_GB2312"/>
                <w:kern w:val="0"/>
                <w:sz w:val="20"/>
                <w:szCs w:val="20"/>
              </w:rPr>
            </w:pPr>
          </w:p>
        </w:tc>
        <w:tc>
          <w:tcPr>
            <w:tcW w:w="420" w:type="dxa"/>
          </w:tcPr>
          <w:p w14:paraId="2C997A66">
            <w:pPr>
              <w:widowControl/>
              <w:jc w:val="right"/>
              <w:outlineLvl w:val="1"/>
              <w:rPr>
                <w:rFonts w:ascii="仿宋_GB2312" w:hAnsi="宋体" w:eastAsia="仿宋_GB2312"/>
                <w:kern w:val="0"/>
                <w:sz w:val="32"/>
                <w:szCs w:val="32"/>
              </w:rPr>
            </w:pPr>
          </w:p>
        </w:tc>
        <w:tc>
          <w:tcPr>
            <w:tcW w:w="420" w:type="dxa"/>
          </w:tcPr>
          <w:p w14:paraId="772EFD94">
            <w:pPr>
              <w:widowControl/>
              <w:jc w:val="right"/>
              <w:outlineLvl w:val="1"/>
              <w:rPr>
                <w:rFonts w:ascii="仿宋_GB2312" w:hAnsi="宋体" w:eastAsia="仿宋_GB2312"/>
                <w:kern w:val="0"/>
                <w:sz w:val="32"/>
                <w:szCs w:val="32"/>
              </w:rPr>
            </w:pPr>
          </w:p>
        </w:tc>
        <w:tc>
          <w:tcPr>
            <w:tcW w:w="468" w:type="dxa"/>
            <w:gridSpan w:val="2"/>
          </w:tcPr>
          <w:p w14:paraId="53CED2D5">
            <w:pPr>
              <w:widowControl/>
              <w:jc w:val="right"/>
              <w:outlineLvl w:val="1"/>
              <w:rPr>
                <w:rFonts w:ascii="仿宋_GB2312" w:hAnsi="宋体" w:eastAsia="仿宋_GB2312"/>
                <w:kern w:val="0"/>
                <w:sz w:val="32"/>
                <w:szCs w:val="32"/>
              </w:rPr>
            </w:pPr>
          </w:p>
        </w:tc>
      </w:tr>
      <w:tr w14:paraId="680D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362EABB5">
            <w:pPr>
              <w:widowControl/>
              <w:jc w:val="center"/>
              <w:outlineLvl w:val="1"/>
              <w:rPr>
                <w:rFonts w:ascii="仿宋_GB2312" w:hAnsi="宋体" w:eastAsia="仿宋_GB2312"/>
                <w:kern w:val="0"/>
                <w:sz w:val="32"/>
                <w:szCs w:val="32"/>
              </w:rPr>
            </w:pPr>
          </w:p>
        </w:tc>
        <w:tc>
          <w:tcPr>
            <w:tcW w:w="240" w:type="dxa"/>
          </w:tcPr>
          <w:p w14:paraId="40BC3653">
            <w:pPr>
              <w:widowControl/>
              <w:jc w:val="center"/>
              <w:outlineLvl w:val="1"/>
              <w:rPr>
                <w:rFonts w:ascii="仿宋_GB2312" w:hAnsi="宋体" w:eastAsia="仿宋_GB2312"/>
                <w:kern w:val="0"/>
                <w:sz w:val="32"/>
                <w:szCs w:val="32"/>
              </w:rPr>
            </w:pPr>
          </w:p>
        </w:tc>
        <w:tc>
          <w:tcPr>
            <w:tcW w:w="397" w:type="dxa"/>
          </w:tcPr>
          <w:p w14:paraId="4ECA9BD3">
            <w:pPr>
              <w:widowControl/>
              <w:jc w:val="center"/>
              <w:outlineLvl w:val="1"/>
              <w:rPr>
                <w:rFonts w:ascii="仿宋_GB2312" w:hAnsi="宋体" w:eastAsia="仿宋_GB2312"/>
                <w:kern w:val="0"/>
                <w:sz w:val="32"/>
                <w:szCs w:val="32"/>
              </w:rPr>
            </w:pPr>
          </w:p>
        </w:tc>
        <w:tc>
          <w:tcPr>
            <w:tcW w:w="1352" w:type="dxa"/>
          </w:tcPr>
          <w:p w14:paraId="040C167A">
            <w:pPr>
              <w:widowControl/>
              <w:jc w:val="center"/>
              <w:outlineLvl w:val="1"/>
              <w:rPr>
                <w:rFonts w:ascii="仿宋_GB2312" w:hAnsi="宋体" w:eastAsia="仿宋_GB2312"/>
                <w:kern w:val="0"/>
                <w:sz w:val="32"/>
                <w:szCs w:val="32"/>
              </w:rPr>
            </w:pPr>
          </w:p>
        </w:tc>
        <w:tc>
          <w:tcPr>
            <w:tcW w:w="1077" w:type="dxa"/>
            <w:vAlign w:val="center"/>
          </w:tcPr>
          <w:p w14:paraId="7EEBD491">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628" w:type="dxa"/>
            <w:vAlign w:val="top"/>
          </w:tcPr>
          <w:p w14:paraId="7F8C3F0E">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150</w:t>
            </w:r>
          </w:p>
        </w:tc>
        <w:tc>
          <w:tcPr>
            <w:tcW w:w="569" w:type="dxa"/>
            <w:vAlign w:val="top"/>
          </w:tcPr>
          <w:p w14:paraId="0F489DEC">
            <w:pPr>
              <w:widowControl/>
              <w:jc w:val="center"/>
              <w:outlineLvl w:val="1"/>
              <w:rPr>
                <w:rFonts w:ascii="仿宋_GB2312" w:hAnsi="宋体" w:eastAsia="仿宋_GB2312"/>
                <w:kern w:val="0"/>
                <w:sz w:val="20"/>
                <w:szCs w:val="20"/>
              </w:rPr>
            </w:pPr>
          </w:p>
        </w:tc>
        <w:tc>
          <w:tcPr>
            <w:tcW w:w="691" w:type="dxa"/>
            <w:vAlign w:val="top"/>
          </w:tcPr>
          <w:p w14:paraId="31E31937">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150</w:t>
            </w:r>
          </w:p>
        </w:tc>
        <w:tc>
          <w:tcPr>
            <w:tcW w:w="497" w:type="dxa"/>
            <w:vAlign w:val="top"/>
          </w:tcPr>
          <w:p w14:paraId="26CEE762">
            <w:pPr>
              <w:widowControl/>
              <w:jc w:val="center"/>
              <w:outlineLvl w:val="1"/>
              <w:rPr>
                <w:rFonts w:ascii="仿宋_GB2312" w:hAnsi="宋体" w:eastAsia="仿宋_GB2312"/>
                <w:kern w:val="0"/>
                <w:sz w:val="20"/>
                <w:szCs w:val="20"/>
              </w:rPr>
            </w:pPr>
          </w:p>
        </w:tc>
        <w:tc>
          <w:tcPr>
            <w:tcW w:w="652" w:type="dxa"/>
            <w:vAlign w:val="top"/>
          </w:tcPr>
          <w:p w14:paraId="2AF6BDDE">
            <w:pPr>
              <w:widowControl/>
              <w:jc w:val="center"/>
              <w:outlineLvl w:val="1"/>
              <w:rPr>
                <w:rFonts w:ascii="仿宋_GB2312" w:hAnsi="宋体" w:eastAsia="仿宋_GB2312"/>
                <w:kern w:val="0"/>
                <w:sz w:val="20"/>
                <w:szCs w:val="20"/>
              </w:rPr>
            </w:pPr>
          </w:p>
        </w:tc>
        <w:tc>
          <w:tcPr>
            <w:tcW w:w="578" w:type="dxa"/>
            <w:gridSpan w:val="2"/>
            <w:vAlign w:val="top"/>
          </w:tcPr>
          <w:p w14:paraId="5D43732D">
            <w:pPr>
              <w:widowControl/>
              <w:jc w:val="center"/>
              <w:outlineLvl w:val="1"/>
              <w:rPr>
                <w:rFonts w:ascii="仿宋_GB2312" w:hAnsi="宋体" w:eastAsia="仿宋_GB2312"/>
                <w:kern w:val="0"/>
                <w:sz w:val="20"/>
                <w:szCs w:val="20"/>
              </w:rPr>
            </w:pPr>
          </w:p>
        </w:tc>
        <w:tc>
          <w:tcPr>
            <w:tcW w:w="567" w:type="dxa"/>
            <w:vAlign w:val="top"/>
          </w:tcPr>
          <w:p w14:paraId="744C5750">
            <w:pPr>
              <w:widowControl/>
              <w:jc w:val="center"/>
              <w:outlineLvl w:val="1"/>
              <w:rPr>
                <w:rFonts w:hint="default" w:ascii="仿宋_GB2312" w:hAnsi="宋体" w:eastAsia="仿宋_GB2312"/>
                <w:kern w:val="0"/>
                <w:sz w:val="20"/>
                <w:szCs w:val="20"/>
                <w:lang w:val="en-US" w:eastAsia="zh-CN"/>
              </w:rPr>
            </w:pPr>
          </w:p>
        </w:tc>
        <w:tc>
          <w:tcPr>
            <w:tcW w:w="430" w:type="dxa"/>
            <w:vAlign w:val="top"/>
          </w:tcPr>
          <w:p w14:paraId="4F58D6A6">
            <w:pPr>
              <w:widowControl/>
              <w:jc w:val="center"/>
              <w:outlineLvl w:val="1"/>
              <w:rPr>
                <w:rFonts w:ascii="仿宋_GB2312" w:hAnsi="宋体" w:eastAsia="仿宋_GB2312"/>
                <w:kern w:val="0"/>
                <w:sz w:val="20"/>
                <w:szCs w:val="20"/>
              </w:rPr>
            </w:pPr>
          </w:p>
        </w:tc>
        <w:tc>
          <w:tcPr>
            <w:tcW w:w="420" w:type="dxa"/>
            <w:vAlign w:val="top"/>
          </w:tcPr>
          <w:p w14:paraId="637FF5A5">
            <w:pPr>
              <w:widowControl/>
              <w:jc w:val="center"/>
              <w:outlineLvl w:val="1"/>
              <w:rPr>
                <w:rFonts w:ascii="仿宋_GB2312" w:hAnsi="宋体" w:eastAsia="仿宋_GB2312"/>
                <w:kern w:val="0"/>
                <w:sz w:val="28"/>
                <w:szCs w:val="28"/>
              </w:rPr>
            </w:pPr>
          </w:p>
        </w:tc>
        <w:tc>
          <w:tcPr>
            <w:tcW w:w="420" w:type="dxa"/>
            <w:vAlign w:val="top"/>
          </w:tcPr>
          <w:p w14:paraId="634B3B8E">
            <w:pPr>
              <w:widowControl/>
              <w:jc w:val="center"/>
              <w:outlineLvl w:val="1"/>
              <w:rPr>
                <w:rFonts w:ascii="仿宋_GB2312" w:hAnsi="宋体" w:eastAsia="仿宋_GB2312"/>
                <w:kern w:val="0"/>
                <w:sz w:val="28"/>
                <w:szCs w:val="28"/>
              </w:rPr>
            </w:pPr>
          </w:p>
        </w:tc>
        <w:tc>
          <w:tcPr>
            <w:tcW w:w="468" w:type="dxa"/>
            <w:gridSpan w:val="2"/>
            <w:vAlign w:val="top"/>
          </w:tcPr>
          <w:p w14:paraId="1CC9B1FF">
            <w:pPr>
              <w:widowControl/>
              <w:jc w:val="center"/>
              <w:outlineLvl w:val="1"/>
              <w:rPr>
                <w:rFonts w:ascii="仿宋_GB2312" w:hAnsi="宋体" w:eastAsia="仿宋_GB2312"/>
                <w:kern w:val="0"/>
                <w:sz w:val="28"/>
                <w:szCs w:val="28"/>
              </w:rPr>
            </w:pPr>
          </w:p>
        </w:tc>
      </w:tr>
    </w:tbl>
    <w:p w14:paraId="632139B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C274E1A">
      <w:pPr>
        <w:widowControl/>
        <w:jc w:val="left"/>
        <w:textAlignment w:val="bottom"/>
        <w:rPr>
          <w:rFonts w:hint="eastAsia" w:ascii="宋体" w:hAnsi="宋体" w:cs="宋体"/>
          <w:color w:val="000000"/>
          <w:kern w:val="0"/>
          <w:sz w:val="20"/>
          <w:szCs w:val="20"/>
          <w:lang w:bidi="ar"/>
        </w:rPr>
      </w:pPr>
    </w:p>
    <w:p w14:paraId="5F417A01">
      <w:pPr>
        <w:widowControl/>
        <w:jc w:val="left"/>
        <w:textAlignment w:val="bottom"/>
        <w:rPr>
          <w:rFonts w:hint="eastAsia" w:ascii="宋体" w:hAnsi="宋体" w:cs="宋体"/>
          <w:color w:val="000000"/>
          <w:kern w:val="0"/>
          <w:sz w:val="20"/>
          <w:szCs w:val="20"/>
          <w:lang w:bidi="ar"/>
        </w:rPr>
      </w:pPr>
    </w:p>
    <w:p w14:paraId="16FAE61C">
      <w:pPr>
        <w:widowControl/>
        <w:jc w:val="left"/>
        <w:textAlignment w:val="bottom"/>
        <w:rPr>
          <w:rFonts w:hint="eastAsia" w:ascii="宋体" w:hAnsi="宋体" w:cs="宋体"/>
          <w:color w:val="000000"/>
          <w:kern w:val="0"/>
          <w:sz w:val="20"/>
          <w:szCs w:val="20"/>
          <w:lang w:bidi="ar"/>
        </w:rPr>
      </w:pPr>
    </w:p>
    <w:p w14:paraId="79D94DD3">
      <w:pPr>
        <w:widowControl/>
        <w:jc w:val="left"/>
        <w:textAlignment w:val="bottom"/>
        <w:rPr>
          <w:rFonts w:hint="eastAsia" w:ascii="宋体" w:hAnsi="宋体" w:cs="宋体"/>
          <w:color w:val="000000"/>
          <w:kern w:val="0"/>
          <w:sz w:val="20"/>
          <w:szCs w:val="20"/>
          <w:lang w:bidi="ar"/>
        </w:rPr>
      </w:pPr>
    </w:p>
    <w:p w14:paraId="03F55CC0">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2B853B99">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07268B4F">
      <w:pPr>
        <w:widowControl/>
        <w:jc w:val="center"/>
        <w:outlineLvl w:val="1"/>
        <w:rPr>
          <w:rFonts w:ascii="仿宋_GB2312" w:hAnsi="宋体" w:eastAsia="仿宋_GB2312"/>
          <w:b/>
          <w:kern w:val="0"/>
          <w:sz w:val="32"/>
          <w:szCs w:val="32"/>
        </w:rPr>
      </w:pPr>
    </w:p>
    <w:p w14:paraId="2D4E299D">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52211C20">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374ACDC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3A61C3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00DE5E3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0E8FDA7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1267904">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1092B0C6">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9089C02">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4443CEB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78A1D90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64F8CD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7B42FB8D">
            <w:pPr>
              <w:widowControl/>
              <w:jc w:val="left"/>
              <w:rPr>
                <w:rFonts w:ascii="宋体" w:hAnsi="宋体" w:cs="宋体"/>
                <w:b/>
                <w:bCs/>
                <w:color w:val="000000"/>
                <w:kern w:val="0"/>
                <w:sz w:val="22"/>
                <w:szCs w:val="22"/>
              </w:rPr>
            </w:pPr>
          </w:p>
        </w:tc>
      </w:tr>
      <w:tr w14:paraId="409A478E">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5178B165">
            <w:pPr>
              <w:widowControl/>
              <w:jc w:val="right"/>
              <w:rPr>
                <w:rFonts w:ascii="宋体" w:hAnsi="宋体" w:cs="宋体"/>
                <w:color w:val="000000"/>
                <w:kern w:val="0"/>
                <w:sz w:val="24"/>
              </w:rPr>
            </w:pPr>
            <w:r>
              <w:rPr>
                <w:rFonts w:hint="eastAsia" w:ascii="宋体" w:hAnsi="宋体" w:cs="宋体"/>
                <w:color w:val="000000"/>
                <w:kern w:val="0"/>
                <w:sz w:val="24"/>
                <w:lang w:val="en-US" w:eastAsia="zh-CN"/>
              </w:rPr>
              <w:t>18.20</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91CE95A">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5695E02">
            <w:pPr>
              <w:widowControl/>
              <w:jc w:val="right"/>
              <w:rPr>
                <w:rFonts w:ascii="宋体" w:hAnsi="宋体" w:cs="宋体"/>
                <w:color w:val="000000"/>
                <w:kern w:val="0"/>
                <w:sz w:val="24"/>
              </w:rPr>
            </w:pPr>
            <w:r>
              <w:rPr>
                <w:rFonts w:hint="eastAsia" w:ascii="宋体" w:hAnsi="宋体" w:cs="宋体"/>
                <w:color w:val="000000"/>
                <w:kern w:val="0"/>
                <w:sz w:val="24"/>
                <w:lang w:val="en-US" w:eastAsia="zh-CN"/>
              </w:rPr>
              <w:t>17.6</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741A0E0">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5B5980C">
            <w:pPr>
              <w:widowControl/>
              <w:jc w:val="right"/>
              <w:rPr>
                <w:rFonts w:ascii="宋体" w:hAnsi="宋体" w:cs="宋体"/>
                <w:color w:val="000000"/>
                <w:kern w:val="0"/>
                <w:sz w:val="24"/>
              </w:rPr>
            </w:pPr>
            <w:r>
              <w:rPr>
                <w:rFonts w:hint="eastAsia" w:ascii="宋体" w:hAnsi="宋体" w:cs="宋体"/>
                <w:color w:val="000000"/>
                <w:kern w:val="0"/>
                <w:sz w:val="24"/>
                <w:lang w:val="en-US" w:eastAsia="zh-CN"/>
              </w:rPr>
              <w:t>17.6</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17828565">
            <w:pPr>
              <w:widowControl/>
              <w:jc w:val="right"/>
              <w:rPr>
                <w:rFonts w:ascii="宋体" w:hAnsi="宋体" w:cs="宋体"/>
                <w:color w:val="000000"/>
                <w:kern w:val="0"/>
                <w:sz w:val="24"/>
              </w:rPr>
            </w:pPr>
            <w:r>
              <w:rPr>
                <w:rFonts w:hint="eastAsia" w:ascii="宋体" w:hAnsi="宋体" w:cs="宋体"/>
                <w:color w:val="000000"/>
                <w:kern w:val="0"/>
                <w:sz w:val="24"/>
                <w:lang w:val="en-US" w:eastAsia="zh-CN"/>
              </w:rPr>
              <w:t>0.6</w:t>
            </w:r>
            <w:r>
              <w:rPr>
                <w:rFonts w:hint="eastAsia" w:ascii="宋体" w:hAnsi="宋体" w:cs="宋体"/>
                <w:color w:val="000000"/>
                <w:kern w:val="0"/>
                <w:sz w:val="24"/>
              </w:rPr>
              <w:t>　</w:t>
            </w:r>
          </w:p>
        </w:tc>
      </w:tr>
      <w:tr w14:paraId="7EF13D09">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0D891A5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B829F5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CA256A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10E38D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4C3213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6FE6F463">
            <w:pPr>
              <w:widowControl/>
              <w:jc w:val="right"/>
              <w:rPr>
                <w:rFonts w:ascii="宋体" w:hAnsi="宋体" w:cs="宋体"/>
                <w:color w:val="000000"/>
                <w:kern w:val="0"/>
                <w:sz w:val="24"/>
              </w:rPr>
            </w:pPr>
            <w:r>
              <w:rPr>
                <w:rFonts w:hint="eastAsia" w:ascii="宋体" w:hAnsi="宋体" w:cs="宋体"/>
                <w:color w:val="000000"/>
                <w:kern w:val="0"/>
                <w:sz w:val="24"/>
              </w:rPr>
              <w:t>　</w:t>
            </w:r>
          </w:p>
        </w:tc>
      </w:tr>
      <w:tr w14:paraId="2553A1B3">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649FDC3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0CC529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1D1147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748A105">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AC5804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3C4F773">
            <w:pPr>
              <w:widowControl/>
              <w:jc w:val="right"/>
              <w:rPr>
                <w:rFonts w:ascii="宋体" w:hAnsi="宋体" w:cs="宋体"/>
                <w:color w:val="000000"/>
                <w:kern w:val="0"/>
                <w:sz w:val="24"/>
              </w:rPr>
            </w:pPr>
            <w:r>
              <w:rPr>
                <w:rFonts w:hint="eastAsia" w:ascii="宋体" w:hAnsi="宋体" w:cs="宋体"/>
                <w:color w:val="000000"/>
                <w:kern w:val="0"/>
                <w:sz w:val="24"/>
              </w:rPr>
              <w:t>　</w:t>
            </w:r>
          </w:p>
        </w:tc>
      </w:tr>
      <w:tr w14:paraId="3975C6EB">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70209F5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1D9CC0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9EFA42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F54D39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3D28F15">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3A4F86E">
            <w:pPr>
              <w:widowControl/>
              <w:jc w:val="right"/>
              <w:rPr>
                <w:rFonts w:ascii="宋体" w:hAnsi="宋体" w:cs="宋体"/>
                <w:color w:val="000000"/>
                <w:kern w:val="0"/>
                <w:sz w:val="24"/>
              </w:rPr>
            </w:pPr>
            <w:r>
              <w:rPr>
                <w:rFonts w:hint="eastAsia" w:ascii="宋体" w:hAnsi="宋体" w:cs="宋体"/>
                <w:color w:val="000000"/>
                <w:kern w:val="0"/>
                <w:sz w:val="24"/>
              </w:rPr>
              <w:t>　</w:t>
            </w:r>
          </w:p>
        </w:tc>
      </w:tr>
      <w:tr w14:paraId="19B91A9E">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2488150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066CCA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256DCEA">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E856E2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907AE5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2852F1D8">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3658513A">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14:paraId="300B9ED7">
      <w:pPr>
        <w:widowControl/>
        <w:jc w:val="left"/>
        <w:textAlignment w:val="bottom"/>
        <w:rPr>
          <w:rFonts w:ascii="宋体" w:hAnsi="宋体" w:cs="宋体"/>
          <w:color w:val="000000"/>
          <w:kern w:val="0"/>
          <w:sz w:val="20"/>
          <w:szCs w:val="20"/>
          <w:lang w:bidi="ar"/>
        </w:rPr>
      </w:pPr>
    </w:p>
    <w:p w14:paraId="455979DE">
      <w:pPr>
        <w:widowControl/>
        <w:jc w:val="left"/>
        <w:textAlignment w:val="bottom"/>
        <w:rPr>
          <w:rFonts w:ascii="宋体" w:hAnsi="宋体" w:cs="宋体"/>
          <w:color w:val="000000"/>
          <w:kern w:val="0"/>
          <w:sz w:val="20"/>
          <w:szCs w:val="20"/>
          <w:lang w:bidi="ar"/>
        </w:rPr>
      </w:pPr>
    </w:p>
    <w:p w14:paraId="304055EB">
      <w:pPr>
        <w:widowControl/>
        <w:jc w:val="left"/>
        <w:textAlignment w:val="bottom"/>
        <w:rPr>
          <w:rFonts w:ascii="宋体" w:hAnsi="宋体" w:cs="宋体"/>
          <w:color w:val="000000"/>
          <w:kern w:val="0"/>
          <w:sz w:val="20"/>
          <w:szCs w:val="20"/>
          <w:lang w:bidi="ar"/>
        </w:rPr>
      </w:pPr>
    </w:p>
    <w:p w14:paraId="76D214CB">
      <w:pPr>
        <w:widowControl/>
        <w:jc w:val="left"/>
        <w:textAlignment w:val="bottom"/>
        <w:rPr>
          <w:rFonts w:ascii="宋体" w:hAnsi="宋体" w:cs="宋体"/>
          <w:color w:val="000000"/>
          <w:kern w:val="0"/>
          <w:sz w:val="20"/>
          <w:szCs w:val="20"/>
          <w:lang w:bidi="ar"/>
        </w:rPr>
      </w:pPr>
    </w:p>
    <w:p w14:paraId="1E8248D5">
      <w:pPr>
        <w:widowControl/>
        <w:jc w:val="left"/>
        <w:textAlignment w:val="bottom"/>
        <w:rPr>
          <w:rFonts w:ascii="宋体" w:hAnsi="宋体" w:cs="宋体"/>
          <w:color w:val="000000"/>
          <w:kern w:val="0"/>
          <w:sz w:val="20"/>
          <w:szCs w:val="20"/>
          <w:lang w:bidi="ar"/>
        </w:rPr>
      </w:pPr>
    </w:p>
    <w:p w14:paraId="5314F461">
      <w:pPr>
        <w:widowControl/>
        <w:jc w:val="left"/>
        <w:textAlignment w:val="bottom"/>
        <w:rPr>
          <w:rFonts w:ascii="宋体" w:hAnsi="宋体" w:cs="宋体"/>
          <w:color w:val="000000"/>
          <w:kern w:val="0"/>
          <w:sz w:val="20"/>
          <w:szCs w:val="20"/>
          <w:lang w:bidi="ar"/>
        </w:rPr>
      </w:pPr>
    </w:p>
    <w:p w14:paraId="4CC2B48F">
      <w:pPr>
        <w:widowControl/>
        <w:jc w:val="left"/>
        <w:textAlignment w:val="bottom"/>
        <w:rPr>
          <w:rFonts w:ascii="宋体" w:hAnsi="宋体" w:cs="宋体"/>
          <w:color w:val="000000"/>
          <w:kern w:val="0"/>
          <w:sz w:val="20"/>
          <w:szCs w:val="20"/>
          <w:lang w:bidi="ar"/>
        </w:rPr>
      </w:pPr>
    </w:p>
    <w:p w14:paraId="33B81274">
      <w:pPr>
        <w:widowControl/>
        <w:jc w:val="left"/>
        <w:textAlignment w:val="bottom"/>
        <w:rPr>
          <w:rFonts w:ascii="宋体" w:hAnsi="宋体" w:cs="宋体"/>
          <w:color w:val="000000"/>
          <w:kern w:val="0"/>
          <w:sz w:val="20"/>
          <w:szCs w:val="20"/>
          <w:lang w:bidi="ar"/>
        </w:rPr>
      </w:pPr>
    </w:p>
    <w:p w14:paraId="31346487">
      <w:pPr>
        <w:widowControl/>
        <w:jc w:val="left"/>
        <w:textAlignment w:val="bottom"/>
        <w:rPr>
          <w:rFonts w:ascii="宋体" w:hAnsi="宋体" w:cs="宋体"/>
          <w:color w:val="000000"/>
          <w:kern w:val="0"/>
          <w:sz w:val="20"/>
          <w:szCs w:val="20"/>
          <w:lang w:bidi="ar"/>
        </w:rPr>
      </w:pPr>
    </w:p>
    <w:p w14:paraId="2408540D">
      <w:pPr>
        <w:widowControl/>
        <w:jc w:val="left"/>
        <w:textAlignment w:val="bottom"/>
        <w:rPr>
          <w:rFonts w:ascii="宋体" w:hAnsi="宋体" w:cs="宋体"/>
          <w:color w:val="000000"/>
          <w:kern w:val="0"/>
          <w:sz w:val="20"/>
          <w:szCs w:val="20"/>
          <w:lang w:bidi="ar"/>
        </w:rPr>
      </w:pPr>
    </w:p>
    <w:p w14:paraId="6AAA4C63">
      <w:pPr>
        <w:pStyle w:val="2"/>
        <w:rPr>
          <w:rFonts w:ascii="宋体" w:hAnsi="宋体" w:cs="宋体"/>
          <w:color w:val="000000"/>
          <w:kern w:val="0"/>
          <w:sz w:val="20"/>
          <w:szCs w:val="20"/>
          <w:lang w:bidi="ar"/>
        </w:rPr>
      </w:pPr>
    </w:p>
    <w:p w14:paraId="6B5B718B">
      <w:pPr>
        <w:pStyle w:val="2"/>
        <w:rPr>
          <w:rFonts w:ascii="宋体" w:hAnsi="宋体" w:cs="宋体"/>
          <w:color w:val="000000"/>
          <w:kern w:val="0"/>
          <w:sz w:val="20"/>
          <w:szCs w:val="20"/>
          <w:lang w:bidi="ar"/>
        </w:rPr>
      </w:pPr>
    </w:p>
    <w:p w14:paraId="2B122875">
      <w:pPr>
        <w:pStyle w:val="2"/>
        <w:rPr>
          <w:rFonts w:ascii="宋体" w:hAnsi="宋体" w:cs="宋体"/>
          <w:color w:val="000000"/>
          <w:kern w:val="0"/>
          <w:sz w:val="20"/>
          <w:szCs w:val="20"/>
          <w:lang w:bidi="ar"/>
        </w:rPr>
      </w:pPr>
    </w:p>
    <w:p w14:paraId="58440374">
      <w:pPr>
        <w:pStyle w:val="2"/>
        <w:rPr>
          <w:rFonts w:ascii="宋体" w:hAnsi="宋体" w:cs="宋体"/>
          <w:color w:val="000000"/>
          <w:kern w:val="0"/>
          <w:sz w:val="20"/>
          <w:szCs w:val="20"/>
          <w:lang w:bidi="ar"/>
        </w:rPr>
      </w:pPr>
    </w:p>
    <w:p w14:paraId="0A70172B">
      <w:pPr>
        <w:pStyle w:val="2"/>
        <w:rPr>
          <w:rFonts w:ascii="宋体" w:hAnsi="宋体" w:cs="宋体"/>
          <w:color w:val="000000"/>
          <w:kern w:val="0"/>
          <w:sz w:val="20"/>
          <w:szCs w:val="20"/>
          <w:lang w:bidi="ar"/>
        </w:rPr>
      </w:pPr>
    </w:p>
    <w:p w14:paraId="2C0C617F">
      <w:pPr>
        <w:pStyle w:val="2"/>
        <w:rPr>
          <w:rFonts w:ascii="宋体" w:hAnsi="宋体" w:cs="宋体"/>
          <w:color w:val="000000"/>
          <w:kern w:val="0"/>
          <w:sz w:val="20"/>
          <w:szCs w:val="20"/>
          <w:lang w:bidi="ar"/>
        </w:rPr>
      </w:pPr>
    </w:p>
    <w:p w14:paraId="609B7520">
      <w:pPr>
        <w:pStyle w:val="2"/>
        <w:rPr>
          <w:rFonts w:ascii="宋体" w:hAnsi="宋体" w:cs="宋体"/>
          <w:color w:val="000000"/>
          <w:kern w:val="0"/>
          <w:sz w:val="20"/>
          <w:szCs w:val="20"/>
          <w:lang w:bidi="ar"/>
        </w:rPr>
      </w:pPr>
    </w:p>
    <w:p w14:paraId="2A9D90C5">
      <w:pPr>
        <w:pStyle w:val="2"/>
        <w:rPr>
          <w:rFonts w:ascii="宋体" w:hAnsi="宋体" w:cs="宋体"/>
          <w:color w:val="000000"/>
          <w:kern w:val="0"/>
          <w:sz w:val="20"/>
          <w:szCs w:val="20"/>
          <w:lang w:bidi="ar"/>
        </w:rPr>
      </w:pPr>
    </w:p>
    <w:p w14:paraId="57272268">
      <w:pPr>
        <w:widowControl/>
        <w:jc w:val="left"/>
        <w:textAlignment w:val="bottom"/>
        <w:rPr>
          <w:rFonts w:ascii="宋体" w:hAnsi="宋体" w:cs="宋体"/>
          <w:color w:val="000000"/>
          <w:kern w:val="0"/>
          <w:sz w:val="20"/>
          <w:szCs w:val="20"/>
          <w:lang w:bidi="ar"/>
        </w:rPr>
      </w:pPr>
    </w:p>
    <w:p w14:paraId="4EB75F12">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lang w:bidi="ar"/>
        </w:rPr>
        <w:t>表9</w:t>
      </w:r>
    </w:p>
    <w:p w14:paraId="3DB94907">
      <w:pPr>
        <w:widowControl/>
        <w:spacing w:line="360" w:lineRule="exact"/>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14:paraId="397C7A14">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eastAsia="zh-CN"/>
        </w:rPr>
        <w:t>昌吉州矿山救护大队</w:t>
      </w:r>
      <w:r>
        <w:rPr>
          <w:rFonts w:hint="eastAsia" w:ascii="仿宋_GB2312" w:hAnsi="宋体" w:eastAsia="仿宋_GB2312"/>
          <w:kern w:val="0"/>
          <w:sz w:val="24"/>
          <w:highlight w:val="none"/>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49775CEC">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006C2662">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14:paraId="2DE70AD4">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14:paraId="03A1EC5B">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5BC2D67A">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17B5852B">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04EC63E8">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14:paraId="3335E101">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07236534">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14:paraId="37E1A428">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32180FCE">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14:paraId="6FBF5787">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14:paraId="62719A9D">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14:paraId="3286D802">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14:paraId="336CA5D0">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62DA6B98">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0BE23FF8">
            <w:pPr>
              <w:widowControl/>
              <w:spacing w:line="280" w:lineRule="exact"/>
              <w:jc w:val="left"/>
              <w:rPr>
                <w:rFonts w:ascii="仿宋_GB2312" w:hAnsi="宋体" w:eastAsia="仿宋_GB2312" w:cs="宋体"/>
                <w:b/>
                <w:bCs/>
                <w:color w:val="000000"/>
                <w:kern w:val="0"/>
                <w:sz w:val="24"/>
                <w:highlight w:val="none"/>
              </w:rPr>
            </w:pPr>
          </w:p>
        </w:tc>
      </w:tr>
      <w:tr w14:paraId="55DE820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6455509">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2AE52CC6">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271ECA5E">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35F57D62">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611CDD8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4FF6E7FE">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62D2420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3800CB5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4740D2B">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52C8926B">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76525E39">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5911A2B7">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6E54ABD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2C96A7D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117B804C">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2B6A923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051AB8D">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59553C71">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195DA349">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1E73BA19">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62E0DE0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EA3E966">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2F54409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3ACD30E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3A49550">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10836A80">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6F5F3612">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4B11F86E">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121C6FE8">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470F29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2569BEEB">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6D5041C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66D88F0">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058E22F3">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45772062">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5F68FA76">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44430EE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6B7BDB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136F57B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ABB346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E21DCAF">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3FCD5AE8">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04F19BDB">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56357CA4">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194C830D">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2879692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7E5B6DA2">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48D736F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EF1F80B">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74B032A4">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39954669">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2D9D8207">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2B759316">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6AC6D51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3E52C51F">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36A51FE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F91C5FD">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1366E015">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0A278A78">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75A056FA">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4E08AB2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661FE24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0B3F19CC">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4DDAE28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8412307">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1D9B34E4">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5FF1D1DB">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712268DB">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2E298B3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7BF464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3A8EFCAF">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E96882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78C7B89">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14:paraId="6885F636">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14:paraId="559AAC3F">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14:paraId="3408EE1A">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14:paraId="12910E3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1A9AC4CC">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4B26A2C8">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CD6392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16A55B2">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765A46DD">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71CB347E">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1E76F466">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2D93F5FF">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5E1AD371">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00D8404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A98930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2245524">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0C6C073B">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3EE090B6">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6A1FCE6F">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6449A31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A6BFADA">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2CA5EA6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748E9AE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386DBCD">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1BC87864">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5FE5423A">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7E163D94">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091D6FD0">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6A7F998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420A9A2E">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914968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2F5FB59">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14:paraId="75474A9B">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14:paraId="292B1962">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14:paraId="7FE7DCF3">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14:paraId="66F1FD58">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14:paraId="75986E6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14:paraId="0909AD67">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4215B30E">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14:paraId="381000D2">
            <w:pPr>
              <w:widowControl/>
              <w:spacing w:line="280" w:lineRule="exact"/>
              <w:jc w:val="center"/>
              <w:rPr>
                <w:rFonts w:ascii="宋体" w:hAnsi="宋体" w:cs="宋体"/>
                <w:color w:val="000000"/>
                <w:kern w:val="0"/>
                <w:sz w:val="24"/>
                <w:highlight w:val="none"/>
              </w:rPr>
            </w:pPr>
          </w:p>
        </w:tc>
        <w:tc>
          <w:tcPr>
            <w:tcW w:w="457" w:type="dxa"/>
            <w:tcBorders>
              <w:top w:val="single" w:color="auto" w:sz="4" w:space="0"/>
              <w:left w:val="single" w:color="auto" w:sz="4" w:space="0"/>
              <w:bottom w:val="single" w:color="auto" w:sz="4" w:space="0"/>
              <w:right w:val="single" w:color="auto" w:sz="4" w:space="0"/>
            </w:tcBorders>
            <w:vAlign w:val="center"/>
          </w:tcPr>
          <w:p w14:paraId="6FAEDC55">
            <w:pPr>
              <w:widowControl/>
              <w:spacing w:line="280" w:lineRule="exact"/>
              <w:jc w:val="center"/>
              <w:rPr>
                <w:rFonts w:ascii="宋体" w:hAnsi="宋体" w:cs="宋体"/>
                <w:color w:val="000000"/>
                <w:kern w:val="0"/>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1B59B863">
            <w:pPr>
              <w:widowControl/>
              <w:spacing w:line="280" w:lineRule="exact"/>
              <w:jc w:val="center"/>
              <w:rPr>
                <w:rFonts w:ascii="仿宋_GB2312" w:hAnsi="宋体" w:eastAsia="仿宋_GB2312" w:cs="宋体"/>
                <w:color w:val="000000"/>
                <w:kern w:val="0"/>
                <w:sz w:val="24"/>
                <w:highlight w:val="none"/>
              </w:rPr>
            </w:pPr>
          </w:p>
        </w:tc>
        <w:tc>
          <w:tcPr>
            <w:tcW w:w="2544" w:type="dxa"/>
            <w:tcBorders>
              <w:top w:val="single" w:color="auto" w:sz="4" w:space="0"/>
              <w:left w:val="single" w:color="auto" w:sz="4" w:space="0"/>
              <w:bottom w:val="single" w:color="auto" w:sz="4" w:space="0"/>
              <w:right w:val="single" w:color="auto" w:sz="4" w:space="0"/>
            </w:tcBorders>
            <w:vAlign w:val="center"/>
          </w:tcPr>
          <w:p w14:paraId="39A43F01">
            <w:pPr>
              <w:widowControl/>
              <w:spacing w:line="280" w:lineRule="exact"/>
              <w:jc w:val="center"/>
              <w:rPr>
                <w:rFonts w:ascii="仿宋_GB2312" w:hAnsi="宋体" w:eastAsia="仿宋_GB2312" w:cs="宋体"/>
                <w:color w:val="000000"/>
                <w:kern w:val="0"/>
                <w:sz w:val="24"/>
                <w:highlight w:val="none"/>
              </w:rPr>
            </w:pPr>
          </w:p>
        </w:tc>
        <w:tc>
          <w:tcPr>
            <w:tcW w:w="1669" w:type="dxa"/>
            <w:tcBorders>
              <w:top w:val="single" w:color="auto" w:sz="4" w:space="0"/>
              <w:left w:val="single" w:color="auto" w:sz="4" w:space="0"/>
              <w:bottom w:val="single" w:color="auto" w:sz="4" w:space="0"/>
              <w:right w:val="single" w:color="auto" w:sz="4" w:space="0"/>
            </w:tcBorders>
            <w:vAlign w:val="center"/>
          </w:tcPr>
          <w:p w14:paraId="79981F65">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single" w:color="auto" w:sz="4" w:space="0"/>
              <w:left w:val="single" w:color="auto" w:sz="4" w:space="0"/>
              <w:bottom w:val="single" w:color="auto" w:sz="4" w:space="0"/>
              <w:right w:val="single" w:color="auto" w:sz="4" w:space="0"/>
            </w:tcBorders>
            <w:vAlign w:val="center"/>
          </w:tcPr>
          <w:p w14:paraId="094EDB4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single" w:color="auto" w:sz="4" w:space="0"/>
              <w:left w:val="single" w:color="auto" w:sz="4" w:space="0"/>
              <w:bottom w:val="single" w:color="auto" w:sz="4" w:space="0"/>
              <w:right w:val="single" w:color="auto" w:sz="4" w:space="0"/>
            </w:tcBorders>
            <w:vAlign w:val="center"/>
          </w:tcPr>
          <w:p w14:paraId="08ECBF9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4EB3AFDF">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14:paraId="1E3C45AC">
            <w:pPr>
              <w:widowControl/>
              <w:spacing w:line="280" w:lineRule="exact"/>
              <w:jc w:val="center"/>
              <w:rPr>
                <w:rFonts w:ascii="宋体" w:hAnsi="宋体" w:cs="宋体"/>
                <w:color w:val="000000"/>
                <w:kern w:val="0"/>
                <w:sz w:val="24"/>
                <w:highlight w:val="none"/>
              </w:rPr>
            </w:pPr>
          </w:p>
        </w:tc>
        <w:tc>
          <w:tcPr>
            <w:tcW w:w="457" w:type="dxa"/>
            <w:tcBorders>
              <w:top w:val="single" w:color="auto" w:sz="4" w:space="0"/>
              <w:left w:val="single" w:color="auto" w:sz="4" w:space="0"/>
              <w:bottom w:val="single" w:color="auto" w:sz="4" w:space="0"/>
              <w:right w:val="single" w:color="auto" w:sz="4" w:space="0"/>
            </w:tcBorders>
            <w:vAlign w:val="center"/>
          </w:tcPr>
          <w:p w14:paraId="4C4839EB">
            <w:pPr>
              <w:widowControl/>
              <w:spacing w:line="280" w:lineRule="exact"/>
              <w:jc w:val="center"/>
              <w:rPr>
                <w:rFonts w:ascii="宋体" w:hAnsi="宋体" w:cs="宋体"/>
                <w:color w:val="000000"/>
                <w:kern w:val="0"/>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2C1DB8F0">
            <w:pPr>
              <w:widowControl/>
              <w:spacing w:line="280" w:lineRule="exact"/>
              <w:jc w:val="center"/>
              <w:rPr>
                <w:rFonts w:ascii="仿宋_GB2312" w:hAnsi="宋体" w:eastAsia="仿宋_GB2312" w:cs="宋体"/>
                <w:color w:val="000000"/>
                <w:kern w:val="0"/>
                <w:sz w:val="24"/>
                <w:highlight w:val="none"/>
              </w:rPr>
            </w:pPr>
          </w:p>
        </w:tc>
        <w:tc>
          <w:tcPr>
            <w:tcW w:w="2544" w:type="dxa"/>
            <w:tcBorders>
              <w:top w:val="single" w:color="auto" w:sz="4" w:space="0"/>
              <w:left w:val="single" w:color="auto" w:sz="4" w:space="0"/>
              <w:bottom w:val="single" w:color="auto" w:sz="4" w:space="0"/>
              <w:right w:val="single" w:color="auto" w:sz="4" w:space="0"/>
            </w:tcBorders>
            <w:vAlign w:val="center"/>
          </w:tcPr>
          <w:p w14:paraId="5FDDE268">
            <w:pPr>
              <w:widowControl/>
              <w:spacing w:line="280" w:lineRule="exact"/>
              <w:jc w:val="center"/>
              <w:rPr>
                <w:rFonts w:ascii="仿宋_GB2312" w:hAnsi="宋体" w:eastAsia="仿宋_GB2312" w:cs="宋体"/>
                <w:color w:val="000000"/>
                <w:kern w:val="0"/>
                <w:sz w:val="24"/>
                <w:highlight w:val="none"/>
              </w:rPr>
            </w:pPr>
          </w:p>
        </w:tc>
        <w:tc>
          <w:tcPr>
            <w:tcW w:w="1669" w:type="dxa"/>
            <w:tcBorders>
              <w:top w:val="single" w:color="auto" w:sz="4" w:space="0"/>
              <w:left w:val="single" w:color="auto" w:sz="4" w:space="0"/>
              <w:bottom w:val="single" w:color="auto" w:sz="4" w:space="0"/>
              <w:right w:val="single" w:color="auto" w:sz="4" w:space="0"/>
            </w:tcBorders>
            <w:vAlign w:val="center"/>
          </w:tcPr>
          <w:p w14:paraId="1BA212B2">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single" w:color="auto" w:sz="4" w:space="0"/>
              <w:left w:val="single" w:color="auto" w:sz="4" w:space="0"/>
              <w:bottom w:val="single" w:color="auto" w:sz="4" w:space="0"/>
              <w:right w:val="single" w:color="auto" w:sz="4" w:space="0"/>
            </w:tcBorders>
            <w:vAlign w:val="center"/>
          </w:tcPr>
          <w:p w14:paraId="4157B87C">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single" w:color="auto" w:sz="4" w:space="0"/>
              <w:left w:val="single" w:color="auto" w:sz="4" w:space="0"/>
              <w:bottom w:val="single" w:color="auto" w:sz="4" w:space="0"/>
              <w:right w:val="single" w:color="auto" w:sz="4" w:space="0"/>
            </w:tcBorders>
            <w:vAlign w:val="center"/>
          </w:tcPr>
          <w:p w14:paraId="71E6C7A3">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105E2FAF">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14:paraId="3611A535">
            <w:pPr>
              <w:widowControl/>
              <w:spacing w:line="280" w:lineRule="exact"/>
              <w:jc w:val="center"/>
              <w:rPr>
                <w:rFonts w:ascii="宋体" w:hAnsi="宋体" w:cs="宋体"/>
                <w:color w:val="000000"/>
                <w:kern w:val="0"/>
                <w:sz w:val="24"/>
                <w:highlight w:val="none"/>
              </w:rPr>
            </w:pPr>
          </w:p>
        </w:tc>
        <w:tc>
          <w:tcPr>
            <w:tcW w:w="457" w:type="dxa"/>
            <w:tcBorders>
              <w:top w:val="single" w:color="auto" w:sz="4" w:space="0"/>
              <w:left w:val="single" w:color="auto" w:sz="4" w:space="0"/>
              <w:bottom w:val="single" w:color="auto" w:sz="4" w:space="0"/>
              <w:right w:val="single" w:color="auto" w:sz="4" w:space="0"/>
            </w:tcBorders>
            <w:vAlign w:val="center"/>
          </w:tcPr>
          <w:p w14:paraId="40E7E4A1">
            <w:pPr>
              <w:widowControl/>
              <w:spacing w:line="280" w:lineRule="exact"/>
              <w:jc w:val="center"/>
              <w:rPr>
                <w:rFonts w:ascii="宋体" w:hAnsi="宋体" w:cs="宋体"/>
                <w:color w:val="000000"/>
                <w:kern w:val="0"/>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31F0C73F">
            <w:pPr>
              <w:widowControl/>
              <w:spacing w:line="280" w:lineRule="exact"/>
              <w:jc w:val="center"/>
              <w:rPr>
                <w:rFonts w:ascii="仿宋_GB2312" w:hAnsi="宋体" w:eastAsia="仿宋_GB2312" w:cs="宋体"/>
                <w:color w:val="000000"/>
                <w:kern w:val="0"/>
                <w:sz w:val="24"/>
                <w:highlight w:val="none"/>
              </w:rPr>
            </w:pPr>
          </w:p>
        </w:tc>
        <w:tc>
          <w:tcPr>
            <w:tcW w:w="2544" w:type="dxa"/>
            <w:tcBorders>
              <w:top w:val="single" w:color="auto" w:sz="4" w:space="0"/>
              <w:left w:val="single" w:color="auto" w:sz="4" w:space="0"/>
              <w:bottom w:val="single" w:color="auto" w:sz="4" w:space="0"/>
              <w:right w:val="single" w:color="auto" w:sz="4" w:space="0"/>
            </w:tcBorders>
            <w:vAlign w:val="center"/>
          </w:tcPr>
          <w:p w14:paraId="7455F0AA">
            <w:pPr>
              <w:widowControl/>
              <w:spacing w:line="280" w:lineRule="exact"/>
              <w:jc w:val="center"/>
              <w:rPr>
                <w:rFonts w:ascii="仿宋_GB2312" w:hAnsi="宋体" w:eastAsia="仿宋_GB2312" w:cs="宋体"/>
                <w:color w:val="000000"/>
                <w:kern w:val="0"/>
                <w:sz w:val="24"/>
                <w:highlight w:val="none"/>
              </w:rPr>
            </w:pPr>
          </w:p>
        </w:tc>
        <w:tc>
          <w:tcPr>
            <w:tcW w:w="1669" w:type="dxa"/>
            <w:tcBorders>
              <w:top w:val="single" w:color="auto" w:sz="4" w:space="0"/>
              <w:left w:val="single" w:color="auto" w:sz="4" w:space="0"/>
              <w:bottom w:val="single" w:color="auto" w:sz="4" w:space="0"/>
              <w:right w:val="single" w:color="auto" w:sz="4" w:space="0"/>
            </w:tcBorders>
            <w:vAlign w:val="center"/>
          </w:tcPr>
          <w:p w14:paraId="63E7DF66">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single" w:color="auto" w:sz="4" w:space="0"/>
              <w:left w:val="single" w:color="auto" w:sz="4" w:space="0"/>
              <w:bottom w:val="single" w:color="auto" w:sz="4" w:space="0"/>
              <w:right w:val="single" w:color="auto" w:sz="4" w:space="0"/>
            </w:tcBorders>
            <w:vAlign w:val="center"/>
          </w:tcPr>
          <w:p w14:paraId="665CBBB9">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single" w:color="auto" w:sz="4" w:space="0"/>
              <w:left w:val="single" w:color="auto" w:sz="4" w:space="0"/>
              <w:bottom w:val="single" w:color="auto" w:sz="4" w:space="0"/>
              <w:right w:val="single" w:color="auto" w:sz="4" w:space="0"/>
            </w:tcBorders>
            <w:vAlign w:val="center"/>
          </w:tcPr>
          <w:p w14:paraId="3E27AB94">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14:paraId="008A0F2F">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14:paraId="5B38A9D2">
            <w:pPr>
              <w:widowControl/>
              <w:spacing w:line="280" w:lineRule="exact"/>
              <w:jc w:val="center"/>
              <w:rPr>
                <w:rFonts w:ascii="宋体" w:hAnsi="宋体" w:cs="宋体"/>
                <w:color w:val="000000"/>
                <w:kern w:val="0"/>
                <w:sz w:val="24"/>
                <w:highlight w:val="none"/>
              </w:rPr>
            </w:pPr>
          </w:p>
        </w:tc>
        <w:tc>
          <w:tcPr>
            <w:tcW w:w="457" w:type="dxa"/>
            <w:tcBorders>
              <w:top w:val="single" w:color="auto" w:sz="4" w:space="0"/>
              <w:left w:val="single" w:color="auto" w:sz="4" w:space="0"/>
              <w:bottom w:val="single" w:color="auto" w:sz="4" w:space="0"/>
              <w:right w:val="single" w:color="auto" w:sz="4" w:space="0"/>
            </w:tcBorders>
            <w:vAlign w:val="center"/>
          </w:tcPr>
          <w:p w14:paraId="205E4694">
            <w:pPr>
              <w:widowControl/>
              <w:spacing w:line="280" w:lineRule="exact"/>
              <w:jc w:val="center"/>
              <w:rPr>
                <w:rFonts w:ascii="宋体" w:hAnsi="宋体" w:cs="宋体"/>
                <w:color w:val="000000"/>
                <w:kern w:val="0"/>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2EF297D3">
            <w:pPr>
              <w:widowControl/>
              <w:spacing w:line="280" w:lineRule="exact"/>
              <w:jc w:val="center"/>
              <w:rPr>
                <w:rFonts w:ascii="仿宋_GB2312" w:hAnsi="宋体" w:eastAsia="仿宋_GB2312" w:cs="宋体"/>
                <w:color w:val="000000"/>
                <w:kern w:val="0"/>
                <w:sz w:val="24"/>
                <w:highlight w:val="none"/>
              </w:rPr>
            </w:pPr>
          </w:p>
        </w:tc>
        <w:tc>
          <w:tcPr>
            <w:tcW w:w="2544" w:type="dxa"/>
            <w:tcBorders>
              <w:top w:val="single" w:color="auto" w:sz="4" w:space="0"/>
              <w:left w:val="single" w:color="auto" w:sz="4" w:space="0"/>
              <w:bottom w:val="single" w:color="auto" w:sz="4" w:space="0"/>
              <w:right w:val="single" w:color="auto" w:sz="4" w:space="0"/>
            </w:tcBorders>
            <w:vAlign w:val="center"/>
          </w:tcPr>
          <w:p w14:paraId="6CE3B817">
            <w:pPr>
              <w:widowControl/>
              <w:spacing w:line="280" w:lineRule="exact"/>
              <w:jc w:val="center"/>
              <w:rPr>
                <w:rFonts w:hint="eastAsia" w:ascii="仿宋_GB2312" w:hAnsi="宋体" w:eastAsia="仿宋_GB2312" w:cs="宋体"/>
                <w:b/>
                <w:bCs/>
                <w:color w:val="000000"/>
                <w:kern w:val="0"/>
                <w:sz w:val="24"/>
                <w:highlight w:val="none"/>
              </w:rPr>
            </w:pPr>
          </w:p>
        </w:tc>
        <w:tc>
          <w:tcPr>
            <w:tcW w:w="1669" w:type="dxa"/>
            <w:tcBorders>
              <w:top w:val="single" w:color="auto" w:sz="4" w:space="0"/>
              <w:left w:val="single" w:color="auto" w:sz="4" w:space="0"/>
              <w:bottom w:val="single" w:color="auto" w:sz="4" w:space="0"/>
              <w:right w:val="single" w:color="auto" w:sz="4" w:space="0"/>
            </w:tcBorders>
            <w:vAlign w:val="center"/>
          </w:tcPr>
          <w:p w14:paraId="69CDC8A3">
            <w:pPr>
              <w:widowControl/>
              <w:spacing w:line="280" w:lineRule="exact"/>
              <w:jc w:val="right"/>
              <w:rPr>
                <w:rFonts w:hint="eastAsia" w:ascii="仿宋_GB2312" w:hAnsi="宋体" w:eastAsia="仿宋_GB2312" w:cs="宋体"/>
                <w:b/>
                <w:bCs/>
                <w:color w:val="000000"/>
                <w:kern w:val="0"/>
                <w:sz w:val="32"/>
                <w:szCs w:val="3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C5BC76D">
            <w:pPr>
              <w:widowControl/>
              <w:spacing w:line="280" w:lineRule="exact"/>
              <w:jc w:val="right"/>
              <w:rPr>
                <w:rFonts w:hint="eastAsia" w:ascii="仿宋_GB2312" w:hAnsi="宋体" w:eastAsia="仿宋_GB2312" w:cs="宋体"/>
                <w:b/>
                <w:bCs/>
                <w:color w:val="000000"/>
                <w:kern w:val="0"/>
                <w:sz w:val="32"/>
                <w:szCs w:val="32"/>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D2BE7D2">
            <w:pPr>
              <w:widowControl/>
              <w:spacing w:line="280" w:lineRule="exact"/>
              <w:jc w:val="right"/>
              <w:rPr>
                <w:rFonts w:hint="eastAsia" w:ascii="仿宋_GB2312" w:hAnsi="宋体" w:eastAsia="仿宋_GB2312" w:cs="宋体"/>
                <w:b/>
                <w:bCs/>
                <w:color w:val="000000"/>
                <w:kern w:val="0"/>
                <w:sz w:val="32"/>
                <w:szCs w:val="32"/>
                <w:highlight w:val="none"/>
              </w:rPr>
            </w:pPr>
          </w:p>
        </w:tc>
      </w:tr>
      <w:tr w14:paraId="67110B69">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14:paraId="17B14A39">
            <w:pPr>
              <w:widowControl/>
              <w:spacing w:line="280" w:lineRule="exact"/>
              <w:jc w:val="center"/>
              <w:rPr>
                <w:rFonts w:ascii="宋体" w:hAnsi="宋体" w:cs="宋体"/>
                <w:color w:val="000000"/>
                <w:kern w:val="0"/>
                <w:sz w:val="24"/>
                <w:highlight w:val="none"/>
              </w:rPr>
            </w:pPr>
          </w:p>
        </w:tc>
        <w:tc>
          <w:tcPr>
            <w:tcW w:w="457" w:type="dxa"/>
            <w:tcBorders>
              <w:top w:val="single" w:color="auto" w:sz="4" w:space="0"/>
              <w:left w:val="single" w:color="auto" w:sz="4" w:space="0"/>
              <w:bottom w:val="single" w:color="auto" w:sz="4" w:space="0"/>
              <w:right w:val="single" w:color="auto" w:sz="4" w:space="0"/>
            </w:tcBorders>
            <w:vAlign w:val="center"/>
          </w:tcPr>
          <w:p w14:paraId="3BF56CE4">
            <w:pPr>
              <w:widowControl/>
              <w:spacing w:line="280" w:lineRule="exact"/>
              <w:jc w:val="center"/>
              <w:rPr>
                <w:rFonts w:ascii="宋体" w:hAnsi="宋体" w:cs="宋体"/>
                <w:color w:val="000000"/>
                <w:kern w:val="0"/>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5322F710">
            <w:pPr>
              <w:widowControl/>
              <w:spacing w:line="280" w:lineRule="exact"/>
              <w:jc w:val="center"/>
              <w:rPr>
                <w:rFonts w:ascii="仿宋_GB2312" w:hAnsi="宋体" w:eastAsia="仿宋_GB2312" w:cs="宋体"/>
                <w:color w:val="000000"/>
                <w:kern w:val="0"/>
                <w:sz w:val="24"/>
                <w:highlight w:val="none"/>
              </w:rPr>
            </w:pPr>
          </w:p>
        </w:tc>
        <w:tc>
          <w:tcPr>
            <w:tcW w:w="2544" w:type="dxa"/>
            <w:tcBorders>
              <w:top w:val="single" w:color="auto" w:sz="4" w:space="0"/>
              <w:left w:val="single" w:color="auto" w:sz="4" w:space="0"/>
              <w:bottom w:val="single" w:color="auto" w:sz="4" w:space="0"/>
              <w:right w:val="single" w:color="auto" w:sz="4" w:space="0"/>
            </w:tcBorders>
            <w:vAlign w:val="center"/>
          </w:tcPr>
          <w:p w14:paraId="031C1FC9">
            <w:pPr>
              <w:widowControl/>
              <w:spacing w:line="280" w:lineRule="exact"/>
              <w:jc w:val="center"/>
              <w:rPr>
                <w:rFonts w:hint="eastAsia" w:ascii="仿宋_GB2312" w:hAnsi="宋体" w:eastAsia="仿宋_GB2312" w:cs="宋体"/>
                <w:b/>
                <w:bCs/>
                <w:color w:val="000000"/>
                <w:kern w:val="0"/>
                <w:sz w:val="24"/>
                <w:highlight w:val="none"/>
                <w:lang w:eastAsia="zh-CN"/>
              </w:rPr>
            </w:pPr>
            <w:r>
              <w:rPr>
                <w:rFonts w:hint="eastAsia" w:ascii="仿宋_GB2312" w:hAnsi="宋体" w:eastAsia="仿宋_GB2312" w:cs="宋体"/>
                <w:b/>
                <w:bCs/>
                <w:color w:val="000000"/>
                <w:kern w:val="0"/>
                <w:sz w:val="24"/>
                <w:highlight w:val="none"/>
                <w:lang w:eastAsia="zh-CN"/>
              </w:rPr>
              <w:t>合计</w:t>
            </w:r>
          </w:p>
        </w:tc>
        <w:tc>
          <w:tcPr>
            <w:tcW w:w="1669" w:type="dxa"/>
            <w:tcBorders>
              <w:top w:val="single" w:color="auto" w:sz="4" w:space="0"/>
              <w:left w:val="single" w:color="auto" w:sz="4" w:space="0"/>
              <w:bottom w:val="single" w:color="auto" w:sz="4" w:space="0"/>
              <w:right w:val="single" w:color="auto" w:sz="4" w:space="0"/>
            </w:tcBorders>
            <w:vAlign w:val="center"/>
          </w:tcPr>
          <w:p w14:paraId="31DD2499">
            <w:pPr>
              <w:widowControl/>
              <w:spacing w:line="280" w:lineRule="exact"/>
              <w:jc w:val="right"/>
              <w:rPr>
                <w:rFonts w:hint="eastAsia" w:ascii="仿宋_GB2312" w:hAnsi="宋体" w:eastAsia="仿宋_GB2312" w:cs="宋体"/>
                <w:b/>
                <w:bCs/>
                <w:color w:val="000000"/>
                <w:kern w:val="0"/>
                <w:sz w:val="32"/>
                <w:szCs w:val="3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0772258">
            <w:pPr>
              <w:widowControl/>
              <w:spacing w:line="280" w:lineRule="exact"/>
              <w:jc w:val="right"/>
              <w:rPr>
                <w:rFonts w:hint="eastAsia" w:ascii="仿宋_GB2312" w:hAnsi="宋体" w:eastAsia="仿宋_GB2312" w:cs="宋体"/>
                <w:b/>
                <w:bCs/>
                <w:color w:val="000000"/>
                <w:kern w:val="0"/>
                <w:sz w:val="32"/>
                <w:szCs w:val="32"/>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7ACA341">
            <w:pPr>
              <w:widowControl/>
              <w:spacing w:line="280" w:lineRule="exact"/>
              <w:jc w:val="right"/>
              <w:rPr>
                <w:rFonts w:hint="eastAsia" w:ascii="仿宋_GB2312" w:hAnsi="宋体" w:eastAsia="仿宋_GB2312" w:cs="宋体"/>
                <w:b/>
                <w:bCs/>
                <w:color w:val="000000"/>
                <w:kern w:val="0"/>
                <w:sz w:val="32"/>
                <w:szCs w:val="32"/>
                <w:highlight w:val="none"/>
              </w:rPr>
            </w:pPr>
          </w:p>
        </w:tc>
      </w:tr>
    </w:tbl>
    <w:p w14:paraId="2DAE2F11">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我单位无政府性基金预算，此表为空表</w:t>
      </w:r>
      <w:r>
        <w:rPr>
          <w:rFonts w:hint="eastAsia" w:ascii="仿宋_GB2312" w:hAnsi="宋体" w:eastAsia="仿宋_GB2312"/>
          <w:b/>
          <w:kern w:val="0"/>
          <w:sz w:val="28"/>
          <w:szCs w:val="32"/>
          <w:highlight w:val="none"/>
        </w:rPr>
        <w:t>。</w:t>
      </w:r>
    </w:p>
    <w:p w14:paraId="3EAD84B2">
      <w:pPr>
        <w:spacing w:line="560" w:lineRule="exact"/>
        <w:jc w:val="center"/>
        <w:rPr>
          <w:rFonts w:hint="eastAsia" w:ascii="黑体" w:hAnsi="黑体" w:eastAsia="黑体"/>
          <w:kern w:val="0"/>
          <w:sz w:val="32"/>
          <w:szCs w:val="32"/>
          <w:highlight w:val="none"/>
        </w:rPr>
      </w:pPr>
    </w:p>
    <w:p w14:paraId="185B28BC">
      <w:pPr>
        <w:spacing w:line="560" w:lineRule="exact"/>
        <w:jc w:val="center"/>
        <w:rPr>
          <w:rFonts w:hint="eastAsia" w:ascii="黑体" w:hAnsi="黑体" w:eastAsia="黑体"/>
          <w:kern w:val="0"/>
          <w:sz w:val="32"/>
          <w:szCs w:val="32"/>
        </w:rPr>
      </w:pPr>
    </w:p>
    <w:p w14:paraId="72E8B5F5">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14:paraId="4DE2C0E6">
      <w:pPr>
        <w:spacing w:line="560" w:lineRule="exact"/>
        <w:ind w:firstLine="640" w:firstLineChars="200"/>
        <w:rPr>
          <w:rFonts w:ascii="黑体" w:hAnsi="黑体" w:eastAsia="黑体"/>
          <w:kern w:val="0"/>
          <w:sz w:val="32"/>
          <w:szCs w:val="32"/>
        </w:rPr>
      </w:pPr>
    </w:p>
    <w:p w14:paraId="7FC791F9">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昌吉州矿山救护大队</w:t>
      </w:r>
      <w:r>
        <w:rPr>
          <w:rFonts w:hint="eastAsia" w:ascii="楷体_GB2312" w:hAnsi="楷体_GB2312" w:eastAsia="楷体_GB2312" w:cs="楷体_GB2312"/>
          <w:b/>
          <w:kern w:val="0"/>
          <w:sz w:val="32"/>
          <w:szCs w:val="32"/>
        </w:rPr>
        <w:t>2022年收支预算情况的总体说明</w:t>
      </w:r>
    </w:p>
    <w:p w14:paraId="73BBAD4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1162.35</w:t>
      </w:r>
      <w:r>
        <w:rPr>
          <w:rFonts w:hint="eastAsia" w:ascii="仿宋_GB2312" w:hAnsi="宋体" w:eastAsia="仿宋_GB2312" w:cs="宋体"/>
          <w:kern w:val="0"/>
          <w:sz w:val="32"/>
          <w:szCs w:val="32"/>
        </w:rPr>
        <w:t>万元。</w:t>
      </w:r>
    </w:p>
    <w:p w14:paraId="7536A5D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 单位其他资金收入。</w:t>
      </w:r>
    </w:p>
    <w:p w14:paraId="7BE75DE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支出预算包括：社会保障和就业支出、医疗卫生健康支出、住房保障支出、灾害防治及应急管理支出。</w:t>
      </w:r>
    </w:p>
    <w:p w14:paraId="2DFE06EB">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昌吉州矿山救护大队</w:t>
      </w:r>
      <w:r>
        <w:rPr>
          <w:rFonts w:hint="eastAsia" w:ascii="楷体_GB2312" w:hAnsi="楷体_GB2312" w:eastAsia="楷体_GB2312" w:cs="楷体_GB2312"/>
          <w:b/>
          <w:bCs/>
          <w:kern w:val="0"/>
          <w:sz w:val="32"/>
          <w:szCs w:val="32"/>
        </w:rPr>
        <w:t>2022年收入预算情况说明</w:t>
      </w:r>
    </w:p>
    <w:p w14:paraId="0F7B453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1162.35</w:t>
      </w:r>
      <w:r>
        <w:rPr>
          <w:rFonts w:hint="eastAsia" w:ascii="仿宋_GB2312" w:hAnsi="宋体" w:eastAsia="仿宋_GB2312" w:cs="宋体"/>
          <w:kern w:val="0"/>
          <w:sz w:val="32"/>
          <w:szCs w:val="32"/>
        </w:rPr>
        <w:t>万元，其中：</w:t>
      </w:r>
    </w:p>
    <w:p w14:paraId="5966CE78">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一般公共预算</w:t>
      </w:r>
      <w:r>
        <w:rPr>
          <w:rFonts w:hint="eastAsia" w:ascii="仿宋_GB2312" w:hAnsi="宋体" w:eastAsia="仿宋_GB2312" w:cs="宋体"/>
          <w:kern w:val="0"/>
          <w:sz w:val="32"/>
          <w:szCs w:val="32"/>
          <w:highlight w:val="none"/>
          <w:lang w:val="en-US" w:eastAsia="zh-CN"/>
        </w:rPr>
        <w:t>1152.35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99.14</w:t>
      </w:r>
      <w:r>
        <w:rPr>
          <w:rFonts w:hint="eastAsia" w:ascii="仿宋_GB2312" w:hAnsi="宋体" w:eastAsia="仿宋_GB2312" w:cs="宋体"/>
          <w:kern w:val="0"/>
          <w:sz w:val="32"/>
          <w:szCs w:val="32"/>
          <w:highlight w:val="none"/>
        </w:rPr>
        <w:t>%，比上年预算</w:t>
      </w:r>
      <w:r>
        <w:rPr>
          <w:rFonts w:hint="eastAsia" w:ascii="仿宋_GB2312" w:hAnsi="宋体" w:eastAsia="仿宋_GB2312" w:cs="宋体"/>
          <w:kern w:val="0"/>
          <w:sz w:val="32"/>
          <w:szCs w:val="32"/>
          <w:highlight w:val="none"/>
          <w:lang w:val="en-US" w:eastAsia="zh-CN"/>
        </w:rPr>
        <w:t>数</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264.95</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29.86</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本年度增加矿山救护及安全检查项目经费150万元，增加向社会购买劳动力的人员经费150万元。</w:t>
      </w:r>
    </w:p>
    <w:p w14:paraId="7ABEA23B">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74509A2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单位其他资金收入</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0.86</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本年度新增其他资金收入</w:t>
      </w:r>
      <w:r>
        <w:rPr>
          <w:rFonts w:hint="eastAsia" w:ascii="仿宋_GB2312" w:hAnsi="宋体" w:eastAsia="仿宋_GB2312" w:cs="宋体"/>
          <w:kern w:val="0"/>
          <w:sz w:val="32"/>
          <w:szCs w:val="32"/>
          <w:lang w:val="en-US" w:eastAsia="zh-CN"/>
        </w:rPr>
        <w:t>10万元</w:t>
      </w:r>
      <w:r>
        <w:rPr>
          <w:rFonts w:hint="eastAsia" w:ascii="仿宋_GB2312" w:hAnsi="宋体" w:eastAsia="仿宋_GB2312" w:cs="宋体"/>
          <w:kern w:val="0"/>
          <w:sz w:val="32"/>
          <w:szCs w:val="32"/>
        </w:rPr>
        <w:t>；</w:t>
      </w:r>
    </w:p>
    <w:p w14:paraId="49438978">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昌吉州矿山救护大队</w:t>
      </w:r>
      <w:r>
        <w:rPr>
          <w:rFonts w:hint="eastAsia" w:ascii="楷体_GB2312" w:hAnsi="楷体_GB2312" w:eastAsia="楷体_GB2312" w:cs="楷体_GB2312"/>
          <w:b/>
          <w:bCs/>
          <w:kern w:val="0"/>
          <w:sz w:val="32"/>
          <w:szCs w:val="32"/>
        </w:rPr>
        <w:t>2022年支出预算情况说明</w:t>
      </w:r>
    </w:p>
    <w:p w14:paraId="10E91EA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1162.35万元</w:t>
      </w:r>
      <w:r>
        <w:rPr>
          <w:rFonts w:hint="eastAsia" w:ascii="仿宋_GB2312" w:hAnsi="宋体" w:eastAsia="仿宋_GB2312" w:cs="宋体"/>
          <w:kern w:val="0"/>
          <w:sz w:val="32"/>
          <w:szCs w:val="32"/>
        </w:rPr>
        <w:t>，其中：</w:t>
      </w:r>
    </w:p>
    <w:p w14:paraId="5F0D9AA6">
      <w:pPr>
        <w:spacing w:line="560" w:lineRule="exact"/>
        <w:ind w:firstLine="640" w:firstLineChars="200"/>
        <w:rPr>
          <w:rFonts w:hint="eastAsia" w:ascii="仿宋_GB2312" w:hAnsi="宋体" w:eastAsia="仿宋_GB2312" w:cs="宋体"/>
          <w:b/>
          <w:kern w:val="0"/>
          <w:sz w:val="32"/>
          <w:szCs w:val="32"/>
          <w:lang w:eastAsia="zh-CN"/>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1012.35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87.1</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149.95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17.39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本年度增加</w:t>
      </w:r>
      <w:r>
        <w:rPr>
          <w:rFonts w:hint="eastAsia" w:ascii="仿宋_GB2312" w:hAnsi="宋体" w:eastAsia="仿宋_GB2312" w:cs="宋体"/>
          <w:kern w:val="0"/>
          <w:sz w:val="32"/>
          <w:szCs w:val="32"/>
          <w:lang w:val="en-US" w:eastAsia="zh-CN"/>
        </w:rPr>
        <w:t>150万元</w:t>
      </w:r>
      <w:r>
        <w:rPr>
          <w:rFonts w:hint="eastAsia" w:ascii="仿宋_GB2312" w:hAnsi="宋体" w:eastAsia="仿宋_GB2312" w:cs="宋体"/>
          <w:kern w:val="0"/>
          <w:sz w:val="32"/>
          <w:szCs w:val="32"/>
          <w:lang w:eastAsia="zh-CN"/>
        </w:rPr>
        <w:t>人员经费。</w:t>
      </w:r>
    </w:p>
    <w:p w14:paraId="0579AAD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150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12.9</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125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根据大队工作任务及实际，经州财经委会议（昌州财经办</w:t>
      </w:r>
      <w:r>
        <w:rPr>
          <w:rFonts w:hint="eastAsia" w:ascii="仿宋_GB2312" w:hAnsi="宋体" w:eastAsia="仿宋_GB2312" w:cs="宋体"/>
          <w:kern w:val="0"/>
          <w:sz w:val="32"/>
          <w:szCs w:val="32"/>
          <w:lang w:val="en-US" w:eastAsia="zh-CN"/>
        </w:rPr>
        <w:t>[2021]67号文件）批准2022年起每年安排矿山救护大队工作经费150万元。</w:t>
      </w:r>
    </w:p>
    <w:p w14:paraId="1DEC9AE5">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昌吉州矿山救护大队</w:t>
      </w:r>
      <w:r>
        <w:rPr>
          <w:rFonts w:hint="eastAsia" w:ascii="楷体_GB2312" w:hAnsi="楷体_GB2312" w:eastAsia="楷体_GB2312" w:cs="楷体_GB2312"/>
          <w:b/>
          <w:bCs/>
          <w:kern w:val="0"/>
          <w:sz w:val="32"/>
          <w:szCs w:val="32"/>
        </w:rPr>
        <w:t>2022年财政拨款收支预算情况的总体说明</w:t>
      </w:r>
    </w:p>
    <w:p w14:paraId="134EA0D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1152.35</w:t>
      </w:r>
      <w:r>
        <w:rPr>
          <w:rFonts w:hint="eastAsia" w:ascii="仿宋_GB2312" w:hAnsi="宋体" w:eastAsia="仿宋_GB2312" w:cs="宋体"/>
          <w:kern w:val="0"/>
          <w:sz w:val="32"/>
          <w:szCs w:val="32"/>
        </w:rPr>
        <w:t>万元。</w:t>
      </w:r>
    </w:p>
    <w:p w14:paraId="1842A20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581FFF1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1152.35</w:t>
      </w:r>
      <w:r>
        <w:rPr>
          <w:rFonts w:hint="eastAsia" w:ascii="仿宋_GB2312" w:hAnsi="宋体" w:eastAsia="仿宋_GB2312" w:cs="宋体"/>
          <w:kern w:val="0"/>
          <w:sz w:val="32"/>
          <w:szCs w:val="32"/>
        </w:rPr>
        <w:t>万元。</w:t>
      </w:r>
    </w:p>
    <w:p w14:paraId="0ECD79B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一般公共预算支出包括：社会保障和就业支出</w:t>
      </w:r>
      <w:r>
        <w:rPr>
          <w:rFonts w:hint="eastAsia" w:ascii="仿宋_GB2312" w:hAnsi="仿宋_GB2312" w:eastAsia="仿宋_GB2312" w:cs="仿宋_GB2312"/>
          <w:kern w:val="0"/>
          <w:sz w:val="32"/>
          <w:szCs w:val="32"/>
          <w:lang w:val="en-US" w:eastAsia="zh-CN"/>
        </w:rPr>
        <w:t>74.92</w:t>
      </w:r>
      <w:r>
        <w:rPr>
          <w:rFonts w:hint="eastAsia" w:ascii="仿宋_GB2312" w:hAnsi="宋体" w:eastAsia="仿宋_GB2312" w:cs="宋体"/>
          <w:kern w:val="0"/>
          <w:sz w:val="32"/>
          <w:szCs w:val="32"/>
        </w:rPr>
        <w:t>万元，主要用于事业编制</w:t>
      </w:r>
      <w:r>
        <w:rPr>
          <w:rFonts w:hint="eastAsia" w:ascii="仿宋_GB2312" w:hAnsi="宋体" w:eastAsia="仿宋_GB2312" w:cs="宋体"/>
          <w:kern w:val="0"/>
          <w:sz w:val="32"/>
          <w:szCs w:val="32"/>
          <w:lang w:eastAsia="zh-CN"/>
        </w:rPr>
        <w:t>人员</w:t>
      </w:r>
      <w:r>
        <w:rPr>
          <w:rFonts w:hint="eastAsia" w:ascii="仿宋_GB2312" w:hAnsi="宋体" w:eastAsia="仿宋_GB2312" w:cs="宋体"/>
          <w:kern w:val="0"/>
          <w:sz w:val="32"/>
          <w:szCs w:val="32"/>
        </w:rPr>
        <w:t>机关事业单位基本养老保险缴费支出；医疗卫生健康支出</w:t>
      </w:r>
      <w:r>
        <w:rPr>
          <w:rFonts w:hint="eastAsia" w:ascii="仿宋_GB2312" w:hAnsi="仿宋_GB2312" w:eastAsia="仿宋_GB2312" w:cs="仿宋_GB2312"/>
          <w:kern w:val="0"/>
          <w:sz w:val="32"/>
          <w:szCs w:val="32"/>
          <w:lang w:val="en-US" w:eastAsia="zh-CN"/>
        </w:rPr>
        <w:t>57.93</w:t>
      </w:r>
      <w:r>
        <w:rPr>
          <w:rFonts w:hint="eastAsia" w:ascii="仿宋_GB2312" w:hAnsi="宋体" w:eastAsia="仿宋_GB2312" w:cs="宋体"/>
          <w:kern w:val="0"/>
          <w:sz w:val="32"/>
          <w:szCs w:val="32"/>
        </w:rPr>
        <w:t>万元，主要用于事业编制</w:t>
      </w:r>
      <w:r>
        <w:rPr>
          <w:rFonts w:hint="eastAsia" w:ascii="仿宋_GB2312" w:hAnsi="宋体" w:eastAsia="仿宋_GB2312" w:cs="宋体"/>
          <w:kern w:val="0"/>
          <w:sz w:val="32"/>
          <w:szCs w:val="32"/>
          <w:lang w:eastAsia="zh-CN"/>
        </w:rPr>
        <w:t>人员</w:t>
      </w:r>
      <w:r>
        <w:rPr>
          <w:rFonts w:hint="eastAsia" w:ascii="仿宋_GB2312" w:hAnsi="宋体" w:eastAsia="仿宋_GB2312" w:cs="宋体"/>
          <w:kern w:val="0"/>
          <w:sz w:val="32"/>
          <w:szCs w:val="32"/>
        </w:rPr>
        <w:t>事业单位医疗、公务员医疗补助、其他行政事业单位医疗支出；住房保障支出</w:t>
      </w:r>
      <w:r>
        <w:rPr>
          <w:rFonts w:hint="eastAsia" w:ascii="仿宋_GB2312" w:hAnsi="仿宋_GB2312" w:eastAsia="仿宋_GB2312" w:cs="仿宋_GB2312"/>
          <w:kern w:val="0"/>
          <w:sz w:val="32"/>
          <w:szCs w:val="32"/>
          <w:lang w:val="en-US" w:eastAsia="zh-CN"/>
        </w:rPr>
        <w:t>67.52</w:t>
      </w:r>
      <w:r>
        <w:rPr>
          <w:rFonts w:hint="eastAsia" w:ascii="仿宋_GB2312" w:hAnsi="宋体" w:eastAsia="仿宋_GB2312" w:cs="宋体"/>
          <w:kern w:val="0"/>
          <w:sz w:val="32"/>
          <w:szCs w:val="32"/>
        </w:rPr>
        <w:t>万元，主要用于事业编制</w:t>
      </w:r>
      <w:r>
        <w:rPr>
          <w:rFonts w:hint="eastAsia" w:ascii="仿宋_GB2312" w:hAnsi="宋体" w:eastAsia="仿宋_GB2312" w:cs="宋体"/>
          <w:kern w:val="0"/>
          <w:sz w:val="32"/>
          <w:szCs w:val="32"/>
          <w:lang w:eastAsia="zh-CN"/>
        </w:rPr>
        <w:t>人员</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；灾害防治及应急管理支出</w:t>
      </w:r>
      <w:r>
        <w:rPr>
          <w:rFonts w:hint="eastAsia" w:ascii="仿宋_GB2312" w:hAnsi="宋体" w:eastAsia="仿宋_GB2312" w:cs="宋体"/>
          <w:kern w:val="0"/>
          <w:sz w:val="32"/>
          <w:szCs w:val="32"/>
          <w:lang w:val="en-US" w:eastAsia="zh-CN"/>
        </w:rPr>
        <w:t>951.98</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矿山救护相关工作开展支出。</w:t>
      </w:r>
    </w:p>
    <w:p w14:paraId="74CCFCF1">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昌吉州矿山救护大队</w:t>
      </w:r>
      <w:r>
        <w:rPr>
          <w:rFonts w:hint="eastAsia" w:ascii="楷体_GB2312" w:hAnsi="楷体_GB2312" w:eastAsia="楷体_GB2312" w:cs="楷体_GB2312"/>
          <w:b/>
          <w:bCs/>
          <w:spacing w:val="-6"/>
          <w:kern w:val="0"/>
          <w:sz w:val="32"/>
          <w:szCs w:val="32"/>
        </w:rPr>
        <w:t>2022年一般公共预算当年拨款情况说明</w:t>
      </w:r>
    </w:p>
    <w:p w14:paraId="4B934EC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241E0EA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1152.35</w:t>
      </w:r>
      <w:r>
        <w:rPr>
          <w:rFonts w:hint="eastAsia" w:ascii="仿宋_GB2312" w:hAnsi="仿宋_GB2312" w:eastAsia="仿宋_GB2312" w:cs="仿宋_GB2312"/>
          <w:kern w:val="0"/>
          <w:sz w:val="32"/>
          <w:szCs w:val="32"/>
        </w:rPr>
        <w:t>万元，其中：</w:t>
      </w:r>
    </w:p>
    <w:p w14:paraId="66246E7B">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基本支出</w:t>
      </w:r>
      <w:r>
        <w:rPr>
          <w:rFonts w:hint="eastAsia" w:ascii="仿宋_GB2312" w:hAnsi="宋体" w:eastAsia="仿宋_GB2312" w:cs="宋体"/>
          <w:kern w:val="0"/>
          <w:sz w:val="32"/>
          <w:szCs w:val="32"/>
          <w:lang w:val="en-US" w:eastAsia="zh-CN"/>
        </w:rPr>
        <w:t>1002.35</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139.95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16.23</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本年度增加人员经费</w:t>
      </w:r>
      <w:r>
        <w:rPr>
          <w:rFonts w:hint="eastAsia" w:ascii="仿宋_GB2312" w:hAnsi="仿宋_GB2312" w:eastAsia="仿宋_GB2312" w:cs="仿宋_GB2312"/>
          <w:kern w:val="0"/>
          <w:sz w:val="32"/>
          <w:szCs w:val="32"/>
          <w:lang w:val="en-US" w:eastAsia="zh-CN"/>
        </w:rPr>
        <w:t>150万元用于聘用服役制救护队员以弥补大队一线救护队员不足现状。</w:t>
      </w:r>
    </w:p>
    <w:p w14:paraId="20154A77">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150</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125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根据大队工作任务及实际，经州财经委会议（昌州财经办</w:t>
      </w:r>
      <w:r>
        <w:rPr>
          <w:rFonts w:hint="eastAsia" w:ascii="仿宋_GB2312" w:hAnsi="宋体" w:eastAsia="仿宋_GB2312" w:cs="宋体"/>
          <w:kern w:val="0"/>
          <w:sz w:val="32"/>
          <w:szCs w:val="32"/>
          <w:lang w:val="en-US" w:eastAsia="zh-CN"/>
        </w:rPr>
        <w:t>[2021]67号文件）批准2022年起每年安排矿山救护大队工作经费150万元。</w:t>
      </w:r>
    </w:p>
    <w:p w14:paraId="1F117BA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701C5055">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hAnsi="宋体" w:eastAsia="仿宋_GB2312" w:cs="宋体"/>
          <w:kern w:val="0"/>
          <w:sz w:val="32"/>
          <w:szCs w:val="32"/>
          <w:highlight w:val="none"/>
          <w:lang w:eastAsia="zh-CN"/>
        </w:rPr>
        <w:t>社会保障和就业支出</w:t>
      </w:r>
      <w:r>
        <w:rPr>
          <w:rFonts w:hint="eastAsia" w:ascii="仿宋_GB2312" w:hAnsi="宋体" w:eastAsia="仿宋_GB2312" w:cs="宋体"/>
          <w:kern w:val="0"/>
          <w:sz w:val="32"/>
          <w:szCs w:val="32"/>
          <w:highlight w:val="none"/>
          <w:lang w:val="en-US" w:eastAsia="zh-CN"/>
        </w:rPr>
        <w:t>74.92万元，</w:t>
      </w:r>
      <w:r>
        <w:rPr>
          <w:rFonts w:hint="eastAsia" w:ascii="仿宋_GB2312" w:eastAsia="仿宋_GB2312"/>
          <w:sz w:val="32"/>
          <w:szCs w:val="32"/>
          <w:highlight w:val="none"/>
        </w:rPr>
        <w:t>占</w:t>
      </w:r>
      <w:r>
        <w:rPr>
          <w:rFonts w:hint="eastAsia" w:ascii="仿宋_GB2312" w:eastAsia="仿宋_GB2312"/>
          <w:sz w:val="32"/>
          <w:szCs w:val="32"/>
          <w:highlight w:val="none"/>
          <w:lang w:val="en-US" w:eastAsia="zh-CN"/>
        </w:rPr>
        <w:t>6.5</w:t>
      </w:r>
      <w:r>
        <w:rPr>
          <w:rFonts w:hint="eastAsia" w:ascii="仿宋_GB2312" w:eastAsia="仿宋_GB2312"/>
          <w:sz w:val="32"/>
          <w:szCs w:val="32"/>
          <w:highlight w:val="none"/>
        </w:rPr>
        <w:t>%；</w:t>
      </w:r>
    </w:p>
    <w:p w14:paraId="5CDA96D8">
      <w:pPr>
        <w:spacing w:line="560" w:lineRule="exact"/>
        <w:ind w:firstLine="640" w:firstLineChars="200"/>
        <w:rPr>
          <w:rFonts w:hint="eastAsia" w:ascii="仿宋_GB2312" w:eastAsia="仿宋_GB2312"/>
          <w:sz w:val="32"/>
          <w:szCs w:val="32"/>
          <w:highlight w:val="none"/>
          <w:lang w:eastAsia="zh-CN"/>
        </w:rPr>
      </w:pPr>
      <w:r>
        <w:rPr>
          <w:rFonts w:hint="eastAsia"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eastAsia="zh-CN"/>
        </w:rPr>
        <w:t>卫生健康支出</w:t>
      </w:r>
      <w:r>
        <w:rPr>
          <w:rFonts w:hint="eastAsia" w:ascii="仿宋_GB2312" w:hAnsi="宋体" w:eastAsia="仿宋_GB2312" w:cs="宋体"/>
          <w:kern w:val="0"/>
          <w:sz w:val="32"/>
          <w:szCs w:val="32"/>
          <w:highlight w:val="none"/>
          <w:lang w:val="en-US" w:eastAsia="zh-CN"/>
        </w:rPr>
        <w:t>57.93万元，</w:t>
      </w:r>
      <w:r>
        <w:rPr>
          <w:rFonts w:hint="eastAsia" w:ascii="仿宋_GB2312" w:eastAsia="仿宋_GB2312"/>
          <w:sz w:val="32"/>
          <w:szCs w:val="32"/>
          <w:highlight w:val="none"/>
        </w:rPr>
        <w:t>占</w:t>
      </w:r>
      <w:r>
        <w:rPr>
          <w:rFonts w:hint="eastAsia" w:ascii="仿宋_GB2312" w:eastAsia="仿宋_GB2312"/>
          <w:sz w:val="32"/>
          <w:szCs w:val="32"/>
          <w:highlight w:val="none"/>
          <w:lang w:val="en-US" w:eastAsia="zh-CN"/>
        </w:rPr>
        <w:t>5.03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14:paraId="323CDDC2">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3.住房</w:t>
      </w:r>
      <w:r>
        <w:rPr>
          <w:rFonts w:hint="eastAsia" w:ascii="仿宋_GB2312" w:eastAsia="仿宋_GB2312"/>
          <w:sz w:val="32"/>
          <w:szCs w:val="32"/>
          <w:highlight w:val="none"/>
          <w:lang w:eastAsia="zh-CN"/>
        </w:rPr>
        <w:t>公积金</w:t>
      </w:r>
      <w:r>
        <w:rPr>
          <w:rFonts w:hint="eastAsia" w:ascii="仿宋_GB2312" w:eastAsia="仿宋_GB2312"/>
          <w:sz w:val="32"/>
          <w:szCs w:val="32"/>
          <w:highlight w:val="none"/>
          <w:lang w:val="en-US" w:eastAsia="zh-CN"/>
        </w:rPr>
        <w:t>67.52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5.85</w:t>
      </w:r>
      <w:r>
        <w:rPr>
          <w:rFonts w:hint="eastAsia" w:ascii="仿宋_GB2312" w:eastAsia="仿宋_GB2312"/>
          <w:sz w:val="32"/>
          <w:szCs w:val="32"/>
          <w:highlight w:val="none"/>
        </w:rPr>
        <w:t>%；</w:t>
      </w:r>
    </w:p>
    <w:p w14:paraId="6D942765">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w:t>
      </w:r>
      <w:r>
        <w:rPr>
          <w:rFonts w:hint="eastAsia" w:ascii="仿宋_GB2312" w:hAnsi="宋体" w:eastAsia="仿宋_GB2312" w:cs="宋体"/>
          <w:kern w:val="0"/>
          <w:sz w:val="32"/>
          <w:szCs w:val="32"/>
          <w:highlight w:val="none"/>
        </w:rPr>
        <w:t>灾害防治及应急管理支出</w:t>
      </w:r>
      <w:r>
        <w:rPr>
          <w:rFonts w:hint="eastAsia" w:ascii="仿宋_GB2312" w:eastAsia="仿宋_GB2312"/>
          <w:sz w:val="32"/>
          <w:szCs w:val="32"/>
          <w:highlight w:val="none"/>
          <w:lang w:val="en-US" w:eastAsia="zh-CN"/>
        </w:rPr>
        <w:t>矿山应急救援事务951.98，占82.60%；</w:t>
      </w:r>
    </w:p>
    <w:p w14:paraId="2689DB7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0A4737CF">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lang w:eastAsia="zh-CN"/>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行政事业单位养老支出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事业单位离退休</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2022年预算1.3万元，</w:t>
      </w:r>
      <w:r>
        <w:rPr>
          <w:rFonts w:hint="eastAsia" w:ascii="仿宋_GB2312" w:eastAsia="仿宋_GB2312"/>
          <w:sz w:val="32"/>
          <w:szCs w:val="32"/>
          <w:highlight w:val="none"/>
          <w:lang w:eastAsia="zh-CN"/>
        </w:rPr>
        <w:t>比上年预算增加</w:t>
      </w:r>
      <w:r>
        <w:rPr>
          <w:rFonts w:hint="eastAsia" w:ascii="仿宋_GB2312" w:eastAsia="仿宋_GB2312"/>
          <w:sz w:val="32"/>
          <w:szCs w:val="32"/>
          <w:highlight w:val="none"/>
          <w:lang w:val="en-US" w:eastAsia="zh-CN"/>
        </w:rPr>
        <w:t>1.3万元，增长100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2022年度新增事业单位离退休支出。</w:t>
      </w:r>
    </w:p>
    <w:p w14:paraId="7E78C520">
      <w:pPr>
        <w:spacing w:line="560" w:lineRule="exact"/>
        <w:ind w:firstLine="640" w:firstLineChars="200"/>
        <w:rPr>
          <w:rFonts w:hint="eastAsia" w:ascii="仿宋_GB2312" w:eastAsia="仿宋_GB2312"/>
          <w:sz w:val="32"/>
          <w:szCs w:val="32"/>
          <w:highlight w:val="none"/>
          <w:lang w:eastAsia="zh-CN"/>
        </w:rPr>
      </w:pP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lang w:eastAsia="zh-CN"/>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行政事业单位养老支出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机关事业单位基本养老保险缴费支出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2022年预算73.62万元，</w:t>
      </w:r>
      <w:r>
        <w:rPr>
          <w:rFonts w:hint="eastAsia" w:ascii="仿宋_GB2312" w:eastAsia="仿宋_GB2312"/>
          <w:sz w:val="32"/>
          <w:szCs w:val="32"/>
          <w:highlight w:val="none"/>
          <w:lang w:eastAsia="zh-CN"/>
        </w:rPr>
        <w:t>比</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lang w:eastAsia="zh-CN"/>
        </w:rPr>
        <w:t>年预算增加</w:t>
      </w:r>
      <w:r>
        <w:rPr>
          <w:rFonts w:hint="eastAsia" w:ascii="仿宋_GB2312" w:eastAsia="仿宋_GB2312"/>
          <w:sz w:val="32"/>
          <w:szCs w:val="32"/>
          <w:highlight w:val="none"/>
          <w:lang w:val="en-US" w:eastAsia="zh-CN"/>
        </w:rPr>
        <w:t>4.03万元，增长5.79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w:t>
      </w:r>
      <w:r>
        <w:rPr>
          <w:rFonts w:hint="eastAsia" w:ascii="仿宋_GB2312" w:eastAsia="仿宋_GB2312"/>
          <w:sz w:val="32"/>
          <w:szCs w:val="32"/>
          <w:highlight w:val="none"/>
          <w:lang w:val="en-US" w:eastAsia="zh-CN"/>
        </w:rPr>
        <w:t>年度</w:t>
      </w:r>
      <w:r>
        <w:rPr>
          <w:rFonts w:hint="eastAsia" w:ascii="仿宋_GB2312" w:hAnsi="宋体" w:eastAsia="仿宋_GB2312" w:cs="宋体"/>
          <w:kern w:val="0"/>
          <w:sz w:val="32"/>
          <w:szCs w:val="32"/>
          <w:highlight w:val="none"/>
        </w:rPr>
        <w:t>机关事业单位基本养老保险缴费</w:t>
      </w:r>
      <w:r>
        <w:rPr>
          <w:rFonts w:hint="eastAsia" w:ascii="仿宋_GB2312" w:hAnsi="宋体" w:eastAsia="仿宋_GB2312" w:cs="宋体"/>
          <w:kern w:val="0"/>
          <w:sz w:val="32"/>
          <w:szCs w:val="32"/>
          <w:highlight w:val="none"/>
          <w:lang w:eastAsia="zh-CN"/>
        </w:rPr>
        <w:t>基数提高</w:t>
      </w:r>
      <w:r>
        <w:rPr>
          <w:rFonts w:hint="eastAsia" w:ascii="仿宋_GB2312" w:eastAsia="仿宋_GB2312"/>
          <w:sz w:val="32"/>
          <w:szCs w:val="32"/>
          <w:highlight w:val="none"/>
          <w:lang w:eastAsia="zh-CN"/>
        </w:rPr>
        <w:t>。</w:t>
      </w:r>
    </w:p>
    <w:p w14:paraId="6A5BDDBB">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lang w:eastAsia="zh-CN"/>
        </w:rPr>
        <w:t>卫生健康支出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事业单位医疗（项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w:t>
      </w:r>
      <w:r>
        <w:rPr>
          <w:rFonts w:hint="eastAsia" w:ascii="仿宋_GB2312" w:hAnsi="宋体" w:eastAsia="仿宋_GB2312" w:cs="宋体"/>
          <w:kern w:val="0"/>
          <w:sz w:val="32"/>
          <w:szCs w:val="32"/>
          <w:highlight w:val="none"/>
          <w:lang w:val="en-US" w:eastAsia="zh-CN"/>
        </w:rPr>
        <w:t>43.71万元，</w:t>
      </w:r>
      <w:r>
        <w:rPr>
          <w:rFonts w:hint="eastAsia" w:ascii="仿宋_GB2312" w:eastAsia="仿宋_GB2312"/>
          <w:sz w:val="32"/>
          <w:szCs w:val="32"/>
          <w:highlight w:val="none"/>
          <w:lang w:eastAsia="zh-CN"/>
        </w:rPr>
        <w:t>比上年预算减少</w:t>
      </w:r>
      <w:r>
        <w:rPr>
          <w:rFonts w:hint="eastAsia" w:ascii="仿宋_GB2312" w:eastAsia="仿宋_GB2312"/>
          <w:sz w:val="32"/>
          <w:szCs w:val="32"/>
          <w:highlight w:val="none"/>
          <w:lang w:val="en-US" w:eastAsia="zh-CN"/>
        </w:rPr>
        <w:t>4.41万元，减少9.16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，主要原因是本年人员较上年减少</w:t>
      </w:r>
      <w:r>
        <w:rPr>
          <w:rFonts w:hint="eastAsia" w:ascii="仿宋_GB2312" w:eastAsia="仿宋_GB2312"/>
          <w:sz w:val="32"/>
          <w:szCs w:val="32"/>
          <w:highlight w:val="none"/>
          <w:lang w:val="en-US" w:eastAsia="zh-CN"/>
        </w:rPr>
        <w:t>3人</w:t>
      </w:r>
      <w:r>
        <w:rPr>
          <w:rFonts w:hint="eastAsia" w:ascii="仿宋_GB2312" w:eastAsia="仿宋_GB2312"/>
          <w:sz w:val="32"/>
          <w:szCs w:val="32"/>
          <w:highlight w:val="none"/>
          <w:lang w:eastAsia="zh-CN"/>
        </w:rPr>
        <w:t>。</w:t>
      </w:r>
    </w:p>
    <w:p w14:paraId="3DAA4DE7">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lang w:eastAsia="zh-CN"/>
        </w:rPr>
        <w:t>卫生健康支出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公务员医疗补助（项）：</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w:t>
      </w:r>
      <w:r>
        <w:rPr>
          <w:rFonts w:hint="eastAsia" w:ascii="仿宋_GB2312" w:hAnsi="宋体" w:eastAsia="仿宋_GB2312" w:cs="宋体"/>
          <w:kern w:val="0"/>
          <w:sz w:val="32"/>
          <w:szCs w:val="32"/>
          <w:highlight w:val="none"/>
          <w:lang w:val="en-US" w:eastAsia="zh-CN"/>
        </w:rPr>
        <w:t>13.8万元，</w:t>
      </w:r>
      <w:r>
        <w:rPr>
          <w:rFonts w:hint="eastAsia" w:ascii="仿宋_GB2312" w:eastAsia="仿宋_GB2312"/>
          <w:sz w:val="32"/>
          <w:szCs w:val="32"/>
          <w:highlight w:val="none"/>
          <w:lang w:eastAsia="zh-CN"/>
        </w:rPr>
        <w:t>比上年预算减少</w:t>
      </w:r>
      <w:r>
        <w:rPr>
          <w:rFonts w:hint="eastAsia" w:ascii="仿宋_GB2312" w:eastAsia="仿宋_GB2312"/>
          <w:sz w:val="32"/>
          <w:szCs w:val="32"/>
          <w:highlight w:val="none"/>
          <w:lang w:val="en-US" w:eastAsia="zh-CN"/>
        </w:rPr>
        <w:t>1.52万元，减少9.92</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lang w:val="en-US" w:eastAsia="zh-CN"/>
        </w:rPr>
        <w:t>。</w:t>
      </w:r>
      <w:r>
        <w:rPr>
          <w:rFonts w:hint="eastAsia" w:ascii="仿宋_GB2312" w:eastAsia="仿宋_GB2312"/>
          <w:sz w:val="32"/>
          <w:szCs w:val="32"/>
          <w:highlight w:val="none"/>
          <w:lang w:eastAsia="zh-CN"/>
        </w:rPr>
        <w:t>主要原因是本年人员较上年减少</w:t>
      </w:r>
      <w:r>
        <w:rPr>
          <w:rFonts w:hint="eastAsia" w:ascii="仿宋_GB2312" w:eastAsia="仿宋_GB2312"/>
          <w:sz w:val="32"/>
          <w:szCs w:val="32"/>
          <w:highlight w:val="none"/>
          <w:lang w:val="en-US" w:eastAsia="zh-CN"/>
        </w:rPr>
        <w:t>3人</w:t>
      </w:r>
      <w:r>
        <w:rPr>
          <w:rFonts w:hint="eastAsia" w:ascii="仿宋_GB2312" w:eastAsia="仿宋_GB2312"/>
          <w:sz w:val="32"/>
          <w:szCs w:val="32"/>
          <w:highlight w:val="none"/>
          <w:lang w:eastAsia="zh-CN"/>
        </w:rPr>
        <w:t>。</w:t>
      </w:r>
    </w:p>
    <w:p w14:paraId="3B640CC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lang w:eastAsia="zh-CN"/>
        </w:rPr>
        <w:t>卫生健康支出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行政事业单位医疗</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其他行政事业单位医疗支出（项）：2022年预算数0.42万元，</w:t>
      </w:r>
      <w:r>
        <w:rPr>
          <w:rFonts w:hint="eastAsia" w:ascii="仿宋_GB2312" w:eastAsia="仿宋_GB2312"/>
          <w:sz w:val="32"/>
          <w:szCs w:val="32"/>
          <w:highlight w:val="none"/>
          <w:lang w:eastAsia="zh-CN"/>
        </w:rPr>
        <w:t>比上年预算减少</w:t>
      </w:r>
      <w:r>
        <w:rPr>
          <w:rFonts w:hint="eastAsia" w:ascii="仿宋_GB2312" w:eastAsia="仿宋_GB2312"/>
          <w:sz w:val="32"/>
          <w:szCs w:val="32"/>
          <w:highlight w:val="none"/>
          <w:lang w:val="en-US" w:eastAsia="zh-CN"/>
        </w:rPr>
        <w:t>1.6万元，减少79.2</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rPr>
        <w:t>主要原因是本年机关事业单位医疗保险比例降低</w:t>
      </w:r>
      <w:r>
        <w:rPr>
          <w:rFonts w:hint="eastAsia" w:ascii="仿宋_GB2312" w:hAnsi="宋体" w:eastAsia="仿宋_GB2312" w:cs="宋体"/>
          <w:kern w:val="0"/>
          <w:sz w:val="32"/>
          <w:szCs w:val="32"/>
          <w:lang w:eastAsia="zh-CN"/>
        </w:rPr>
        <w:t>及人员减少</w:t>
      </w:r>
      <w:r>
        <w:rPr>
          <w:rFonts w:hint="eastAsia" w:ascii="仿宋_GB2312" w:hAnsi="宋体" w:eastAsia="仿宋_GB2312" w:cs="宋体"/>
          <w:kern w:val="0"/>
          <w:sz w:val="32"/>
          <w:szCs w:val="32"/>
        </w:rPr>
        <w:t>。</w:t>
      </w:r>
    </w:p>
    <w:p w14:paraId="02B6C27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rPr>
        <w:t>住房保障支出（类）住房改革支出（款）住房公积金（项）：2022年预算数为</w:t>
      </w:r>
      <w:r>
        <w:rPr>
          <w:rFonts w:hint="eastAsia" w:ascii="仿宋_GB2312" w:hAnsi="仿宋_GB2312" w:eastAsia="仿宋_GB2312" w:cs="仿宋_GB2312"/>
          <w:kern w:val="0"/>
          <w:sz w:val="32"/>
          <w:szCs w:val="32"/>
          <w:lang w:val="en-US" w:eastAsia="zh-CN"/>
        </w:rPr>
        <w:t>67.52</w:t>
      </w:r>
      <w:r>
        <w:rPr>
          <w:rFonts w:hint="eastAsia" w:ascii="仿宋_GB2312" w:hAnsi="宋体" w:eastAsia="仿宋_GB2312" w:cs="宋体"/>
          <w:kern w:val="0"/>
          <w:sz w:val="32"/>
          <w:szCs w:val="32"/>
        </w:rPr>
        <w:t>万元，比上年预算增加</w:t>
      </w:r>
      <w:r>
        <w:rPr>
          <w:rFonts w:hint="eastAsia" w:ascii="仿宋_GB2312" w:hAnsi="仿宋_GB2312" w:eastAsia="仿宋_GB2312" w:cs="仿宋_GB2312"/>
          <w:kern w:val="0"/>
          <w:sz w:val="32"/>
          <w:szCs w:val="32"/>
          <w:lang w:val="en-US" w:eastAsia="zh-CN"/>
        </w:rPr>
        <w:t>67.52</w:t>
      </w:r>
      <w:r>
        <w:rPr>
          <w:rFonts w:hint="eastAsia" w:ascii="仿宋_GB2312" w:hAnsi="宋体" w:eastAsia="仿宋_GB2312" w:cs="宋体"/>
          <w:kern w:val="0"/>
          <w:sz w:val="32"/>
          <w:szCs w:val="32"/>
        </w:rPr>
        <w:t>万元，增长100%，主要原因是上年度住房公积金未列入此款类项中。</w:t>
      </w:r>
    </w:p>
    <w:p w14:paraId="34571E16">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lang w:eastAsia="zh-CN"/>
        </w:rPr>
        <w:t>灾害防治及应急管理支出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矿山安全</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矿山应急救援事务</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ascii="仿宋_GB2312" w:hAnsi="宋体" w:eastAsia="仿宋_GB2312" w:cs="宋体"/>
          <w:kern w:val="0"/>
          <w:sz w:val="32"/>
          <w:szCs w:val="32"/>
          <w:highlight w:val="none"/>
        </w:rPr>
        <w:t>）:</w:t>
      </w:r>
      <w:r>
        <w:rPr>
          <w:rFonts w:hint="eastAsia" w:ascii="仿宋_GB2312" w:eastAsia="仿宋_GB2312"/>
          <w:sz w:val="32"/>
          <w:szCs w:val="32"/>
          <w:highlight w:val="none"/>
          <w:lang w:val="en-US" w:eastAsia="zh-CN"/>
        </w:rPr>
        <w:t>2022年预算数951.98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比上年预算增加</w:t>
      </w:r>
      <w:r>
        <w:rPr>
          <w:rFonts w:hint="eastAsia" w:ascii="仿宋_GB2312" w:eastAsia="仿宋_GB2312"/>
          <w:sz w:val="32"/>
          <w:szCs w:val="32"/>
          <w:highlight w:val="none"/>
          <w:lang w:val="en-US" w:eastAsia="zh-CN"/>
        </w:rPr>
        <w:t>198.63万元，增长26.4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2022年度</w:t>
      </w:r>
      <w:r>
        <w:rPr>
          <w:rFonts w:hint="eastAsia" w:ascii="仿宋_GB2312" w:hAnsi="仿宋_GB2312" w:eastAsia="仿宋_GB2312" w:cs="仿宋_GB2312"/>
          <w:kern w:val="0"/>
          <w:sz w:val="32"/>
          <w:szCs w:val="32"/>
          <w:lang w:eastAsia="zh-CN"/>
        </w:rPr>
        <w:t>增加人员经费</w:t>
      </w:r>
      <w:r>
        <w:rPr>
          <w:rFonts w:hint="eastAsia" w:ascii="仿宋_GB2312" w:hAnsi="仿宋_GB2312" w:eastAsia="仿宋_GB2312" w:cs="仿宋_GB2312"/>
          <w:kern w:val="0"/>
          <w:sz w:val="32"/>
          <w:szCs w:val="32"/>
          <w:lang w:val="en-US" w:eastAsia="zh-CN"/>
        </w:rPr>
        <w:t>150万元用于聘用服役制救护队员以弥补大队一线救护队员不足现状。增加</w:t>
      </w:r>
      <w:r>
        <w:rPr>
          <w:rFonts w:hint="eastAsia" w:ascii="仿宋_GB2312" w:hAnsi="宋体" w:eastAsia="仿宋_GB2312" w:cs="宋体"/>
          <w:kern w:val="0"/>
          <w:sz w:val="32"/>
          <w:szCs w:val="32"/>
          <w:lang w:val="en-US" w:eastAsia="zh-CN"/>
        </w:rPr>
        <w:t>矿山救护及安全检查专项工作经费125万元。</w:t>
      </w:r>
    </w:p>
    <w:p w14:paraId="37A690AC">
      <w:pPr>
        <w:spacing w:line="560" w:lineRule="exact"/>
        <w:ind w:firstLine="643" w:firstLineChars="200"/>
        <w:rPr>
          <w:rFonts w:hint="eastAsia" w:ascii="楷体_GB2312" w:hAnsi="楷体_GB2312" w:eastAsia="楷体_GB2312" w:cs="楷体_GB2312"/>
          <w:b/>
          <w:bCs/>
          <w:kern w:val="0"/>
          <w:sz w:val="32"/>
          <w:szCs w:val="32"/>
        </w:rPr>
      </w:pPr>
    </w:p>
    <w:p w14:paraId="66B16166">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昌吉州矿山救护大队</w:t>
      </w:r>
      <w:r>
        <w:rPr>
          <w:rFonts w:hint="eastAsia" w:ascii="楷体_GB2312" w:hAnsi="楷体_GB2312" w:eastAsia="楷体_GB2312" w:cs="楷体_GB2312"/>
          <w:b/>
          <w:bCs/>
          <w:spacing w:val="-6"/>
          <w:kern w:val="0"/>
          <w:sz w:val="32"/>
          <w:szCs w:val="32"/>
        </w:rPr>
        <w:t>2022年一般公共预算基本支出情况说明</w:t>
      </w:r>
    </w:p>
    <w:p w14:paraId="180EE92C">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1002.35</w:t>
      </w:r>
      <w:r>
        <w:rPr>
          <w:rFonts w:hint="eastAsia" w:ascii="仿宋_GB2312" w:hAnsi="宋体" w:eastAsia="仿宋_GB2312" w:cs="宋体"/>
          <w:spacing w:val="-6"/>
          <w:kern w:val="0"/>
          <w:sz w:val="32"/>
          <w:szCs w:val="32"/>
        </w:rPr>
        <w:t>万元， 其中：</w:t>
      </w:r>
    </w:p>
    <w:p w14:paraId="7BF3294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895.42</w:t>
      </w:r>
      <w:r>
        <w:rPr>
          <w:rFonts w:hint="eastAsia" w:ascii="仿宋_GB2312" w:hAnsi="宋体" w:eastAsia="仿宋_GB2312" w:cs="宋体"/>
          <w:kern w:val="0"/>
          <w:sz w:val="32"/>
          <w:szCs w:val="32"/>
        </w:rPr>
        <w:t>万元，主要包括：基本工资、津贴补贴、奖金、伙食补助费、绩效工资、机关事业单位基本养老保险缴费、职业年金缴费、职工基本医疗保险缴费、公务员医疗补助缴费、其他社会保障缴费、住房公积金、其他工资福利支出、</w:t>
      </w:r>
      <w:r>
        <w:rPr>
          <w:rFonts w:hint="eastAsia" w:ascii="仿宋_GB2312" w:hAnsi="宋体" w:eastAsia="仿宋_GB2312" w:cs="宋体"/>
          <w:kern w:val="0"/>
          <w:sz w:val="32"/>
          <w:szCs w:val="32"/>
          <w:lang w:eastAsia="zh-CN"/>
        </w:rPr>
        <w:t>离</w:t>
      </w:r>
      <w:r>
        <w:rPr>
          <w:rFonts w:hint="eastAsia" w:ascii="仿宋_GB2312" w:hAnsi="宋体" w:eastAsia="仿宋_GB2312" w:cs="宋体"/>
          <w:kern w:val="0"/>
          <w:sz w:val="32"/>
          <w:szCs w:val="32"/>
        </w:rPr>
        <w:t>休费、</w:t>
      </w:r>
      <w:r>
        <w:rPr>
          <w:rFonts w:hint="eastAsia" w:ascii="仿宋_GB2312" w:hAnsi="宋体" w:eastAsia="仿宋_GB2312" w:cs="宋体"/>
          <w:kern w:val="0"/>
          <w:sz w:val="32"/>
          <w:szCs w:val="32"/>
          <w:lang w:eastAsia="zh-CN"/>
        </w:rPr>
        <w:t>医疗费补助、</w:t>
      </w:r>
      <w:r>
        <w:rPr>
          <w:rFonts w:hint="eastAsia" w:ascii="仿宋_GB2312" w:hAnsi="宋体" w:eastAsia="仿宋_GB2312" w:cs="宋体"/>
          <w:kern w:val="0"/>
          <w:sz w:val="32"/>
          <w:szCs w:val="32"/>
        </w:rPr>
        <w:t>奖励金、其他对个人和家庭的补助等。</w:t>
      </w:r>
    </w:p>
    <w:p w14:paraId="407716D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106.93</w:t>
      </w:r>
      <w:r>
        <w:rPr>
          <w:rFonts w:hint="eastAsia" w:ascii="仿宋_GB2312" w:hAnsi="宋体" w:eastAsia="仿宋_GB2312" w:cs="宋体"/>
          <w:kern w:val="0"/>
          <w:sz w:val="32"/>
          <w:szCs w:val="32"/>
        </w:rPr>
        <w:t>万元，主要包括：办公费、印刷费、电费、邮电费、取暖费、维修（护）费、公务接待费、劳务费、工会经费、福利费、公务用车运行维护费、其他商品和服务支出。</w:t>
      </w:r>
    </w:p>
    <w:p w14:paraId="5E853197">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昌吉州矿山救护大队</w:t>
      </w:r>
      <w:r>
        <w:rPr>
          <w:rFonts w:hint="eastAsia" w:ascii="楷体_GB2312" w:hAnsi="楷体_GB2312" w:eastAsia="楷体_GB2312" w:cs="楷体_GB2312"/>
          <w:b/>
          <w:bCs/>
          <w:spacing w:val="-6"/>
          <w:kern w:val="0"/>
          <w:sz w:val="32"/>
          <w:szCs w:val="32"/>
        </w:rPr>
        <w:t>2022年一般公共预算项目支出情况说明</w:t>
      </w:r>
    </w:p>
    <w:p w14:paraId="167356B7">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矿山救护及安全检查专项</w:t>
      </w:r>
      <w:r>
        <w:rPr>
          <w:rFonts w:hint="eastAsia" w:ascii="仿宋_GB2312" w:hAnsi="宋体" w:eastAsia="仿宋_GB2312" w:cs="宋体"/>
          <w:kern w:val="0"/>
          <w:sz w:val="32"/>
          <w:szCs w:val="32"/>
          <w:lang w:eastAsia="zh-CN"/>
        </w:rPr>
        <w:t>工作经费</w:t>
      </w:r>
    </w:p>
    <w:p w14:paraId="26E046FF">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根据大队工作任务及实际，经州财经委会议（昌州财经办</w:t>
      </w:r>
      <w:r>
        <w:rPr>
          <w:rFonts w:hint="eastAsia" w:ascii="仿宋_GB2312" w:hAnsi="宋体" w:eastAsia="仿宋_GB2312" w:cs="宋体"/>
          <w:kern w:val="0"/>
          <w:sz w:val="32"/>
          <w:szCs w:val="32"/>
          <w:lang w:val="en-US" w:eastAsia="zh-CN"/>
        </w:rPr>
        <w:t>[2021]67号文件）批准2022年起每年安排矿山救护大队工作经费150万元。</w:t>
      </w:r>
    </w:p>
    <w:p w14:paraId="36BC3103">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150万元</w:t>
      </w:r>
    </w:p>
    <w:p w14:paraId="6FDB2E75">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eastAsia="zh-CN"/>
        </w:rPr>
        <w:t>昌吉州矿山救护大队</w:t>
      </w:r>
    </w:p>
    <w:p w14:paraId="35DA6B9D">
      <w:pPr>
        <w:ind w:firstLine="640" w:firstLineChars="200"/>
        <w:rPr>
          <w:rFonts w:ascii="仿宋_GB2312" w:hAnsi="仿宋_GB2312" w:eastAsia="仿宋_GB2312" w:cs="仿宋_GB2312"/>
          <w:bCs/>
          <w:color w:val="00000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仿宋_GB2312" w:eastAsia="仿宋_GB2312" w:cs="仿宋_GB2312"/>
          <w:bCs/>
          <w:color w:val="000000"/>
          <w:sz w:val="32"/>
          <w:szCs w:val="32"/>
        </w:rPr>
        <w:t>用于全州煤矿应急救援、预防性安全检查、安全技术服务（救灾应急演练，反风演习、启封火区）等工作产生</w:t>
      </w:r>
      <w:r>
        <w:rPr>
          <w:rFonts w:hint="eastAsia" w:ascii="仿宋_GB2312" w:hAnsi="仿宋_GB2312" w:eastAsia="仿宋_GB2312" w:cs="仿宋_GB2312"/>
          <w:bCs/>
          <w:color w:val="000000"/>
          <w:sz w:val="32"/>
          <w:szCs w:val="32"/>
          <w:lang w:eastAsia="zh-CN"/>
        </w:rPr>
        <w:t>办公费、办公设备购置、人员差旅费、培训费、专用材料费、维修维护费及救护装备购置支出</w:t>
      </w:r>
      <w:r>
        <w:rPr>
          <w:rFonts w:hint="eastAsia" w:ascii="仿宋_GB2312" w:hAnsi="仿宋_GB2312" w:eastAsia="仿宋_GB2312" w:cs="仿宋_GB2312"/>
          <w:bCs/>
          <w:color w:val="000000"/>
          <w:sz w:val="32"/>
          <w:szCs w:val="32"/>
        </w:rPr>
        <w:t>。</w:t>
      </w:r>
    </w:p>
    <w:p w14:paraId="39B6BE36">
      <w:pPr>
        <w:spacing w:line="560" w:lineRule="exact"/>
        <w:ind w:firstLine="640" w:firstLineChars="200"/>
        <w:jc w:val="left"/>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2022年1月1日-2022年12月31日。</w:t>
      </w:r>
    </w:p>
    <w:p w14:paraId="153A82E0">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昌吉州矿山救护大队</w:t>
      </w:r>
      <w:r>
        <w:rPr>
          <w:rFonts w:hint="eastAsia" w:ascii="楷体_GB2312" w:hAnsi="楷体_GB2312" w:eastAsia="楷体_GB2312" w:cs="楷体_GB2312"/>
          <w:b/>
          <w:bCs/>
          <w:kern w:val="0"/>
          <w:sz w:val="32"/>
          <w:szCs w:val="32"/>
        </w:rPr>
        <w:t>2022年一般公共预算“三公”经费预算情况说明</w:t>
      </w:r>
    </w:p>
    <w:p w14:paraId="466A8AA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18.2</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17.6</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0.6</w:t>
      </w:r>
      <w:r>
        <w:rPr>
          <w:rFonts w:hint="eastAsia" w:ascii="仿宋_GB2312" w:hAnsi="宋体" w:eastAsia="仿宋_GB2312" w:cs="宋体"/>
          <w:kern w:val="0"/>
          <w:sz w:val="32"/>
          <w:szCs w:val="32"/>
        </w:rPr>
        <w:t>万元。</w:t>
      </w:r>
    </w:p>
    <w:p w14:paraId="2BB23F5E">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2022年一般公共预算“三公”经费比上年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18.14</w:t>
      </w:r>
      <w:r>
        <w:rPr>
          <w:rFonts w:hint="eastAsia" w:ascii="仿宋_GB2312" w:hAnsi="宋体" w:eastAsia="仿宋_GB2312" w:cs="宋体"/>
          <w:kern w:val="0"/>
          <w:sz w:val="32"/>
          <w:szCs w:val="32"/>
        </w:rPr>
        <w:t>%，其中：因公出国（境）费增加（减少）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；公务用车运行费减少</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18.14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财政调配减少预算</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预算安排与上年持平。</w:t>
      </w:r>
    </w:p>
    <w:p w14:paraId="52A46390">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昌吉州矿山救护大队</w:t>
      </w:r>
      <w:r>
        <w:rPr>
          <w:rFonts w:hint="eastAsia" w:ascii="楷体_GB2312" w:hAnsi="楷体_GB2312" w:eastAsia="楷体_GB2312" w:cs="楷体_GB2312"/>
          <w:b/>
          <w:bCs/>
          <w:kern w:val="0"/>
          <w:sz w:val="32"/>
          <w:szCs w:val="32"/>
        </w:rPr>
        <w:t>2022年政府性基金预算拨款情况说明</w:t>
      </w:r>
    </w:p>
    <w:p w14:paraId="5C0272A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753E021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74797BF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4DAF182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106.93</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eastAsia="zh-CN"/>
        </w:rPr>
        <w:t>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1.47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1.36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我单位人</w:t>
      </w:r>
      <w:r>
        <w:rPr>
          <w:rFonts w:hint="eastAsia" w:ascii="仿宋_GB2312" w:hAnsi="仿宋_GB2312" w:eastAsia="仿宋_GB2312" w:cs="仿宋_GB2312"/>
          <w:kern w:val="0"/>
          <w:sz w:val="32"/>
          <w:szCs w:val="32"/>
          <w:lang w:val="en-US" w:eastAsia="zh-CN"/>
        </w:rPr>
        <w:t>员较上年减少，同时单位</w:t>
      </w:r>
      <w:r>
        <w:rPr>
          <w:rFonts w:hint="eastAsia" w:ascii="仿宋_GB2312" w:hAnsi="仿宋_GB2312" w:eastAsia="仿宋_GB2312" w:cs="仿宋_GB2312"/>
          <w:kern w:val="0"/>
          <w:sz w:val="32"/>
          <w:szCs w:val="32"/>
          <w:lang w:eastAsia="zh-CN"/>
        </w:rPr>
        <w:t>厉行节约压缩机关运行经费支出</w:t>
      </w:r>
      <w:r>
        <w:rPr>
          <w:rFonts w:hint="eastAsia" w:ascii="仿宋_GB2312" w:hAnsi="仿宋_GB2312" w:eastAsia="仿宋_GB2312" w:cs="仿宋_GB2312"/>
          <w:kern w:val="0"/>
          <w:sz w:val="32"/>
          <w:szCs w:val="32"/>
        </w:rPr>
        <w:t>。</w:t>
      </w:r>
    </w:p>
    <w:p w14:paraId="331A742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77B3A43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176.37</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117.5</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58.87</w:t>
      </w:r>
      <w:r>
        <w:rPr>
          <w:rFonts w:hint="eastAsia" w:ascii="仿宋_GB2312" w:hAnsi="仿宋_GB2312" w:eastAsia="仿宋_GB2312" w:cs="仿宋_GB2312"/>
          <w:kern w:val="0"/>
          <w:sz w:val="32"/>
          <w:szCs w:val="32"/>
        </w:rPr>
        <w:t>万元。</w:t>
      </w:r>
    </w:p>
    <w:p w14:paraId="1306166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w:t>
      </w:r>
      <w:r>
        <w:rPr>
          <w:rFonts w:hint="eastAsia" w:ascii="仿宋_GB2312" w:hAnsi="仿宋_GB2312" w:eastAsia="仿宋_GB2312" w:cs="仿宋_GB2312"/>
          <w:sz w:val="32"/>
          <w:lang w:val="en-US" w:eastAsia="zh-CN"/>
        </w:rPr>
        <w:t>176.37</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106</w:t>
      </w:r>
      <w:r>
        <w:rPr>
          <w:rFonts w:hint="eastAsia" w:ascii="仿宋_GB2312" w:hAnsi="仿宋_GB2312" w:eastAsia="仿宋_GB2312" w:cs="仿宋_GB2312"/>
          <w:sz w:val="32"/>
        </w:rPr>
        <w:t>万元。</w:t>
      </w:r>
    </w:p>
    <w:p w14:paraId="5D3FFB1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2540D0FD">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昌吉州矿山救护大队</w:t>
      </w:r>
      <w:r>
        <w:rPr>
          <w:rFonts w:hint="eastAsia" w:ascii="仿宋_GB2312" w:hAnsi="仿宋_GB2312" w:eastAsia="仿宋_GB2312" w:cs="仿宋_GB2312"/>
          <w:kern w:val="0"/>
          <w:sz w:val="32"/>
          <w:szCs w:val="32"/>
        </w:rPr>
        <w:t>及下属各预算单位占用使用国有资产总体情况为</w:t>
      </w:r>
      <w:r>
        <w:rPr>
          <w:rFonts w:hint="eastAsia" w:ascii="仿宋_GB2312" w:hAnsi="仿宋_GB2312" w:eastAsia="仿宋_GB2312" w:cs="仿宋_GB2312"/>
          <w:kern w:val="0"/>
          <w:sz w:val="32"/>
          <w:szCs w:val="32"/>
          <w:lang w:val="en-US" w:eastAsia="zh-CN"/>
        </w:rPr>
        <w:t>1191.09万元</w:t>
      </w:r>
    </w:p>
    <w:p w14:paraId="525F97CE">
      <w:pPr>
        <w:widowControl/>
        <w:numPr>
          <w:ilvl w:val="0"/>
          <w:numId w:val="1"/>
        </w:numPr>
        <w:spacing w:line="580" w:lineRule="exact"/>
        <w:ind w:firstLine="640"/>
        <w:jc w:val="left"/>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因单位被列入昌吉市头屯河沿岸搬迁项目，</w:t>
      </w:r>
      <w:r>
        <w:rPr>
          <w:rFonts w:hint="eastAsia" w:ascii="仿宋_GB2312" w:hAnsi="宋体" w:eastAsia="仿宋_GB2312" w:cs="宋体"/>
          <w:kern w:val="0"/>
          <w:sz w:val="32"/>
          <w:szCs w:val="32"/>
          <w:lang w:eastAsia="zh-CN"/>
        </w:rPr>
        <w:t>原房屋</w:t>
      </w:r>
      <w:r>
        <w:rPr>
          <w:rFonts w:hint="eastAsia" w:ascii="仿宋_GB2312" w:hAnsi="宋体" w:eastAsia="仿宋_GB2312" w:cs="宋体"/>
          <w:kern w:val="0"/>
          <w:sz w:val="32"/>
          <w:szCs w:val="32"/>
        </w:rPr>
        <w:t>资产</w:t>
      </w:r>
      <w:r>
        <w:rPr>
          <w:rFonts w:hint="eastAsia" w:ascii="仿宋_GB2312" w:hAnsi="宋体" w:eastAsia="仿宋_GB2312" w:cs="宋体"/>
          <w:kern w:val="0"/>
          <w:sz w:val="32"/>
          <w:szCs w:val="32"/>
          <w:lang w:eastAsia="zh-CN"/>
        </w:rPr>
        <w:t>已</w:t>
      </w:r>
      <w:r>
        <w:rPr>
          <w:rFonts w:hint="eastAsia" w:ascii="仿宋_GB2312" w:hAnsi="宋体" w:eastAsia="仿宋_GB2312" w:cs="宋体"/>
          <w:kern w:val="0"/>
          <w:sz w:val="32"/>
          <w:szCs w:val="32"/>
        </w:rPr>
        <w:t>全部做资产处置。</w:t>
      </w:r>
    </w:p>
    <w:p w14:paraId="5C623674">
      <w:pPr>
        <w:widowControl/>
        <w:numPr>
          <w:ilvl w:val="0"/>
          <w:numId w:val="0"/>
        </w:numPr>
        <w:spacing w:line="58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color w:val="auto"/>
          <w:kern w:val="0"/>
          <w:sz w:val="32"/>
          <w:szCs w:val="32"/>
          <w:lang w:val="en-US" w:eastAsia="zh-CN"/>
        </w:rPr>
        <w:t>338.95</w:t>
      </w:r>
      <w:r>
        <w:rPr>
          <w:rFonts w:hint="eastAsia" w:ascii="仿宋_GB2312" w:hAnsi="仿宋_GB2312" w:eastAsia="仿宋_GB2312" w:cs="仿宋_GB2312"/>
          <w:kern w:val="0"/>
          <w:sz w:val="32"/>
          <w:szCs w:val="32"/>
        </w:rPr>
        <w:t>万元；其中：</w:t>
      </w:r>
      <w:r>
        <w:rPr>
          <w:rFonts w:hint="eastAsia" w:ascii="仿宋_GB2312" w:hAnsi="宋体" w:eastAsia="仿宋_GB2312" w:cs="宋体"/>
          <w:kern w:val="0"/>
          <w:sz w:val="32"/>
          <w:szCs w:val="32"/>
        </w:rPr>
        <w:t>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73.4</w:t>
      </w:r>
      <w:r>
        <w:rPr>
          <w:rFonts w:hint="eastAsia" w:ascii="仿宋_GB2312" w:hAnsi="宋体" w:eastAsia="仿宋_GB2312" w:cs="宋体"/>
          <w:kern w:val="0"/>
          <w:sz w:val="32"/>
          <w:szCs w:val="32"/>
        </w:rPr>
        <w:t xml:space="preserve"> 万元；现场指挥用车2 辆，价值 94.15 万元；其他专用车辆6 辆，价值171.4 万元。</w:t>
      </w:r>
    </w:p>
    <w:p w14:paraId="66B0261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17.89</w:t>
      </w:r>
      <w:r>
        <w:rPr>
          <w:rFonts w:hint="eastAsia" w:ascii="仿宋_GB2312" w:hAnsi="仿宋_GB2312" w:eastAsia="仿宋_GB2312" w:cs="仿宋_GB2312"/>
          <w:kern w:val="0"/>
          <w:sz w:val="32"/>
          <w:szCs w:val="32"/>
        </w:rPr>
        <w:t>万元。</w:t>
      </w:r>
    </w:p>
    <w:p w14:paraId="66852C5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834.25</w:t>
      </w:r>
      <w:r>
        <w:rPr>
          <w:rFonts w:hint="eastAsia" w:ascii="仿宋_GB2312" w:hAnsi="仿宋_GB2312" w:eastAsia="仿宋_GB2312" w:cs="仿宋_GB2312"/>
          <w:kern w:val="0"/>
          <w:sz w:val="32"/>
          <w:szCs w:val="32"/>
        </w:rPr>
        <w:t>万元。</w:t>
      </w:r>
    </w:p>
    <w:p w14:paraId="6CAB718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23F6F0A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63ACAB1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1A806469">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150</w:t>
      </w:r>
      <w:r>
        <w:rPr>
          <w:rFonts w:hint="eastAsia" w:ascii="仿宋_GB2312" w:hAnsi="仿宋_GB2312" w:eastAsia="仿宋_GB2312" w:cs="仿宋_GB2312"/>
          <w:kern w:val="0"/>
          <w:sz w:val="32"/>
          <w:szCs w:val="32"/>
        </w:rPr>
        <w:t>万元。具体情况见下表（按项目分别填报）：</w:t>
      </w:r>
    </w:p>
    <w:tbl>
      <w:tblPr>
        <w:tblStyle w:val="6"/>
        <w:tblW w:w="81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1020"/>
        <w:gridCol w:w="780"/>
        <w:gridCol w:w="480"/>
        <w:gridCol w:w="753"/>
        <w:gridCol w:w="1071"/>
        <w:gridCol w:w="1041"/>
        <w:gridCol w:w="2283"/>
      </w:tblGrid>
      <w:tr w14:paraId="379C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103" w:type="dxa"/>
            <w:gridSpan w:val="8"/>
            <w:tcBorders>
              <w:top w:val="nil"/>
              <w:left w:val="nil"/>
              <w:bottom w:val="nil"/>
              <w:right w:val="nil"/>
            </w:tcBorders>
            <w:shd w:val="clear" w:color="auto" w:fill="auto"/>
            <w:noWrap/>
            <w:tcMar>
              <w:top w:w="15" w:type="dxa"/>
              <w:left w:w="15" w:type="dxa"/>
              <w:right w:w="15" w:type="dxa"/>
            </w:tcMar>
            <w:vAlign w:val="center"/>
          </w:tcPr>
          <w:p w14:paraId="6166D16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  目  支  出  绩  效  目  标  表</w:t>
            </w:r>
          </w:p>
        </w:tc>
      </w:tr>
      <w:tr w14:paraId="4D1D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103"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262B81D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w:t>
            </w:r>
          </w:p>
        </w:tc>
      </w:tr>
      <w:tr w14:paraId="5133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A5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6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昌吉回族自治州矿山救护大队</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B9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4D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矿山救护及安全检查专项工作经费</w:t>
            </w:r>
          </w:p>
        </w:tc>
      </w:tr>
      <w:tr w14:paraId="68A8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5F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0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D4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3F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57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9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E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7023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D1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4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D1D8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目标1：支付开展应急救援、矿山救护服务、预防性安全检查等工作产生的人员经费、办公经费、专用材料、装备购置及维护保养、其他辅助性工作的费用。 目标2：进行应急救援事故预防及处置、矿山救护技术服务、煤矿专（兼）职救护队员培训、预防性安全检查等工作，有效预防和减少煤矿安全事故的发生。目标3：安全检查煤矿不少于80次。目标4：完成检查报告数量不少于80份。目标5：矿山应急救援演练次数不少于2次。目标6：矿山救援质量标准化综合评分不低于85分。目标7：保护人民财产生命安全，有效保障社会稳定、提升全州安全生产形势持续向好。</w:t>
            </w:r>
          </w:p>
        </w:tc>
      </w:tr>
      <w:tr w14:paraId="204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4A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50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084"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97CD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80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指标值（包含数字及文字描述）</w:t>
            </w:r>
          </w:p>
        </w:tc>
      </w:tr>
      <w:tr w14:paraId="17A6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92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B7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2B1D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安全检查煤矿频次</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D4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&gt;=80次</w:t>
            </w:r>
          </w:p>
        </w:tc>
      </w:tr>
      <w:tr w14:paraId="5F9E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4594">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63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73A37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完成检查报告数量</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DD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&gt;=80份</w:t>
            </w:r>
          </w:p>
        </w:tc>
      </w:tr>
      <w:tr w14:paraId="4F82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3F47">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E29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D7C7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矿山应急救援演练次数</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9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&gt;=2次</w:t>
            </w:r>
          </w:p>
        </w:tc>
      </w:tr>
      <w:tr w14:paraId="5D2C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3454">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FE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61A61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设备购置数量</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76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&gt;=3批</w:t>
            </w:r>
          </w:p>
        </w:tc>
      </w:tr>
      <w:tr w14:paraId="135E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3A12">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11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65C2D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矿山救援质量标准化综合评分</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A1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&gt;=85分</w:t>
            </w:r>
          </w:p>
        </w:tc>
      </w:tr>
      <w:tr w14:paraId="0A49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4FB1E">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1C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8E01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购置设备质量合格率</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FB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r>
      <w:tr w14:paraId="14D5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AED2">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4E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6F496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矿山救护及安全检查工作完成截止时限</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0D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2022年12月31日</w:t>
            </w:r>
          </w:p>
        </w:tc>
      </w:tr>
      <w:tr w14:paraId="569D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71B9">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BC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CF951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应急救援响应及时率</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9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r>
      <w:tr w14:paraId="3AA5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6F0D">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5A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6AD5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矿山救护工作成本</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1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&lt;=120万元</w:t>
            </w:r>
          </w:p>
        </w:tc>
      </w:tr>
      <w:tr w14:paraId="194D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D4832">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6D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014E9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安全检查工作成本</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E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&lt;=30万元</w:t>
            </w:r>
          </w:p>
        </w:tc>
      </w:tr>
      <w:tr w14:paraId="147C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6E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2E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0ADF52B">
            <w:pPr>
              <w:jc w:val="center"/>
              <w:rPr>
                <w:rFonts w:hint="eastAsia" w:ascii="宋体" w:hAnsi="宋体" w:eastAsia="宋体" w:cs="宋体"/>
                <w:i w:val="0"/>
                <w:color w:val="000000"/>
                <w:sz w:val="18"/>
                <w:szCs w:val="18"/>
                <w:u w:val="none"/>
              </w:rPr>
            </w:pP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A4E0">
            <w:pPr>
              <w:jc w:val="center"/>
              <w:rPr>
                <w:rFonts w:hint="eastAsia" w:ascii="宋体" w:hAnsi="宋体" w:eastAsia="宋体" w:cs="宋体"/>
                <w:i w:val="0"/>
                <w:color w:val="000000"/>
                <w:sz w:val="18"/>
                <w:szCs w:val="18"/>
                <w:u w:val="none"/>
              </w:rPr>
            </w:pPr>
          </w:p>
        </w:tc>
      </w:tr>
      <w:tr w14:paraId="2568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A104">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C62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8B66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保护人民财产生命安全，有效保障社会稳定、提升全州安全生产形势持续向好</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1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r>
      <w:tr w14:paraId="1533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6BC7">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01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CC2120A">
            <w:pPr>
              <w:jc w:val="center"/>
              <w:rPr>
                <w:rFonts w:hint="eastAsia" w:ascii="宋体" w:hAnsi="宋体" w:eastAsia="宋体" w:cs="宋体"/>
                <w:i w:val="0"/>
                <w:color w:val="000000"/>
                <w:sz w:val="18"/>
                <w:szCs w:val="18"/>
                <w:u w:val="none"/>
              </w:rPr>
            </w:pP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175B">
            <w:pPr>
              <w:jc w:val="center"/>
              <w:rPr>
                <w:rFonts w:hint="eastAsia" w:ascii="宋体" w:hAnsi="宋体" w:eastAsia="宋体" w:cs="宋体"/>
                <w:i w:val="0"/>
                <w:color w:val="000000"/>
                <w:sz w:val="18"/>
                <w:szCs w:val="18"/>
                <w:u w:val="none"/>
              </w:rPr>
            </w:pPr>
          </w:p>
        </w:tc>
      </w:tr>
      <w:tr w14:paraId="5BBE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B0BC">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E7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CB64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有效预防和减少煤矿事故发生</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A7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r>
      <w:tr w14:paraId="5895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25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D3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3084" w:type="dxa"/>
            <w:gridSpan w:val="4"/>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ECCC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服务煤矿企业满意度</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C4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&gt;=95%</w:t>
            </w:r>
          </w:p>
        </w:tc>
      </w:tr>
    </w:tbl>
    <w:p w14:paraId="12A0DC02">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68402F39">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3EE55160">
      <w:pPr>
        <w:spacing w:line="600" w:lineRule="exact"/>
        <w:ind w:firstLine="640" w:firstLineChars="200"/>
        <w:rPr>
          <w:rFonts w:ascii="仿宋_GB2312" w:hAnsi="宋体" w:eastAsia="仿宋_GB2312" w:cs="宋体"/>
          <w:kern w:val="0"/>
          <w:sz w:val="32"/>
          <w:szCs w:val="32"/>
        </w:rPr>
      </w:pPr>
    </w:p>
    <w:p w14:paraId="1941C17C">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7A4750F0">
      <w:pPr>
        <w:spacing w:line="560" w:lineRule="exact"/>
        <w:ind w:firstLine="640" w:firstLineChars="200"/>
        <w:rPr>
          <w:rFonts w:ascii="黑体" w:hAnsi="黑体" w:eastAsia="黑体"/>
          <w:sz w:val="32"/>
          <w:szCs w:val="32"/>
        </w:rPr>
      </w:pPr>
    </w:p>
    <w:p w14:paraId="79630B7C">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78379990">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5CBBF048">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31804A03">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5D9DCBDF">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56B7126A">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州</w:t>
      </w:r>
      <w:r>
        <w:rPr>
          <w:rFonts w:hint="eastAsia" w:ascii="仿宋_GB2312" w:eastAsia="仿宋_GB2312"/>
          <w:sz w:val="32"/>
          <w:szCs w:val="32"/>
        </w:rPr>
        <w:t>本级部门（单位）为完成其特定的行政任务或事业发展目标，在基本支出预算之外编制的年度项目支出计划。</w:t>
      </w:r>
    </w:p>
    <w:p w14:paraId="2797FEE6">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7530FF75">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3FAD8144">
      <w:pPr>
        <w:spacing w:line="560" w:lineRule="exact"/>
        <w:ind w:firstLine="640" w:firstLineChars="200"/>
        <w:rPr>
          <w:rFonts w:ascii="仿宋_GB2312" w:hAnsi="宋体" w:eastAsia="仿宋_GB2312" w:cs="宋体"/>
          <w:kern w:val="0"/>
          <w:sz w:val="32"/>
          <w:szCs w:val="32"/>
        </w:rPr>
      </w:pPr>
    </w:p>
    <w:p w14:paraId="3848F8A5">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矿山救护大队</w:t>
      </w:r>
    </w:p>
    <w:p w14:paraId="6DDE9F9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4644E">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FCB36F0">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14:paraId="2FCB36F0">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14:paraId="072E028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4FFB">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50FE73B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50FE73B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20E13E3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FFF4">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0F87D46E">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0F87D46E">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5F32984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A0BD3"/>
    <w:multiLevelType w:val="singleLevel"/>
    <w:tmpl w:val="12CA0B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4973190"/>
    <w:rsid w:val="0AAC1417"/>
    <w:rsid w:val="0F7426B4"/>
    <w:rsid w:val="2820318F"/>
    <w:rsid w:val="2C3012AC"/>
    <w:rsid w:val="37C15218"/>
    <w:rsid w:val="37E56628"/>
    <w:rsid w:val="3F08501F"/>
    <w:rsid w:val="42617B80"/>
    <w:rsid w:val="46E44B0A"/>
    <w:rsid w:val="472209D8"/>
    <w:rsid w:val="4C036AA2"/>
    <w:rsid w:val="60932381"/>
    <w:rsid w:val="66DA074D"/>
    <w:rsid w:val="725C6320"/>
    <w:rsid w:val="73AF3DDD"/>
    <w:rsid w:val="774C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2824</Words>
  <Characters>3806</Characters>
  <Lines>69</Lines>
  <Paragraphs>19</Paragraphs>
  <TotalTime>6</TotalTime>
  <ScaleCrop>false</ScaleCrop>
  <LinksUpToDate>false</LinksUpToDate>
  <CharactersWithSpaces>4232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2022-04-01T04:32:00Z</cp:lastPrinted>
  <dcterms:modified xsi:type="dcterms:W3CDTF">2025-02-07T12:53:33Z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19C50742598043799FA3265D2B1B6AE0</vt:lpwstr>
  </property>
  <property fmtid="{D5CDD505-2E9C-101B-9397-08002B2CF9AE}" pid="4" name="KSOTemplateDocerSaveRecord">
    <vt:lpwstr>eyJoZGlkIjoiZGNmNTliOTVmMjI5Mzc0ZmE2YTZiMzk0ZDkwOGY2MzAifQ==</vt:lpwstr>
  </property>
</Properties>
</file>