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昌吉州灌溉水有效利用系数暨灌溉用水定额测算分析项目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昌吉回族自治州水利管理总站</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昌吉回族自治州水利管理总站</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陈亮</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本项目主要内容为指导和督促县市开展样点灌区及田块选取，典型作物亩均净用水量实测工作，“农业用水量与灌溉用水效率信息管理平台”数据的填报和分析工作，州县两级报告技术审查工作。主要为编制报告8份，其中灌溉水有效利用系数测算报告8份（含州县两级）；样点灌区实测基础数据集8份。项目的实施从不同水源配置角度分析不同作物亩均净用水量，通过亩均净用水量实测分析，提高了自治州灌溉水有效利用系数，实现了不同作物亩均用水量实测，为灌区作物灌溉制度和供水计划制定提供科学支撑。本项目于2022年4月开始实施，截止2022年12月已全部完成，通过本项目的实施，提升了水资源利用评估指标，有效支撑灌溉管理和灌溉制度制定。（1）项目资金安排落实、总投入情况根据州财政领导小组会议，下达昌吉州2022年灌溉水有效利用系数测算项目资金，预算安排资金总额125万元，其中财政资金125万元、其他资金0万元，2022年实际收到预算资金125万元，预算资金到位率为100%。（2）项目资金实际使用情况截至2022年12月31日，本项目实际支付资金120.9万元，预算执行率96.72%。项目资金主要用于支付昌吉州2022年灌溉水有效利用系数测算项目费用120.9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该项目计划完成全州及七县市灌溉水有效利用系数测算，主要对全州12个样点灌区257个典型田块典型作物进行亩均净用水量测算，获取较为合理的净灌溉水量，结合毛灌溉水量，分析获得全州及七县市灌溉水有效利用系数，争取全州在综合系数达到0.658，通过该项目实施，提高了自治州灌溉水有效利用系数，实现了不同作物亩均用水量实测，为灌区作物灌溉制度和供水计划制定提供科学支撑。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选择样点灌区数量”指标，预期指标值为“12个”；“编制测算报告份数”指标，预期指标值为“8份”；②质量指标“测算报告审查通过率”指标，预期指标值为“100%”；③时效指标“任务指标完成率”指标，预期指标值为“100%”；④成本指标“测算服务技术费”指标，预期指标值为“125万元”；“预算成本控制率”指标，预期指标值为“100%”；（2）项目效益目标①经济效益指标“水利用系数提升”指标，预期指标值为“提升”；②社会效益指标“促进农业节水”指标，预期指标值为“促进”；（3）相关满意度目标满意度指标“验收单位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2022年灌溉水有效利用系数测算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选择样点灌区数量、编制测算报告份数、测算报告审查通过率、任务指标完成率、测算服务技术费、预算成本控制率、水利用系数提升、促进农业节水、验收单位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李桥（昌吉州水利局党组副书记，局长）任评价组组长，绩效评价工作职责为检查项目绩效指标完成情况、审定项目支出绩效评价结果及项目支出绩效评价报告。陈亮（昌吉州水利管理总站（500管理局）党委副书记、站长）任评价组副组长，绩效评价工作职责为组织和协调项目工作人员采取实地调查、资料检查等方式，核实项目绩效指标完成情况；组织受益对象对项目工作进行评价等。张亚伟（昌吉州水利局干部）、王小刚、朱玉玲、苏晶（昌吉州水利管理总站（500管理局）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昌吉州2022年灌溉水有效利用系数测算项目的实施，提高了自治州灌溉水有效利用系数，实现了不同作物亩均用水量实测，为灌区作物灌溉制度和供水计划制定提供科学支撑。该项目预算执行率达96.72%，项目预期绩效目标及各项具体指标均已全部达成。（二）综合评价结论本次评价采取定量与定性评价相结合的方式，对昌吉州2022年灌溉水有效利用系数测算项目的绩效目标和各项具体绩效指标实现情况进行了客观评价，最终评分为99.7分。绩效评级为“优秀”，具体得分情况为：项目决策20分、项目过程19.8分、项目产出29.9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分，本项目实际得分19.8分，得分率为99%。具体各项指标得分如下：1.资金到位率：该项目所需财政资金能够足额拨付到位，根据评分标准，该指标5分，得5分。   2.预算执行率：本项目预算较为详细，预算资金125万元，实际执行120.9万元，预算执行率为96.72%，项目资金支出总体能够按照预算执行，根据评分标准，该指标5分，得4.8分。3.资金使用合规性：项目任务下达后，我单位制定了《预算项目管理办法》制度和管理规定对经费使用进行规范管理，财务制度健全、执行严格，根据评分标准，该指标5分，得5分。4.管理制度健全性：我单位制定了《预算项目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（三）项目产出情况项目产出类指标包括产出数量、产出质量、产出时效、产出成本共四方面的内容，由9个三级指标构成，权重分为30分，本项目实际得分29.9分，得分率为99.67%。具体各项指标得分如下：1. 产出数量“选择样点灌区数量”指标，预期指标值为“12个”，根据昌吉州2022年灌溉水有效利用系数测算报告可知，实际完成12个，与预期目标一致，根据评分标准，该指标5分，得5分。“编制测算报告份数”指标，预期指标值为“8份”，根据昌吉州2022年灌溉水有效利用系数测算报告可知，实际完成8份，与预期目标一致，根据评分标准，该指标5分，得5分。2.产出质量“测算报告审查通过率”指标，预期指标值为“100%”，根据昌吉州灌溉水有效利用系数测算报告技术审查意见可知，实际完成100%，与预期目标一致，根据评分标准，该指标10分，得10分。3.产出时效“任务指标完成率”指标，预期指标值为“100%”，根据技术审查意见和报告可知，实际完成100%，与预期目标一致，根据评分标准，该指标5分，得5分。4.产出成本“测算服务技术费”指标，预期指标值为“125万元”，根据财务支付统计表可知，实际完成120.9万元，与预期目标不一致，根据评分标准，该指标2.5分，得2.45分。原因：按照项目合同价执行，结余4.1万元。“预算成本控制率”指标，预期指标值为“100%”，根据财务支付统计表可知，实际完成96.72%万元，与预期目标不一致，根据评分标准，该指标2.5分，得2.45分。原因：按照项目合同价执行，结余4.1万元。</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3个二级指标和3个三级指标构成，权重分为30分，本项目实际得分30分，得分率为100.0%。具体各项指标得分如下：1.实施效益指标（1）社会效益指标“促进农业节水”指标，预期指标值为“促进”；根据测算分析报告可知，实际完成值为“好”，根据评分标准，该指标10分，得10分。综上所述，社会效益指标合计得10分。（2）可持续影响指标本项目无该项指标。（3）经济效益指标“水利用系数提升”指标，预期指标值为“提升”，根据测算分析报告可知，实际完成值为“好”，根据评分标准，该指标10分，得10分。（4）生态效益指标本项目无该项指标。2.满意度指标“验收单位满意度”指标，预期指标值为“90%”，收益对象满意度满意度达100%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（一）预算执行进度昌吉州2022年灌溉水有效利用系数测算项目预算金额125万元，实际到位125万元，实际支出120.9万元，预算执行率为96.72%。（二）绩效指标偏差情况该项目绩效均已完成。</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统筹部署，科学谋划。一是提早谋划科学部署。2021年底按照水利部和水利厅要求，印发了《关于做好2022年昌吉州农田灌溉水有效利用系数测算工作的通知》,制定测算工作方案和考评细则，成立州县两级测算领导小组，明确要求，统一标准，强化资金和技术支撑，确保系数测算成果具有较高参考价值。二是注重过程监督管理。全年召开现场推进会1次，中期汇报会1次，技术培训会4次，技术支撑单位每月进行现场指导检查，邀请专家从技术大纲解读、典型田块选择、智墒仪操作等方面对县市技术人员进行培训，有效提升专业测算质量水平。三是成果审核层层把关。明确县级审查必须邀请非本单位专家参与审查，县市水利局主要领导审核把关；州级审查邀请灌排中心、水资源规划研究所、石河子大学相关专家对州县报告进行审查，强化州级审查力度；自治州测算报告最终以总分排名第一通过自治区审查，测算成果得到自治区专家一致认可。项目年度资金支付完成比例100%。2.规范项目和资金使用，提高资金效益严格按照项目管理和资金使用管理办法，涉及项目立项、招标、资金支付均作为重大事项，以党委会议形式确定，同时邀请派驻纪检组列席，不断规范和严格控制资金使用和项目规范管理。财务科和纪检专干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有效了降低资金偏离政策目标的风险，提高了资金使用效益。3.强化绩效目标刚性约束及跟踪问效一是按照站（局）财务管理办法和项目管理要求，重大项目和重大资金支出由以党委会形式确定，邀请派驻纪检组列席监督，确保项目规范开展，资金使用合理，提高资金使用效率。二是明确责任，按照谁的项目谁负责，从分管领导到业务科室徐责人和经办人，严格按照要求做好项目和资金阶段性督查检查，以站（局）长办公会，定期听取项目进度和资金使用情况 ，动态管理，实时跟踪问效。（二）存在问题及原因分析1.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对档案工作重视程度不高，意识淡薄。单位人员对绩效档案管理工作重视程度不够，不注重关键时间节点材料的鉴定归档，造成绩效管理工作档案缺失。</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6F05401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2012-12-31T18:03:47Z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