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党建质量提升专项业务经费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中共昌吉回族自治州委员会教育工作委员会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中共昌吉回族自治州委员会教育工作委员会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张兴云</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项目背景根据昌州财行函〔2019〕001号《关于涉改部门单位调整预算的通知》文件，根据自治州党委、人民政府《关于&lt;昌吉回族自治州机构改革方案&gt;的实施意见》（昌州党办发[2019]1号文件）要求，按照《自治州党政机构涉改部门单位预算调整工作规程》结合划入划出单位实际情况，现调整单位部门预算。要求每年拨付30万元业务工作经费，用于州教育工委开展正常的工作所需。项目经费下达后，保障单位正常运转。2.项目主要内容及实施情况本项目主要内容为开展落实意识形态责任制及党的建设“七个全覆盖”工作情况督导检查，开展党建、思政、意识形态等工作调研，组织开展基层党组织书记述职评议考核会。完成督导检查、调研及学习观摩等其他工作。指导所属党组织开展党风廉政建设工作，推进党建质量提升工作。本项目于2022年1月开始实施，通过本项目的实施，学校党组织的政治功能和组织功能进一步增强,机关各项工作正常运转。3.项目实施主体2022年党建质量提升专项业务经费项目的实施主体为昌吉州党委教育工委，该单位纳入2022年部门决算编制范围的有4个科室，分别是：办公室，党建科，思想政治工作科和党建工作服务中心（教材教辅审读中心）。编制人数为15人，其中：行政人员编制8人、事业编制7人。实有在职人数13人，其中：行政在职7人、事业在职6人。4. 资金投入和使用情况（1）项目资金安排落实、总投入情况根据昌州财行（2022）1号文件，下达2022年党建质量提升专项业务经费资金，预算安排资金总额30万元，其中财政资金30万元、其他资金0万元，2022年实际收到预算资金30万元，预算资金到位率为100%。（2）项目资金实际使用情况截至2022年12月31日，本项目实际支付资金19.10万元，预算执行率63.67%。项目资金主要用于支付党建质量提升专项业务费用19.10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1.总体目标目标1：开展落实意识形态责任制及党的建设“七个全覆盖”工作情况督导检查，开展党建、思政、意识形态等工作调研，组织开展基层党组织书记述职评议考核会。 目标2：完成督导检查、调研及学习观摩等其他工作。 目标3：指导所属党组织开展党风廉政建设工作，推进党建质量提升工作。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临时聘用人员人数”指标，预期指标值为“≥4人”；“党建意识形态调研次数”指标，预期指标值为“≥5次”；“维修电器及家具次数”指标，预期指标值为“≥4次”；“广告服务次数”指标，预期指标值为“≥8次”；“印刷资料次数”指标，预期指标值为“≥16次”；“采购办公用品批次”指标，预期指标值为“≥50批次”；②质量指标“调研报告完成率”指标，预期指标值为“100%”；“指导所属党组织开展党风廉政建设工作完成率”指标，预期指标值为“100%”；③时效指标“党建质量提升专项业务工作完成时限”指标，预期指标值为“2022年12月31日”；④成本指标“临时聘用人员成本”指标，预期指标值为“≤10万元”；“组织调研成本”指标，预期指标值为“≤1万元”；“维修维护成本”指标，预期指标值为“≤1.5万元”；“广告宣传成本”指标，预期指标值为“≤1万元”；“印刷资料成本”指标，预期指标值为“≤8万元”；“采购办公用品成本”指标，预期指标值为“≤8.5万元”；（2）项目效益目标①经济效益指标无②社会效益指标“学校党组织的政治功能和组织功能”指标，预期指标值为“进一步增强”；③生态效益指标无④可持续影响指标“推进党的建设“七个全覆盖””指标，预期指标值为“持续推进”；（3）相关满意度目标满意度指标“推所属党组织测评满意度”指标，预期指标值为“≤90%”；</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党建质量提升专项业务经费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绩效评价工作过程第一阶段：前期准备。我单位绩效评价人员根据《项目支出绩效评价管理办法》（财预〔2020〕10号）文件精神认真学习相关要求与规定，成立绩效评价工作组，作为绩效评价工作具体实施机构。成员构成如下：张仕和（州党委教育工委副书记）任评价组组长，绩效评价工作职责为检查项目绩效指标完成情况、审定项目支出绩效评价结果及项目支出绩效评价报告。张兴云（州党委教育工委办公室主任）任评价组副组长，绩效评价工作职责为组织和协调项目工作人员采取实地调查、资料检查等方式，核实项目绩效指标完成情况；组织受益对象对项目工作进行评价等。谢娟（州党委教育工委办公室副主任）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综合评价情况及评价结论（一）综合评价情况通过党建质量提升专项业务经费项目的实施，进一步提升了基层学校党建工作水平，保障了机关工作正常运转。（二）综合评价结论本次评价采取定量与定性评价相结合的方式，对党建质量提升专项业务经费项目的绩效目标和各项具体绩效指标实现情况进行了客观评价，最终评分为92.67分。绩效评级为“优秀”，具体得分情况为：项目决策20分、项目过程16.38分、项目产出25.05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（二）项目过程情况项目过程类指标包括资金管理和组织实施两方面的内容，由 5个三级指标构成，权重分值为 20 分，本项目实际得分20分，得分率为100.0%。具体各项指标得分如下：1.资金到位率：该项目所需财政资金能够足额拨付到位，根据评分标准，该指标5分，得5分。   2.预算执行率：本项目预算较为详细，预算资金30万元，实际执行19.10万元，预算执行率为63.67%，项目资金支出总体能够按照预算执行，根据评分标准，该指标5分，得1.38分。3.资金使用合规性：项目任务下达后，我单位制定了《昌吉州党委教育工委财务管理制度》制度和管理规定对经费使用进行规范管理，财务制度健全、执行严格，根据评分标准，该指标5分，得5分。4.管理制度健全性：我单位制定了《昌吉州党委教育工委财务管理制度》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（三）项目产出情况项目产出类指标包括产出数量、产出质量、产出时效、产出成本共四方面的内容，由19个三级指标构成，权重分为30分，本项目实际得分25.05分，得分率为83.5%。具体各项指标得分如下：1. 产出数量“临时聘用人员人数”指标，预期指标值为“≥4人”；根据我单位与新疆巾帼中心人力资源服务有限公司三方协议可知，实际完成4人，与预期目标一致，根据评分标准，该指标5分，得5分。“党建意识形态调研次数”指标，预期指标值为“≥5次”；根据州党委教育工委派差单可知，实际完成2次，根据评分标准，该指标2分，得0.8分。2022年由于疫情原因，项目调研次数减少。“维修电器及家具次数”指标，预期指标值为“≥4次”；根据政府采购维修合同可知，实际完成1次，根据评分标准，该指标5分，得1.25分。2022年由于疫情原因，项目调研次数减少。“广告服务次数”指标，预期指标值为“≥8次”；根据政府采购广告合同可知，实际完成8次，与预期目标一致，根据评分标准，该指标5分，得5分。“印刷资料次数”指标，预期指标值为“≥16次”；根据政府采购印刷合同可知，实际完成16次，与预期目标一致，根据评分标准，该指标5分，得5分。“采购办公用品批次”指标，预期指标值为“≥50批次”；根据政府采购办公用品合同可知，实际完成50批次，与预期目标一致，根据评分标准，该指标5分，得5分。2.产出质量“调研报告完成率”指标，预期指标值为“100%”；根据州党委教育工委派差单可知，实际完成100%，与预期目标一致，根据评分标准，该指标5分，得5分。“指导所属党组织开展党风廉政建设工作完成率”指标，预期指标值为“100%”；根据2022年绩效考核指标完成情况可知，实际完成100%，与预期目标一致，根据评分标准，该指标5分，得5分。3.产出时效“党建质量提升专项业务工作完成时限”指标，预期指标值为“2022年12月31日”；根据2022年工作完成计划可知，实际完成2022年12月31日，与预期目标一致，根据评分标准，该指标5分，得5分。4.产出成本“临时聘用人员成本”指标，预期指标值为“≤10万元”；根据我单位与新疆巾帼中心人力资源服务有限公司三方协议可知，实际完成10万元，与预期目标一致，根据评分标准，该指标3分，得3分。“组织调研成本”指标，预期指标值为“≤1万元”；根据2022年绩效考核指标完成情况可知，实际完成1万元，与预期目标一致，根据评分标准，该指标2分，得2分。“维修维护成本”指标，预期指标值为“≤1.5万元”；根据政府采购维修合同可知，实际完成0.5万元，与预期目标一致，根据评分标准，该指标2分，得2分。“广告宣传成本”指标，预期指标值为“≤1万元”；根据政府采购广告合同可知，实际完成1万元，与预期目标一致，根据评分标准，该指标2分，得2分。“印刷资料成本”指标，预期指标值为“≤8万元”；根据政府采购印刷合同可知，实际完成2万元，与预期目标一致，根据评分标准，该指标2分，得2分。“采购办公用品成本”指标，预期指标值为“≤8.5万元”；根据办公用品采购合同可知，实际完成4.6万元，与预期目标一致，根据评分标准，该指标2分，得2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四）项目效益情况项目效益类指标由2个二级指标和2个三级指标构成，权重分为30分，本项目实际得分30分，得分率为100.0%。具体各项指标得分如下：1.实施效益指标（1）社会效益指标“学校党组织的政治功能和组织功能”指标，预期指标值为“进一步增强”； 根据2022年绩效考核指标完成情况可知，实际完成值为“进一步增强”，根据评分标准，该指标10分，得10分。（2）可持续影响指标“推进党的建设“七个全覆盖””指标，预期指标值为“持续推进”；根据2022年绩效考核指标完成情况可知，实际完成值为“持续推进”，根据评分标准，该指标10分，得10分。（3）经济效益指标本项目无该项指标。（4）生态效益指标本项目无该项指标。2.满意度指标“推所属党组织测评满意度”指标，预期指标值为“≤90%”；推所属党组织测评满意度达90%，根据评分标准，该指标10分,得10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五、预算执行进度与绩效指标偏差情况（一）预算执行进度党建质量提升专项业务经费项目预算金额30万元，实际到位30万元，实际支出19.10万元，预算执行率为63.67%。（二）绩效指标偏差情况“党建意识形态调研次数”指标，预期指标值为“≥5次”；实际完成2次。2022年由于疫情原因，项目调研次数减少。“维修电器及家具次数”指标，预期指标值为“≥4次”；实际完成1次，2022年由于疫情原因，项目调研次数减少。</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1.聚焦重点任务，推动项目工作落地落实为有效推进项目工作开展，提高财政资金使用效益，项目领导小组进一步强化项目意识，县财政局建立了奖励扶助专户，建立健全奖励扶助经费管理制度，督促实施单位严格实行“三专”管理，即设专户、建专帐、定专人，明确责任和时间节点，一项一项抓好具体落实，确保了项目按时保质完成，保障了项目效益发挥。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财政、审计、纪检、监察等职能部门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近年来我单位多次组织奖励扶助对象专项核查等相关的工作督查，有效确保了奖扶对象资格确认准确，真实可靠，基层基础工作逐步夯实，专项资金使用效果明显。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一是领导重视到位：高度重视，主要领导亲自抓，并予以充分的人力、财力保障。责任落实到位：将各项目工作列入年度干部绩效考核实施方案，将各项目工作落实到具体科室、具体岗位、具体个人。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三是健全项目管理制度。我单位已有保证项目实施的制度、措施等，如《中华人民共和国预算法》、《昌吉州党委教育工委财务管理办法》等。（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313571B2"/>
    <w:rsid w:val="4D2606A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uiPriority w:val="1"/>
  </w:style>
  <w:style w:type="table" w:default="1" w:styleId="19">
    <w:name w:val="Normal Table"/>
    <w:unhideWhenUsed/>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2012-12-31T18:16:13Z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