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FF" w:rsidRDefault="0091457F">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附件2：</w:t>
      </w: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sidR="00311DBE">
        <w:rPr>
          <w:rStyle w:val="a8"/>
          <w:rFonts w:ascii="楷体" w:eastAsia="楷体" w:hAnsi="楷体" w:hint="eastAsia"/>
          <w:spacing w:val="-4"/>
          <w:sz w:val="32"/>
          <w:szCs w:val="32"/>
        </w:rPr>
        <w:t>2022</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91457F">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参考模板</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rPr>
          <w:rFonts w:eastAsia="仿宋_GB2312" w:hAnsi="宋体" w:cs="宋体"/>
          <w:kern w:val="0"/>
          <w:sz w:val="30"/>
          <w:szCs w:val="30"/>
        </w:rPr>
      </w:pPr>
    </w:p>
    <w:p w:rsidR="00311DBE" w:rsidRDefault="0091457F">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102DFF" w:rsidRDefault="0091457F" w:rsidP="00311DBE">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sidR="00311DBE">
        <w:rPr>
          <w:rStyle w:val="a8"/>
          <w:rFonts w:ascii="楷体" w:eastAsia="楷体" w:hAnsi="楷体" w:hint="eastAsia"/>
          <w:spacing w:val="-4"/>
          <w:sz w:val="32"/>
          <w:szCs w:val="32"/>
        </w:rPr>
        <w:t>机构编制业务经费项目</w:t>
      </w:r>
    </w:p>
    <w:p w:rsidR="00102DFF" w:rsidRPr="00311DBE" w:rsidRDefault="00311DBE" w:rsidP="00311DBE">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sidR="0091457F">
        <w:rPr>
          <w:rFonts w:eastAsia="仿宋_GB2312" w:hAnsi="宋体" w:cs="宋体" w:hint="eastAsia"/>
          <w:kern w:val="0"/>
          <w:sz w:val="36"/>
          <w:szCs w:val="36"/>
        </w:rPr>
        <w:t>实施单位（公章）：</w:t>
      </w:r>
      <w:r w:rsidRPr="00291BC0">
        <w:rPr>
          <w:rStyle w:val="a8"/>
          <w:rFonts w:ascii="楷体" w:eastAsia="楷体" w:hAnsi="楷体" w:hint="eastAsia"/>
          <w:spacing w:val="-4"/>
          <w:sz w:val="28"/>
          <w:szCs w:val="28"/>
        </w:rPr>
        <w:t>中共昌吉回族自治州委员会机构编制委员会办公室</w:t>
      </w:r>
    </w:p>
    <w:p w:rsidR="00102DFF" w:rsidRPr="00291BC0" w:rsidRDefault="0091457F" w:rsidP="00311DBE">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sidR="00311DBE" w:rsidRPr="00291BC0">
        <w:rPr>
          <w:rStyle w:val="a8"/>
          <w:rFonts w:ascii="楷体" w:eastAsia="楷体" w:hAnsi="楷体" w:hint="eastAsia"/>
          <w:spacing w:val="-4"/>
          <w:sz w:val="28"/>
          <w:szCs w:val="28"/>
        </w:rPr>
        <w:t>中共昌吉回族自治州委员会机构编制委员会办公室</w:t>
      </w:r>
    </w:p>
    <w:p w:rsidR="00102DFF" w:rsidRPr="00311DBE" w:rsidRDefault="0091457F" w:rsidP="00311DBE">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proofErr w:type="gramStart"/>
      <w:r w:rsidR="00311DBE">
        <w:rPr>
          <w:rStyle w:val="a8"/>
          <w:rFonts w:ascii="楷体" w:eastAsia="楷体" w:hAnsi="楷体" w:hint="eastAsia"/>
          <w:spacing w:val="-4"/>
          <w:sz w:val="32"/>
          <w:szCs w:val="32"/>
        </w:rPr>
        <w:t>程光平</w:t>
      </w:r>
      <w:proofErr w:type="gramEnd"/>
    </w:p>
    <w:p w:rsidR="00311DBE" w:rsidRDefault="0091457F" w:rsidP="00311DBE">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sidR="00311DBE">
        <w:rPr>
          <w:rStyle w:val="a8"/>
          <w:rFonts w:ascii="楷体" w:eastAsia="楷体" w:hAnsi="楷体" w:hint="eastAsia"/>
          <w:spacing w:val="-4"/>
          <w:sz w:val="32"/>
          <w:szCs w:val="32"/>
        </w:rPr>
        <w:t>2023年06月08日</w:t>
      </w:r>
    </w:p>
    <w:p w:rsidR="00102DFF" w:rsidRDefault="00102DFF" w:rsidP="00311DBE">
      <w:pPr>
        <w:spacing w:line="700" w:lineRule="exact"/>
        <w:ind w:firstLineChars="236" w:firstLine="708"/>
        <w:jc w:val="left"/>
        <w:rPr>
          <w:rFonts w:eastAsia="仿宋_GB2312" w:hAnsi="宋体" w:cs="宋体"/>
          <w:kern w:val="0"/>
          <w:sz w:val="30"/>
          <w:szCs w:val="30"/>
        </w:rPr>
      </w:pPr>
    </w:p>
    <w:p w:rsidR="00102DFF" w:rsidRDefault="00102DFF">
      <w:pPr>
        <w:spacing w:line="540" w:lineRule="exact"/>
        <w:rPr>
          <w:rStyle w:val="a8"/>
          <w:rFonts w:ascii="黑体" w:eastAsia="黑体" w:hAnsi="黑体"/>
          <w:b w:val="0"/>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一、项目概况</w:t>
      </w:r>
    </w:p>
    <w:p w:rsidR="00102DFF" w:rsidRDefault="0091457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102DFF" w:rsidRDefault="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（一）项目概况1.项目背景根据昌</w:t>
      </w:r>
      <w:proofErr w:type="gramStart"/>
      <w:r>
        <w:rPr>
          <w:rStyle w:val="a8"/>
          <w:rFonts w:ascii="楷体" w:eastAsia="楷体" w:hAnsi="楷体" w:hint="eastAsia"/>
          <w:spacing w:val="-4"/>
          <w:sz w:val="32"/>
          <w:szCs w:val="32"/>
        </w:rPr>
        <w:t>州财行</w:t>
      </w:r>
      <w:proofErr w:type="gramEnd"/>
      <w:r>
        <w:rPr>
          <w:rStyle w:val="a8"/>
          <w:rFonts w:ascii="楷体" w:eastAsia="楷体" w:hAnsi="楷体" w:hint="eastAsia"/>
          <w:spacing w:val="-4"/>
          <w:sz w:val="32"/>
          <w:szCs w:val="32"/>
        </w:rPr>
        <w:t>〔2022〕1号文件要求，贯彻落实中央、自治区机构改革部署，深化综合行政执法党政机构改革，推进事业单位改革试点，指导州本级各部门及各县市组织实施机构改革及事业单位改革试点工作等。指导县市事业单位登记管理，做好自治州事业单位登记管理的电子化工作，实施自治州事业单位登记管理工作和事业单位登记年检管理工作，加强对自治州机构编制系统实名制信息数据的统计汇总、上报和全州机构编制管理干部的业务培训、信息培训工作，做好实名制系统平台的管理维护，加强实名制业务相关人员网上平台操作培训等。2.项目主要内容及实施情况本项目主要内容为指导县市事业单位登记管理，做好自治州事业单位登记管理的电子化工作，实施自治州事业单位登记管理工作和事业单位登记年检管理工作，加强对自治州机构编制系统实名制信息数据的统计汇总、上报和全州机构编制管理干部的业务培训、信息培训工作，做好实名制系统平台的管理维护，加强实名制业务相关人员网上平台操作培训等。项目的实施对机关办公提供支撑，工作开展得到保障，提升机构编制管理水平。我办在实施机构编制业务经费项目中，完成事业单位法人网上年审工作，机构编制信息网络维护，，实名制季报、年报数据统计汇总，为促进机构编制事业高质量发展</w:t>
      </w:r>
      <w:proofErr w:type="gramStart"/>
      <w:r>
        <w:rPr>
          <w:rStyle w:val="a8"/>
          <w:rFonts w:ascii="楷体" w:eastAsia="楷体" w:hAnsi="楷体" w:hint="eastAsia"/>
          <w:spacing w:val="-4"/>
          <w:sz w:val="32"/>
          <w:szCs w:val="32"/>
        </w:rPr>
        <w:t>作出</w:t>
      </w:r>
      <w:proofErr w:type="gramEnd"/>
      <w:r>
        <w:rPr>
          <w:rStyle w:val="a8"/>
          <w:rFonts w:ascii="楷体" w:eastAsia="楷体" w:hAnsi="楷体" w:hint="eastAsia"/>
          <w:spacing w:val="-4"/>
          <w:sz w:val="32"/>
          <w:szCs w:val="32"/>
        </w:rPr>
        <w:t>了贡献。本项目于2022年1月开始实施，截止2022年12月已全部完成，通过</w:t>
      </w:r>
      <w:r>
        <w:rPr>
          <w:rStyle w:val="a8"/>
          <w:rFonts w:ascii="楷体" w:eastAsia="楷体" w:hAnsi="楷体" w:hint="eastAsia"/>
          <w:spacing w:val="-4"/>
          <w:sz w:val="32"/>
          <w:szCs w:val="32"/>
        </w:rPr>
        <w:lastRenderedPageBreak/>
        <w:t>本项目的实施，对机关办公提供支撑，工作开展得到保障，提升机构编制管理水平。3.项目实施主体2022年机构编制业务经费项目的实施主体为中共昌吉回族自治州委员会机构编制委员会办公室。编制人数35人，实有人数34人，其中：在职人员21人，增加1人；退休4人，增加0人；离休 0人，增加0人。4. 资金投入和使用情况（1）项目资金安排落实、总投入情况根据昌</w:t>
      </w:r>
      <w:proofErr w:type="gramStart"/>
      <w:r>
        <w:rPr>
          <w:rStyle w:val="a8"/>
          <w:rFonts w:ascii="楷体" w:eastAsia="楷体" w:hAnsi="楷体" w:hint="eastAsia"/>
          <w:spacing w:val="-4"/>
          <w:sz w:val="32"/>
          <w:szCs w:val="32"/>
        </w:rPr>
        <w:t>州财行</w:t>
      </w:r>
      <w:proofErr w:type="gramEnd"/>
      <w:r>
        <w:rPr>
          <w:rStyle w:val="a8"/>
          <w:rFonts w:ascii="楷体" w:eastAsia="楷体" w:hAnsi="楷体" w:hint="eastAsia"/>
          <w:spacing w:val="-4"/>
          <w:sz w:val="32"/>
          <w:szCs w:val="32"/>
        </w:rPr>
        <w:t>〔2022〕1号文件，下达2022年机构编制业务经费项目资金，预算安排资金总额30万元，其中财政资金30万元、其他资金0万元，2022年实际收到预算资金30万元，预算资金到位率为100%。（2）项目资金实际使用情况截至2022年12月31日，本项目实际支付资金4.12万元，预算执行率13.73%。项目资金主要用于支付机构编制业务经费项目费用4.12万元。</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总体目标该项目完成事业单位法人网上年检167个，机构编制信息网络维护2次，实名制季报、年报数据统计汇总次，通过该项目实施，对机关办公提供支撑，工作开展得到保障，提升机构编制管理水平。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 “事业单位法人登记网上年检个数”指标，预期指标值为“&gt;=167个”；“机构编制信息网络维护次数”指标，预期指标值为“&gt;=2次”；“实名制季报、年报数据统计汇总分析次数”指标，预期指标值为“&gt;=4次”。②质量指标 “事</w:t>
      </w:r>
      <w:r>
        <w:rPr>
          <w:rStyle w:val="a8"/>
          <w:rFonts w:ascii="楷体" w:eastAsia="楷体" w:hAnsi="楷体" w:hint="eastAsia"/>
          <w:spacing w:val="-4"/>
          <w:sz w:val="32"/>
          <w:szCs w:val="32"/>
        </w:rPr>
        <w:lastRenderedPageBreak/>
        <w:t>业单位法人登记网上年检合格率”指标，预期指标值为“&gt;=100%”；“机构编制信息网络维护合格率”指标，预期指标值为“&gt;=100%”。③时效指标“信息系统维护及时率”指标，预期指标值为“&gt;=95%”；“项目完成时限”指标，预期指标值为“2022年12月31日”。④成本指标“机构编制信息系统维护成本”指标，预期指标值为“&lt;=2万元”；“事业单位法人网上登记成本”指标，预期指标值为“&lt;=10万元”；“机构编制业务信息化建设、网上办公成本”指标，预期指标值为“&lt;=18万元”。（2）项目效益目标①经济效益指标无②社会效益指标“对机关办公提供支撑”指标，预期指标值为“保障”。③生态效益指标无④可持续影响指标“工作开展得到保障，提升机构编制管理水平”指标，预期指标值为“长期”。（3）相关满意</w:t>
      </w:r>
      <w:proofErr w:type="gramStart"/>
      <w:r>
        <w:rPr>
          <w:rStyle w:val="a8"/>
          <w:rFonts w:ascii="楷体" w:eastAsia="楷体" w:hAnsi="楷体" w:hint="eastAsia"/>
          <w:spacing w:val="-4"/>
          <w:sz w:val="32"/>
          <w:szCs w:val="32"/>
        </w:rPr>
        <w:t>度目标</w:t>
      </w:r>
      <w:proofErr w:type="gramEnd"/>
      <w:r>
        <w:rPr>
          <w:rStyle w:val="a8"/>
          <w:rFonts w:ascii="楷体" w:eastAsia="楷体" w:hAnsi="楷体" w:hint="eastAsia"/>
          <w:spacing w:val="-4"/>
          <w:sz w:val="32"/>
          <w:szCs w:val="32"/>
        </w:rPr>
        <w:t>满意度指标“机关事业单位满意度”指标，预期指标值为“&gt;=90%”。</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w:t>
      </w:r>
      <w:proofErr w:type="gramStart"/>
      <w:r>
        <w:rPr>
          <w:rStyle w:val="a8"/>
          <w:rFonts w:ascii="楷体" w:eastAsia="楷体" w:hAnsi="楷体" w:hint="eastAsia"/>
          <w:spacing w:val="-4"/>
          <w:sz w:val="32"/>
          <w:szCs w:val="32"/>
        </w:rPr>
        <w:t>一</w:t>
      </w:r>
      <w:proofErr w:type="gramEnd"/>
      <w:r>
        <w:rPr>
          <w:rStyle w:val="a8"/>
          <w:rFonts w:ascii="楷体" w:eastAsia="楷体" w:hAnsi="楷体" w:hint="eastAsia"/>
          <w:spacing w:val="-4"/>
          <w:sz w:val="32"/>
          <w:szCs w:val="32"/>
        </w:rPr>
        <w:t>)绩效评价的目的、对象和范围1.绩效评价的目的本次通过开展部门项目支出绩效评价，旨在强化部门和资金使用单位的绩效意识，全面了解该项目预算编制合理性、资金使用合</w:t>
      </w:r>
      <w:proofErr w:type="gramStart"/>
      <w:r>
        <w:rPr>
          <w:rStyle w:val="a8"/>
          <w:rFonts w:ascii="楷体" w:eastAsia="楷体" w:hAnsi="楷体" w:hint="eastAsia"/>
          <w:spacing w:val="-4"/>
          <w:sz w:val="32"/>
          <w:szCs w:val="32"/>
        </w:rPr>
        <w:t>规</w:t>
      </w:r>
      <w:proofErr w:type="gramEnd"/>
      <w:r>
        <w:rPr>
          <w:rStyle w:val="a8"/>
          <w:rFonts w:ascii="楷体" w:eastAsia="楷体" w:hAnsi="楷体" w:hint="eastAsia"/>
          <w:spacing w:val="-4"/>
          <w:sz w:val="32"/>
          <w:szCs w:val="32"/>
        </w:rPr>
        <w:t>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2022年度我单位实施的机构编制业务</w:t>
      </w:r>
      <w:r>
        <w:rPr>
          <w:rStyle w:val="a8"/>
          <w:rFonts w:ascii="楷体" w:eastAsia="楷体" w:hAnsi="楷体" w:hint="eastAsia"/>
          <w:spacing w:val="-4"/>
          <w:sz w:val="32"/>
          <w:szCs w:val="32"/>
        </w:rPr>
        <w:lastRenderedPageBreak/>
        <w:t>经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评价工作简述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机构编制业务经费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w:t>
      </w:r>
      <w:r>
        <w:rPr>
          <w:rStyle w:val="a8"/>
          <w:rFonts w:ascii="楷体" w:eastAsia="楷体" w:hAnsi="楷体" w:hint="eastAsia"/>
          <w:spacing w:val="-4"/>
          <w:sz w:val="32"/>
          <w:szCs w:val="32"/>
        </w:rPr>
        <w:lastRenderedPageBreak/>
        <w:t>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w:t>
      </w:r>
      <w:proofErr w:type="gramStart"/>
      <w:r>
        <w:rPr>
          <w:rStyle w:val="a8"/>
          <w:rFonts w:ascii="楷体" w:eastAsia="楷体" w:hAnsi="楷体" w:hint="eastAsia"/>
          <w:spacing w:val="-4"/>
          <w:sz w:val="32"/>
          <w:szCs w:val="32"/>
        </w:rPr>
        <w:t>规</w:t>
      </w:r>
      <w:proofErr w:type="gramEnd"/>
      <w:r>
        <w:rPr>
          <w:rStyle w:val="a8"/>
          <w:rFonts w:ascii="楷体" w:eastAsia="楷体" w:hAnsi="楷体" w:hint="eastAsia"/>
          <w:spacing w:val="-4"/>
          <w:sz w:val="32"/>
          <w:szCs w:val="32"/>
        </w:rPr>
        <w:t>性、管理制度健全性、制度执行有效性、实际完成率、质量达标率、完成及时性、成本节约率、社会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w:t>
      </w:r>
      <w:proofErr w:type="gramStart"/>
      <w:r>
        <w:rPr>
          <w:rStyle w:val="a8"/>
          <w:rFonts w:ascii="楷体" w:eastAsia="楷体" w:hAnsi="楷体" w:hint="eastAsia"/>
          <w:spacing w:val="-4"/>
          <w:sz w:val="32"/>
          <w:szCs w:val="32"/>
        </w:rPr>
        <w:t>评价组</w:t>
      </w:r>
      <w:proofErr w:type="gramEnd"/>
      <w:r>
        <w:rPr>
          <w:rStyle w:val="a8"/>
          <w:rFonts w:ascii="楷体" w:eastAsia="楷体" w:hAnsi="楷体" w:hint="eastAsia"/>
          <w:spacing w:val="-4"/>
          <w:sz w:val="32"/>
          <w:szCs w:val="32"/>
        </w:rPr>
        <w:t>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（三）绩效评价工作过程第一阶段：前期准备。我单位绩</w:t>
      </w:r>
      <w:r>
        <w:rPr>
          <w:rStyle w:val="a8"/>
          <w:rFonts w:ascii="楷体" w:eastAsia="楷体" w:hAnsi="楷体" w:hint="eastAsia"/>
          <w:spacing w:val="-4"/>
          <w:sz w:val="32"/>
          <w:szCs w:val="32"/>
        </w:rPr>
        <w:lastRenderedPageBreak/>
        <w:t>效评价人员根据《项目支出绩效评价管理办法》（财预〔2020〕10号）文件精神认真学习相关要求与规定，成立绩效评价工作组，作为绩效评价工作具体实施机构。成员构成如下：</w:t>
      </w:r>
      <w:proofErr w:type="gramStart"/>
      <w:r>
        <w:rPr>
          <w:rStyle w:val="a8"/>
          <w:rFonts w:ascii="楷体" w:eastAsia="楷体" w:hAnsi="楷体" w:hint="eastAsia"/>
          <w:spacing w:val="-4"/>
          <w:sz w:val="32"/>
          <w:szCs w:val="32"/>
        </w:rPr>
        <w:t>庄亚兰</w:t>
      </w:r>
      <w:proofErr w:type="gramEnd"/>
      <w:r>
        <w:rPr>
          <w:rStyle w:val="a8"/>
          <w:rFonts w:ascii="楷体" w:eastAsia="楷体" w:hAnsi="楷体" w:hint="eastAsia"/>
          <w:spacing w:val="-4"/>
          <w:sz w:val="32"/>
          <w:szCs w:val="32"/>
        </w:rPr>
        <w:t>（中共昌吉回族自治州委员会机构编制委员会办公室党支部书记，主任）</w:t>
      </w:r>
      <w:proofErr w:type="gramStart"/>
      <w:r>
        <w:rPr>
          <w:rStyle w:val="a8"/>
          <w:rFonts w:ascii="楷体" w:eastAsia="楷体" w:hAnsi="楷体" w:hint="eastAsia"/>
          <w:spacing w:val="-4"/>
          <w:sz w:val="32"/>
          <w:szCs w:val="32"/>
        </w:rPr>
        <w:t>任评价组</w:t>
      </w:r>
      <w:proofErr w:type="gramEnd"/>
      <w:r>
        <w:rPr>
          <w:rStyle w:val="a8"/>
          <w:rFonts w:ascii="楷体" w:eastAsia="楷体" w:hAnsi="楷体" w:hint="eastAsia"/>
          <w:spacing w:val="-4"/>
          <w:sz w:val="32"/>
          <w:szCs w:val="32"/>
        </w:rPr>
        <w:t>组长，绩效评价工作职责为检查项目绩效指标完成情况、审定项目支出绩效评价结果及项目支出绩效评价报告。王东升（中共昌吉回族自治州委员会机构编制委员会办公室党支部副书记，副主任）</w:t>
      </w:r>
      <w:proofErr w:type="gramStart"/>
      <w:r>
        <w:rPr>
          <w:rStyle w:val="a8"/>
          <w:rFonts w:ascii="楷体" w:eastAsia="楷体" w:hAnsi="楷体" w:hint="eastAsia"/>
          <w:spacing w:val="-4"/>
          <w:sz w:val="32"/>
          <w:szCs w:val="32"/>
        </w:rPr>
        <w:t>任评价组</w:t>
      </w:r>
      <w:proofErr w:type="gramEnd"/>
      <w:r>
        <w:rPr>
          <w:rStyle w:val="a8"/>
          <w:rFonts w:ascii="楷体" w:eastAsia="楷体" w:hAnsi="楷体" w:hint="eastAsia"/>
          <w:spacing w:val="-4"/>
          <w:sz w:val="32"/>
          <w:szCs w:val="32"/>
        </w:rPr>
        <w:t>副组长，绩效评价工作职责为组织和协调项目工作人员采取实地调查、资料检查等方式，核实项目绩效指标完成情况；组织受益对象对项目工作进行评价等。薛贵生（中共昌吉回族自治州委员会机构编制委员会办公室干部）</w:t>
      </w:r>
      <w:proofErr w:type="gramStart"/>
      <w:r>
        <w:rPr>
          <w:rStyle w:val="a8"/>
          <w:rFonts w:ascii="楷体" w:eastAsia="楷体" w:hAnsi="楷体" w:hint="eastAsia"/>
          <w:spacing w:val="-4"/>
          <w:sz w:val="32"/>
          <w:szCs w:val="32"/>
        </w:rPr>
        <w:t>任评价组</w:t>
      </w:r>
      <w:proofErr w:type="gramEnd"/>
      <w:r>
        <w:rPr>
          <w:rStyle w:val="a8"/>
          <w:rFonts w:ascii="楷体" w:eastAsia="楷体" w:hAnsi="楷体" w:hint="eastAsia"/>
          <w:spacing w:val="-4"/>
          <w:sz w:val="32"/>
          <w:szCs w:val="32"/>
        </w:rPr>
        <w:t>成员，绩效评价工作职责为做好项目支出绩效评价工作的沟通协调工作，对项目实施情况进行实地调查，编写项目支出绩效评价报告。第二阶段：组织实施。</w:t>
      </w:r>
      <w:proofErr w:type="gramStart"/>
      <w:r>
        <w:rPr>
          <w:rStyle w:val="a8"/>
          <w:rFonts w:ascii="楷体" w:eastAsia="楷体" w:hAnsi="楷体" w:hint="eastAsia"/>
          <w:spacing w:val="-4"/>
          <w:sz w:val="32"/>
          <w:szCs w:val="32"/>
        </w:rPr>
        <w:t>评价组</w:t>
      </w:r>
      <w:proofErr w:type="gramEnd"/>
      <w:r>
        <w:rPr>
          <w:rStyle w:val="a8"/>
          <w:rFonts w:ascii="楷体" w:eastAsia="楷体" w:hAnsi="楷体" w:hint="eastAsia"/>
          <w:spacing w:val="-4"/>
          <w:sz w:val="32"/>
          <w:szCs w:val="32"/>
        </w:rPr>
        <w:t>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lastRenderedPageBreak/>
        <w:t>三、项目组织实施情况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综合评价情况及评价结论（一）综合评价情况通过机构编制业务经费项目的实施，对机关办公提供支撑，工作开展得到保障，提升机构编制管理水平，该项目预算执行率达13.43%，项目预期绩效目标及各项具体指标均已全部达成。（二）综合评价结论本次评价采取定量与定性评价相结合的方式，对机构编制业务经费项目的绩效目标和各项具体绩效指标实现情况进行了客观评价，最终评分为88.904分。绩效评级为“好”，具体得分情况为：项目决策18分、项目过程15.67分、项目产出27.234分、项目效益28分。</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（一）项目决策情况项目决策类指标从项目立项、绩效目标和资金投入三个方面评价项目前期准备工作，权重分值为 20 分，本项目实际得分18分，得分率为90%。具体各项指标得分如下：1.立项依据充分性：项目立项符合国家法律法规、自治区和地区行业发展规划和政策要求，属于本部门履职所需。根据评分标准，该指标3分，得3分。2.立项程序规范性：根据评分标准，该指标2分，得1.5分。3.绩效目标合理性：本项目制定了项目支出绩效目标，明确了项目总体思路及总目标、并对项目任务进行了详细分解，对目标进行了细化。根据评分标准，该指标3分，得2.5分。4.绩效指标明确性：本项目已将项目绩效目标细化分解为具体的绩效指标，并通过清晰、可衡量的指标</w:t>
      </w:r>
      <w:proofErr w:type="gramStart"/>
      <w:r>
        <w:rPr>
          <w:rStyle w:val="a8"/>
          <w:rFonts w:ascii="楷体" w:eastAsia="楷体" w:hAnsi="楷体" w:hint="eastAsia"/>
          <w:spacing w:val="-4"/>
          <w:sz w:val="32"/>
          <w:szCs w:val="32"/>
        </w:rPr>
        <w:t>值予以</w:t>
      </w:r>
      <w:proofErr w:type="gramEnd"/>
      <w:r>
        <w:rPr>
          <w:rStyle w:val="a8"/>
          <w:rFonts w:ascii="楷体" w:eastAsia="楷体" w:hAnsi="楷体" w:hint="eastAsia"/>
          <w:spacing w:val="-4"/>
          <w:sz w:val="32"/>
          <w:szCs w:val="32"/>
        </w:rPr>
        <w:t>体现，与项目目标任务数或计划数相对应。根据评分标准，该指标2分，得2分。5.预算编制科学性：根</w:t>
      </w:r>
      <w:r>
        <w:rPr>
          <w:rStyle w:val="a8"/>
          <w:rFonts w:ascii="楷体" w:eastAsia="楷体" w:hAnsi="楷体" w:hint="eastAsia"/>
          <w:spacing w:val="-4"/>
          <w:sz w:val="32"/>
          <w:szCs w:val="32"/>
        </w:rPr>
        <w:lastRenderedPageBreak/>
        <w:t>据评分标准，该指标5分，得4.5分。6.资金分配合理性：本项目资金分配依据充分，资金分配额度合理，与项目地方实际相适应。根据评分标准，该指标5分，得4.5分。</w:t>
      </w:r>
    </w:p>
    <w:p w:rsidR="00102DFF" w:rsidRDefault="0091457F">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r>
        <w:rPr>
          <w:rStyle w:val="a8"/>
          <w:rFonts w:ascii="黑体" w:eastAsia="黑体" w:hAnsi="黑体" w:hint="eastAsia"/>
        </w:rPr>
        <w:t xml:space="preserve"> </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（二）项目过程情况项目过程类指标包括资金管理和组织实施两方面的内容，由 5个三级指标构成，权重分值为 20 分，本项目实际得分15.67分，得分率为78.35%。具体各项指标得分如下：1.资金到位率：该项目所需财政资金能够足额拨付到位，根据评分标准，该指标5分，得5分。   2.预算执行率：本项目预算较为详细，预算资金30万元，实际执行4.12万元，预算执行率为13.73%，项目资金支出总体能够按照预算执行，根据评分标准，该指标5分，得0.69分。3.资金使用合</w:t>
      </w:r>
      <w:proofErr w:type="gramStart"/>
      <w:r>
        <w:rPr>
          <w:rStyle w:val="a8"/>
          <w:rFonts w:ascii="楷体" w:eastAsia="楷体" w:hAnsi="楷体" w:hint="eastAsia"/>
          <w:spacing w:val="-4"/>
          <w:sz w:val="32"/>
          <w:szCs w:val="32"/>
        </w:rPr>
        <w:t>规</w:t>
      </w:r>
      <w:proofErr w:type="gramEnd"/>
      <w:r>
        <w:rPr>
          <w:rStyle w:val="a8"/>
          <w:rFonts w:ascii="楷体" w:eastAsia="楷体" w:hAnsi="楷体" w:hint="eastAsia"/>
          <w:spacing w:val="-4"/>
          <w:sz w:val="32"/>
          <w:szCs w:val="32"/>
        </w:rPr>
        <w:t>性：项目任务下达后，我单位制定了《昌吉州党委编办财务工作管理制度》《昌吉州党委编办财务支出管理制度》对经费使用进行规范管理，财务制度健全、执行严格，根据评分标准，该指标5分，得5分。4.管理制度健全性：我单位制定了《昌吉州党委编办财务工作管理制度》《昌吉州党委编办财务支出管理制度》等相关项目管理办法，同时对财政专项资金进行严格管理，基本做到了专款专用，根据评分标准，该指标2分，得2分。5.制度执行有效性：由科室提出经费预算支出可行性方案，经过与分管领导沟通后，报室务会研究执行，财务对资金的使用合法合</w:t>
      </w:r>
      <w:proofErr w:type="gramStart"/>
      <w:r>
        <w:rPr>
          <w:rStyle w:val="a8"/>
          <w:rFonts w:ascii="楷体" w:eastAsia="楷体" w:hAnsi="楷体" w:hint="eastAsia"/>
          <w:spacing w:val="-4"/>
          <w:sz w:val="32"/>
          <w:szCs w:val="32"/>
        </w:rPr>
        <w:t>规</w:t>
      </w:r>
      <w:proofErr w:type="gramEnd"/>
      <w:r>
        <w:rPr>
          <w:rStyle w:val="a8"/>
          <w:rFonts w:ascii="楷体" w:eastAsia="楷体" w:hAnsi="楷体" w:hint="eastAsia"/>
          <w:spacing w:val="-4"/>
          <w:sz w:val="32"/>
          <w:szCs w:val="32"/>
        </w:rPr>
        <w:t>性进行监督，年底对资金使用效果进行自评，根据评分标准，该指标3分，得3分。</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lastRenderedPageBreak/>
        <w:t>（三）项目产出情况项目产出类指标包括产出数量、产出质量、产出时效、产出成本共四方面的内容，由10个三级指标构成，权重分为30分，本项目实际得分27.234分，得分率为90.78%。具体各项指标得分如下：1. 产出数量“事业单位法人登记网上年检个数”指标，预期指标值为“&gt;=167个”，实际完成167个，与预期目标一致，根据评分标准，该指标6分，得6分。“机构编制信息网络维护次数”指标，预期指标值为“&gt;=2次”，实际完成2次，与预期目标一致，根据评分标准，该指标6分，得6分。“实名制季报、年报数据统计汇总分析次数”指标，预期指标值为“&gt;=4次”，实际完成4次，与预期目标一致，根据评分标准，该指标6分，得6分。2.产出质量“事业单位法人登记网上年检合格率”指标，预期指标值为“&gt;=100%”，实际完成100%，与预期目标一致，根据评分标准，该指标2.5分，得2.5分。“机构编制信息网络维护合格率”指标，预期指标值为“&gt;=100%”，实际完成100%，与预期目标一致，与预期目标一致，根据评分标准，该指标1.5分，得1.5分。3.产出时效“信息系统维护及时率”指标，预期指标值为“&gt;=95%”，实际完成95%，与预期目标一致，根据评分标准，该指标2分，得2分。“项目完成时限”指标，预期指标值为“2022年12月31日前”；根据资金支付凭证可知，项目于2022年12月31日完成，该指标2分，得2分。4.产出成本“机构编制信息系统维护成本”指标，预期指标值为“&lt;=2万元”，实际完成2万，与预期目标一致，根据评分标准，该指标1分，得1分。“事业单位法人网上登记成本”指标，预期指标值为“&lt;=10万元”，实际完成1万元，未达到预期目标，根据评分标准，该指标1.5分，得0.15</w:t>
      </w:r>
      <w:r>
        <w:rPr>
          <w:rStyle w:val="a8"/>
          <w:rFonts w:ascii="楷体" w:eastAsia="楷体" w:hAnsi="楷体" w:hint="eastAsia"/>
          <w:spacing w:val="-4"/>
          <w:sz w:val="32"/>
          <w:szCs w:val="32"/>
        </w:rPr>
        <w:lastRenderedPageBreak/>
        <w:t>分。“机构编制业务信息化建设、网上办公成本”指标，预期指标值为“&lt;=18万元”，实际完成1.12万元，与预期目标一致，根据评分标准，该指标1.5分，得0.093分。</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四）项目效益情况项目效益类指标由2个二级指标和2个三级指标构成，权重分为30分，本项目实际得分28分，得分率为93.33%。具体各项指标得分如下：1.实施效益指标（1）社会效益指标“对机关办公提供支撑”指标，预期指标值为“保障”，实际完成值为“好”，根据评分标准，该指标15分，得14分。（2）可持续影响指标“工作开展得到保障，提升机构编制管理水平”指标，预期指标值为“长期”，实际完成值为“好”，根据评分标准，该指标15分，得14分。（根据设定指标与完成情况填列）（3）经济效益指标本项目无该项指标。（4）生态效益指标本项目无该项指标。2.满意度指标“机关事业单位满意度”指标，预期指标值为“&gt;=90%”，收益对象</w:t>
      </w:r>
      <w:proofErr w:type="gramStart"/>
      <w:r>
        <w:rPr>
          <w:rStyle w:val="a8"/>
          <w:rFonts w:ascii="楷体" w:eastAsia="楷体" w:hAnsi="楷体" w:hint="eastAsia"/>
          <w:spacing w:val="-4"/>
          <w:sz w:val="32"/>
          <w:szCs w:val="32"/>
        </w:rPr>
        <w:t>满意度满意度</w:t>
      </w:r>
      <w:proofErr w:type="gramEnd"/>
      <w:r>
        <w:rPr>
          <w:rStyle w:val="a8"/>
          <w:rFonts w:ascii="楷体" w:eastAsia="楷体" w:hAnsi="楷体" w:hint="eastAsia"/>
          <w:spacing w:val="-4"/>
          <w:sz w:val="32"/>
          <w:szCs w:val="32"/>
        </w:rPr>
        <w:t>达90%%，根据评分标准，该指标10分,得10分。</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311DBE" w:rsidRDefault="00311DBE" w:rsidP="00311DBE">
      <w:pPr>
        <w:spacing w:line="540" w:lineRule="exact"/>
        <w:ind w:firstLine="567"/>
        <w:rPr>
          <w:rStyle w:val="a8"/>
          <w:rFonts w:ascii="楷体" w:eastAsia="楷体" w:hAnsi="楷体"/>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预算执行进度机构编制业务经费项目预算金额30万元，实际到位30万元，实际支出4.12万元，预算执行率为13.73%。（二）绩效指标偏差情况预算执行率13.73%，总体完成率86.27%，偏差率为72.54%。存在偏差的主要原因：1.加强对预算的监督</w:t>
      </w:r>
      <w:r>
        <w:rPr>
          <w:rStyle w:val="a8"/>
          <w:rFonts w:ascii="楷体" w:eastAsia="楷体" w:hAnsi="楷体" w:hint="eastAsia"/>
          <w:spacing w:val="-4"/>
          <w:sz w:val="32"/>
          <w:szCs w:val="32"/>
        </w:rPr>
        <w:lastRenderedPageBreak/>
        <w:t>管理，提高资金使用率。2.严格按预算控制资金支出，减少不必要的开支，节约项目资金。 改进措施:1.建立决策科学、科学合理、可行性的项目决策流程；2.项目资金按计划使用，严格按照预算管理规定开支；3.严格坚持先做事、后验收、再拨付的原则，基本杜绝了资金被挤占和挪用现象的发生，跟踪检查到位。</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102DFF" w:rsidRDefault="0091457F">
      <w:pPr>
        <w:ind w:firstLineChars="200" w:firstLine="624"/>
        <w:rPr>
          <w:rFonts w:ascii="仿宋_GB2312" w:eastAsia="仿宋_GB2312"/>
          <w:spacing w:val="-4"/>
          <w:sz w:val="32"/>
          <w:szCs w:val="32"/>
        </w:rPr>
      </w:pPr>
      <w:r>
        <w:rPr>
          <w:rFonts w:ascii="仿宋_GB2312" w:eastAsia="仿宋_GB2312" w:hint="eastAsia"/>
          <w:spacing w:val="-4"/>
          <w:sz w:val="32"/>
          <w:szCs w:val="32"/>
        </w:rPr>
        <w:t>包括评价基础数据收集、资料来源和依据等佐证材料情况，项目现场勘验检查核实等情况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（一）主要经验及做法1.聚焦重点任务，推动项目工作落地落实为有效推进项目工作开展，提高财政资金使用效益，项目领导小组进一步强化项目意识，严格实行“三专”管理，即设专户、建</w:t>
      </w:r>
      <w:proofErr w:type="gramStart"/>
      <w:r>
        <w:rPr>
          <w:rStyle w:val="a8"/>
          <w:rFonts w:ascii="楷体" w:eastAsia="楷体" w:hAnsi="楷体" w:hint="eastAsia"/>
          <w:spacing w:val="-4"/>
          <w:sz w:val="32"/>
          <w:szCs w:val="32"/>
        </w:rPr>
        <w:t>专帐</w:t>
      </w:r>
      <w:proofErr w:type="gramEnd"/>
      <w:r>
        <w:rPr>
          <w:rStyle w:val="a8"/>
          <w:rFonts w:ascii="楷体" w:eastAsia="楷体" w:hAnsi="楷体" w:hint="eastAsia"/>
          <w:spacing w:val="-4"/>
          <w:sz w:val="32"/>
          <w:szCs w:val="32"/>
        </w:rPr>
        <w:t>、定专人，明确责任和时间节点，一项一项抓好具体落实，确保了项目按时保质完成，保障了项目效益发挥。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2.坚持问题导向，加强执行监控，提高资金效益全面参与专项资金事前、事中和事后全过程的监管，把专项资金的执行、拨付、管理作为监督的重点；在监督环节上，实行关口前移，从事后监督管理转向事前审核，事中监督和事后检查稽核相结合的监督制度上来，形成多环节全过程的监督管理格局，尽量早发现问题，早解决问题，提高专项资金使用</w:t>
      </w:r>
      <w:r>
        <w:rPr>
          <w:rStyle w:val="a8"/>
          <w:rFonts w:ascii="楷体" w:eastAsia="楷体" w:hAnsi="楷体" w:hint="eastAsia"/>
          <w:spacing w:val="-4"/>
          <w:sz w:val="32"/>
          <w:szCs w:val="32"/>
        </w:rPr>
        <w:lastRenderedPageBreak/>
        <w:t>效益。紧抓预算执行动态监控，提高资金使用效益。坚持以问题为导向，对资金执行进度及绩效目标实现程度开展审核，对绩效监控中发现的问题及时整改，强化资金使用过程管理，有效了降低资金偏离政策目标的风险，提高了资金使用效益。3.强化绩效目标刚性约束，及时对项目进行跟踪问</w:t>
      </w:r>
      <w:proofErr w:type="gramStart"/>
      <w:r>
        <w:rPr>
          <w:rStyle w:val="a8"/>
          <w:rFonts w:ascii="楷体" w:eastAsia="楷体" w:hAnsi="楷体" w:hint="eastAsia"/>
          <w:spacing w:val="-4"/>
          <w:sz w:val="32"/>
          <w:szCs w:val="32"/>
        </w:rPr>
        <w:t>效加强</w:t>
      </w:r>
      <w:proofErr w:type="gramEnd"/>
      <w:r>
        <w:rPr>
          <w:rStyle w:val="a8"/>
          <w:rFonts w:ascii="楷体" w:eastAsia="楷体" w:hAnsi="楷体" w:hint="eastAsia"/>
          <w:spacing w:val="-4"/>
          <w:sz w:val="32"/>
          <w:szCs w:val="32"/>
        </w:rPr>
        <w:t>绩效目标的刚性约束，及时对项目实施进度与资金支付进度进行全程跟踪问效，发现问题及时解决，对于重大问题实行集体讨论，确保项目按计划进行，项目资金支付安排高效、合理，杜绝截留、挤占或挪用项目资金的情况发生。一是领导重视到位：高度重视，主要领导亲自抓，并予以充分的人力、财力保障。责任落实到位：将各项目工作列入年度干部绩效考核实施方案，将各项目工作落实到具体科室、具体岗位、具体个人。二是合理合</w:t>
      </w:r>
      <w:proofErr w:type="gramStart"/>
      <w:r>
        <w:rPr>
          <w:rStyle w:val="a8"/>
          <w:rFonts w:ascii="楷体" w:eastAsia="楷体" w:hAnsi="楷体" w:hint="eastAsia"/>
          <w:spacing w:val="-4"/>
          <w:sz w:val="32"/>
          <w:szCs w:val="32"/>
        </w:rPr>
        <w:t>规</w:t>
      </w:r>
      <w:proofErr w:type="gramEnd"/>
      <w:r>
        <w:rPr>
          <w:rStyle w:val="a8"/>
          <w:rFonts w:ascii="楷体" w:eastAsia="楷体" w:hAnsi="楷体" w:hint="eastAsia"/>
          <w:spacing w:val="-4"/>
          <w:sz w:val="32"/>
          <w:szCs w:val="32"/>
        </w:rPr>
        <w:t>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w:t>
      </w:r>
      <w:proofErr w:type="gramStart"/>
      <w:r>
        <w:rPr>
          <w:rStyle w:val="a8"/>
          <w:rFonts w:ascii="楷体" w:eastAsia="楷体" w:hAnsi="楷体" w:hint="eastAsia"/>
          <w:spacing w:val="-4"/>
          <w:sz w:val="32"/>
          <w:szCs w:val="32"/>
        </w:rPr>
        <w:t>规</w:t>
      </w:r>
      <w:proofErr w:type="gramEnd"/>
      <w:r>
        <w:rPr>
          <w:rStyle w:val="a8"/>
          <w:rFonts w:ascii="楷体" w:eastAsia="楷体" w:hAnsi="楷体" w:hint="eastAsia"/>
          <w:spacing w:val="-4"/>
          <w:sz w:val="32"/>
          <w:szCs w:val="32"/>
        </w:rPr>
        <w:t>。三是健全项目管理制度。我单位已有保证项目实施的制度、措施等，如《中华人民共和国预算法》、《昌吉州党委编办财务工作管理制度》《昌吉州党委编办财务支出管理制度》等。（二）存在问题及原因分析1.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2.绩效档案归档工作有待提高一是对档案工作重</w:t>
      </w:r>
      <w:r>
        <w:rPr>
          <w:rStyle w:val="a8"/>
          <w:rFonts w:ascii="楷体" w:eastAsia="楷体" w:hAnsi="楷体" w:hint="eastAsia"/>
          <w:spacing w:val="-4"/>
          <w:sz w:val="32"/>
          <w:szCs w:val="32"/>
        </w:rPr>
        <w:lastRenderedPageBreak/>
        <w:t>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3.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rsidR="00311DBE" w:rsidRDefault="00311DBE">
      <w:pPr>
        <w:ind w:firstLineChars="200" w:firstLine="624"/>
        <w:rPr>
          <w:rFonts w:ascii="仿宋_GB2312" w:eastAsia="仿宋_GB2312"/>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sectPr w:rsidR="00102DFF">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51DD" w:rsidRDefault="00D251DD">
      <w:r>
        <w:separator/>
      </w:r>
    </w:p>
  </w:endnote>
  <w:endnote w:type="continuationSeparator" w:id="0">
    <w:p w:rsidR="00D251DD" w:rsidRDefault="00D251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docPartObj>
        <w:docPartGallery w:val="AutoText"/>
      </w:docPartObj>
    </w:sdtPr>
    <w:sdtEndPr/>
    <w:sdtContent>
      <w:p w:rsidR="00102DFF" w:rsidRDefault="0091457F">
        <w:pPr>
          <w:pStyle w:val="a4"/>
          <w:jc w:val="center"/>
        </w:pPr>
        <w:r>
          <w:fldChar w:fldCharType="begin"/>
        </w:r>
        <w:r>
          <w:instrText>PAGE   \* MERGEFORMAT</w:instrText>
        </w:r>
        <w:r>
          <w:fldChar w:fldCharType="separate"/>
        </w:r>
        <w:r w:rsidR="009F76AB" w:rsidRPr="009F76AB">
          <w:rPr>
            <w:noProof/>
            <w:lang w:val="zh-CN"/>
          </w:rPr>
          <w:t>2</w:t>
        </w:r>
        <w:r>
          <w:fldChar w:fldCharType="end"/>
        </w:r>
      </w:p>
    </w:sdtContent>
  </w:sdt>
  <w:p w:rsidR="00102DFF" w:rsidRDefault="00102DF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51DD" w:rsidRDefault="00D251DD">
      <w:r>
        <w:separator/>
      </w:r>
    </w:p>
  </w:footnote>
  <w:footnote w:type="continuationSeparator" w:id="0">
    <w:p w:rsidR="00D251DD" w:rsidRDefault="00D251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9F76AB"/>
    <w:rsid w:val="00A26421"/>
    <w:rsid w:val="00A34588"/>
    <w:rsid w:val="00A4293B"/>
    <w:rsid w:val="00A67D50"/>
    <w:rsid w:val="00A8691A"/>
    <w:rsid w:val="00AC1946"/>
    <w:rsid w:val="00B40063"/>
    <w:rsid w:val="00B41F61"/>
    <w:rsid w:val="00BA46E6"/>
    <w:rsid w:val="00C56C72"/>
    <w:rsid w:val="00CA6457"/>
    <w:rsid w:val="00CE2FD9"/>
    <w:rsid w:val="00D17F2E"/>
    <w:rsid w:val="00D251DD"/>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1249</Words>
  <Characters>7123</Characters>
  <Application>Microsoft Office Word</Application>
  <DocSecurity>0</DocSecurity>
  <Lines>59</Lines>
  <Paragraphs>16</Paragraphs>
  <ScaleCrop>false</ScaleCrop>
  <Company>微软中国</Company>
  <LinksUpToDate>false</LinksUpToDate>
  <CharactersWithSpaces>8356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xbany</cp:lastModifiedBy>
  <cp:revision>2</cp:revision>
  <cp:lastPrinted>2018-12-31T10:56:00Z</cp:lastPrinted>
  <dcterms:created xsi:type="dcterms:W3CDTF">2023-11-23T04:02:00Z</dcterms:created>
  <dcterms:modified xsi:type="dcterms:W3CDTF">2023-11-23T04:02:00Z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