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专业技术人员继续教育网络培训经费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人力资源和社会保障局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人力资源和社会保障局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王俊瑛</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基本情况（一）项目概况1.项目背景根据《专业技术人员继续教育规定》（中华人民共和国人力资源和社会保障部令第25号）规定，继续教育是每个专业技术人员必须履行的义务，每年需参加专业科目培训时间不少于60学时、公共科目不少于30学时。为安全顺利完成昌吉州企事业单位各系列（专业）专业技术人员继续教育公需课网上培训的具体实施，2022年继续开展昌吉州专业技术人员继续教育网络服务培训工作。2.项目主要内容及实施情况本项目主要内容为根据《专业技术人员继续教育规定》（中华人民共和国人力资源和社会保障部令第25号）规定，继续教育是每个专业技术人员必须履行的义务，每年需参加专业科目培训时间不少于60学时、公共科目不少于30学时。为安全顺利完成昌吉州企事业单位各系列（专业）专业技术人员继续教育公需课网上培训的具体实施，人力资源社会保障行政部门会同有关行业主管部门和行业组织，建立健全继续教育公共服务体系，搭建继续教育公共信息综合服务平台，发布继续教育公需科目指南和专业科目指南。同时，根据专业技术人员不同岗位、类别和层次，加强课程和教材体系建设，推荐优秀课程和优秀教材，促进优质资源共享。应用专业技术人员继续教育网络培训系统为全州专业技术人员提供继续教育学习平台及公需课学习课程（30课时）。本项目于2022年1月开始实施，截止2022年12月已全部完成，通过本项目的实施，提高从业队伍整体素质，解决用人单位需求。3.项目实施主体2022年专业技术人员继续教育网络培训经费项目的实施主体为昌吉州人力资源和社会保障局，单位纳入部门决算编制范围的有13个科室，分别是：办公室（组织人事科）、基金监督科（劳动监察科）、法规科、就业促进科、农民工工作科、职业能力建设科（行政审批科）、养老保险科、工伤保险和农村社会保险科、事业单位人事管理科、专业技术人员管理科（人力资源开发管理科、自治州博士后管理办公室）、劳动关系和工资福利科、调解仲裁管理科、信息中心等。本项工作主要由职称评价科、专业技术人员管理科承担。昌吉回族自治州人力资源和社会保障局编制数67个，实有在职60人，退休50人。4. 资金投入和使用情况（1）项目资金安排落实、总投入情况根据昌州财社发【2022】1号文件，下达2022年专业技术人员继续教育网络培训经费项目资金，预算安排资金总额32万元，其中财政资金32万元、其他资金0万元，2022年实际收到预算资金32万元，预算资金到位率为100%。（2）项目资金实际使用情况截至2022年12月31日，本项目实际支付资金29.64万元，预算执行率92.63%。项目资金主要用于支付专业技术人员继续教育网络培训经费项目2022年度昌吉州专业技术人员继续教育公需科目网络培训课程费用28.6万元；易宝支付手续费1.04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绩效目标1.总体目标继续教育是每个专业技术人员必须履行的义务，每年需参加专业科目培训时间不少于60学时、公共科目不少于30学时。为安全顺利完成昌吉州企事业单位各系列（专业）专业技术人员继续教育公需课网上培训的具体实施，完成2022年昌吉州专业技术人员继续教育网络服务培训工作。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公共科目培训学时”指标，预期指标值“&gt;=30学时”；“使用继续教育系统平台”指标，预期指标值“&gt;=1个”；“专业技术人员参加公需课培训人数”指标，预期指标值“&gt;=6000人”；“购置证书数量”指标，预期指标值“&gt;=6000份”。②质量指标“培训合格率”指标，预期指标值“&gt;=90%”；③时效指标“续教育培训完成期限”指标，预期指标值“2022年12月31日”；“继续教育培训完成及时率”指标，预期指标值“&gt;=95%”；④成本指标“2022年度昌吉州专业技术人员继续教育公需科目网络培训课程”指标，预期指标值“≦28.8万元”；“易宝支付手续费”指标，预期指标“&lt;=1.4万元”；“证书购置费”指标，预期指标“&lt;=1.8万元”；（2）项目效益目标①经济效益指标无②社会效益指标“解决用人单位需求”指标，预期指标值“&gt;=90%”；③生态效益指标无④可持续影响指标“提高从业队伍整体素质”指标，预期指标值“提高”；（3）相关满意度目标满意度指标“受益群众的满意率”指标，预期指标值“&gt;=90%”。</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专业技术人员继续教育网络培训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评价工作简述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专业技术人员继续教育网络培训经费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公共科目培训学时、使用继续教育系统平台数量、专业技术人员参加公需课培训人数、购置证书数量、培训合格率、继续教育培训完成期限、继续教育培训完成及时率、2022年度昌吉州专业技术人员继续教育公需科目网络培训课程、易宝支付手续费、证书购置费、解决用人单位需求、提高从业队伍整体素质、受益群众的满意率。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于峰山（昌吉州人力资源和社会保障局党组书记，副局长）任评价组组长，绩效评价工作职责为检查项目绩效指标完成情况、审定项目支出绩效评价结果及项目支出绩效评价报告。张新民（昌吉州人力资源和社会保障局党组成员，副局长）任评价组副组长，绩效评价工作职责为组织和协调项目工作人员采取实地调查、资料检查等方式，核实项目绩效指标完成情况；组织受益对象对项目工作进行评价等。王俊瑛（昌吉州人社局单位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综合评价情况及评价结论（一）综合评价情况通过专业技术人员继续教育网络培训项目的实施，解决了专业技术人员继续教育公需科目线上培训问题，提高了继续教育培训水平，提升了专业技术人员专业能力，该项目预算执行率达92.63%，项目预期绩效目标及各项具体指标均已全部达成。（二）综合评价结论本次评价采取定量与定性评价相结合的方式，对专业技术人员继续教育网络培训经费项目的绩效目标和各项具体绩效指标实现情况进行了客观评价，最终评分为97.35分。绩效评级为“优”，具体得分情况为：项目决策20分、项目过程19.63分、项目产出27.72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（二）项目过程情况项目过程类指标包括资金管理和组织实施两方面的内容，由 5个三级指标构成，权重分值为 20 分，本项目实际得分19.63分，得分率为98.15%。具体各项指标得分如下：1.资金到位率：该项目所需财政资金能够足额拨付到位，根据评分标准，该指标5分，得5分。   2.预算执行率：本项目预算较为详细，预算资金32万元，实际执行29.64万元，预算执行率为92.63%，项目资金支出总体能够按照预算执行，根据评分标准，该指标5分，得4.63分。3.资金使用合规性：项目任务下达后，我单位制定了《专业技术人员继续教育网络培训经费》制度和管理规定对经费使用进行规范管理，财务制度健全、执行严格，根据评分标准，该指标5分，得5分。4.管理制度健全性：我单位制定了《专业技术人员继续教育网络培训经费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（三）项目产出情况项目产出类指标包括产出数量、产出质量、产出时效、产出成本共四方面的内容，由10个三级指标构成，权重分为30分，本项目实际得分27.72分，得分率为92.4%。具体各项指标得分如下：1. 产出数量“公共科目培训学时指标”，预期指标值为“&gt;=30学时”，根据（2022年昌吉州继续教育公共科目培训课程表）可知，实际完成30学时，与预期目标一致，根据评分标准，该指标2分，得2分。“使用继续教育系统平台数量”指标，预期指标值为“&gt;=1个”，根据（2022年昌吉州继续教育公共科目培训通知）可知，实际完成1个，与预期目标一致，根据评分标准，该指标1分，得1分。“专业技术人员参加公需课培训人数”指标，预期指标值为“&gt;=6000人”，根据（参训人员名单）可知，实际完成7800人，与预期目标一致，根据评分标准，该指标1分，得1分。“购置证书数量”指标，预期指标值为“&gt;=6000份”，实际完成0份，与预期目标一致，根据评分标准，该指标1分，得0分。（因受疫情影响，无法现场购置）2.产出质量“培训合格率”指标，预期指标值为“&gt;=90%”，根据（培训成绩单）可知，实际完成96%，与预期目标一致，根据评分标准，该指标10分，得10分。3.产出时效“继续教育培训完成期限”指标，预期指标值为“2022年12月31日”，根据（2022年昌吉州继续教育公共科目培训通知）可知，实际完成2022年12月30日，与预期目标一致，根据评分标准，该指标5分，得5分。“继续教育培训完成及时率”指标，预期指标值为“&gt;=95%”，根据（2022年昌吉州继续教育公共科目培训通知）可知，实际完成100%，与预期目标一致，根据评分标准，该指标5分，得5分。4.产出成本“2022年度昌吉州专业技术人员继续教育公需科目网络培训课程”指标，预期指标值为“28.8万元”，根据（印证资料名称）可知，实际完成28.6万元，比预期目标略低，根据评分标准，该指标3分，得2.98分。（据报名人数收取课程费。本年报名人数略低于往年。）“易宝支付手续费”指标，预期指标值为“1.4万”，根据（印证资料名称）可知，实际完成1.04万，比预期目标略低，根据评分标准，该指标1分，得0.74分。（据报名人数收取课程费。本年报名人数略低于往年。）“证书购置费”指标，预期指标“&lt;=1.8万元”；根据（印证资料名称）可知，实际完成0万，没有完成预期目标，根据评分标准，该指标1分，得0分。（因疫情影响，没有开展此项工作。）</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四）项目效益情况项目效益类指标由2个二级指标和3个三级指标构成，权重分为30分，本项目实际得分30分，得分率为100.0%。具体各项指标得分如下：1.实施效益指标（1）社会效益指标“解决用人单位需求”指标，预期指标值为“&gt;=90%”，根据培训报名人数可知，实际完成值为“好”，根据评分标准，该指标10分，得10分。（2）可持续影响指标“提高从业队伍整体素质”指标，预期指标值为“提高”，培训成绩单可知，实际完成值为“好”，根据评分标准，该指标10分，得10分。综上所述，社会效益指标合计得10分。（2）可持续影响指标“提高从业队伍整体素质”指标，预期指标值为“提高”，培训成绩单可知，实际完成值为“好”，根据评分标准，该指标10分，得10分。（3）经济效益指标本项目无该项指标。（4）生态效益指标本项目无该项指标。2.满意度指标“项目受益群众满意度”指标，预期指标值为“&gt;=90%”，收益对象满意度满意度达97%，根据评分标准，该指标10分,得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五、预算执行进度与绩效指标偏差情况（一）预算执行进度专业技术人员继续教育网络培训经费项目预算金额32万元，实际到位32万元，实际支出29.64万元，预算执行率为92.63%。（二）绩效指标偏差情况受疫情影响，2022年专业技术人员无法现场购买相应证书，因此这部分计划未执行，另外由于自治区继续教育政策调整，参学人数较往年略有下降，导致成本降低，产生偏差。</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六、主要经验及做法、存在的问题及原因分析（一）主要经验及做法1.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二）存在的问题及原因分析1.绩效预算认识不够充分，绩效理念有待进一步强化单位对全面实施绩效管理认识不够，绩效水平不高，单位内部绩效管理工作力量薄弱，多数以财务人员牵头开展绩效管理，工作推动机制不全，业务人员业务能力和素质还有待进一步提升。2.绩效档案归档工作有待提高单位人员对档案管理工作缺少针对性和目的性，对绩效档案工作重要性的认识不足，缺乏熟练的业务知识，使绩效档案管理与实际业务存在一定偏差，未发挥其综合价值。</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 w:val="5180662E"/>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uiPriority w:val="1"/>
  </w:style>
  <w:style w:type="table" w:default="1" w:styleId="19">
    <w:name w:val="Normal Table"/>
    <w:unhideWhenUsed/>
    <w:uiPriority w:val="99"/>
    <w:tblPr>
      <w:tblLayout w:type="fixed"/>
      <w:tblCellMar>
        <w:top w:w="0" w:type="dxa"/>
        <w:left w:w="108" w:type="dxa"/>
        <w:bottom w:w="0" w:type="dxa"/>
        <w:right w:w="108" w:type="dxa"/>
      </w:tblCellMar>
    </w:tblPr>
  </w:style>
  <w:style w:type="paragraph" w:styleId="11">
    <w:name w:val="Balloon Text"/>
    <w:basedOn w:val="1"/>
    <w:link w:val="45"/>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uiPriority w:val="10"/>
    <w:rPr>
      <w:rFonts w:asciiTheme="majorHAnsi" w:hAnsiTheme="majorHAnsi" w:eastAsiaTheme="majorEastAsia"/>
      <w:b/>
      <w:bCs/>
      <w:kern w:val="28"/>
      <w:sz w:val="32"/>
      <w:szCs w:val="32"/>
    </w:rPr>
  </w:style>
  <w:style w:type="character" w:customStyle="1" w:styleId="30">
    <w:name w:val="副标题 字符"/>
    <w:basedOn w:val="16"/>
    <w:link w:val="14"/>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uiPriority w:val="99"/>
    <w:rPr>
      <w:rFonts w:ascii="Calibri" w:hAnsi="Calibri" w:eastAsia="宋体"/>
      <w:kern w:val="2"/>
      <w:sz w:val="18"/>
      <w:szCs w:val="18"/>
    </w:rPr>
  </w:style>
  <w:style w:type="character" w:customStyle="1" w:styleId="44">
    <w:name w:val="页脚 字符"/>
    <w:basedOn w:val="16"/>
    <w:link w:val="12"/>
    <w:uiPriority w:val="99"/>
    <w:rPr>
      <w:rFonts w:ascii="Calibri" w:hAnsi="Calibri" w:eastAsia="宋体"/>
      <w:kern w:val="2"/>
      <w:sz w:val="18"/>
      <w:szCs w:val="18"/>
    </w:rPr>
  </w:style>
  <w:style w:type="character" w:customStyle="1" w:styleId="45">
    <w:name w:val="批注框文本 字符"/>
    <w:basedOn w:val="16"/>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2012-12-31T18:22:41Z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