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“十百千万”青少年民族团结融情工程经费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中国共产主义青年团昌吉回族自治州委员会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中国共产主义青年团昌吉回族自治州委员会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刘国伟</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基本情况（一）项目概况1.项目背景根据中央民族工作会议和中央统战工作会议精神要求，对项目实施背景进行分析为深入贯彻习近平总书记系列重要讲话精神，全面落实第二次中央新疆工作座谈会、中央民族工作会议和中央统战工作会议精神，昌吉州在全疆率先研究并提出“十百千万”青少年民族团结融情工程，纳入州党委“民族团结进步年”总体方案，以“淡化狭隘的民族意识，强化共有的国民意识”为主线，以“共居·共学·共事·共乐”为主题，每年组织五十名以上少年儿童参加疆内外融情夏令营，每年选拔表彰百组民族团结好伙伴，每年开展千场民族团结融情实践活动，引导各族青少年从小学在一起、玩儿在一起，成长在一起，维护民族团结。2.项目主要内容及实施情况本项目主要内容为：“十百千万”青少年民族团结融情教育工程是2016年开始的民族团结教育实践工程，主要为指导全州青少年的思想教育和宣传文化活动以及青少年活动阵地建设、培养、选拔、表彰并推荐优秀青年。本项目于2022年1月开始实施，截止2022年12月已全部完成，通过本项目的实施，引导各族青少年从小学在一起、玩儿在一起，成长在一起，维护民族团结。3.项目实施主体2022年“十百千万”青少年民族团结融情工程项目的实施主体为昌吉州团委，该单位纳入2022年部门决算编制范围的有2个科室，分别是：办公室，青联秘书处，少工委办公室。编制人数为10人，其中：参公6人、事业编制4人。实有在职人数10人，其中：参公6人、事业在职2人。离退休人员2人，其中：工勤退休人员2人。4. 资金投入和使用情况（1）项目资金安排落实、总投入情况根据《2023年中国共产主义青年团昌吉回族自治州委员会预算批复》文件，下达2022年“十百千万”青少年民族团结融情工程项目资金，预算安排资金总额15万元，其中财政资金15万元、其他资金0万元，2022年实际收到预算资金15万元，预算资金到位率为100%。（2）项目资金实际使用情况截至2022年12月31日，本项目实际支付资金14.96万元，预算执行率99.73%。项目资金主要用于支付“十百千万”青少年民族团结融情工程项目费用14.96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该项目计划完成万名少年儿童书信手拉手互动参加人数达到1万人，计划开展“民族团结一家亲”融情营活动，通过该项目实施，引导各族青少年从小学在一起、玩儿在一起，成长在一起，维护民族团结。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万名少年儿童书信手拉手拉手活动（万人）”指标，预期指标值为≧1万人；开展“你来我家吃撒子 我到你家吃月饼（粽子）”活动（场次）”指标，预期指标值为≧2场；开展“民族团结一家亲”融情营活动（一日营、周末营、夏令营等）指标预期指标值为≧3期“开展青少年民族团结关爱行动”指标预期指标值为≧2场次②质量指标民族团结融情各项活动完成率（百分比）”指标，预期指标值为≧90%；“民族团结融情活动覆盖率”指标，预期指标值为≧80%。③时效指标“活动开展及时率”指标，预期指标值为≧100%。“项目完成时限”指标，预期指标值为2022年12月31日前。④成本指标“开展民族团结一家亲融情营活动费用”指标，预期指标值为≦7万元。“开展共青团爱心书包发放活动费用”指标，预期指标值为≦4万元。“开展万名少年儿童书信手拉手拉手活动费用”指标，预期指标值为≦3万元.“开展“你来我家吃撒子 我到你家吃月饼（粽子）”活动费用”指标预期指标值为≦1万元.（2）项目效益目标①经济效益指标②社会效益指标“增强青少年自觉维护民族团结的意识”指标，预期指标值为进一步增强；③生态效益指标④可持续影响指标“通过开展活动对少年民族团结意识影响力”指标，预期指标值为长期影响；（3）相关满意度目标满意度指标“参加活动学生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十百千万”青少年民族团结融情工程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刘国伟（昌吉州团委副书记）任评价组组长，绩效评价工作职责为检查项目绩效指标完成情况、审定项目支出绩效评价结果及项目支出绩效评价报告。胡友飞（昌吉州团委办公室主任）任评价组副组长，绩效评价工作职责为组织和协调项目工作人员采取实地调查、资料检查等方式，核实项目绩效指标完成情况；组织受益对象对项目工作进行评价等。王钰涵（昌吉州团委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十百千万”青少年民族团结融情工程项目的实施，开展了青少年书信手拉手活动，增强了青少年自觉维护民族团结的意识，提升了通过开展活动对青少年民族团结意识的影响力，该项目预算执行率达99.7%，项目预期绩效目标及各项具体指标均已达成。（二）综合评价结论本次评价采取定量与定性评价相结合的方式，对“十百千万”青少年民族团结融情工程项目的绩效目标和各项具体绩效指标实现情况进行了客观评价，最终评分为93.53分。绩效评级为“良好”，具体得分情况为：项目决策20分、项目过程19.98分、项目产出23.55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5个三级指标构成，权重分值为20 分，本项目实际得分19.98分，得分率为99.9%。具体各项指标得分如下：1.资金到位率：该项目所需财政资金能够足额拨付到位，根据评分标准，该指标5分，得5分。   2.预算执行率：本项目预算较为详细，预算资金15万元，实际执行14.96万元，预算执行率为99.7%，项目资金支出总体能够按照预算执行，根据评分标准，该指标5分，得4.98分。3.资金使用合规性：项目任务下达后，我单位制定了《收入支出管理》制度和管理规定对经费使用进行规范管理，财务制度健全、执行严格，根据评分标准，该指标5分，得5分。4.管理制度健全性：我单位制定了《收入支出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（三）项目产出情况项目产出类指标包括产出数量、产出质量、产出时效、产出成本共四方面的内容，由12个三级指标构成，权重分为30分，本项目实际得分23.55分，得分率为78.5%。具体各项指标得分如下：1. 产出数量“万名少年儿童手拉手交往交流活动”指标，预期指标值为“≧1万人；”，根据（昌吉州2022年少年儿童手拉手工作总结）可知，实际完成0.66万人，低于预期目标，原因说安排参加活动人数未达到预期，根据评分标准，该指标2.5分，得1.65分。“开展“民族团结一家亲”融情营活动（一日营、周末营、夏令营等）”指标，预期指标值为“≧3期”，根据（昌吉州2022年少年儿童手拉手暑期融情营工作总结）可知，实际完成3场次，与预期目标一致，根据评分标准，该指标2.5分，得2.5分。  “开展州直学校“你来我家吃撒子 我到你家吃月饼（粽子）”指标，预期指标值为“≧2场”，根据（昌吉州团委2022年工作总结）可知，实际完成0场次，低于预期目标，原因是疫情影响，该项活动未举办。根据评分标准，该指标2.5分，得0分。“开展青“民族团结一家亲”共青团爱心书包发放活动指标，预期指标值为“≧2场”，根据（昌吉州团委2022年工作总结）可知，实际完成2场次，与预期目标一致，根据评分标准，该指标2.5分，得2.5分。2.产出质量“民族团结融情各项活动完成率（百分比）”指标，预期指标值为“≧90%”，根据（（昌吉州2022年少年儿童手拉手暑期融情营工作总结）可知，实际完成90%，与预期目标一致，根据评分标准，该指标2.5分，得2.5分。“民族团结融情活动覆盖率”指标，预期指标值为“≧80%”，根据（昌吉州2022年少年儿童手拉手暑期融情营工作总结）可知，实际完成80%，与预期目标一致，根据评分标准，该指标2.5分，得2.5分。3.产出时效“活动开展及时率”指标，预期指标值为“≧100%”，根据（昌吉州2022年少年儿童手拉手暑期融情营工作总结）可知，实际完成100%，与预期目标一致，根据评分标准，该指标2.5分，得2.5分。“项目完成时限”指标，预期指标值为“2022年12月31日前”；根据资金支付凭证可知，项目于2022年12月31日完成，该指标2.5分，得2.5分。4.产出成本“开展民族团结一家亲融情营活动费用”指标，预期指标值为“≦7万元”，根据（昌吉州2022年少年儿童手拉手暑期融情营工作总结）可知，实际完成7万元，与预期目标一致，根据评分标准，该指标2.5分，得2.5分。“开展共青团爱心书包发放活动费用”指标，预期指标值为“≦4万元”，根据（昌吉州2022年少年儿童手拉手暑期融情营工作总结）可知，实际完成4万元，与预期目标一致，根据评分标准，该指标2.5分，得2.5分。“开展万名少年儿童书信手拉手拉手活动费用”指标，预期指标值为“≦3万元”，根据（昌吉州2022年少年儿童手拉手暑期融情营工作总结）可知，实际完成3.96万元，与预期目标不一致，原因说该项目部设置金额过低，导致资金使用超支。根据评分标准，该指标2.5分，得1.9分。“开展“你来我家吃撒子 我到你家吃月饼（粽子）”指标，预期指标值为“≦1万元”，根据（昌吉州团委2022年度工作总结）可知，实际完成0万元，与预期目标不一致，原因是因疫情影响，该项活动未举办。根据评分标准，该指标2.5分，得0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3个二级指标和3个三级指标构成，权重分为30分，本项目实际得分30分，得分率为100.0%。具体各项指标得分如下：1.实施效益指标（1）社会效益指标“增强青少年自觉维护民族团结的意识”指标，预期指标值为“进一步增强”，根据该项工作总结可知，实际完成值为“进一步增强”，根据评分标准，该指标14分，得14分。综上所述，社会效益指标合计得14分。（2）可持续影响指标“通过开展活动对少年民族团结意识影响力”指标，预期指标值为“长期影响”，根据各项工作总结可知，实际完成值为“长期影响”，根据评分标准，该指标6分，得6分。（3）经济效益指标本项目无该项指标。（4）生态效益指标本项目无该项指标。2.满意度指标“参加活动学生满意度”指标，预期指标值为“≧90%”，收益对象满意度满意度达90%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（一）预算执行进度“十百千万”青少年民族团结融情工程经费项目预算金额15万元，实际到位15万元，实际支出14.96万元，预算执行率为99.73%。（二）绩效指标偏差情况因疫情原因，你来我家吃撒子 我到你家吃月饼（粽子）”活动尚未开展。</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5FD9643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2012-12-31T18:32:08Z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